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7520" w:rsidRPr="00A75FDA" w:rsidRDefault="00496649" w:rsidP="00D1554E">
      <w:pPr>
        <w:pStyle w:val="ac"/>
        <w:rPr>
          <w:rFonts w:ascii="Times New Roman" w:hAnsi="Times New Roman"/>
          <w:sz w:val="32"/>
          <w:szCs w:val="32"/>
        </w:rPr>
      </w:pPr>
      <w:r w:rsidRPr="00A75FDA">
        <w:rPr>
          <w:rFonts w:ascii="Times New Roman" w:hAnsi="Times New Roman"/>
          <w:b w:val="0"/>
          <w:noProof/>
          <w:sz w:val="28"/>
          <w:lang w:val="ru-RU" w:eastAsia="ru-RU"/>
        </w:rPr>
        <w:drawing>
          <wp:inline distT="0" distB="0" distL="0" distR="0">
            <wp:extent cx="1308100" cy="1275715"/>
            <wp:effectExtent l="19050" t="0" r="635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cstate="print"/>
                    <a:srcRect/>
                    <a:stretch>
                      <a:fillRect/>
                    </a:stretch>
                  </pic:blipFill>
                  <pic:spPr bwMode="auto">
                    <a:xfrm>
                      <a:off x="0" y="0"/>
                      <a:ext cx="1308100" cy="1275715"/>
                    </a:xfrm>
                    <a:prstGeom prst="rect">
                      <a:avLst/>
                    </a:prstGeom>
                    <a:noFill/>
                    <a:ln w="9525">
                      <a:noFill/>
                      <a:miter lim="800000"/>
                      <a:headEnd/>
                      <a:tailEnd/>
                    </a:ln>
                  </pic:spPr>
                </pic:pic>
              </a:graphicData>
            </a:graphic>
          </wp:inline>
        </w:drawing>
      </w:r>
    </w:p>
    <w:p w:rsidR="003A6FDB" w:rsidRPr="00A75FDA" w:rsidRDefault="003A6FDB" w:rsidP="00D1554E">
      <w:pPr>
        <w:pStyle w:val="ac"/>
        <w:rPr>
          <w:rFonts w:ascii="Times New Roman" w:hAnsi="Times New Roman"/>
          <w:sz w:val="20"/>
          <w:szCs w:val="20"/>
        </w:rPr>
      </w:pPr>
    </w:p>
    <w:p w:rsidR="00025342" w:rsidRPr="00A75FDA" w:rsidRDefault="00025342" w:rsidP="00D1554E">
      <w:pPr>
        <w:pStyle w:val="ac"/>
        <w:rPr>
          <w:rFonts w:ascii="Times New Roman" w:hAnsi="Times New Roman"/>
          <w:sz w:val="20"/>
          <w:szCs w:val="20"/>
        </w:rPr>
      </w:pPr>
    </w:p>
    <w:p w:rsidR="000E2533" w:rsidRPr="00A75FDA" w:rsidRDefault="000E2533" w:rsidP="00D1554E">
      <w:pPr>
        <w:pStyle w:val="ac"/>
        <w:rPr>
          <w:rFonts w:ascii="Times New Roman" w:eastAsia="Malgun Gothic" w:hAnsi="Times New Roman"/>
          <w:szCs w:val="24"/>
          <w:lang w:val="ru-RU" w:eastAsia="ko-KR"/>
        </w:rPr>
      </w:pPr>
      <w:r w:rsidRPr="00A75FDA">
        <w:rPr>
          <w:rFonts w:ascii="Times New Roman" w:eastAsia="Malgun Gothic" w:hAnsi="Times New Roman"/>
          <w:szCs w:val="24"/>
          <w:lang w:val="ru-RU" w:eastAsia="ko-KR"/>
        </w:rPr>
        <w:t>РЕСПУБЛИКА КАЗАХСТАН</w:t>
      </w:r>
    </w:p>
    <w:p w:rsidR="007724E2" w:rsidRPr="00A75FDA" w:rsidRDefault="000E2533" w:rsidP="00D1554E">
      <w:pPr>
        <w:pStyle w:val="ac"/>
        <w:rPr>
          <w:rFonts w:ascii="Times New Roman" w:eastAsia="Malgun Gothic" w:hAnsi="Times New Roman"/>
          <w:szCs w:val="24"/>
          <w:lang w:val="ru-RU" w:eastAsia="ko-KR"/>
        </w:rPr>
      </w:pPr>
      <w:r w:rsidRPr="00A75FDA">
        <w:rPr>
          <w:rFonts w:ascii="Times New Roman" w:hAnsi="Times New Roman"/>
          <w:szCs w:val="24"/>
          <w:lang w:val="ru-RU"/>
        </w:rPr>
        <w:t>МИНИСТЕРСТВО ПО ИНВЕСТИЦИЯМ И РАЗВИТИЮ</w:t>
      </w:r>
    </w:p>
    <w:p w:rsidR="007724E2" w:rsidRPr="00A75FDA" w:rsidRDefault="000E2533" w:rsidP="00D1554E">
      <w:pPr>
        <w:pStyle w:val="ac"/>
        <w:rPr>
          <w:rFonts w:ascii="Times New Roman" w:hAnsi="Times New Roman"/>
          <w:szCs w:val="24"/>
          <w:lang w:val="ru-RU"/>
        </w:rPr>
      </w:pPr>
      <w:r w:rsidRPr="00A75FDA">
        <w:rPr>
          <w:rFonts w:ascii="Times New Roman" w:hAnsi="Times New Roman"/>
          <w:szCs w:val="24"/>
          <w:lang w:val="ru-RU"/>
        </w:rPr>
        <w:t>КОМИТЕТ АВТОМОБИЛЬНЫХ ДОРОГ</w:t>
      </w:r>
    </w:p>
    <w:p w:rsidR="007724E2" w:rsidRPr="00A75FDA" w:rsidRDefault="007724E2" w:rsidP="00D1554E">
      <w:pPr>
        <w:pStyle w:val="ac"/>
        <w:spacing w:before="120"/>
        <w:ind w:firstLine="2517"/>
        <w:jc w:val="left"/>
        <w:rPr>
          <w:rFonts w:ascii="Times New Roman" w:hAnsi="Times New Roman"/>
          <w:szCs w:val="24"/>
          <w:lang w:val="ru-RU"/>
        </w:rPr>
      </w:pPr>
    </w:p>
    <w:p w:rsidR="007724E2" w:rsidRPr="00A75FDA" w:rsidRDefault="000E2533" w:rsidP="00D1554E">
      <w:pPr>
        <w:tabs>
          <w:tab w:val="left" w:pos="720"/>
          <w:tab w:val="right" w:leader="dot" w:pos="8640"/>
        </w:tabs>
        <w:jc w:val="center"/>
        <w:rPr>
          <w:rFonts w:ascii="Times New Roman" w:hAnsi="Times New Roman"/>
          <w:b/>
          <w:color w:val="000000"/>
          <w:sz w:val="24"/>
          <w:szCs w:val="24"/>
          <w:lang w:val="ru-RU"/>
        </w:rPr>
      </w:pPr>
      <w:r w:rsidRPr="00A75FDA">
        <w:rPr>
          <w:rFonts w:ascii="Times New Roman" w:hAnsi="Times New Roman"/>
          <w:b/>
          <w:color w:val="000000"/>
          <w:sz w:val="24"/>
          <w:szCs w:val="24"/>
          <w:lang w:val="ru-RU"/>
        </w:rPr>
        <w:t>ПРОЕКТ ДОРОГ ЦЕНТР-ЮГ</w:t>
      </w:r>
      <w:r w:rsidR="00895D7D" w:rsidRPr="00A75FDA">
        <w:rPr>
          <w:rFonts w:ascii="Times New Roman" w:hAnsi="Times New Roman"/>
          <w:b/>
          <w:color w:val="000000"/>
          <w:sz w:val="24"/>
          <w:szCs w:val="24"/>
          <w:lang w:val="ru-RU"/>
        </w:rPr>
        <w:t xml:space="preserve">: </w:t>
      </w:r>
    </w:p>
    <w:p w:rsidR="00351B86" w:rsidRPr="00A75FDA" w:rsidRDefault="000E2533" w:rsidP="00D1554E">
      <w:pPr>
        <w:tabs>
          <w:tab w:val="left" w:pos="720"/>
          <w:tab w:val="left" w:pos="810"/>
          <w:tab w:val="left" w:pos="1170"/>
          <w:tab w:val="right" w:leader="dot" w:pos="8820"/>
        </w:tabs>
        <w:jc w:val="center"/>
        <w:rPr>
          <w:rFonts w:ascii="Times New Roman" w:hAnsi="Times New Roman"/>
          <w:b/>
          <w:color w:val="000000"/>
          <w:sz w:val="24"/>
          <w:szCs w:val="24"/>
          <w:lang w:val="ru-RU"/>
        </w:rPr>
      </w:pPr>
      <w:r w:rsidRPr="00A75FDA">
        <w:rPr>
          <w:rFonts w:ascii="Times New Roman" w:hAnsi="Times New Roman"/>
          <w:b/>
          <w:color w:val="000000"/>
          <w:sz w:val="24"/>
          <w:szCs w:val="24"/>
          <w:lang w:val="ru-RU"/>
        </w:rPr>
        <w:t>УЧАСТОК ДОРОГИ КАРАГАНДА – БАЛХАШ</w:t>
      </w:r>
      <w:r w:rsidR="00D85453" w:rsidRPr="00A75FDA">
        <w:rPr>
          <w:rFonts w:ascii="Times New Roman" w:hAnsi="Times New Roman"/>
          <w:b/>
          <w:color w:val="000000"/>
          <w:sz w:val="24"/>
          <w:szCs w:val="24"/>
          <w:lang w:val="ru-RU"/>
        </w:rPr>
        <w:t xml:space="preserve"> – </w:t>
      </w:r>
      <w:r w:rsidRPr="00A75FDA">
        <w:rPr>
          <w:rFonts w:ascii="Times New Roman" w:hAnsi="Times New Roman"/>
          <w:b/>
          <w:color w:val="000000"/>
          <w:sz w:val="24"/>
          <w:szCs w:val="24"/>
          <w:lang w:val="ru-RU"/>
        </w:rPr>
        <w:t xml:space="preserve"> БУРЫЛБАЙТАЛ</w:t>
      </w:r>
    </w:p>
    <w:p w:rsidR="00B83E8D" w:rsidRPr="00A75FDA" w:rsidRDefault="00B83E8D" w:rsidP="00D1554E">
      <w:pPr>
        <w:tabs>
          <w:tab w:val="left" w:pos="720"/>
          <w:tab w:val="right" w:leader="dot" w:pos="8820"/>
        </w:tabs>
        <w:jc w:val="center"/>
        <w:rPr>
          <w:rFonts w:ascii="Times New Roman" w:hAnsi="Times New Roman"/>
          <w:b/>
          <w:color w:val="000000"/>
          <w:sz w:val="16"/>
          <w:szCs w:val="16"/>
          <w:lang w:val="ru-RU"/>
        </w:rPr>
      </w:pPr>
    </w:p>
    <w:p w:rsidR="003363C2" w:rsidRPr="00A75FDA" w:rsidRDefault="003363C2" w:rsidP="00D1554E">
      <w:pPr>
        <w:pBdr>
          <w:bottom w:val="single" w:sz="4" w:space="1" w:color="auto"/>
        </w:pBdr>
        <w:jc w:val="center"/>
        <w:rPr>
          <w:rFonts w:ascii="Times New Roman" w:hAnsi="Times New Roman"/>
          <w:b/>
          <w:sz w:val="40"/>
          <w:szCs w:val="40"/>
          <w:lang w:val="ru-RU" w:eastAsia="ko-KR"/>
        </w:rPr>
      </w:pPr>
    </w:p>
    <w:p w:rsidR="00B83E8D" w:rsidRPr="00A75FDA" w:rsidRDefault="00210F05" w:rsidP="00D1554E">
      <w:pPr>
        <w:pBdr>
          <w:bottom w:val="single" w:sz="4" w:space="1" w:color="auto"/>
        </w:pBdr>
        <w:jc w:val="center"/>
        <w:rPr>
          <w:rFonts w:ascii="Times New Roman" w:hAnsi="Times New Roman"/>
          <w:b/>
          <w:sz w:val="32"/>
          <w:szCs w:val="32"/>
          <w:lang w:val="ru-RU"/>
        </w:rPr>
      </w:pPr>
      <w:r w:rsidRPr="00A75FDA">
        <w:rPr>
          <w:rFonts w:ascii="Times New Roman" w:hAnsi="Times New Roman"/>
          <w:b/>
          <w:sz w:val="32"/>
          <w:szCs w:val="32"/>
          <w:lang w:val="ru-RU"/>
        </w:rPr>
        <w:t xml:space="preserve"> </w:t>
      </w:r>
      <w:r w:rsidR="00D8134E" w:rsidRPr="00A75FDA">
        <w:rPr>
          <w:rFonts w:ascii="Times New Roman" w:hAnsi="Times New Roman"/>
          <w:b/>
          <w:sz w:val="32"/>
          <w:szCs w:val="32"/>
          <w:lang w:val="ru-RU"/>
        </w:rPr>
        <w:t xml:space="preserve">ОТЧЕТ ПО ОЦЕНКЕ </w:t>
      </w:r>
      <w:r w:rsidR="000E2533" w:rsidRPr="00A75FDA">
        <w:rPr>
          <w:rFonts w:ascii="Times New Roman" w:hAnsi="Times New Roman"/>
          <w:b/>
          <w:sz w:val="32"/>
          <w:szCs w:val="32"/>
          <w:lang w:val="ru-RU"/>
        </w:rPr>
        <w:t>ВОЗДЕЙСТВИЯ НА ОКРУЖАЮЩУЮ СРЕДУ И СОЦИАЛЬНУЮ СФЕРУ</w:t>
      </w:r>
    </w:p>
    <w:p w:rsidR="007724E2" w:rsidRPr="00A75FDA" w:rsidRDefault="007724E2" w:rsidP="00D1554E">
      <w:pPr>
        <w:pBdr>
          <w:bottom w:val="single" w:sz="4" w:space="1" w:color="auto"/>
        </w:pBdr>
        <w:spacing w:before="120"/>
        <w:jc w:val="center"/>
        <w:rPr>
          <w:rFonts w:ascii="Times New Roman" w:hAnsi="Times New Roman"/>
          <w:b/>
          <w:sz w:val="16"/>
          <w:szCs w:val="16"/>
          <w:lang w:val="ru-RU"/>
        </w:rPr>
      </w:pPr>
    </w:p>
    <w:p w:rsidR="00A646C0" w:rsidRPr="00A75FDA" w:rsidRDefault="00A646C0" w:rsidP="00D1554E">
      <w:pPr>
        <w:pBdr>
          <w:bottom w:val="single" w:sz="4" w:space="1" w:color="auto"/>
        </w:pBdr>
        <w:spacing w:before="120"/>
        <w:jc w:val="center"/>
        <w:rPr>
          <w:rFonts w:ascii="Times New Roman" w:hAnsi="Times New Roman"/>
          <w:b/>
          <w:sz w:val="16"/>
          <w:szCs w:val="16"/>
          <w:lang w:val="ru-RU"/>
        </w:rPr>
      </w:pPr>
    </w:p>
    <w:p w:rsidR="007724E2" w:rsidRPr="00A75FDA" w:rsidRDefault="007724E2" w:rsidP="00D1554E">
      <w:pPr>
        <w:pStyle w:val="a6"/>
        <w:spacing w:after="80"/>
        <w:rPr>
          <w:rFonts w:ascii="Times New Roman" w:hAnsi="Times New Roman"/>
          <w:b/>
          <w:sz w:val="16"/>
          <w:lang w:val="ru-RU"/>
        </w:rPr>
      </w:pPr>
    </w:p>
    <w:p w:rsidR="00F774EE" w:rsidRDefault="000E2533" w:rsidP="00D1554E">
      <w:pPr>
        <w:pStyle w:val="ac"/>
        <w:rPr>
          <w:rFonts w:ascii="Times New Roman" w:hAnsi="Times New Roman"/>
          <w:szCs w:val="24"/>
          <w:lang w:val="en-US"/>
        </w:rPr>
      </w:pPr>
      <w:r w:rsidRPr="00A75FDA">
        <w:rPr>
          <w:rFonts w:ascii="Times New Roman" w:hAnsi="Times New Roman"/>
          <w:szCs w:val="24"/>
          <w:lang w:val="ru-RU"/>
        </w:rPr>
        <w:t xml:space="preserve">ФИНАНСИРУЕМЫЙ </w:t>
      </w:r>
    </w:p>
    <w:p w:rsidR="00F774EE" w:rsidRPr="00F774EE" w:rsidRDefault="000E2533" w:rsidP="00D1554E">
      <w:pPr>
        <w:pStyle w:val="ac"/>
        <w:rPr>
          <w:rFonts w:ascii="Times New Roman" w:hAnsi="Times New Roman"/>
          <w:szCs w:val="24"/>
          <w:lang w:val="ru-RU"/>
        </w:rPr>
      </w:pPr>
      <w:r w:rsidRPr="00A75FDA">
        <w:rPr>
          <w:rFonts w:ascii="Times New Roman" w:hAnsi="Times New Roman"/>
          <w:szCs w:val="24"/>
          <w:lang w:val="ru-RU"/>
        </w:rPr>
        <w:t xml:space="preserve">МЕЖДУНАРОДНЫМ БАНКОМ РЕКОНСТРУКЦИИ И РАЗВИТИЯ И </w:t>
      </w:r>
    </w:p>
    <w:p w:rsidR="00732B41" w:rsidRPr="00A75FDA" w:rsidRDefault="000E2533" w:rsidP="00D1554E">
      <w:pPr>
        <w:pStyle w:val="ac"/>
        <w:rPr>
          <w:rFonts w:ascii="Times New Roman" w:hAnsi="Times New Roman"/>
          <w:szCs w:val="24"/>
          <w:lang w:val="ru-RU"/>
        </w:rPr>
      </w:pPr>
      <w:r w:rsidRPr="00A75FDA">
        <w:rPr>
          <w:rFonts w:ascii="Times New Roman" w:hAnsi="Times New Roman"/>
          <w:szCs w:val="24"/>
          <w:lang w:val="ru-RU"/>
        </w:rPr>
        <w:t>РЕСПУ</w:t>
      </w:r>
      <w:r w:rsidRPr="00A75FDA">
        <w:rPr>
          <w:rFonts w:ascii="Times New Roman" w:hAnsi="Times New Roman"/>
          <w:szCs w:val="24"/>
          <w:lang w:val="ru-RU"/>
        </w:rPr>
        <w:t>Б</w:t>
      </w:r>
      <w:r w:rsidRPr="00A75FDA">
        <w:rPr>
          <w:rFonts w:ascii="Times New Roman" w:hAnsi="Times New Roman"/>
          <w:szCs w:val="24"/>
          <w:lang w:val="ru-RU"/>
        </w:rPr>
        <w:t>ЛИКОЙ КАЗАХСТАН</w:t>
      </w:r>
    </w:p>
    <w:tbl>
      <w:tblPr>
        <w:tblpPr w:leftFromText="180" w:rightFromText="180" w:vertAnchor="text" w:horzAnchor="margin" w:tblpXSpec="center" w:tblpY="2649"/>
        <w:tblW w:w="8550" w:type="dxa"/>
        <w:tblCellMar>
          <w:left w:w="70" w:type="dxa"/>
          <w:right w:w="70" w:type="dxa"/>
        </w:tblCellMar>
        <w:tblLook w:val="0000"/>
      </w:tblPr>
      <w:tblGrid>
        <w:gridCol w:w="8550"/>
      </w:tblGrid>
      <w:tr w:rsidR="003363C2" w:rsidRPr="00A75FDA" w:rsidTr="003363C2">
        <w:trPr>
          <w:trHeight w:val="594"/>
        </w:trPr>
        <w:tc>
          <w:tcPr>
            <w:tcW w:w="8550" w:type="dxa"/>
          </w:tcPr>
          <w:p w:rsidR="00A5439A" w:rsidRPr="00A75FDA" w:rsidRDefault="00496649" w:rsidP="00D1554E">
            <w:pPr>
              <w:tabs>
                <w:tab w:val="right" w:leader="dot" w:pos="8640"/>
              </w:tabs>
              <w:rPr>
                <w:rFonts w:ascii="Times New Roman" w:hAnsi="Times New Roman"/>
                <w:b/>
                <w:sz w:val="18"/>
                <w:szCs w:val="18"/>
                <w:lang w:val="ru-RU"/>
              </w:rPr>
            </w:pPr>
            <w:r w:rsidRPr="00A75FDA">
              <w:rPr>
                <w:rFonts w:ascii="Times New Roman" w:hAnsi="Times New Roman"/>
                <w:b/>
                <w:noProof/>
                <w:sz w:val="18"/>
                <w:szCs w:val="18"/>
                <w:lang w:val="ru-RU" w:eastAsia="ru-RU"/>
              </w:rPr>
              <w:drawing>
                <wp:anchor distT="0" distB="0" distL="114300" distR="114300" simplePos="0" relativeHeight="251650048" behindDoc="0" locked="0" layoutInCell="1" allowOverlap="1">
                  <wp:simplePos x="0" y="0"/>
                  <wp:positionH relativeFrom="column">
                    <wp:posOffset>2699385</wp:posOffset>
                  </wp:positionH>
                  <wp:positionV relativeFrom="paragraph">
                    <wp:posOffset>73025</wp:posOffset>
                  </wp:positionV>
                  <wp:extent cx="2449830" cy="438150"/>
                  <wp:effectExtent l="19050" t="0" r="7620" b="0"/>
                  <wp:wrapSquare wrapText="bothSides"/>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449830" cy="438150"/>
                          </a:xfrm>
                          <a:prstGeom prst="rect">
                            <a:avLst/>
                          </a:prstGeom>
                          <a:noFill/>
                          <a:ln w="9525">
                            <a:noFill/>
                            <a:miter lim="800000"/>
                            <a:headEnd/>
                            <a:tailEnd/>
                          </a:ln>
                        </pic:spPr>
                      </pic:pic>
                    </a:graphicData>
                  </a:graphic>
                </wp:anchor>
              </w:drawing>
            </w:r>
          </w:p>
          <w:p w:rsidR="00A5439A" w:rsidRPr="00A75FDA" w:rsidRDefault="00A5439A" w:rsidP="00D1554E">
            <w:pPr>
              <w:tabs>
                <w:tab w:val="right" w:leader="dot" w:pos="8640"/>
              </w:tabs>
              <w:rPr>
                <w:rFonts w:ascii="Times New Roman" w:hAnsi="Times New Roman"/>
                <w:b/>
                <w:sz w:val="18"/>
                <w:szCs w:val="18"/>
                <w:lang w:val="ru-RU"/>
              </w:rPr>
            </w:pPr>
          </w:p>
          <w:p w:rsidR="003363C2" w:rsidRPr="00A75FDA" w:rsidRDefault="003363C2" w:rsidP="00D1554E">
            <w:pPr>
              <w:tabs>
                <w:tab w:val="right" w:leader="dot" w:pos="8640"/>
              </w:tabs>
              <w:rPr>
                <w:rFonts w:ascii="Times New Roman" w:hAnsi="Times New Roman"/>
                <w:b/>
                <w:sz w:val="18"/>
                <w:szCs w:val="18"/>
                <w:lang w:val="ru-RU"/>
              </w:rPr>
            </w:pPr>
            <w:r w:rsidRPr="00A75FDA">
              <w:rPr>
                <w:rFonts w:ascii="Times New Roman" w:hAnsi="Times New Roman"/>
                <w:b/>
                <w:sz w:val="18"/>
                <w:szCs w:val="18"/>
                <w:lang w:val="ru-RU"/>
              </w:rPr>
              <w:t xml:space="preserve">Комитет Автомобильных Дорог                                         </w:t>
            </w:r>
          </w:p>
          <w:p w:rsidR="003363C2" w:rsidRPr="00A75FDA" w:rsidRDefault="003363C2" w:rsidP="00D1554E">
            <w:pPr>
              <w:tabs>
                <w:tab w:val="right" w:leader="dot" w:pos="8640"/>
              </w:tabs>
              <w:rPr>
                <w:rFonts w:ascii="Times New Roman" w:hAnsi="Times New Roman"/>
                <w:b/>
                <w:sz w:val="18"/>
                <w:szCs w:val="18"/>
                <w:lang w:val="ru-RU"/>
              </w:rPr>
            </w:pPr>
            <w:r w:rsidRPr="00A75FDA">
              <w:rPr>
                <w:rFonts w:ascii="Times New Roman" w:hAnsi="Times New Roman"/>
                <w:b/>
                <w:sz w:val="18"/>
                <w:szCs w:val="18"/>
                <w:lang w:val="ru-RU"/>
              </w:rPr>
              <w:t xml:space="preserve">Министерство по Инвестициями и Развитию            </w:t>
            </w:r>
            <w:r w:rsidRPr="00A75FDA">
              <w:rPr>
                <w:rFonts w:ascii="Times New Roman" w:hAnsi="Times New Roman"/>
                <w:b/>
                <w:bCs/>
                <w:sz w:val="18"/>
                <w:szCs w:val="18"/>
                <w:lang w:val="ru-RU"/>
              </w:rPr>
              <w:t xml:space="preserve">Республика Казахстан                                             </w:t>
            </w:r>
            <w:r w:rsidR="00A5439A" w:rsidRPr="00A75FDA">
              <w:rPr>
                <w:rFonts w:ascii="Times New Roman" w:hAnsi="Times New Roman"/>
                <w:b/>
                <w:bCs/>
                <w:sz w:val="18"/>
                <w:szCs w:val="18"/>
                <w:lang w:val="ru-RU"/>
              </w:rPr>
              <w:t xml:space="preserve">   КаздорНИИ в ассоциации с САПА СЗ и КазЦЭП</w:t>
            </w:r>
          </w:p>
          <w:p w:rsidR="003363C2" w:rsidRPr="00A75FDA" w:rsidRDefault="003363C2" w:rsidP="00D1554E">
            <w:pPr>
              <w:jc w:val="both"/>
              <w:rPr>
                <w:rFonts w:ascii="Times New Roman" w:hAnsi="Times New Roman"/>
                <w:b/>
                <w:bCs/>
                <w:sz w:val="18"/>
                <w:szCs w:val="18"/>
                <w:lang w:val="ru-RU"/>
              </w:rPr>
            </w:pPr>
            <w:r w:rsidRPr="00A75FDA">
              <w:rPr>
                <w:rFonts w:ascii="Times New Roman" w:hAnsi="Times New Roman"/>
                <w:b/>
                <w:bCs/>
                <w:sz w:val="18"/>
                <w:szCs w:val="18"/>
                <w:lang w:val="ru-RU"/>
              </w:rPr>
              <w:t xml:space="preserve">Пр.Кабанбай Батыра 47                                             </w:t>
            </w:r>
            <w:r w:rsidR="00A5439A" w:rsidRPr="00A75FDA">
              <w:rPr>
                <w:rFonts w:ascii="Times New Roman" w:hAnsi="Times New Roman"/>
                <w:b/>
                <w:bCs/>
                <w:sz w:val="18"/>
                <w:szCs w:val="18"/>
                <w:lang w:val="ru-RU"/>
              </w:rPr>
              <w:t xml:space="preserve">ул.Манатау </w:t>
            </w:r>
            <w:r w:rsidR="00A5439A" w:rsidRPr="00A75FDA">
              <w:rPr>
                <w:rFonts w:ascii="Times New Roman" w:hAnsi="Times New Roman"/>
                <w:b/>
                <w:sz w:val="18"/>
                <w:szCs w:val="18"/>
                <w:lang w:val="ru-RU"/>
              </w:rPr>
              <w:t>21, 3 этаж, офис10, Астана</w:t>
            </w:r>
          </w:p>
          <w:p w:rsidR="00A5439A" w:rsidRPr="00A75FDA" w:rsidRDefault="00A5439A" w:rsidP="00A5439A">
            <w:pPr>
              <w:jc w:val="both"/>
              <w:rPr>
                <w:rFonts w:ascii="Times New Roman" w:hAnsi="Times New Roman"/>
                <w:b/>
                <w:bCs/>
                <w:sz w:val="18"/>
                <w:szCs w:val="18"/>
              </w:rPr>
            </w:pPr>
            <w:r w:rsidRPr="00A75FDA">
              <w:rPr>
                <w:rFonts w:ascii="Times New Roman" w:hAnsi="Times New Roman"/>
                <w:b/>
                <w:sz w:val="18"/>
                <w:szCs w:val="18"/>
              </w:rPr>
              <w:t xml:space="preserve">Tel: +77172518117    </w:t>
            </w:r>
            <w:r w:rsidRPr="00A75FDA">
              <w:rPr>
                <w:rFonts w:ascii="Times New Roman" w:hAnsi="Times New Roman"/>
                <w:b/>
                <w:bCs/>
                <w:sz w:val="18"/>
                <w:szCs w:val="18"/>
              </w:rPr>
              <w:t xml:space="preserve">       </w:t>
            </w:r>
            <w:r w:rsidRPr="00A75FDA">
              <w:rPr>
                <w:rFonts w:ascii="Times New Roman" w:hAnsi="Times New Roman"/>
                <w:b/>
                <w:sz w:val="18"/>
                <w:szCs w:val="18"/>
              </w:rPr>
              <w:t xml:space="preserve">                             </w:t>
            </w:r>
            <w:r w:rsidR="00A51250" w:rsidRPr="00A75FDA">
              <w:rPr>
                <w:rFonts w:ascii="Times New Roman" w:hAnsi="Times New Roman"/>
                <w:b/>
                <w:sz w:val="18"/>
                <w:szCs w:val="18"/>
              </w:rPr>
              <w:t xml:space="preserve">                 </w:t>
            </w:r>
            <w:r w:rsidRPr="00A75FDA">
              <w:rPr>
                <w:rFonts w:ascii="Times New Roman" w:hAnsi="Times New Roman"/>
                <w:b/>
                <w:sz w:val="18"/>
                <w:szCs w:val="18"/>
              </w:rPr>
              <w:t xml:space="preserve">E-mail: </w:t>
            </w:r>
            <w:hyperlink r:id="rId10" w:history="1">
              <w:r w:rsidRPr="00A75FDA">
                <w:rPr>
                  <w:rStyle w:val="ae"/>
                  <w:rFonts w:ascii="Times New Roman" w:hAnsi="Times New Roman"/>
                  <w:b/>
                  <w:sz w:val="18"/>
                  <w:szCs w:val="18"/>
                </w:rPr>
                <w:t>pmc_kazdornii@mail.ru</w:t>
              </w:r>
            </w:hyperlink>
          </w:p>
          <w:p w:rsidR="003363C2" w:rsidRPr="00A75FDA" w:rsidRDefault="003363C2" w:rsidP="00D1554E">
            <w:pPr>
              <w:jc w:val="both"/>
              <w:rPr>
                <w:rFonts w:ascii="Times New Roman" w:hAnsi="Times New Roman"/>
              </w:rPr>
            </w:pPr>
            <w:r w:rsidRPr="00A75FDA">
              <w:rPr>
                <w:rFonts w:ascii="Times New Roman" w:hAnsi="Times New Roman"/>
                <w:b/>
                <w:sz w:val="18"/>
                <w:szCs w:val="18"/>
              </w:rPr>
              <w:t xml:space="preserve">                                                                                         </w:t>
            </w:r>
          </w:p>
          <w:p w:rsidR="003363C2" w:rsidRPr="00A75FDA" w:rsidRDefault="003363C2" w:rsidP="00D1554E">
            <w:pPr>
              <w:jc w:val="both"/>
              <w:rPr>
                <w:rFonts w:ascii="Times New Roman" w:hAnsi="Times New Roman"/>
              </w:rPr>
            </w:pPr>
          </w:p>
          <w:p w:rsidR="003363C2" w:rsidRPr="00A75FDA" w:rsidRDefault="003363C2" w:rsidP="00D1554E">
            <w:pPr>
              <w:rPr>
                <w:rFonts w:ascii="Times New Roman" w:hAnsi="Times New Roman"/>
                <w:b/>
                <w:sz w:val="18"/>
                <w:szCs w:val="18"/>
              </w:rPr>
            </w:pPr>
          </w:p>
        </w:tc>
      </w:tr>
      <w:tr w:rsidR="00A5439A" w:rsidRPr="00A75FDA" w:rsidTr="003363C2">
        <w:trPr>
          <w:trHeight w:val="594"/>
        </w:trPr>
        <w:tc>
          <w:tcPr>
            <w:tcW w:w="8550" w:type="dxa"/>
          </w:tcPr>
          <w:p w:rsidR="00A5439A" w:rsidRPr="00A75FDA" w:rsidRDefault="00A5439A" w:rsidP="00D1554E">
            <w:pPr>
              <w:tabs>
                <w:tab w:val="right" w:leader="dot" w:pos="8640"/>
              </w:tabs>
              <w:jc w:val="both"/>
              <w:rPr>
                <w:rFonts w:ascii="Times New Roman" w:hAnsi="Times New Roman"/>
                <w:b/>
                <w:sz w:val="18"/>
                <w:szCs w:val="18"/>
              </w:rPr>
            </w:pPr>
          </w:p>
        </w:tc>
      </w:tr>
    </w:tbl>
    <w:p w:rsidR="003363C2" w:rsidRPr="00A75FDA" w:rsidRDefault="003363C2" w:rsidP="00D1554E">
      <w:pPr>
        <w:pStyle w:val="ac"/>
        <w:spacing w:before="360"/>
        <w:rPr>
          <w:rFonts w:ascii="Times New Roman" w:eastAsia="Malgun Gothic" w:hAnsi="Times New Roman"/>
          <w:lang w:val="en-US" w:eastAsia="ko-KR"/>
        </w:rPr>
      </w:pPr>
    </w:p>
    <w:p w:rsidR="00895D7D" w:rsidRPr="00A75FDA" w:rsidRDefault="001A1237" w:rsidP="00D1554E">
      <w:pPr>
        <w:pStyle w:val="ac"/>
        <w:spacing w:before="360"/>
        <w:rPr>
          <w:rFonts w:ascii="Times New Roman" w:hAnsi="Times New Roman"/>
          <w:lang w:val="ru-RU"/>
        </w:rPr>
      </w:pPr>
      <w:r w:rsidRPr="00A75FDA">
        <w:rPr>
          <w:rFonts w:ascii="Times New Roman" w:hAnsi="Times New Roman"/>
          <w:lang w:val="ru-RU"/>
        </w:rPr>
        <w:t>Декабрь</w:t>
      </w:r>
      <w:r w:rsidR="00B83E8D" w:rsidRPr="00A75FDA">
        <w:rPr>
          <w:rFonts w:ascii="Times New Roman" w:hAnsi="Times New Roman"/>
          <w:lang w:val="ru-RU"/>
        </w:rPr>
        <w:t xml:space="preserve"> </w:t>
      </w:r>
      <w:r w:rsidR="00732B41" w:rsidRPr="00A75FDA">
        <w:rPr>
          <w:rFonts w:ascii="Times New Roman" w:hAnsi="Times New Roman"/>
          <w:lang w:val="ru-RU"/>
        </w:rPr>
        <w:t>2015</w:t>
      </w:r>
    </w:p>
    <w:p w:rsidR="00732B41" w:rsidRPr="00A75FDA" w:rsidRDefault="00732B41" w:rsidP="00D1554E">
      <w:pPr>
        <w:pStyle w:val="a6"/>
        <w:rPr>
          <w:rFonts w:ascii="Times New Roman" w:hAnsi="Times New Roman"/>
          <w:b/>
          <w:bCs/>
          <w:i/>
          <w:lang w:val="ru-RU" w:eastAsia="ko-KR"/>
        </w:rPr>
      </w:pPr>
      <w:r w:rsidRPr="00A75FDA">
        <w:rPr>
          <w:rFonts w:ascii="Times New Roman" w:hAnsi="Times New Roman"/>
          <w:b/>
          <w:bCs/>
          <w:i/>
          <w:lang w:val="ru-RU"/>
        </w:rPr>
        <w:t xml:space="preserve">    </w:t>
      </w:r>
    </w:p>
    <w:p w:rsidR="003363C2" w:rsidRPr="00A75FDA" w:rsidRDefault="003363C2" w:rsidP="00D1554E">
      <w:pPr>
        <w:pStyle w:val="a6"/>
        <w:spacing w:after="80"/>
        <w:rPr>
          <w:rFonts w:ascii="Times New Roman" w:hAnsi="Times New Roman"/>
          <w:b/>
          <w:sz w:val="28"/>
          <w:szCs w:val="28"/>
          <w:lang w:val="ru-RU" w:eastAsia="ko-KR"/>
        </w:rPr>
      </w:pPr>
    </w:p>
    <w:p w:rsidR="003363C2" w:rsidRPr="00A75FDA" w:rsidRDefault="00F05D1B" w:rsidP="00D1554E">
      <w:pPr>
        <w:pStyle w:val="17"/>
        <w:spacing w:before="0"/>
        <w:jc w:val="center"/>
        <w:rPr>
          <w:rFonts w:eastAsia="Malgun Gothic"/>
          <w:b/>
          <w:caps/>
          <w:color w:val="auto"/>
          <w:sz w:val="32"/>
          <w:szCs w:val="32"/>
          <w:lang w:eastAsia="ko-KR"/>
        </w:rPr>
      </w:pPr>
      <w:r w:rsidRPr="00A75FDA">
        <w:rPr>
          <w:b/>
          <w:i/>
        </w:rPr>
        <w:t>Подготовлено для:</w:t>
      </w:r>
      <w:r w:rsidR="003363C2" w:rsidRPr="00A75FDA">
        <w:rPr>
          <w:b/>
          <w:i/>
        </w:rPr>
        <w:t xml:space="preserve">                                                        Подготовил:</w:t>
      </w:r>
    </w:p>
    <w:p w:rsidR="003363C2" w:rsidRPr="00A75FDA" w:rsidRDefault="003363C2" w:rsidP="00D1554E">
      <w:pPr>
        <w:pStyle w:val="17"/>
        <w:spacing w:before="0"/>
        <w:jc w:val="center"/>
        <w:rPr>
          <w:rFonts w:eastAsia="Malgun Gothic"/>
          <w:b/>
          <w:caps/>
          <w:color w:val="auto"/>
          <w:sz w:val="32"/>
          <w:szCs w:val="32"/>
          <w:lang w:eastAsia="ko-KR"/>
        </w:rPr>
      </w:pPr>
    </w:p>
    <w:p w:rsidR="003363C2" w:rsidRPr="00A75FDA" w:rsidRDefault="003363C2" w:rsidP="00D1554E">
      <w:pPr>
        <w:pStyle w:val="17"/>
        <w:spacing w:before="0"/>
        <w:jc w:val="center"/>
        <w:rPr>
          <w:rFonts w:eastAsia="Malgun Gothic"/>
          <w:b/>
          <w:caps/>
          <w:color w:val="auto"/>
          <w:sz w:val="32"/>
          <w:szCs w:val="32"/>
          <w:lang w:eastAsia="ko-KR"/>
        </w:rPr>
      </w:pPr>
    </w:p>
    <w:p w:rsidR="00E107C3" w:rsidRPr="00A75FDA" w:rsidRDefault="006C25C5" w:rsidP="006C25C5">
      <w:pPr>
        <w:pStyle w:val="17"/>
        <w:tabs>
          <w:tab w:val="left" w:pos="2355"/>
        </w:tabs>
        <w:spacing w:before="0"/>
        <w:jc w:val="left"/>
        <w:rPr>
          <w:rFonts w:eastAsia="Malgun Gothic"/>
          <w:b/>
          <w:caps/>
          <w:color w:val="auto"/>
          <w:sz w:val="32"/>
          <w:szCs w:val="32"/>
          <w:lang w:eastAsia="ko-KR"/>
        </w:rPr>
      </w:pPr>
      <w:r w:rsidRPr="00A75FDA">
        <w:rPr>
          <w:rFonts w:eastAsia="Malgun Gothic"/>
          <w:b/>
          <w:caps/>
          <w:color w:val="auto"/>
          <w:sz w:val="32"/>
          <w:szCs w:val="32"/>
          <w:lang w:eastAsia="ko-KR"/>
        </w:rPr>
        <w:tab/>
      </w:r>
    </w:p>
    <w:p w:rsidR="00EF3B67" w:rsidRPr="00A75FDA" w:rsidRDefault="00EF3B67" w:rsidP="006C25C5">
      <w:pPr>
        <w:pStyle w:val="17"/>
        <w:tabs>
          <w:tab w:val="left" w:pos="2355"/>
        </w:tabs>
        <w:spacing w:before="0"/>
        <w:jc w:val="left"/>
        <w:rPr>
          <w:rFonts w:eastAsia="Malgun Gothic"/>
          <w:b/>
          <w:caps/>
          <w:color w:val="auto"/>
          <w:sz w:val="32"/>
          <w:szCs w:val="32"/>
          <w:lang w:eastAsia="ko-KR"/>
        </w:rPr>
      </w:pPr>
    </w:p>
    <w:p w:rsidR="00EF3B67" w:rsidRPr="00A75FDA" w:rsidRDefault="00EF3B67" w:rsidP="006C25C5">
      <w:pPr>
        <w:pStyle w:val="17"/>
        <w:tabs>
          <w:tab w:val="left" w:pos="2355"/>
        </w:tabs>
        <w:spacing w:before="0"/>
        <w:jc w:val="left"/>
        <w:rPr>
          <w:rFonts w:eastAsia="Malgun Gothic"/>
          <w:b/>
          <w:caps/>
          <w:color w:val="auto"/>
          <w:sz w:val="32"/>
          <w:szCs w:val="32"/>
          <w:lang w:eastAsia="ko-KR"/>
        </w:rPr>
      </w:pPr>
    </w:p>
    <w:p w:rsidR="00A646C0" w:rsidRPr="00A75FDA" w:rsidRDefault="006D54B2" w:rsidP="00D1554E">
      <w:pPr>
        <w:pStyle w:val="17"/>
        <w:spacing w:before="0"/>
        <w:jc w:val="center"/>
        <w:rPr>
          <w:b/>
          <w:caps/>
          <w:color w:val="auto"/>
          <w:sz w:val="32"/>
          <w:szCs w:val="32"/>
        </w:rPr>
      </w:pPr>
      <w:r w:rsidRPr="00A75FDA">
        <w:rPr>
          <w:b/>
          <w:caps/>
          <w:color w:val="auto"/>
          <w:sz w:val="32"/>
          <w:szCs w:val="32"/>
        </w:rPr>
        <w:lastRenderedPageBreak/>
        <w:t>содержание</w:t>
      </w:r>
    </w:p>
    <w:p w:rsidR="002B5B56" w:rsidRPr="00A75FDA" w:rsidRDefault="002B5B56" w:rsidP="00D1554E">
      <w:pPr>
        <w:pStyle w:val="17"/>
        <w:spacing w:before="0"/>
        <w:jc w:val="center"/>
        <w:rPr>
          <w:b/>
          <w:caps/>
          <w:color w:val="auto"/>
          <w:sz w:val="32"/>
          <w:szCs w:val="32"/>
        </w:rPr>
      </w:pPr>
    </w:p>
    <w:p w:rsidR="008C05F2" w:rsidRPr="00A75FDA" w:rsidRDefault="000833C1">
      <w:pPr>
        <w:pStyle w:val="13"/>
        <w:tabs>
          <w:tab w:val="right" w:leader="dot" w:pos="9345"/>
        </w:tabs>
        <w:rPr>
          <w:rFonts w:ascii="Times New Roman" w:eastAsia="Times New Roman" w:hAnsi="Times New Roman"/>
          <w:b w:val="0"/>
          <w:bCs w:val="0"/>
          <w:caps w:val="0"/>
          <w:noProof/>
          <w:sz w:val="24"/>
          <w:szCs w:val="24"/>
          <w:lang w:val="ru-RU" w:eastAsia="ru-RU"/>
        </w:rPr>
      </w:pPr>
      <w:r w:rsidRPr="000833C1">
        <w:rPr>
          <w:rFonts w:ascii="Times New Roman" w:hAnsi="Times New Roman"/>
          <w:b w:val="0"/>
          <w:sz w:val="24"/>
          <w:szCs w:val="24"/>
        </w:rPr>
        <w:fldChar w:fldCharType="begin"/>
      </w:r>
      <w:r w:rsidR="00A1215F" w:rsidRPr="00A75FDA">
        <w:rPr>
          <w:rFonts w:ascii="Times New Roman" w:hAnsi="Times New Roman"/>
          <w:b w:val="0"/>
          <w:sz w:val="24"/>
          <w:szCs w:val="24"/>
        </w:rPr>
        <w:instrText xml:space="preserve"> TOC \o "1-3" \h \z \u </w:instrText>
      </w:r>
      <w:r w:rsidRPr="000833C1">
        <w:rPr>
          <w:rFonts w:ascii="Times New Roman" w:hAnsi="Times New Roman"/>
          <w:b w:val="0"/>
          <w:sz w:val="24"/>
          <w:szCs w:val="24"/>
        </w:rPr>
        <w:fldChar w:fldCharType="separate"/>
      </w:r>
      <w:hyperlink w:anchor="_Toc437869012" w:history="1">
        <w:r w:rsidR="008C05F2" w:rsidRPr="00A75FDA">
          <w:rPr>
            <w:rStyle w:val="ae"/>
            <w:rFonts w:ascii="Times New Roman" w:hAnsi="Times New Roman"/>
            <w:noProof/>
            <w:sz w:val="24"/>
            <w:szCs w:val="24"/>
            <w:lang w:val="ru-RU"/>
          </w:rPr>
          <w:t>КРАТКОЕ СОДЕРЖАНИЕ ОТЧЕТА ОВОССС</w:t>
        </w:r>
        <w:r w:rsidR="008C05F2" w:rsidRPr="00A75FDA">
          <w:rPr>
            <w:rFonts w:ascii="Times New Roman" w:hAnsi="Times New Roman"/>
            <w:noProof/>
            <w:webHidden/>
            <w:sz w:val="24"/>
            <w:szCs w:val="24"/>
          </w:rPr>
          <w:tab/>
        </w:r>
        <w:r w:rsidRPr="00A75FDA">
          <w:rPr>
            <w:rFonts w:ascii="Times New Roman" w:hAnsi="Times New Roman"/>
            <w:noProof/>
            <w:webHidden/>
            <w:sz w:val="24"/>
            <w:szCs w:val="24"/>
          </w:rPr>
          <w:fldChar w:fldCharType="begin"/>
        </w:r>
        <w:r w:rsidR="008C05F2" w:rsidRPr="00A75FDA">
          <w:rPr>
            <w:rFonts w:ascii="Times New Roman" w:hAnsi="Times New Roman"/>
            <w:noProof/>
            <w:webHidden/>
            <w:sz w:val="24"/>
            <w:szCs w:val="24"/>
          </w:rPr>
          <w:instrText xml:space="preserve"> PAGEREF _Toc437869012 \h </w:instrText>
        </w:r>
        <w:r w:rsidRPr="00A75FDA">
          <w:rPr>
            <w:rFonts w:ascii="Times New Roman" w:hAnsi="Times New Roman"/>
            <w:noProof/>
            <w:webHidden/>
            <w:sz w:val="24"/>
            <w:szCs w:val="24"/>
          </w:rPr>
        </w:r>
        <w:r w:rsidRPr="00A75FDA">
          <w:rPr>
            <w:rFonts w:ascii="Times New Roman" w:hAnsi="Times New Roman"/>
            <w:noProof/>
            <w:webHidden/>
            <w:sz w:val="24"/>
            <w:szCs w:val="24"/>
          </w:rPr>
          <w:fldChar w:fldCharType="separate"/>
        </w:r>
        <w:r w:rsidR="008C05F2" w:rsidRPr="00A75FDA">
          <w:rPr>
            <w:rFonts w:ascii="Times New Roman" w:hAnsi="Times New Roman"/>
            <w:noProof/>
            <w:webHidden/>
            <w:sz w:val="24"/>
            <w:szCs w:val="24"/>
          </w:rPr>
          <w:t>6</w:t>
        </w:r>
        <w:r w:rsidRPr="00A75FDA">
          <w:rPr>
            <w:rFonts w:ascii="Times New Roman" w:hAnsi="Times New Roman"/>
            <w:noProof/>
            <w:webHidden/>
            <w:sz w:val="24"/>
            <w:szCs w:val="24"/>
          </w:rPr>
          <w:fldChar w:fldCharType="end"/>
        </w:r>
      </w:hyperlink>
    </w:p>
    <w:p w:rsidR="008C05F2" w:rsidRPr="00A75FDA" w:rsidRDefault="000833C1">
      <w:pPr>
        <w:pStyle w:val="13"/>
        <w:tabs>
          <w:tab w:val="left" w:pos="440"/>
          <w:tab w:val="right" w:leader="dot" w:pos="9345"/>
        </w:tabs>
        <w:rPr>
          <w:rFonts w:ascii="Times New Roman" w:eastAsia="Times New Roman" w:hAnsi="Times New Roman"/>
          <w:b w:val="0"/>
          <w:bCs w:val="0"/>
          <w:caps w:val="0"/>
          <w:noProof/>
          <w:sz w:val="24"/>
          <w:szCs w:val="24"/>
          <w:lang w:val="ru-RU" w:eastAsia="ru-RU"/>
        </w:rPr>
      </w:pPr>
      <w:hyperlink w:anchor="_Toc437869013" w:history="1">
        <w:r w:rsidR="008C05F2" w:rsidRPr="00A75FDA">
          <w:rPr>
            <w:rStyle w:val="ae"/>
            <w:rFonts w:ascii="Times New Roman" w:hAnsi="Times New Roman"/>
            <w:noProof/>
            <w:sz w:val="24"/>
            <w:szCs w:val="24"/>
            <w:lang w:val="ru-RU" w:eastAsia="ko-KR"/>
          </w:rPr>
          <w:t>1.</w:t>
        </w:r>
        <w:r w:rsidR="008C05F2" w:rsidRPr="00A75FDA">
          <w:rPr>
            <w:rFonts w:ascii="Times New Roman" w:eastAsia="Times New Roman" w:hAnsi="Times New Roman"/>
            <w:b w:val="0"/>
            <w:bCs w:val="0"/>
            <w:caps w:val="0"/>
            <w:noProof/>
            <w:sz w:val="24"/>
            <w:szCs w:val="24"/>
            <w:lang w:val="ru-RU" w:eastAsia="ru-RU"/>
          </w:rPr>
          <w:tab/>
        </w:r>
        <w:r w:rsidR="008C05F2" w:rsidRPr="00A75FDA">
          <w:rPr>
            <w:rStyle w:val="ae"/>
            <w:rFonts w:ascii="Times New Roman" w:hAnsi="Times New Roman"/>
            <w:noProof/>
            <w:sz w:val="24"/>
            <w:szCs w:val="24"/>
            <w:lang w:val="ru-RU" w:eastAsia="ko-KR"/>
          </w:rPr>
          <w:t>ВВЕДЕНИЕ</w:t>
        </w:r>
        <w:r w:rsidR="008C05F2" w:rsidRPr="00A75FDA">
          <w:rPr>
            <w:rFonts w:ascii="Times New Roman" w:hAnsi="Times New Roman"/>
            <w:noProof/>
            <w:webHidden/>
            <w:sz w:val="24"/>
            <w:szCs w:val="24"/>
          </w:rPr>
          <w:tab/>
        </w:r>
        <w:r w:rsidRPr="00A75FDA">
          <w:rPr>
            <w:rFonts w:ascii="Times New Roman" w:hAnsi="Times New Roman"/>
            <w:noProof/>
            <w:webHidden/>
            <w:sz w:val="24"/>
            <w:szCs w:val="24"/>
          </w:rPr>
          <w:fldChar w:fldCharType="begin"/>
        </w:r>
        <w:r w:rsidR="008C05F2" w:rsidRPr="00A75FDA">
          <w:rPr>
            <w:rFonts w:ascii="Times New Roman" w:hAnsi="Times New Roman"/>
            <w:noProof/>
            <w:webHidden/>
            <w:sz w:val="24"/>
            <w:szCs w:val="24"/>
          </w:rPr>
          <w:instrText xml:space="preserve"> PAGEREF _Toc437869013 \h </w:instrText>
        </w:r>
        <w:r w:rsidRPr="00A75FDA">
          <w:rPr>
            <w:rFonts w:ascii="Times New Roman" w:hAnsi="Times New Roman"/>
            <w:noProof/>
            <w:webHidden/>
            <w:sz w:val="24"/>
            <w:szCs w:val="24"/>
          </w:rPr>
        </w:r>
        <w:r w:rsidRPr="00A75FDA">
          <w:rPr>
            <w:rFonts w:ascii="Times New Roman" w:hAnsi="Times New Roman"/>
            <w:noProof/>
            <w:webHidden/>
            <w:sz w:val="24"/>
            <w:szCs w:val="24"/>
          </w:rPr>
          <w:fldChar w:fldCharType="separate"/>
        </w:r>
        <w:r w:rsidR="008C05F2" w:rsidRPr="00A75FDA">
          <w:rPr>
            <w:rFonts w:ascii="Times New Roman" w:hAnsi="Times New Roman"/>
            <w:noProof/>
            <w:webHidden/>
            <w:sz w:val="24"/>
            <w:szCs w:val="24"/>
          </w:rPr>
          <w:t>1</w:t>
        </w:r>
        <w:r w:rsidR="00C765A4" w:rsidRPr="00A75FDA">
          <w:rPr>
            <w:rFonts w:ascii="Times New Roman" w:hAnsi="Times New Roman"/>
            <w:noProof/>
            <w:webHidden/>
            <w:sz w:val="24"/>
            <w:szCs w:val="24"/>
          </w:rPr>
          <w:t>8</w:t>
        </w:r>
        <w:r w:rsidRPr="00A75FDA">
          <w:rPr>
            <w:rFonts w:ascii="Times New Roman" w:hAnsi="Times New Roman"/>
            <w:noProof/>
            <w:webHidden/>
            <w:sz w:val="24"/>
            <w:szCs w:val="24"/>
          </w:rPr>
          <w:fldChar w:fldCharType="end"/>
        </w:r>
      </w:hyperlink>
    </w:p>
    <w:p w:rsidR="008C05F2" w:rsidRPr="00A75FDA" w:rsidRDefault="000833C1">
      <w:pPr>
        <w:pStyle w:val="13"/>
        <w:tabs>
          <w:tab w:val="left" w:pos="440"/>
          <w:tab w:val="right" w:leader="dot" w:pos="9345"/>
        </w:tabs>
        <w:rPr>
          <w:rFonts w:ascii="Times New Roman" w:eastAsia="Times New Roman" w:hAnsi="Times New Roman"/>
          <w:b w:val="0"/>
          <w:bCs w:val="0"/>
          <w:caps w:val="0"/>
          <w:noProof/>
          <w:sz w:val="24"/>
          <w:szCs w:val="24"/>
          <w:lang w:val="ru-RU" w:eastAsia="ru-RU"/>
        </w:rPr>
      </w:pPr>
      <w:hyperlink w:anchor="_Toc437869014" w:history="1">
        <w:r w:rsidR="008C05F2" w:rsidRPr="00A75FDA">
          <w:rPr>
            <w:rStyle w:val="ae"/>
            <w:rFonts w:ascii="Times New Roman" w:hAnsi="Times New Roman"/>
            <w:noProof/>
            <w:sz w:val="24"/>
            <w:szCs w:val="24"/>
            <w:lang w:val="ru-RU"/>
          </w:rPr>
          <w:t>2.</w:t>
        </w:r>
        <w:r w:rsidR="008C05F2" w:rsidRPr="00A75FDA">
          <w:rPr>
            <w:rFonts w:ascii="Times New Roman" w:eastAsia="Times New Roman" w:hAnsi="Times New Roman"/>
            <w:b w:val="0"/>
            <w:bCs w:val="0"/>
            <w:caps w:val="0"/>
            <w:noProof/>
            <w:sz w:val="24"/>
            <w:szCs w:val="24"/>
            <w:lang w:val="ru-RU" w:eastAsia="ru-RU"/>
          </w:rPr>
          <w:tab/>
        </w:r>
        <w:r w:rsidR="008C05F2" w:rsidRPr="00A75FDA">
          <w:rPr>
            <w:rStyle w:val="ae"/>
            <w:rFonts w:ascii="Times New Roman" w:hAnsi="Times New Roman"/>
            <w:noProof/>
            <w:sz w:val="24"/>
            <w:szCs w:val="24"/>
            <w:lang w:val="ru-RU" w:eastAsia="ko-KR"/>
          </w:rPr>
          <w:t>ОПИСАНИЕ ПРОЕКТА</w:t>
        </w:r>
        <w:r w:rsidR="008C05F2" w:rsidRPr="00A75FDA">
          <w:rPr>
            <w:rFonts w:ascii="Times New Roman" w:hAnsi="Times New Roman"/>
            <w:noProof/>
            <w:webHidden/>
            <w:sz w:val="24"/>
            <w:szCs w:val="24"/>
          </w:rPr>
          <w:tab/>
        </w:r>
        <w:r w:rsidR="00A7338C" w:rsidRPr="00A75FDA">
          <w:rPr>
            <w:rFonts w:ascii="Times New Roman" w:hAnsi="Times New Roman"/>
            <w:noProof/>
            <w:webHidden/>
            <w:sz w:val="24"/>
            <w:szCs w:val="24"/>
            <w:lang w:val="ru-RU"/>
          </w:rPr>
          <w:t>2</w:t>
        </w:r>
        <w:r w:rsidR="00C765A4" w:rsidRPr="00A75FDA">
          <w:rPr>
            <w:rFonts w:ascii="Times New Roman" w:hAnsi="Times New Roman"/>
            <w:noProof/>
            <w:webHidden/>
            <w:sz w:val="24"/>
            <w:szCs w:val="24"/>
          </w:rPr>
          <w:t>0</w:t>
        </w:r>
      </w:hyperlink>
    </w:p>
    <w:p w:rsidR="008C05F2" w:rsidRPr="00A75FDA" w:rsidRDefault="000833C1" w:rsidP="001A1237">
      <w:pPr>
        <w:pStyle w:val="21"/>
        <w:rPr>
          <w:rFonts w:ascii="Times New Roman" w:eastAsia="Times New Roman" w:hAnsi="Times New Roman"/>
          <w:sz w:val="24"/>
          <w:szCs w:val="24"/>
          <w:lang w:eastAsia="ru-RU"/>
        </w:rPr>
      </w:pPr>
      <w:hyperlink w:anchor="_Toc437869015" w:history="1">
        <w:r w:rsidR="008C05F2" w:rsidRPr="00A75FDA">
          <w:rPr>
            <w:rStyle w:val="ae"/>
            <w:rFonts w:ascii="Times New Roman" w:hAnsi="Times New Roman"/>
            <w:sz w:val="24"/>
            <w:szCs w:val="24"/>
          </w:rPr>
          <w:t>2.1 ОБЩИЕ СВЕДЕНИЯ О ПРОЕКТЕ</w:t>
        </w:r>
        <w:r w:rsidR="008C05F2" w:rsidRPr="00A75FDA">
          <w:rPr>
            <w:rFonts w:ascii="Times New Roman" w:hAnsi="Times New Roman"/>
            <w:webHidden/>
            <w:sz w:val="24"/>
            <w:szCs w:val="24"/>
          </w:rPr>
          <w:tab/>
        </w:r>
        <w:r w:rsidR="00A7338C" w:rsidRPr="00A75FDA">
          <w:rPr>
            <w:rFonts w:ascii="Times New Roman" w:hAnsi="Times New Roman"/>
            <w:webHidden/>
            <w:sz w:val="24"/>
            <w:szCs w:val="24"/>
          </w:rPr>
          <w:t>2</w:t>
        </w:r>
        <w:r w:rsidR="00C765A4" w:rsidRPr="00A75FDA">
          <w:rPr>
            <w:rFonts w:ascii="Times New Roman" w:hAnsi="Times New Roman"/>
            <w:webHidden/>
            <w:sz w:val="24"/>
            <w:szCs w:val="24"/>
            <w:lang w:val="en-US"/>
          </w:rPr>
          <w:t>0</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16" w:history="1">
        <w:r w:rsidR="001A1237" w:rsidRPr="00A75FDA">
          <w:rPr>
            <w:rStyle w:val="ae"/>
            <w:rFonts w:ascii="Times New Roman" w:hAnsi="Times New Roman"/>
            <w:sz w:val="24"/>
            <w:szCs w:val="24"/>
          </w:rPr>
          <w:t>2.2 ХАРАКТЕРИСТИКА ПРОЕКТА</w:t>
        </w:r>
        <w:r w:rsidR="001A1237" w:rsidRPr="00A75FDA">
          <w:rPr>
            <w:rFonts w:ascii="Times New Roman" w:hAnsi="Times New Roman"/>
            <w:webHidden/>
            <w:sz w:val="24"/>
            <w:szCs w:val="24"/>
          </w:rPr>
          <w:tab/>
        </w:r>
        <w:r w:rsidR="00A7338C" w:rsidRPr="00A75FDA">
          <w:rPr>
            <w:rFonts w:ascii="Times New Roman" w:hAnsi="Times New Roman"/>
            <w:webHidden/>
            <w:sz w:val="24"/>
            <w:szCs w:val="24"/>
          </w:rPr>
          <w:t>2</w:t>
        </w:r>
        <w:r w:rsidR="00C765A4" w:rsidRPr="00A75FDA">
          <w:rPr>
            <w:rFonts w:ascii="Times New Roman" w:hAnsi="Times New Roman"/>
            <w:webHidden/>
            <w:sz w:val="24"/>
            <w:szCs w:val="24"/>
            <w:lang w:val="en-US"/>
          </w:rPr>
          <w:t>1</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21" w:history="1">
        <w:r w:rsidR="001A1237" w:rsidRPr="00A75FDA">
          <w:rPr>
            <w:rStyle w:val="ae"/>
            <w:rFonts w:ascii="Times New Roman" w:hAnsi="Times New Roman"/>
            <w:sz w:val="24"/>
            <w:szCs w:val="24"/>
          </w:rPr>
          <w:t>2.3</w:t>
        </w:r>
        <w:r w:rsidR="001A1237" w:rsidRPr="00A75FDA">
          <w:rPr>
            <w:rFonts w:ascii="Times New Roman" w:eastAsia="Times New Roman" w:hAnsi="Times New Roman"/>
            <w:b/>
            <w:sz w:val="24"/>
            <w:szCs w:val="24"/>
            <w:lang w:val="en-US" w:eastAsia="ru-RU"/>
          </w:rPr>
          <w:t xml:space="preserve"> </w:t>
        </w:r>
        <w:r w:rsidR="001A1237" w:rsidRPr="00A75FDA">
          <w:rPr>
            <w:rStyle w:val="ae"/>
            <w:rFonts w:ascii="Times New Roman" w:hAnsi="Times New Roman"/>
            <w:sz w:val="24"/>
            <w:szCs w:val="24"/>
          </w:rPr>
          <w:t>УЧАСТ</w:t>
        </w:r>
        <w:r w:rsidR="00A7338C" w:rsidRPr="00A75FDA">
          <w:rPr>
            <w:rStyle w:val="ae"/>
            <w:rFonts w:ascii="Times New Roman" w:hAnsi="Times New Roman"/>
            <w:sz w:val="24"/>
            <w:szCs w:val="24"/>
          </w:rPr>
          <w:t>КИ</w:t>
        </w:r>
        <w:r w:rsidR="001A1237" w:rsidRPr="00A75FDA">
          <w:rPr>
            <w:rStyle w:val="ae"/>
            <w:rFonts w:ascii="Times New Roman" w:hAnsi="Times New Roman"/>
            <w:sz w:val="24"/>
            <w:szCs w:val="24"/>
          </w:rPr>
          <w:t xml:space="preserve"> ДОРОГИ</w:t>
        </w:r>
        <w:r w:rsidR="001A1237" w:rsidRPr="00A75FDA">
          <w:rPr>
            <w:rFonts w:ascii="Times New Roman" w:hAnsi="Times New Roman"/>
            <w:webHidden/>
            <w:sz w:val="24"/>
            <w:szCs w:val="24"/>
          </w:rPr>
          <w:tab/>
        </w:r>
        <w:r w:rsidR="00A7338C" w:rsidRPr="00A75FDA">
          <w:rPr>
            <w:rFonts w:ascii="Times New Roman" w:hAnsi="Times New Roman"/>
            <w:webHidden/>
            <w:sz w:val="24"/>
            <w:szCs w:val="24"/>
          </w:rPr>
          <w:t>2</w:t>
        </w:r>
        <w:r w:rsidR="00C765A4" w:rsidRPr="00A75FDA">
          <w:rPr>
            <w:rFonts w:ascii="Times New Roman" w:hAnsi="Times New Roman"/>
            <w:webHidden/>
            <w:sz w:val="24"/>
            <w:szCs w:val="24"/>
            <w:lang w:val="en-US"/>
          </w:rPr>
          <w:t>3</w:t>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22" w:history="1">
        <w:r w:rsidR="008C05F2" w:rsidRPr="00A75FDA">
          <w:rPr>
            <w:rStyle w:val="ae"/>
            <w:rFonts w:ascii="Times New Roman" w:hAnsi="Times New Roman"/>
            <w:noProof/>
            <w:sz w:val="24"/>
            <w:szCs w:val="24"/>
            <w:lang w:val="ru-RU"/>
          </w:rPr>
          <w:t>2.3.1 Участок дороги в Карагандинской Области</w:t>
        </w:r>
        <w:r w:rsidR="008C05F2" w:rsidRPr="00A75FDA">
          <w:rPr>
            <w:rFonts w:ascii="Times New Roman" w:hAnsi="Times New Roman"/>
            <w:noProof/>
            <w:webHidden/>
            <w:sz w:val="24"/>
            <w:szCs w:val="24"/>
          </w:rPr>
          <w:tab/>
        </w:r>
        <w:r w:rsidRPr="00A75FDA">
          <w:rPr>
            <w:rFonts w:ascii="Times New Roman" w:hAnsi="Times New Roman"/>
            <w:noProof/>
            <w:webHidden/>
            <w:sz w:val="24"/>
            <w:szCs w:val="24"/>
          </w:rPr>
          <w:fldChar w:fldCharType="begin"/>
        </w:r>
        <w:r w:rsidR="008C05F2" w:rsidRPr="00A75FDA">
          <w:rPr>
            <w:rFonts w:ascii="Times New Roman" w:hAnsi="Times New Roman"/>
            <w:noProof/>
            <w:webHidden/>
            <w:sz w:val="24"/>
            <w:szCs w:val="24"/>
          </w:rPr>
          <w:instrText xml:space="preserve"> PAGEREF _Toc437869022 \h </w:instrText>
        </w:r>
        <w:r w:rsidRPr="00A75FDA">
          <w:rPr>
            <w:rFonts w:ascii="Times New Roman" w:hAnsi="Times New Roman"/>
            <w:noProof/>
            <w:webHidden/>
            <w:sz w:val="24"/>
            <w:szCs w:val="24"/>
          </w:rPr>
        </w:r>
        <w:r w:rsidRPr="00A75FDA">
          <w:rPr>
            <w:rFonts w:ascii="Times New Roman" w:hAnsi="Times New Roman"/>
            <w:noProof/>
            <w:webHidden/>
            <w:sz w:val="24"/>
            <w:szCs w:val="24"/>
          </w:rPr>
          <w:fldChar w:fldCharType="separate"/>
        </w:r>
        <w:r w:rsidR="008C05F2" w:rsidRPr="00A75FDA">
          <w:rPr>
            <w:rFonts w:ascii="Times New Roman" w:hAnsi="Times New Roman"/>
            <w:noProof/>
            <w:webHidden/>
            <w:sz w:val="24"/>
            <w:szCs w:val="24"/>
          </w:rPr>
          <w:t>2</w:t>
        </w:r>
        <w:r w:rsidR="00C765A4" w:rsidRPr="00A75FDA">
          <w:rPr>
            <w:rFonts w:ascii="Times New Roman" w:hAnsi="Times New Roman"/>
            <w:noProof/>
            <w:webHidden/>
            <w:sz w:val="24"/>
            <w:szCs w:val="24"/>
          </w:rPr>
          <w:t>5</w:t>
        </w:r>
        <w:r w:rsidRPr="00A75FDA">
          <w:rPr>
            <w:rFonts w:ascii="Times New Roman" w:hAnsi="Times New Roman"/>
            <w:noProof/>
            <w:webHidden/>
            <w:sz w:val="24"/>
            <w:szCs w:val="24"/>
          </w:rPr>
          <w:fldChar w:fldCharType="end"/>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23" w:history="1">
        <w:r w:rsidR="008C05F2" w:rsidRPr="00A75FDA">
          <w:rPr>
            <w:rStyle w:val="ae"/>
            <w:rFonts w:ascii="Times New Roman" w:hAnsi="Times New Roman"/>
            <w:noProof/>
            <w:sz w:val="24"/>
            <w:szCs w:val="24"/>
            <w:lang w:val="ru-RU"/>
          </w:rPr>
          <w:t>2.3.2 Участок дороги в Жамбылской Области</w:t>
        </w:r>
        <w:r w:rsidR="008C05F2" w:rsidRPr="00A75FDA">
          <w:rPr>
            <w:rFonts w:ascii="Times New Roman" w:hAnsi="Times New Roman"/>
            <w:noProof/>
            <w:webHidden/>
            <w:sz w:val="24"/>
            <w:szCs w:val="24"/>
          </w:rPr>
          <w:tab/>
        </w:r>
        <w:r w:rsidRPr="00A75FDA">
          <w:rPr>
            <w:rFonts w:ascii="Times New Roman" w:hAnsi="Times New Roman"/>
            <w:noProof/>
            <w:webHidden/>
            <w:sz w:val="24"/>
            <w:szCs w:val="24"/>
          </w:rPr>
          <w:fldChar w:fldCharType="begin"/>
        </w:r>
        <w:r w:rsidR="008C05F2" w:rsidRPr="00A75FDA">
          <w:rPr>
            <w:rFonts w:ascii="Times New Roman" w:hAnsi="Times New Roman"/>
            <w:noProof/>
            <w:webHidden/>
            <w:sz w:val="24"/>
            <w:szCs w:val="24"/>
          </w:rPr>
          <w:instrText xml:space="preserve"> PAGEREF _Toc437869023 \h </w:instrText>
        </w:r>
        <w:r w:rsidRPr="00A75FDA">
          <w:rPr>
            <w:rFonts w:ascii="Times New Roman" w:hAnsi="Times New Roman"/>
            <w:noProof/>
            <w:webHidden/>
            <w:sz w:val="24"/>
            <w:szCs w:val="24"/>
          </w:rPr>
        </w:r>
        <w:r w:rsidRPr="00A75FDA">
          <w:rPr>
            <w:rFonts w:ascii="Times New Roman" w:hAnsi="Times New Roman"/>
            <w:noProof/>
            <w:webHidden/>
            <w:sz w:val="24"/>
            <w:szCs w:val="24"/>
          </w:rPr>
          <w:fldChar w:fldCharType="separate"/>
        </w:r>
        <w:r w:rsidR="008C05F2" w:rsidRPr="00A75FDA">
          <w:rPr>
            <w:rFonts w:ascii="Times New Roman" w:hAnsi="Times New Roman"/>
            <w:noProof/>
            <w:webHidden/>
            <w:sz w:val="24"/>
            <w:szCs w:val="24"/>
          </w:rPr>
          <w:t>2</w:t>
        </w:r>
        <w:r w:rsidR="00C765A4" w:rsidRPr="00A75FDA">
          <w:rPr>
            <w:rFonts w:ascii="Times New Roman" w:hAnsi="Times New Roman"/>
            <w:noProof/>
            <w:webHidden/>
            <w:sz w:val="24"/>
            <w:szCs w:val="24"/>
          </w:rPr>
          <w:t>5</w:t>
        </w:r>
        <w:r w:rsidRPr="00A75FDA">
          <w:rPr>
            <w:rFonts w:ascii="Times New Roman" w:hAnsi="Times New Roman"/>
            <w:noProof/>
            <w:webHidden/>
            <w:sz w:val="24"/>
            <w:szCs w:val="24"/>
          </w:rPr>
          <w:fldChar w:fldCharType="end"/>
        </w:r>
      </w:hyperlink>
    </w:p>
    <w:p w:rsidR="008C05F2" w:rsidRPr="00A75FDA" w:rsidRDefault="000833C1" w:rsidP="001A1237">
      <w:pPr>
        <w:pStyle w:val="21"/>
        <w:rPr>
          <w:rFonts w:ascii="Times New Roman" w:eastAsia="Times New Roman" w:hAnsi="Times New Roman"/>
          <w:b/>
          <w:sz w:val="24"/>
          <w:szCs w:val="24"/>
          <w:lang w:eastAsia="ru-RU"/>
        </w:rPr>
      </w:pPr>
      <w:hyperlink w:anchor="_Toc437869025" w:history="1">
        <w:r w:rsidR="001A1237" w:rsidRPr="00A75FDA">
          <w:rPr>
            <w:rStyle w:val="ae"/>
            <w:rFonts w:ascii="Times New Roman" w:hAnsi="Times New Roman"/>
            <w:sz w:val="24"/>
            <w:szCs w:val="24"/>
          </w:rPr>
          <w:t>2.4 ИНТЕНСИВНОСТЬ ДВИЖЕНИЯ И ТРАНСПОРТНЫЙ РЕЖИМ</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_Toc437869025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2</w:t>
        </w:r>
        <w:r w:rsidR="00C765A4" w:rsidRPr="00A75FDA">
          <w:rPr>
            <w:rFonts w:ascii="Times New Roman" w:hAnsi="Times New Roman"/>
            <w:webHidden/>
            <w:sz w:val="24"/>
            <w:szCs w:val="24"/>
            <w:lang w:val="en-US"/>
          </w:rPr>
          <w:t>6</w:t>
        </w:r>
        <w:r w:rsidRPr="00A75FDA">
          <w:rPr>
            <w:rFonts w:ascii="Times New Roman" w:hAnsi="Times New Roman"/>
            <w:webHidden/>
            <w:sz w:val="24"/>
            <w:szCs w:val="24"/>
          </w:rPr>
          <w:fldChar w:fldCharType="end"/>
        </w:r>
      </w:hyperlink>
    </w:p>
    <w:p w:rsidR="008C05F2" w:rsidRPr="00A75FDA" w:rsidRDefault="000833C1" w:rsidP="001A1237">
      <w:pPr>
        <w:pStyle w:val="21"/>
        <w:rPr>
          <w:rFonts w:ascii="Times New Roman" w:eastAsia="Times New Roman" w:hAnsi="Times New Roman"/>
          <w:b/>
          <w:sz w:val="24"/>
          <w:szCs w:val="24"/>
          <w:lang w:eastAsia="ru-RU"/>
        </w:rPr>
      </w:pPr>
      <w:hyperlink w:anchor="_Toc437869026" w:history="1">
        <w:r w:rsidR="001A1237" w:rsidRPr="00A75FDA">
          <w:rPr>
            <w:rStyle w:val="ae"/>
            <w:rFonts w:ascii="Times New Roman" w:hAnsi="Times New Roman"/>
            <w:sz w:val="24"/>
            <w:szCs w:val="24"/>
          </w:rPr>
          <w:t>2.5</w:t>
        </w:r>
        <w:r w:rsidR="001A1237" w:rsidRPr="00A75FDA">
          <w:rPr>
            <w:rFonts w:ascii="Times New Roman" w:eastAsia="Times New Roman" w:hAnsi="Times New Roman"/>
            <w:b/>
            <w:sz w:val="24"/>
            <w:szCs w:val="24"/>
            <w:lang w:eastAsia="ru-RU"/>
          </w:rPr>
          <w:t xml:space="preserve"> </w:t>
        </w:r>
        <w:r w:rsidR="001A1237" w:rsidRPr="00A75FDA">
          <w:rPr>
            <w:rStyle w:val="ae"/>
            <w:rFonts w:ascii="Times New Roman" w:hAnsi="Times New Roman"/>
            <w:sz w:val="24"/>
            <w:szCs w:val="24"/>
          </w:rPr>
          <w:t>МОСТЫ И РЕКИ</w:t>
        </w:r>
        <w:r w:rsidR="001A1237" w:rsidRPr="00A75FDA">
          <w:rPr>
            <w:rFonts w:ascii="Times New Roman" w:hAnsi="Times New Roman"/>
            <w:webHidden/>
            <w:sz w:val="24"/>
            <w:szCs w:val="24"/>
          </w:rPr>
          <w:tab/>
        </w:r>
        <w:r w:rsidR="00A7338C" w:rsidRPr="00A75FDA">
          <w:rPr>
            <w:rFonts w:ascii="Times New Roman" w:hAnsi="Times New Roman"/>
            <w:webHidden/>
            <w:sz w:val="24"/>
            <w:szCs w:val="24"/>
          </w:rPr>
          <w:t>2</w:t>
        </w:r>
        <w:r w:rsidR="00C765A4" w:rsidRPr="00A75FDA">
          <w:rPr>
            <w:rFonts w:ascii="Times New Roman" w:hAnsi="Times New Roman"/>
            <w:webHidden/>
            <w:sz w:val="24"/>
            <w:szCs w:val="24"/>
            <w:lang w:val="en-US"/>
          </w:rPr>
          <w:t>7</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27" w:history="1">
        <w:r w:rsidR="001A1237" w:rsidRPr="00A75FDA">
          <w:rPr>
            <w:rStyle w:val="ae"/>
            <w:rFonts w:ascii="Times New Roman" w:hAnsi="Times New Roman"/>
            <w:sz w:val="24"/>
            <w:szCs w:val="24"/>
          </w:rPr>
          <w:t>2.6 КАРЬЕРЫ И СТРОИТЕЛЬНЫЕ МАТЕРИАЛЫ</w:t>
        </w:r>
        <w:r w:rsidR="001A1237" w:rsidRPr="00A75FDA">
          <w:rPr>
            <w:rFonts w:ascii="Times New Roman" w:hAnsi="Times New Roman"/>
            <w:webHidden/>
            <w:sz w:val="24"/>
            <w:szCs w:val="24"/>
          </w:rPr>
          <w:tab/>
        </w:r>
        <w:r w:rsidR="00C765A4" w:rsidRPr="00A75FDA">
          <w:rPr>
            <w:rFonts w:ascii="Times New Roman" w:hAnsi="Times New Roman"/>
            <w:webHidden/>
            <w:sz w:val="24"/>
            <w:szCs w:val="24"/>
            <w:lang w:val="en-US"/>
          </w:rPr>
          <w:t>28</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28" w:history="1">
        <w:r w:rsidR="001A1237" w:rsidRPr="00A75FDA">
          <w:rPr>
            <w:rStyle w:val="ae"/>
            <w:rFonts w:ascii="Times New Roman" w:hAnsi="Times New Roman"/>
            <w:sz w:val="24"/>
            <w:szCs w:val="24"/>
          </w:rPr>
          <w:t>2.7 ВОЗВЕДЕНИЕ ЗЕМЛЯНОГО ПОЛОТНА ДОРОГИ</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_Toc437869028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3</w:t>
        </w:r>
        <w:r w:rsidR="00A7338C" w:rsidRPr="00A75FDA">
          <w:rPr>
            <w:rFonts w:ascii="Times New Roman" w:hAnsi="Times New Roman"/>
            <w:webHidden/>
            <w:sz w:val="24"/>
            <w:szCs w:val="24"/>
          </w:rPr>
          <w:t>4</w:t>
        </w:r>
        <w:r w:rsidRPr="00A75FDA">
          <w:rPr>
            <w:rFonts w:ascii="Times New Roman" w:hAnsi="Times New Roman"/>
            <w:webHidden/>
            <w:sz w:val="24"/>
            <w:szCs w:val="24"/>
          </w:rPr>
          <w:fldChar w:fldCharType="end"/>
        </w:r>
      </w:hyperlink>
    </w:p>
    <w:p w:rsidR="008C05F2" w:rsidRPr="00A75FDA" w:rsidRDefault="000833C1">
      <w:pPr>
        <w:pStyle w:val="13"/>
        <w:tabs>
          <w:tab w:val="right" w:leader="dot" w:pos="9345"/>
        </w:tabs>
        <w:rPr>
          <w:rFonts w:ascii="Times New Roman" w:eastAsia="Times New Roman" w:hAnsi="Times New Roman"/>
          <w:b w:val="0"/>
          <w:bCs w:val="0"/>
          <w:caps w:val="0"/>
          <w:noProof/>
          <w:sz w:val="24"/>
          <w:szCs w:val="24"/>
          <w:lang w:val="ru-RU" w:eastAsia="ru-RU"/>
        </w:rPr>
      </w:pPr>
      <w:hyperlink w:anchor="_Toc437869029" w:history="1">
        <w:r w:rsidR="008C05F2" w:rsidRPr="00A75FDA">
          <w:rPr>
            <w:rStyle w:val="ae"/>
            <w:rFonts w:ascii="Times New Roman" w:hAnsi="Times New Roman"/>
            <w:noProof/>
            <w:sz w:val="24"/>
            <w:szCs w:val="24"/>
            <w:lang w:val="ru-RU"/>
          </w:rPr>
          <w:t>3.</w:t>
        </w:r>
        <w:r w:rsidR="008C05F2" w:rsidRPr="00A75FDA">
          <w:rPr>
            <w:rStyle w:val="ae"/>
            <w:rFonts w:ascii="Times New Roman" w:hAnsi="Times New Roman"/>
            <w:noProof/>
            <w:sz w:val="24"/>
            <w:szCs w:val="24"/>
            <w:lang w:val="ru-RU" w:eastAsia="ru-RU"/>
          </w:rPr>
          <w:t xml:space="preserve"> Анализ Альтернатив</w:t>
        </w:r>
        <w:r w:rsidR="008C05F2" w:rsidRPr="00A75FDA">
          <w:rPr>
            <w:rFonts w:ascii="Times New Roman" w:hAnsi="Times New Roman"/>
            <w:noProof/>
            <w:webHidden/>
            <w:sz w:val="24"/>
            <w:szCs w:val="24"/>
          </w:rPr>
          <w:tab/>
        </w:r>
        <w:r w:rsidRPr="00A75FDA">
          <w:rPr>
            <w:rFonts w:ascii="Times New Roman" w:hAnsi="Times New Roman"/>
            <w:noProof/>
            <w:webHidden/>
            <w:sz w:val="24"/>
            <w:szCs w:val="24"/>
          </w:rPr>
          <w:fldChar w:fldCharType="begin"/>
        </w:r>
        <w:r w:rsidR="008C05F2" w:rsidRPr="00A75FDA">
          <w:rPr>
            <w:rFonts w:ascii="Times New Roman" w:hAnsi="Times New Roman"/>
            <w:noProof/>
            <w:webHidden/>
            <w:sz w:val="24"/>
            <w:szCs w:val="24"/>
          </w:rPr>
          <w:instrText xml:space="preserve"> PAGEREF _Toc437869029 \h </w:instrText>
        </w:r>
        <w:r w:rsidRPr="00A75FDA">
          <w:rPr>
            <w:rFonts w:ascii="Times New Roman" w:hAnsi="Times New Roman"/>
            <w:noProof/>
            <w:webHidden/>
            <w:sz w:val="24"/>
            <w:szCs w:val="24"/>
          </w:rPr>
        </w:r>
        <w:r w:rsidRPr="00A75FDA">
          <w:rPr>
            <w:rFonts w:ascii="Times New Roman" w:hAnsi="Times New Roman"/>
            <w:noProof/>
            <w:webHidden/>
            <w:sz w:val="24"/>
            <w:szCs w:val="24"/>
          </w:rPr>
          <w:fldChar w:fldCharType="separate"/>
        </w:r>
        <w:r w:rsidR="008C05F2" w:rsidRPr="00A75FDA">
          <w:rPr>
            <w:rFonts w:ascii="Times New Roman" w:hAnsi="Times New Roman"/>
            <w:noProof/>
            <w:webHidden/>
            <w:sz w:val="24"/>
            <w:szCs w:val="24"/>
          </w:rPr>
          <w:t>3</w:t>
        </w:r>
        <w:r w:rsidR="00C765A4" w:rsidRPr="00A75FDA">
          <w:rPr>
            <w:rFonts w:ascii="Times New Roman" w:hAnsi="Times New Roman"/>
            <w:noProof/>
            <w:webHidden/>
            <w:sz w:val="24"/>
            <w:szCs w:val="24"/>
          </w:rPr>
          <w:t>5</w:t>
        </w:r>
        <w:r w:rsidRPr="00A75FDA">
          <w:rPr>
            <w:rFonts w:ascii="Times New Roman" w:hAnsi="Times New Roman"/>
            <w:noProof/>
            <w:webHidden/>
            <w:sz w:val="24"/>
            <w:szCs w:val="24"/>
          </w:rPr>
          <w:fldChar w:fldCharType="end"/>
        </w:r>
      </w:hyperlink>
    </w:p>
    <w:p w:rsidR="008C05F2" w:rsidRPr="00A75FDA" w:rsidRDefault="000833C1" w:rsidP="001A1237">
      <w:pPr>
        <w:pStyle w:val="21"/>
        <w:rPr>
          <w:rFonts w:ascii="Times New Roman" w:eastAsia="Times New Roman" w:hAnsi="Times New Roman"/>
          <w:b/>
          <w:sz w:val="24"/>
          <w:szCs w:val="24"/>
          <w:lang w:eastAsia="ru-RU"/>
        </w:rPr>
      </w:pPr>
      <w:hyperlink w:anchor="_Toc437869030" w:history="1">
        <w:r w:rsidR="001A1237" w:rsidRPr="00A75FDA">
          <w:rPr>
            <w:rStyle w:val="ae"/>
            <w:rFonts w:ascii="Times New Roman" w:hAnsi="Times New Roman"/>
            <w:sz w:val="24"/>
            <w:szCs w:val="24"/>
            <w:lang w:eastAsia="ru-RU"/>
          </w:rPr>
          <w:t>3.1</w:t>
        </w:r>
        <w:r w:rsidR="001A1237" w:rsidRPr="00A75FDA">
          <w:rPr>
            <w:rFonts w:ascii="Times New Roman" w:eastAsia="Times New Roman" w:hAnsi="Times New Roman"/>
            <w:b/>
            <w:sz w:val="24"/>
            <w:szCs w:val="24"/>
            <w:lang w:val="en-US" w:eastAsia="ru-RU"/>
          </w:rPr>
          <w:t xml:space="preserve"> </w:t>
        </w:r>
        <w:r w:rsidR="001A1237" w:rsidRPr="00A75FDA">
          <w:rPr>
            <w:rStyle w:val="ae"/>
            <w:rFonts w:ascii="Times New Roman" w:hAnsi="Times New Roman"/>
            <w:sz w:val="24"/>
            <w:szCs w:val="24"/>
            <w:lang w:eastAsia="ru-RU"/>
          </w:rPr>
          <w:t>АЛЬТЕРНАТИВЫ РАЗМЕЩЕНИЯ ТРАССЫ</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_Toc437869030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3</w:t>
        </w:r>
        <w:r w:rsidR="00C765A4" w:rsidRPr="00A75FDA">
          <w:rPr>
            <w:rFonts w:ascii="Times New Roman" w:hAnsi="Times New Roman"/>
            <w:webHidden/>
            <w:sz w:val="24"/>
            <w:szCs w:val="24"/>
            <w:lang w:val="en-US"/>
          </w:rPr>
          <w:t>5</w:t>
        </w:r>
        <w:r w:rsidRPr="00A75FDA">
          <w:rPr>
            <w:rFonts w:ascii="Times New Roman" w:hAnsi="Times New Roman"/>
            <w:webHidden/>
            <w:sz w:val="24"/>
            <w:szCs w:val="24"/>
          </w:rPr>
          <w:fldChar w:fldCharType="end"/>
        </w:r>
      </w:hyperlink>
    </w:p>
    <w:p w:rsidR="008C05F2" w:rsidRPr="00A75FDA" w:rsidRDefault="000833C1" w:rsidP="001A1237">
      <w:pPr>
        <w:pStyle w:val="21"/>
        <w:rPr>
          <w:rFonts w:ascii="Times New Roman" w:eastAsia="Times New Roman" w:hAnsi="Times New Roman"/>
          <w:b/>
          <w:sz w:val="24"/>
          <w:szCs w:val="24"/>
          <w:lang w:eastAsia="ru-RU"/>
        </w:rPr>
      </w:pPr>
      <w:hyperlink w:anchor="_Toc437869031" w:history="1">
        <w:r w:rsidR="001A1237" w:rsidRPr="00A75FDA">
          <w:rPr>
            <w:rStyle w:val="ae"/>
            <w:rFonts w:ascii="Times New Roman" w:hAnsi="Times New Roman"/>
            <w:sz w:val="24"/>
            <w:szCs w:val="24"/>
          </w:rPr>
          <w:t>3.2</w:t>
        </w:r>
        <w:r w:rsidR="001A1237" w:rsidRPr="00A75FDA">
          <w:rPr>
            <w:rStyle w:val="ae"/>
            <w:rFonts w:ascii="Times New Roman" w:hAnsi="Times New Roman"/>
            <w:sz w:val="24"/>
            <w:szCs w:val="24"/>
            <w:lang w:val="en-US"/>
          </w:rPr>
          <w:t xml:space="preserve"> </w:t>
        </w:r>
        <w:r w:rsidR="001A1237" w:rsidRPr="00A75FDA">
          <w:rPr>
            <w:rStyle w:val="ae"/>
            <w:rFonts w:ascii="Times New Roman" w:hAnsi="Times New Roman"/>
            <w:sz w:val="24"/>
            <w:szCs w:val="24"/>
          </w:rPr>
          <w:t>ВЛИЯНИЕ НА ОКРУЖАЮЩУЮ СРЕДУ В СЛУЧАЕ ОТКАЗА ОТ ПРОЕКТА</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_Toc437869031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3</w:t>
        </w:r>
        <w:r w:rsidR="00C765A4" w:rsidRPr="00A75FDA">
          <w:rPr>
            <w:rFonts w:ascii="Times New Roman" w:hAnsi="Times New Roman"/>
            <w:webHidden/>
            <w:sz w:val="24"/>
            <w:szCs w:val="24"/>
            <w:lang w:val="en-US"/>
          </w:rPr>
          <w:t>6</w:t>
        </w:r>
        <w:r w:rsidRPr="00A75FDA">
          <w:rPr>
            <w:rFonts w:ascii="Times New Roman" w:hAnsi="Times New Roman"/>
            <w:webHidden/>
            <w:sz w:val="24"/>
            <w:szCs w:val="24"/>
          </w:rPr>
          <w:fldChar w:fldCharType="end"/>
        </w:r>
      </w:hyperlink>
    </w:p>
    <w:p w:rsidR="008C05F2" w:rsidRPr="00A75FDA" w:rsidRDefault="000833C1" w:rsidP="001A1237">
      <w:pPr>
        <w:pStyle w:val="21"/>
        <w:rPr>
          <w:rFonts w:ascii="Times New Roman" w:eastAsia="Times New Roman" w:hAnsi="Times New Roman"/>
          <w:b/>
          <w:sz w:val="24"/>
          <w:szCs w:val="24"/>
          <w:lang w:eastAsia="ru-RU"/>
        </w:rPr>
      </w:pPr>
      <w:hyperlink w:anchor="_Toc437869032" w:history="1">
        <w:r w:rsidR="001A1237" w:rsidRPr="00A75FDA">
          <w:rPr>
            <w:rStyle w:val="ae"/>
            <w:rFonts w:ascii="Times New Roman" w:hAnsi="Times New Roman"/>
            <w:sz w:val="24"/>
            <w:szCs w:val="24"/>
          </w:rPr>
          <w:t>3.3</w:t>
        </w:r>
        <w:r w:rsidR="001A1237" w:rsidRPr="00A75FDA">
          <w:rPr>
            <w:rStyle w:val="ae"/>
            <w:rFonts w:ascii="Times New Roman" w:hAnsi="Times New Roman"/>
            <w:sz w:val="24"/>
            <w:szCs w:val="24"/>
            <w:lang w:val="en-US"/>
          </w:rPr>
          <w:t xml:space="preserve"> </w:t>
        </w:r>
        <w:r w:rsidR="001A1237" w:rsidRPr="00A75FDA">
          <w:rPr>
            <w:rStyle w:val="ae"/>
            <w:rFonts w:ascii="Times New Roman" w:hAnsi="Times New Roman"/>
            <w:sz w:val="24"/>
            <w:szCs w:val="24"/>
          </w:rPr>
          <w:t>ВЛИЯНИЕ НА ОКРУЖАЮЩУЮ СРЕДУ В СЛУЧАЕ РЕАЛИЗАЦИИ ПРОЕКТА</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_Toc437869032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3</w:t>
        </w:r>
        <w:r w:rsidR="00C765A4" w:rsidRPr="00A75FDA">
          <w:rPr>
            <w:rFonts w:ascii="Times New Roman" w:hAnsi="Times New Roman"/>
            <w:webHidden/>
            <w:sz w:val="24"/>
            <w:szCs w:val="24"/>
            <w:lang w:val="en-US"/>
          </w:rPr>
          <w:t>7</w:t>
        </w:r>
        <w:r w:rsidRPr="00A75FDA">
          <w:rPr>
            <w:rFonts w:ascii="Times New Roman" w:hAnsi="Times New Roman"/>
            <w:webHidden/>
            <w:sz w:val="24"/>
            <w:szCs w:val="24"/>
          </w:rPr>
          <w:fldChar w:fldCharType="end"/>
        </w:r>
      </w:hyperlink>
    </w:p>
    <w:p w:rsidR="008C05F2" w:rsidRPr="00A75FDA" w:rsidRDefault="000833C1">
      <w:pPr>
        <w:pStyle w:val="13"/>
        <w:tabs>
          <w:tab w:val="right" w:leader="dot" w:pos="9345"/>
        </w:tabs>
        <w:rPr>
          <w:rFonts w:ascii="Times New Roman" w:eastAsia="Times New Roman" w:hAnsi="Times New Roman"/>
          <w:b w:val="0"/>
          <w:bCs w:val="0"/>
          <w:caps w:val="0"/>
          <w:noProof/>
          <w:sz w:val="24"/>
          <w:szCs w:val="24"/>
          <w:lang w:val="ru-RU" w:eastAsia="ru-RU"/>
        </w:rPr>
      </w:pPr>
      <w:hyperlink w:anchor="_Toc437869033" w:history="1">
        <w:r w:rsidR="008C05F2" w:rsidRPr="00A75FDA">
          <w:rPr>
            <w:rStyle w:val="ae"/>
            <w:rFonts w:ascii="Times New Roman" w:eastAsia="Times New Roman" w:hAnsi="Times New Roman"/>
            <w:noProof/>
            <w:spacing w:val="20"/>
            <w:kern w:val="28"/>
            <w:sz w:val="24"/>
            <w:szCs w:val="24"/>
            <w:lang w:val="ru-RU"/>
          </w:rPr>
          <w:t>4. Юридические и институционные рамки</w:t>
        </w:r>
        <w:r w:rsidR="008C05F2" w:rsidRPr="00A75FDA">
          <w:rPr>
            <w:rFonts w:ascii="Times New Roman" w:hAnsi="Times New Roman"/>
            <w:noProof/>
            <w:webHidden/>
            <w:sz w:val="24"/>
            <w:szCs w:val="24"/>
          </w:rPr>
          <w:tab/>
        </w:r>
        <w:r w:rsidRPr="00A75FDA">
          <w:rPr>
            <w:rFonts w:ascii="Times New Roman" w:hAnsi="Times New Roman"/>
            <w:noProof/>
            <w:webHidden/>
            <w:sz w:val="24"/>
            <w:szCs w:val="24"/>
          </w:rPr>
          <w:fldChar w:fldCharType="begin"/>
        </w:r>
        <w:r w:rsidR="008C05F2" w:rsidRPr="00A75FDA">
          <w:rPr>
            <w:rFonts w:ascii="Times New Roman" w:hAnsi="Times New Roman"/>
            <w:noProof/>
            <w:webHidden/>
            <w:sz w:val="24"/>
            <w:szCs w:val="24"/>
          </w:rPr>
          <w:instrText xml:space="preserve"> PAGEREF _Toc437869033 \h </w:instrText>
        </w:r>
        <w:r w:rsidRPr="00A75FDA">
          <w:rPr>
            <w:rFonts w:ascii="Times New Roman" w:hAnsi="Times New Roman"/>
            <w:noProof/>
            <w:webHidden/>
            <w:sz w:val="24"/>
            <w:szCs w:val="24"/>
          </w:rPr>
        </w:r>
        <w:r w:rsidRPr="00A75FDA">
          <w:rPr>
            <w:rFonts w:ascii="Times New Roman" w:hAnsi="Times New Roman"/>
            <w:noProof/>
            <w:webHidden/>
            <w:sz w:val="24"/>
            <w:szCs w:val="24"/>
          </w:rPr>
          <w:fldChar w:fldCharType="separate"/>
        </w:r>
        <w:r w:rsidR="008C05F2" w:rsidRPr="00A75FDA">
          <w:rPr>
            <w:rFonts w:ascii="Times New Roman" w:hAnsi="Times New Roman"/>
            <w:noProof/>
            <w:webHidden/>
            <w:sz w:val="24"/>
            <w:szCs w:val="24"/>
          </w:rPr>
          <w:t>3</w:t>
        </w:r>
        <w:r w:rsidR="00C765A4" w:rsidRPr="00A75FDA">
          <w:rPr>
            <w:rFonts w:ascii="Times New Roman" w:hAnsi="Times New Roman"/>
            <w:noProof/>
            <w:webHidden/>
            <w:sz w:val="24"/>
            <w:szCs w:val="24"/>
          </w:rPr>
          <w:t>8</w:t>
        </w:r>
        <w:r w:rsidRPr="00A75FDA">
          <w:rPr>
            <w:rFonts w:ascii="Times New Roman" w:hAnsi="Times New Roman"/>
            <w:noProof/>
            <w:webHidden/>
            <w:sz w:val="24"/>
            <w:szCs w:val="24"/>
          </w:rPr>
          <w:fldChar w:fldCharType="end"/>
        </w:r>
      </w:hyperlink>
    </w:p>
    <w:p w:rsidR="008C05F2" w:rsidRPr="00A75FDA" w:rsidRDefault="000833C1" w:rsidP="001A1237">
      <w:pPr>
        <w:pStyle w:val="21"/>
        <w:rPr>
          <w:rFonts w:ascii="Times New Roman" w:eastAsia="Times New Roman" w:hAnsi="Times New Roman"/>
          <w:b/>
          <w:sz w:val="24"/>
          <w:szCs w:val="24"/>
          <w:lang w:eastAsia="ru-RU"/>
        </w:rPr>
      </w:pPr>
      <w:hyperlink w:anchor="_Toc437869038" w:history="1">
        <w:r w:rsidR="001A1237" w:rsidRPr="00A75FDA">
          <w:rPr>
            <w:rStyle w:val="ae"/>
            <w:rFonts w:ascii="Times New Roman" w:eastAsia="Times New Roman" w:hAnsi="Times New Roman"/>
            <w:spacing w:val="20"/>
            <w:kern w:val="28"/>
            <w:sz w:val="24"/>
            <w:szCs w:val="24"/>
            <w:lang w:val="en-GB"/>
          </w:rPr>
          <w:t xml:space="preserve">4.1 </w:t>
        </w:r>
        <w:r w:rsidR="001A1237" w:rsidRPr="00A75FDA">
          <w:rPr>
            <w:rStyle w:val="ae"/>
            <w:rFonts w:ascii="Times New Roman" w:eastAsia="Times New Roman" w:hAnsi="Times New Roman"/>
            <w:spacing w:val="20"/>
            <w:kern w:val="28"/>
            <w:sz w:val="24"/>
            <w:szCs w:val="24"/>
          </w:rPr>
          <w:t>ОБЩАЯ ЗАКОНОДАТЕЛЬНАЯ ОСНОВА</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_Toc437869038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3</w:t>
        </w:r>
        <w:r w:rsidR="00C765A4" w:rsidRPr="00A75FDA">
          <w:rPr>
            <w:rFonts w:ascii="Times New Roman" w:hAnsi="Times New Roman"/>
            <w:webHidden/>
            <w:sz w:val="24"/>
            <w:szCs w:val="24"/>
            <w:lang w:val="en-US"/>
          </w:rPr>
          <w:t>8</w:t>
        </w:r>
        <w:r w:rsidRPr="00A75FDA">
          <w:rPr>
            <w:rFonts w:ascii="Times New Roman" w:hAnsi="Times New Roman"/>
            <w:webHidden/>
            <w:sz w:val="24"/>
            <w:szCs w:val="24"/>
          </w:rPr>
          <w:fldChar w:fldCharType="end"/>
        </w:r>
      </w:hyperlink>
    </w:p>
    <w:p w:rsidR="008C05F2" w:rsidRPr="00A75FDA" w:rsidRDefault="000833C1" w:rsidP="001A1237">
      <w:pPr>
        <w:pStyle w:val="21"/>
        <w:rPr>
          <w:rFonts w:ascii="Times New Roman" w:eastAsia="Times New Roman" w:hAnsi="Times New Roman"/>
          <w:b/>
          <w:sz w:val="24"/>
          <w:szCs w:val="24"/>
          <w:lang w:eastAsia="ru-RU"/>
        </w:rPr>
      </w:pPr>
      <w:hyperlink w:anchor="_Toc437869039" w:history="1">
        <w:r w:rsidR="001A1237" w:rsidRPr="00A75FDA">
          <w:rPr>
            <w:rStyle w:val="ae"/>
            <w:rFonts w:ascii="Times New Roman" w:eastAsia="Times New Roman" w:hAnsi="Times New Roman"/>
            <w:spacing w:val="20"/>
            <w:kern w:val="28"/>
            <w:sz w:val="24"/>
            <w:szCs w:val="24"/>
          </w:rPr>
          <w:t>4.2</w:t>
        </w:r>
        <w:r w:rsidR="001A1237" w:rsidRPr="00A75FDA">
          <w:rPr>
            <w:rStyle w:val="ae"/>
            <w:rFonts w:ascii="Times New Roman" w:eastAsia="Times New Roman" w:hAnsi="Times New Roman"/>
            <w:spacing w:val="20"/>
            <w:kern w:val="28"/>
            <w:sz w:val="24"/>
            <w:szCs w:val="24"/>
            <w:lang w:val="en-US"/>
          </w:rPr>
          <w:t xml:space="preserve"> </w:t>
        </w:r>
        <w:r w:rsidR="001A1237" w:rsidRPr="00A75FDA">
          <w:rPr>
            <w:rStyle w:val="ae"/>
            <w:rFonts w:ascii="Times New Roman" w:eastAsia="Times New Roman" w:hAnsi="Times New Roman"/>
            <w:spacing w:val="20"/>
            <w:kern w:val="28"/>
            <w:sz w:val="24"/>
            <w:szCs w:val="24"/>
          </w:rPr>
          <w:t>ОЦЕНКА ВОЗДЕЙСТВИЯ НА ОКРУЖАЮЩУЮ СРЕДУ</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_Toc437869039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3</w:t>
        </w:r>
        <w:r w:rsidR="00C765A4" w:rsidRPr="00A75FDA">
          <w:rPr>
            <w:rFonts w:ascii="Times New Roman" w:hAnsi="Times New Roman"/>
            <w:webHidden/>
            <w:sz w:val="24"/>
            <w:szCs w:val="24"/>
            <w:lang w:val="en-US"/>
          </w:rPr>
          <w:t>8</w:t>
        </w:r>
        <w:r w:rsidRPr="00A75FDA">
          <w:rPr>
            <w:rFonts w:ascii="Times New Roman" w:hAnsi="Times New Roman"/>
            <w:webHidden/>
            <w:sz w:val="24"/>
            <w:szCs w:val="24"/>
          </w:rPr>
          <w:fldChar w:fldCharType="end"/>
        </w:r>
      </w:hyperlink>
    </w:p>
    <w:p w:rsidR="008C05F2" w:rsidRPr="00A75FDA" w:rsidRDefault="000833C1" w:rsidP="001A1237">
      <w:pPr>
        <w:pStyle w:val="21"/>
        <w:rPr>
          <w:rFonts w:ascii="Times New Roman" w:eastAsia="Times New Roman" w:hAnsi="Times New Roman"/>
          <w:b/>
          <w:sz w:val="24"/>
          <w:szCs w:val="24"/>
          <w:lang w:eastAsia="ru-RU"/>
        </w:rPr>
      </w:pPr>
      <w:hyperlink w:anchor="_Toc437869040" w:history="1">
        <w:r w:rsidR="001A1237" w:rsidRPr="00A75FDA">
          <w:rPr>
            <w:rStyle w:val="ae"/>
            <w:rFonts w:ascii="Times New Roman" w:eastAsia="Times New Roman" w:hAnsi="Times New Roman"/>
            <w:spacing w:val="20"/>
            <w:kern w:val="28"/>
            <w:sz w:val="24"/>
            <w:szCs w:val="24"/>
            <w:lang w:val="en-GB"/>
          </w:rPr>
          <w:t xml:space="preserve">4.3 </w:t>
        </w:r>
        <w:r w:rsidR="001A1237" w:rsidRPr="00A75FDA">
          <w:rPr>
            <w:rStyle w:val="ae"/>
            <w:rFonts w:ascii="Times New Roman" w:eastAsia="Times New Roman" w:hAnsi="Times New Roman"/>
            <w:spacing w:val="20"/>
            <w:kern w:val="28"/>
            <w:sz w:val="24"/>
            <w:szCs w:val="24"/>
          </w:rPr>
          <w:t>ТРАНСПОРТНОЕ ЗАКОНОДАТЕЛЬСТВО</w:t>
        </w:r>
        <w:r w:rsidR="001A1237" w:rsidRPr="00A75FDA">
          <w:rPr>
            <w:rFonts w:ascii="Times New Roman" w:hAnsi="Times New Roman"/>
            <w:webHidden/>
            <w:sz w:val="24"/>
            <w:szCs w:val="24"/>
          </w:rPr>
          <w:tab/>
        </w:r>
        <w:r w:rsidR="00A7338C" w:rsidRPr="00A75FDA">
          <w:rPr>
            <w:rFonts w:ascii="Times New Roman" w:hAnsi="Times New Roman"/>
            <w:webHidden/>
            <w:sz w:val="24"/>
            <w:szCs w:val="24"/>
          </w:rPr>
          <w:t>4</w:t>
        </w:r>
        <w:r w:rsidR="00C765A4" w:rsidRPr="00A75FDA">
          <w:rPr>
            <w:rFonts w:ascii="Times New Roman" w:hAnsi="Times New Roman"/>
            <w:webHidden/>
            <w:sz w:val="24"/>
            <w:szCs w:val="24"/>
            <w:lang w:val="en-US"/>
          </w:rPr>
          <w:t>1</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41" w:history="1">
        <w:r w:rsidR="001A1237" w:rsidRPr="00A75FDA">
          <w:rPr>
            <w:rStyle w:val="ae"/>
            <w:rFonts w:ascii="Times New Roman" w:eastAsia="Times New Roman" w:hAnsi="Times New Roman"/>
            <w:spacing w:val="20"/>
            <w:kern w:val="28"/>
            <w:sz w:val="24"/>
            <w:szCs w:val="24"/>
            <w:lang w:val="en-GB"/>
          </w:rPr>
          <w:t xml:space="preserve">4.4 </w:t>
        </w:r>
        <w:r w:rsidR="001A1237" w:rsidRPr="00A75FDA">
          <w:rPr>
            <w:rStyle w:val="ae"/>
            <w:rFonts w:ascii="Times New Roman" w:eastAsia="Times New Roman" w:hAnsi="Times New Roman"/>
            <w:spacing w:val="20"/>
            <w:kern w:val="28"/>
            <w:sz w:val="24"/>
            <w:szCs w:val="24"/>
          </w:rPr>
          <w:t>СТАНДАРТЫ КАЧЕСТВА АТМОСФЕРНОГО ВОЗДУХА</w:t>
        </w:r>
        <w:r w:rsidR="001A1237" w:rsidRPr="00A75FDA">
          <w:rPr>
            <w:rFonts w:ascii="Times New Roman" w:hAnsi="Times New Roman"/>
            <w:webHidden/>
            <w:sz w:val="24"/>
            <w:szCs w:val="24"/>
          </w:rPr>
          <w:tab/>
        </w:r>
        <w:r w:rsidR="00A7338C" w:rsidRPr="00A75FDA">
          <w:rPr>
            <w:rFonts w:ascii="Times New Roman" w:hAnsi="Times New Roman"/>
            <w:webHidden/>
            <w:sz w:val="24"/>
            <w:szCs w:val="24"/>
          </w:rPr>
          <w:t>4</w:t>
        </w:r>
        <w:r w:rsidR="00C765A4" w:rsidRPr="00A75FDA">
          <w:rPr>
            <w:rFonts w:ascii="Times New Roman" w:hAnsi="Times New Roman"/>
            <w:webHidden/>
            <w:sz w:val="24"/>
            <w:szCs w:val="24"/>
            <w:lang w:val="en-US"/>
          </w:rPr>
          <w:t>2</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42" w:history="1">
        <w:r w:rsidR="001A1237" w:rsidRPr="00A75FDA">
          <w:rPr>
            <w:rStyle w:val="ae"/>
            <w:rFonts w:ascii="Times New Roman" w:eastAsia="Times New Roman" w:hAnsi="Times New Roman"/>
            <w:spacing w:val="20"/>
            <w:kern w:val="28"/>
            <w:sz w:val="24"/>
            <w:szCs w:val="24"/>
          </w:rPr>
          <w:t>4.5</w:t>
        </w:r>
        <w:r w:rsidR="001A1237" w:rsidRPr="00A75FDA">
          <w:rPr>
            <w:rStyle w:val="ae"/>
            <w:rFonts w:ascii="Times New Roman" w:eastAsia="Times New Roman" w:hAnsi="Times New Roman"/>
            <w:spacing w:val="20"/>
            <w:kern w:val="28"/>
            <w:sz w:val="24"/>
            <w:szCs w:val="24"/>
            <w:lang w:val="en-US"/>
          </w:rPr>
          <w:t xml:space="preserve"> </w:t>
        </w:r>
        <w:r w:rsidR="001A1237" w:rsidRPr="00A75FDA">
          <w:rPr>
            <w:rStyle w:val="ae"/>
            <w:rFonts w:ascii="Times New Roman" w:eastAsia="Times New Roman" w:hAnsi="Times New Roman"/>
            <w:spacing w:val="20"/>
            <w:kern w:val="28"/>
            <w:sz w:val="24"/>
            <w:szCs w:val="24"/>
          </w:rPr>
          <w:t>ЗАКОНЫ И СТАНДАРТЫ КАЧЕСТВА ВОДЫ</w:t>
        </w:r>
        <w:r w:rsidR="001A1237" w:rsidRPr="00A75FDA">
          <w:rPr>
            <w:rFonts w:ascii="Times New Roman" w:hAnsi="Times New Roman"/>
            <w:webHidden/>
            <w:sz w:val="24"/>
            <w:szCs w:val="24"/>
          </w:rPr>
          <w:tab/>
        </w:r>
        <w:r w:rsidR="00A7338C" w:rsidRPr="00A75FDA">
          <w:rPr>
            <w:rFonts w:ascii="Times New Roman" w:hAnsi="Times New Roman"/>
            <w:webHidden/>
            <w:sz w:val="24"/>
            <w:szCs w:val="24"/>
          </w:rPr>
          <w:t>44</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47" w:history="1">
        <w:r w:rsidR="001A1237" w:rsidRPr="00A75FDA">
          <w:rPr>
            <w:rStyle w:val="ae"/>
            <w:rFonts w:ascii="Times New Roman" w:eastAsia="Times New Roman" w:hAnsi="Times New Roman"/>
            <w:spacing w:val="20"/>
            <w:kern w:val="28"/>
            <w:sz w:val="24"/>
            <w:szCs w:val="24"/>
            <w:lang w:val="en-GB"/>
          </w:rPr>
          <w:t>4.6 СТАНДАРТЫ КАЧЕСТВА ПОЧВ</w:t>
        </w:r>
        <w:r w:rsidR="001A1237" w:rsidRPr="00A75FDA">
          <w:rPr>
            <w:rFonts w:ascii="Times New Roman" w:hAnsi="Times New Roman"/>
            <w:webHidden/>
            <w:sz w:val="24"/>
            <w:szCs w:val="24"/>
          </w:rPr>
          <w:tab/>
        </w:r>
        <w:r w:rsidR="00A7338C" w:rsidRPr="00A75FDA">
          <w:rPr>
            <w:rFonts w:ascii="Times New Roman" w:hAnsi="Times New Roman"/>
            <w:webHidden/>
            <w:sz w:val="24"/>
            <w:szCs w:val="24"/>
          </w:rPr>
          <w:t>47</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48" w:history="1">
        <w:r w:rsidR="001A1237" w:rsidRPr="00A75FDA">
          <w:rPr>
            <w:rStyle w:val="ae"/>
            <w:rFonts w:ascii="Times New Roman" w:eastAsia="Times New Roman" w:hAnsi="Times New Roman"/>
            <w:spacing w:val="20"/>
            <w:kern w:val="28"/>
            <w:sz w:val="24"/>
            <w:szCs w:val="24"/>
          </w:rPr>
          <w:t>4.7 СТАНДАРТЫ ШУМА</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_Toc437869048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4</w:t>
        </w:r>
        <w:r w:rsidR="00C765A4" w:rsidRPr="00A75FDA">
          <w:rPr>
            <w:rFonts w:ascii="Times New Roman" w:hAnsi="Times New Roman"/>
            <w:webHidden/>
            <w:sz w:val="24"/>
            <w:szCs w:val="24"/>
            <w:lang w:val="en-US"/>
          </w:rPr>
          <w:t>7</w:t>
        </w:r>
        <w:r w:rsidRPr="00A75FDA">
          <w:rPr>
            <w:rFonts w:ascii="Times New Roman" w:hAnsi="Times New Roman"/>
            <w:webHidden/>
            <w:sz w:val="24"/>
            <w:szCs w:val="24"/>
          </w:rPr>
          <w:fldChar w:fldCharType="end"/>
        </w:r>
      </w:hyperlink>
    </w:p>
    <w:p w:rsidR="008C05F2" w:rsidRPr="00A75FDA" w:rsidRDefault="000833C1" w:rsidP="001A1237">
      <w:pPr>
        <w:pStyle w:val="21"/>
        <w:rPr>
          <w:rFonts w:ascii="Times New Roman" w:hAnsi="Times New Roman"/>
          <w:b/>
          <w:sz w:val="24"/>
          <w:szCs w:val="24"/>
          <w:lang w:eastAsia="ru-RU"/>
        </w:rPr>
      </w:pPr>
      <w:hyperlink w:anchor="_Toc437869049" w:history="1">
        <w:r w:rsidR="001A1237" w:rsidRPr="00A75FDA">
          <w:rPr>
            <w:rStyle w:val="ae"/>
            <w:rFonts w:ascii="Times New Roman" w:eastAsia="Times New Roman" w:hAnsi="Times New Roman"/>
            <w:spacing w:val="20"/>
            <w:kern w:val="28"/>
            <w:sz w:val="24"/>
            <w:szCs w:val="24"/>
          </w:rPr>
          <w:t>4.8 ОХРАНА ТРУДА И ТЕХНИКА БЕЗОПАСНОСТИ ВО ВРЕМЯ СТРОИТЕЛЬСТВА И ЭКСПЛУАТАЦИИ</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_Toc437869049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4</w:t>
        </w:r>
        <w:r w:rsidR="00C765A4" w:rsidRPr="00A75FDA">
          <w:rPr>
            <w:rFonts w:ascii="Times New Roman" w:hAnsi="Times New Roman"/>
            <w:webHidden/>
            <w:sz w:val="24"/>
            <w:szCs w:val="24"/>
            <w:lang w:val="en-US"/>
          </w:rPr>
          <w:t>7</w:t>
        </w:r>
        <w:r w:rsidRPr="00A75FDA">
          <w:rPr>
            <w:rFonts w:ascii="Times New Roman" w:hAnsi="Times New Roman"/>
            <w:webHidden/>
            <w:sz w:val="24"/>
            <w:szCs w:val="24"/>
          </w:rPr>
          <w:fldChar w:fldCharType="end"/>
        </w:r>
      </w:hyperlink>
    </w:p>
    <w:p w:rsidR="008C05F2" w:rsidRPr="00A75FDA" w:rsidRDefault="000833C1" w:rsidP="001A1237">
      <w:pPr>
        <w:pStyle w:val="21"/>
        <w:rPr>
          <w:rFonts w:ascii="Times New Roman" w:eastAsia="Times New Roman" w:hAnsi="Times New Roman"/>
          <w:b/>
          <w:sz w:val="24"/>
          <w:szCs w:val="24"/>
          <w:lang w:eastAsia="ru-RU"/>
        </w:rPr>
      </w:pPr>
      <w:hyperlink w:anchor="_Toc437869050" w:history="1">
        <w:r w:rsidR="001A1237" w:rsidRPr="00A75FDA">
          <w:rPr>
            <w:rStyle w:val="ae"/>
            <w:rFonts w:ascii="Times New Roman" w:eastAsia="Times New Roman" w:hAnsi="Times New Roman"/>
            <w:spacing w:val="20"/>
            <w:kern w:val="28"/>
            <w:sz w:val="24"/>
            <w:szCs w:val="24"/>
          </w:rPr>
          <w:t>4.9 АРХЕОЛОГИЧЕСКОЕ И КУЛЬТУРНОЕ НАСЛЕДИЕ</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_Toc437869050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4</w:t>
        </w:r>
        <w:r w:rsidR="00C765A4" w:rsidRPr="00A75FDA">
          <w:rPr>
            <w:rFonts w:ascii="Times New Roman" w:hAnsi="Times New Roman"/>
            <w:webHidden/>
            <w:sz w:val="24"/>
            <w:szCs w:val="24"/>
            <w:lang w:val="en-US"/>
          </w:rPr>
          <w:t>8</w:t>
        </w:r>
        <w:r w:rsidRPr="00A75FDA">
          <w:rPr>
            <w:rFonts w:ascii="Times New Roman" w:hAnsi="Times New Roman"/>
            <w:webHidden/>
            <w:sz w:val="24"/>
            <w:szCs w:val="24"/>
          </w:rPr>
          <w:fldChar w:fldCharType="end"/>
        </w:r>
      </w:hyperlink>
    </w:p>
    <w:p w:rsidR="008C05F2" w:rsidRPr="00A75FDA" w:rsidRDefault="000833C1" w:rsidP="001A1237">
      <w:pPr>
        <w:pStyle w:val="21"/>
        <w:rPr>
          <w:rFonts w:ascii="Times New Roman" w:hAnsi="Times New Roman"/>
          <w:b/>
          <w:sz w:val="24"/>
          <w:szCs w:val="24"/>
          <w:lang w:eastAsia="ru-RU"/>
        </w:rPr>
      </w:pPr>
      <w:hyperlink w:anchor="_Toc437869051" w:history="1">
        <w:r w:rsidR="001A1237" w:rsidRPr="00A75FDA">
          <w:rPr>
            <w:rStyle w:val="ae"/>
            <w:rFonts w:ascii="Times New Roman" w:eastAsia="Times New Roman" w:hAnsi="Times New Roman"/>
            <w:spacing w:val="20"/>
            <w:kern w:val="28"/>
            <w:sz w:val="24"/>
            <w:szCs w:val="24"/>
          </w:rPr>
          <w:t>4.10 СРАВНЕНИЕ КАЗАХСТАНСКОГО ПРИРОДООХРАННОГО ЗАКОНОДАТЕЛЬСТВА И ПОЛИТИК ВСЕМИРНОГО БАНКА</w:t>
        </w:r>
        <w:r w:rsidR="001A1237" w:rsidRPr="00A75FDA">
          <w:rPr>
            <w:rFonts w:ascii="Times New Roman" w:hAnsi="Times New Roman"/>
            <w:webHidden/>
            <w:sz w:val="24"/>
            <w:szCs w:val="24"/>
          </w:rPr>
          <w:tab/>
        </w:r>
        <w:r w:rsidR="00A7338C" w:rsidRPr="00A75FDA">
          <w:rPr>
            <w:rFonts w:ascii="Times New Roman" w:hAnsi="Times New Roman"/>
            <w:webHidden/>
            <w:sz w:val="24"/>
            <w:szCs w:val="24"/>
          </w:rPr>
          <w:t>50</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52" w:history="1">
        <w:r w:rsidR="001A1237" w:rsidRPr="00A75FDA">
          <w:rPr>
            <w:rStyle w:val="ae"/>
            <w:rFonts w:ascii="Times New Roman" w:eastAsia="Times New Roman" w:hAnsi="Times New Roman"/>
            <w:spacing w:val="20"/>
            <w:kern w:val="28"/>
            <w:sz w:val="24"/>
            <w:szCs w:val="24"/>
          </w:rPr>
          <w:t>4.11</w:t>
        </w:r>
        <w:r w:rsidR="001A1237" w:rsidRPr="00A75FDA">
          <w:rPr>
            <w:rFonts w:ascii="Times New Roman" w:eastAsia="Times New Roman" w:hAnsi="Times New Roman"/>
            <w:b/>
            <w:sz w:val="24"/>
            <w:szCs w:val="24"/>
            <w:lang w:eastAsia="ru-RU"/>
          </w:rPr>
          <w:tab/>
        </w:r>
        <w:r w:rsidR="001A1237" w:rsidRPr="00A75FDA">
          <w:rPr>
            <w:rStyle w:val="ae"/>
            <w:rFonts w:ascii="Times New Roman" w:eastAsia="Times New Roman" w:hAnsi="Times New Roman"/>
            <w:spacing w:val="20"/>
            <w:kern w:val="28"/>
            <w:sz w:val="24"/>
            <w:szCs w:val="24"/>
          </w:rPr>
          <w:t>ВЫВОДЫ И РЕКОМЕНДАЦИИ ИЗ АНАЛИЗА РАЗЛИЧИЙ</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_Toc437869052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5</w:t>
        </w:r>
        <w:r w:rsidR="00A7338C" w:rsidRPr="00A75FDA">
          <w:rPr>
            <w:rFonts w:ascii="Times New Roman" w:hAnsi="Times New Roman"/>
            <w:webHidden/>
            <w:sz w:val="24"/>
            <w:szCs w:val="24"/>
          </w:rPr>
          <w:t>6</w:t>
        </w:r>
        <w:r w:rsidRPr="00A75FDA">
          <w:rPr>
            <w:rFonts w:ascii="Times New Roman" w:hAnsi="Times New Roman"/>
            <w:webHidden/>
            <w:sz w:val="24"/>
            <w:szCs w:val="24"/>
          </w:rPr>
          <w:fldChar w:fldCharType="end"/>
        </w:r>
      </w:hyperlink>
    </w:p>
    <w:p w:rsidR="008C05F2" w:rsidRPr="00A75FDA" w:rsidRDefault="000833C1">
      <w:pPr>
        <w:pStyle w:val="13"/>
        <w:tabs>
          <w:tab w:val="right" w:leader="dot" w:pos="9345"/>
        </w:tabs>
        <w:rPr>
          <w:rFonts w:ascii="Times New Roman" w:eastAsia="Times New Roman" w:hAnsi="Times New Roman"/>
          <w:b w:val="0"/>
          <w:bCs w:val="0"/>
          <w:caps w:val="0"/>
          <w:noProof/>
          <w:sz w:val="24"/>
          <w:szCs w:val="24"/>
          <w:lang w:val="ru-RU" w:eastAsia="ru-RU"/>
        </w:rPr>
      </w:pPr>
      <w:hyperlink w:anchor="_Toc437869053" w:history="1">
        <w:r w:rsidR="008C05F2" w:rsidRPr="00A75FDA">
          <w:rPr>
            <w:rStyle w:val="ae"/>
            <w:rFonts w:ascii="Times New Roman" w:hAnsi="Times New Roman"/>
            <w:noProof/>
            <w:sz w:val="24"/>
            <w:szCs w:val="24"/>
            <w:lang w:val="ru-RU"/>
          </w:rPr>
          <w:t>5. ЭКОЛОГИЧЕСКИЕ И СОЦИАЛЬНЫЕ Исходные Данные</w:t>
        </w:r>
        <w:r w:rsidR="008C05F2" w:rsidRPr="00A75FDA">
          <w:rPr>
            <w:rFonts w:ascii="Times New Roman" w:hAnsi="Times New Roman"/>
            <w:noProof/>
            <w:webHidden/>
            <w:sz w:val="24"/>
            <w:szCs w:val="24"/>
          </w:rPr>
          <w:tab/>
        </w:r>
        <w:r w:rsidRPr="00A75FDA">
          <w:rPr>
            <w:rFonts w:ascii="Times New Roman" w:hAnsi="Times New Roman"/>
            <w:noProof/>
            <w:webHidden/>
            <w:sz w:val="24"/>
            <w:szCs w:val="24"/>
          </w:rPr>
          <w:fldChar w:fldCharType="begin"/>
        </w:r>
        <w:r w:rsidR="008C05F2" w:rsidRPr="00A75FDA">
          <w:rPr>
            <w:rFonts w:ascii="Times New Roman" w:hAnsi="Times New Roman"/>
            <w:noProof/>
            <w:webHidden/>
            <w:sz w:val="24"/>
            <w:szCs w:val="24"/>
          </w:rPr>
          <w:instrText xml:space="preserve"> PAGEREF _Toc437869053 \h </w:instrText>
        </w:r>
        <w:r w:rsidRPr="00A75FDA">
          <w:rPr>
            <w:rFonts w:ascii="Times New Roman" w:hAnsi="Times New Roman"/>
            <w:noProof/>
            <w:webHidden/>
            <w:sz w:val="24"/>
            <w:szCs w:val="24"/>
          </w:rPr>
        </w:r>
        <w:r w:rsidRPr="00A75FDA">
          <w:rPr>
            <w:rFonts w:ascii="Times New Roman" w:hAnsi="Times New Roman"/>
            <w:noProof/>
            <w:webHidden/>
            <w:sz w:val="24"/>
            <w:szCs w:val="24"/>
          </w:rPr>
          <w:fldChar w:fldCharType="separate"/>
        </w:r>
        <w:r w:rsidR="008C05F2" w:rsidRPr="00A75FDA">
          <w:rPr>
            <w:rFonts w:ascii="Times New Roman" w:hAnsi="Times New Roman"/>
            <w:noProof/>
            <w:webHidden/>
            <w:sz w:val="24"/>
            <w:szCs w:val="24"/>
          </w:rPr>
          <w:t>5</w:t>
        </w:r>
        <w:r w:rsidR="00A7338C" w:rsidRPr="00A75FDA">
          <w:rPr>
            <w:rFonts w:ascii="Times New Roman" w:hAnsi="Times New Roman"/>
            <w:noProof/>
            <w:webHidden/>
            <w:sz w:val="24"/>
            <w:szCs w:val="24"/>
            <w:lang w:val="ru-RU"/>
          </w:rPr>
          <w:t>8</w:t>
        </w:r>
        <w:r w:rsidRPr="00A75FDA">
          <w:rPr>
            <w:rFonts w:ascii="Times New Roman" w:hAnsi="Times New Roman"/>
            <w:noProof/>
            <w:webHidden/>
            <w:sz w:val="24"/>
            <w:szCs w:val="24"/>
          </w:rPr>
          <w:fldChar w:fldCharType="end"/>
        </w:r>
      </w:hyperlink>
    </w:p>
    <w:p w:rsidR="008C05F2" w:rsidRPr="00A75FDA" w:rsidRDefault="000833C1" w:rsidP="001A1237">
      <w:pPr>
        <w:pStyle w:val="21"/>
        <w:rPr>
          <w:rFonts w:ascii="Times New Roman" w:eastAsia="Times New Roman" w:hAnsi="Times New Roman"/>
          <w:b/>
          <w:sz w:val="24"/>
          <w:szCs w:val="24"/>
          <w:lang w:eastAsia="ru-RU"/>
        </w:rPr>
      </w:pPr>
      <w:hyperlink w:anchor="_Toc437869054" w:history="1">
        <w:r w:rsidR="001A1237" w:rsidRPr="00A75FDA">
          <w:rPr>
            <w:rStyle w:val="ae"/>
            <w:rFonts w:ascii="Times New Roman" w:hAnsi="Times New Roman"/>
            <w:sz w:val="24"/>
            <w:szCs w:val="24"/>
            <w:lang w:eastAsia="ru-RU"/>
          </w:rPr>
          <w:t>5.1 УЧАСТОК ДОРОГИ В КАРАГАНДИНСКОЙ ОБЛАСТИ</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_Toc437869054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5</w:t>
        </w:r>
        <w:r w:rsidR="00A7338C" w:rsidRPr="00A75FDA">
          <w:rPr>
            <w:rFonts w:ascii="Times New Roman" w:hAnsi="Times New Roman"/>
            <w:webHidden/>
            <w:sz w:val="24"/>
            <w:szCs w:val="24"/>
          </w:rPr>
          <w:t>8</w:t>
        </w:r>
        <w:r w:rsidRPr="00A75FDA">
          <w:rPr>
            <w:rFonts w:ascii="Times New Roman" w:hAnsi="Times New Roman"/>
            <w:webHidden/>
            <w:sz w:val="24"/>
            <w:szCs w:val="24"/>
          </w:rPr>
          <w:fldChar w:fldCharType="end"/>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55" w:history="1">
        <w:r w:rsidR="008C05F2" w:rsidRPr="00A75FDA">
          <w:rPr>
            <w:rStyle w:val="ae"/>
            <w:rFonts w:ascii="Times New Roman" w:hAnsi="Times New Roman"/>
            <w:noProof/>
            <w:sz w:val="24"/>
            <w:szCs w:val="24"/>
            <w:lang w:val="ru-RU"/>
          </w:rPr>
          <w:t>5.1.1</w:t>
        </w:r>
        <w:r w:rsidR="008C05F2" w:rsidRPr="00A75FDA">
          <w:rPr>
            <w:rFonts w:ascii="Times New Roman" w:eastAsia="Times New Roman" w:hAnsi="Times New Roman"/>
            <w:i w:val="0"/>
            <w:iCs w:val="0"/>
            <w:noProof/>
            <w:sz w:val="24"/>
            <w:szCs w:val="24"/>
            <w:lang w:val="ru-RU" w:eastAsia="ru-RU"/>
          </w:rPr>
          <w:tab/>
        </w:r>
        <w:r w:rsidR="008C05F2" w:rsidRPr="00A75FDA">
          <w:rPr>
            <w:rStyle w:val="ae"/>
            <w:rFonts w:ascii="Times New Roman" w:hAnsi="Times New Roman"/>
            <w:noProof/>
            <w:sz w:val="24"/>
            <w:szCs w:val="24"/>
            <w:lang w:val="ru-RU"/>
          </w:rPr>
          <w:t>Общее описание</w:t>
        </w:r>
        <w:r w:rsidR="008C05F2" w:rsidRPr="00A75FDA">
          <w:rPr>
            <w:rFonts w:ascii="Times New Roman" w:hAnsi="Times New Roman"/>
            <w:noProof/>
            <w:webHidden/>
            <w:sz w:val="24"/>
            <w:szCs w:val="24"/>
          </w:rPr>
          <w:tab/>
        </w:r>
        <w:r w:rsidRPr="00A75FDA">
          <w:rPr>
            <w:rFonts w:ascii="Times New Roman" w:hAnsi="Times New Roman"/>
            <w:noProof/>
            <w:webHidden/>
            <w:sz w:val="24"/>
            <w:szCs w:val="24"/>
          </w:rPr>
          <w:fldChar w:fldCharType="begin"/>
        </w:r>
        <w:r w:rsidR="008C05F2" w:rsidRPr="00A75FDA">
          <w:rPr>
            <w:rFonts w:ascii="Times New Roman" w:hAnsi="Times New Roman"/>
            <w:noProof/>
            <w:webHidden/>
            <w:sz w:val="24"/>
            <w:szCs w:val="24"/>
          </w:rPr>
          <w:instrText xml:space="preserve"> PAGEREF _Toc437869055 \h </w:instrText>
        </w:r>
        <w:r w:rsidRPr="00A75FDA">
          <w:rPr>
            <w:rFonts w:ascii="Times New Roman" w:hAnsi="Times New Roman"/>
            <w:noProof/>
            <w:webHidden/>
            <w:sz w:val="24"/>
            <w:szCs w:val="24"/>
          </w:rPr>
        </w:r>
        <w:r w:rsidRPr="00A75FDA">
          <w:rPr>
            <w:rFonts w:ascii="Times New Roman" w:hAnsi="Times New Roman"/>
            <w:noProof/>
            <w:webHidden/>
            <w:sz w:val="24"/>
            <w:szCs w:val="24"/>
          </w:rPr>
          <w:fldChar w:fldCharType="separate"/>
        </w:r>
        <w:r w:rsidR="008C05F2" w:rsidRPr="00A75FDA">
          <w:rPr>
            <w:rFonts w:ascii="Times New Roman" w:hAnsi="Times New Roman"/>
            <w:noProof/>
            <w:webHidden/>
            <w:sz w:val="24"/>
            <w:szCs w:val="24"/>
          </w:rPr>
          <w:t>5</w:t>
        </w:r>
        <w:r w:rsidR="00A7338C" w:rsidRPr="00A75FDA">
          <w:rPr>
            <w:rFonts w:ascii="Times New Roman" w:hAnsi="Times New Roman"/>
            <w:noProof/>
            <w:webHidden/>
            <w:sz w:val="24"/>
            <w:szCs w:val="24"/>
            <w:lang w:val="ru-RU"/>
          </w:rPr>
          <w:t>8</w:t>
        </w:r>
        <w:r w:rsidRPr="00A75FDA">
          <w:rPr>
            <w:rFonts w:ascii="Times New Roman" w:hAnsi="Times New Roman"/>
            <w:noProof/>
            <w:webHidden/>
            <w:sz w:val="24"/>
            <w:szCs w:val="24"/>
          </w:rPr>
          <w:fldChar w:fldCharType="end"/>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56" w:history="1">
        <w:r w:rsidR="008C05F2" w:rsidRPr="00A75FDA">
          <w:rPr>
            <w:rStyle w:val="ae"/>
            <w:rFonts w:ascii="Times New Roman" w:hAnsi="Times New Roman"/>
            <w:caps/>
            <w:noProof/>
            <w:sz w:val="24"/>
            <w:szCs w:val="24"/>
            <w:lang w:val="ru-RU"/>
          </w:rPr>
          <w:t>5.1.2</w:t>
        </w:r>
        <w:r w:rsidR="008C05F2" w:rsidRPr="00A75FDA">
          <w:rPr>
            <w:rFonts w:ascii="Times New Roman" w:eastAsia="Times New Roman" w:hAnsi="Times New Roman"/>
            <w:i w:val="0"/>
            <w:iCs w:val="0"/>
            <w:noProof/>
            <w:sz w:val="24"/>
            <w:szCs w:val="24"/>
            <w:lang w:val="ru-RU" w:eastAsia="ru-RU"/>
          </w:rPr>
          <w:tab/>
        </w:r>
        <w:r w:rsidR="008C05F2" w:rsidRPr="00A75FDA">
          <w:rPr>
            <w:rStyle w:val="ae"/>
            <w:rFonts w:ascii="Times New Roman" w:hAnsi="Times New Roman"/>
            <w:noProof/>
            <w:sz w:val="24"/>
            <w:szCs w:val="24"/>
            <w:lang w:val="ru-RU"/>
          </w:rPr>
          <w:t>Климат</w:t>
        </w:r>
        <w:r w:rsidR="008C05F2" w:rsidRPr="00A75FDA">
          <w:rPr>
            <w:rFonts w:ascii="Times New Roman" w:hAnsi="Times New Roman"/>
            <w:noProof/>
            <w:webHidden/>
            <w:sz w:val="24"/>
            <w:szCs w:val="24"/>
          </w:rPr>
          <w:tab/>
        </w:r>
        <w:r w:rsidRPr="00A75FDA">
          <w:rPr>
            <w:rFonts w:ascii="Times New Roman" w:hAnsi="Times New Roman"/>
            <w:noProof/>
            <w:webHidden/>
            <w:sz w:val="24"/>
            <w:szCs w:val="24"/>
          </w:rPr>
          <w:fldChar w:fldCharType="begin"/>
        </w:r>
        <w:r w:rsidR="008C05F2" w:rsidRPr="00A75FDA">
          <w:rPr>
            <w:rFonts w:ascii="Times New Roman" w:hAnsi="Times New Roman"/>
            <w:noProof/>
            <w:webHidden/>
            <w:sz w:val="24"/>
            <w:szCs w:val="24"/>
          </w:rPr>
          <w:instrText xml:space="preserve"> PAGEREF _Toc437869056 \h </w:instrText>
        </w:r>
        <w:r w:rsidRPr="00A75FDA">
          <w:rPr>
            <w:rFonts w:ascii="Times New Roman" w:hAnsi="Times New Roman"/>
            <w:noProof/>
            <w:webHidden/>
            <w:sz w:val="24"/>
            <w:szCs w:val="24"/>
          </w:rPr>
        </w:r>
        <w:r w:rsidRPr="00A75FDA">
          <w:rPr>
            <w:rFonts w:ascii="Times New Roman" w:hAnsi="Times New Roman"/>
            <w:noProof/>
            <w:webHidden/>
            <w:sz w:val="24"/>
            <w:szCs w:val="24"/>
          </w:rPr>
          <w:fldChar w:fldCharType="separate"/>
        </w:r>
        <w:r w:rsidR="008C05F2" w:rsidRPr="00A75FDA">
          <w:rPr>
            <w:rFonts w:ascii="Times New Roman" w:hAnsi="Times New Roman"/>
            <w:noProof/>
            <w:webHidden/>
            <w:sz w:val="24"/>
            <w:szCs w:val="24"/>
          </w:rPr>
          <w:t>5</w:t>
        </w:r>
        <w:r w:rsidR="00A7338C" w:rsidRPr="00A75FDA">
          <w:rPr>
            <w:rFonts w:ascii="Times New Roman" w:hAnsi="Times New Roman"/>
            <w:noProof/>
            <w:webHidden/>
            <w:sz w:val="24"/>
            <w:szCs w:val="24"/>
            <w:lang w:val="ru-RU"/>
          </w:rPr>
          <w:t>8</w:t>
        </w:r>
        <w:r w:rsidRPr="00A75FDA">
          <w:rPr>
            <w:rFonts w:ascii="Times New Roman" w:hAnsi="Times New Roman"/>
            <w:noProof/>
            <w:webHidden/>
            <w:sz w:val="24"/>
            <w:szCs w:val="24"/>
          </w:rPr>
          <w:fldChar w:fldCharType="end"/>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57" w:history="1">
        <w:r w:rsidR="008C05F2" w:rsidRPr="00A75FDA">
          <w:rPr>
            <w:rStyle w:val="ae"/>
            <w:rFonts w:ascii="Times New Roman" w:hAnsi="Times New Roman"/>
            <w:noProof/>
            <w:sz w:val="24"/>
            <w:szCs w:val="24"/>
            <w:lang w:val="ru-RU"/>
          </w:rPr>
          <w:t xml:space="preserve">5.1.3 </w:t>
        </w:r>
        <w:r w:rsidR="008C05F2" w:rsidRPr="00A75FDA">
          <w:rPr>
            <w:rFonts w:ascii="Times New Roman" w:eastAsia="Times New Roman" w:hAnsi="Times New Roman"/>
            <w:i w:val="0"/>
            <w:iCs w:val="0"/>
            <w:noProof/>
            <w:sz w:val="24"/>
            <w:szCs w:val="24"/>
            <w:lang w:val="ru-RU" w:eastAsia="ru-RU"/>
          </w:rPr>
          <w:tab/>
        </w:r>
        <w:r w:rsidR="008C05F2" w:rsidRPr="00A75FDA">
          <w:rPr>
            <w:rStyle w:val="ae"/>
            <w:rFonts w:ascii="Times New Roman" w:hAnsi="Times New Roman"/>
            <w:noProof/>
            <w:sz w:val="24"/>
            <w:szCs w:val="24"/>
            <w:lang w:val="ru-RU"/>
          </w:rPr>
          <w:t>Геоморфология и Геология</w:t>
        </w:r>
        <w:r w:rsidR="008C05F2" w:rsidRPr="00A75FDA">
          <w:rPr>
            <w:rFonts w:ascii="Times New Roman" w:hAnsi="Times New Roman"/>
            <w:noProof/>
            <w:webHidden/>
            <w:sz w:val="24"/>
            <w:szCs w:val="24"/>
          </w:rPr>
          <w:tab/>
        </w:r>
        <w:r w:rsidRPr="00A75FDA">
          <w:rPr>
            <w:rFonts w:ascii="Times New Roman" w:hAnsi="Times New Roman"/>
            <w:noProof/>
            <w:webHidden/>
            <w:sz w:val="24"/>
            <w:szCs w:val="24"/>
          </w:rPr>
          <w:fldChar w:fldCharType="begin"/>
        </w:r>
        <w:r w:rsidR="008C05F2" w:rsidRPr="00A75FDA">
          <w:rPr>
            <w:rFonts w:ascii="Times New Roman" w:hAnsi="Times New Roman"/>
            <w:noProof/>
            <w:webHidden/>
            <w:sz w:val="24"/>
            <w:szCs w:val="24"/>
          </w:rPr>
          <w:instrText xml:space="preserve"> PAGEREF _Toc437869057 \h </w:instrText>
        </w:r>
        <w:r w:rsidRPr="00A75FDA">
          <w:rPr>
            <w:rFonts w:ascii="Times New Roman" w:hAnsi="Times New Roman"/>
            <w:noProof/>
            <w:webHidden/>
            <w:sz w:val="24"/>
            <w:szCs w:val="24"/>
          </w:rPr>
        </w:r>
        <w:r w:rsidRPr="00A75FDA">
          <w:rPr>
            <w:rFonts w:ascii="Times New Roman" w:hAnsi="Times New Roman"/>
            <w:noProof/>
            <w:webHidden/>
            <w:sz w:val="24"/>
            <w:szCs w:val="24"/>
          </w:rPr>
          <w:fldChar w:fldCharType="separate"/>
        </w:r>
        <w:r w:rsidR="008C05F2" w:rsidRPr="00A75FDA">
          <w:rPr>
            <w:rFonts w:ascii="Times New Roman" w:hAnsi="Times New Roman"/>
            <w:noProof/>
            <w:webHidden/>
            <w:sz w:val="24"/>
            <w:szCs w:val="24"/>
          </w:rPr>
          <w:t>5</w:t>
        </w:r>
        <w:r w:rsidR="00A7338C" w:rsidRPr="00A75FDA">
          <w:rPr>
            <w:rFonts w:ascii="Times New Roman" w:hAnsi="Times New Roman"/>
            <w:noProof/>
            <w:webHidden/>
            <w:sz w:val="24"/>
            <w:szCs w:val="24"/>
            <w:lang w:val="ru-RU"/>
          </w:rPr>
          <w:t>9</w:t>
        </w:r>
        <w:r w:rsidRPr="00A75FDA">
          <w:rPr>
            <w:rFonts w:ascii="Times New Roman" w:hAnsi="Times New Roman"/>
            <w:noProof/>
            <w:webHidden/>
            <w:sz w:val="24"/>
            <w:szCs w:val="24"/>
          </w:rPr>
          <w:fldChar w:fldCharType="end"/>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58" w:history="1">
        <w:r w:rsidR="008C05F2" w:rsidRPr="00A75FDA">
          <w:rPr>
            <w:rStyle w:val="ae"/>
            <w:rFonts w:ascii="Times New Roman" w:hAnsi="Times New Roman"/>
            <w:noProof/>
            <w:sz w:val="24"/>
            <w:szCs w:val="24"/>
            <w:lang w:val="ru-RU"/>
          </w:rPr>
          <w:t>5.1.4  Почвы, песок и почвообразующие породы</w:t>
        </w:r>
        <w:r w:rsidR="008C05F2" w:rsidRPr="00A75FDA">
          <w:rPr>
            <w:rFonts w:ascii="Times New Roman" w:hAnsi="Times New Roman"/>
            <w:noProof/>
            <w:webHidden/>
            <w:sz w:val="24"/>
            <w:szCs w:val="24"/>
          </w:rPr>
          <w:tab/>
        </w:r>
        <w:r w:rsidRPr="00A75FDA">
          <w:rPr>
            <w:rFonts w:ascii="Times New Roman" w:hAnsi="Times New Roman"/>
            <w:noProof/>
            <w:webHidden/>
            <w:sz w:val="24"/>
            <w:szCs w:val="24"/>
          </w:rPr>
          <w:fldChar w:fldCharType="begin"/>
        </w:r>
        <w:r w:rsidR="008C05F2" w:rsidRPr="00A75FDA">
          <w:rPr>
            <w:rFonts w:ascii="Times New Roman" w:hAnsi="Times New Roman"/>
            <w:noProof/>
            <w:webHidden/>
            <w:sz w:val="24"/>
            <w:szCs w:val="24"/>
          </w:rPr>
          <w:instrText xml:space="preserve"> PAGEREF _Toc437869058 \h </w:instrText>
        </w:r>
        <w:r w:rsidRPr="00A75FDA">
          <w:rPr>
            <w:rFonts w:ascii="Times New Roman" w:hAnsi="Times New Roman"/>
            <w:noProof/>
            <w:webHidden/>
            <w:sz w:val="24"/>
            <w:szCs w:val="24"/>
          </w:rPr>
        </w:r>
        <w:r w:rsidRPr="00A75FDA">
          <w:rPr>
            <w:rFonts w:ascii="Times New Roman" w:hAnsi="Times New Roman"/>
            <w:noProof/>
            <w:webHidden/>
            <w:sz w:val="24"/>
            <w:szCs w:val="24"/>
          </w:rPr>
          <w:fldChar w:fldCharType="separate"/>
        </w:r>
        <w:r w:rsidR="00A7338C" w:rsidRPr="00A75FDA">
          <w:rPr>
            <w:rFonts w:ascii="Times New Roman" w:hAnsi="Times New Roman"/>
            <w:noProof/>
            <w:webHidden/>
            <w:sz w:val="24"/>
            <w:szCs w:val="24"/>
          </w:rPr>
          <w:t>60</w:t>
        </w:r>
        <w:r w:rsidRPr="00A75FDA">
          <w:rPr>
            <w:rFonts w:ascii="Times New Roman" w:hAnsi="Times New Roman"/>
            <w:noProof/>
            <w:webHidden/>
            <w:sz w:val="24"/>
            <w:szCs w:val="24"/>
          </w:rPr>
          <w:fldChar w:fldCharType="end"/>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59" w:history="1">
        <w:r w:rsidR="008C05F2" w:rsidRPr="00A75FDA">
          <w:rPr>
            <w:rStyle w:val="ae"/>
            <w:rFonts w:ascii="Times New Roman" w:hAnsi="Times New Roman"/>
            <w:noProof/>
            <w:sz w:val="24"/>
            <w:szCs w:val="24"/>
            <w:lang w:val="ru-RU"/>
          </w:rPr>
          <w:t>5.1.5</w:t>
        </w:r>
        <w:r w:rsidR="008C05F2" w:rsidRPr="00A75FDA">
          <w:rPr>
            <w:rFonts w:ascii="Times New Roman" w:eastAsia="Times New Roman" w:hAnsi="Times New Roman"/>
            <w:i w:val="0"/>
            <w:iCs w:val="0"/>
            <w:noProof/>
            <w:sz w:val="24"/>
            <w:szCs w:val="24"/>
            <w:lang w:val="ru-RU" w:eastAsia="ru-RU"/>
          </w:rPr>
          <w:tab/>
        </w:r>
        <w:r w:rsidR="008C05F2" w:rsidRPr="00A75FDA">
          <w:rPr>
            <w:rStyle w:val="ae"/>
            <w:rFonts w:ascii="Times New Roman" w:hAnsi="Times New Roman"/>
            <w:noProof/>
            <w:sz w:val="24"/>
            <w:szCs w:val="24"/>
            <w:lang w:val="ru-RU"/>
          </w:rPr>
          <w:t xml:space="preserve"> Гидрологические Характеристики</w:t>
        </w:r>
        <w:r w:rsidR="008C05F2" w:rsidRPr="00A75FDA">
          <w:rPr>
            <w:rFonts w:ascii="Times New Roman" w:hAnsi="Times New Roman"/>
            <w:noProof/>
            <w:webHidden/>
            <w:sz w:val="24"/>
            <w:szCs w:val="24"/>
          </w:rPr>
          <w:tab/>
        </w:r>
        <w:r w:rsidR="00A7338C" w:rsidRPr="00A75FDA">
          <w:rPr>
            <w:rFonts w:ascii="Times New Roman" w:hAnsi="Times New Roman"/>
            <w:noProof/>
            <w:webHidden/>
            <w:sz w:val="24"/>
            <w:szCs w:val="24"/>
            <w:lang w:val="ru-RU"/>
          </w:rPr>
          <w:t>61</w:t>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60" w:history="1">
        <w:r w:rsidR="008C05F2" w:rsidRPr="00A75FDA">
          <w:rPr>
            <w:rStyle w:val="ae"/>
            <w:rFonts w:ascii="Times New Roman" w:hAnsi="Times New Roman"/>
            <w:noProof/>
            <w:sz w:val="24"/>
            <w:szCs w:val="24"/>
            <w:lang w:val="ru-RU"/>
          </w:rPr>
          <w:t>5.1.6 Флора и Фауна</w:t>
        </w:r>
        <w:r w:rsidR="008C05F2" w:rsidRPr="00A75FDA">
          <w:rPr>
            <w:rFonts w:ascii="Times New Roman" w:hAnsi="Times New Roman"/>
            <w:noProof/>
            <w:webHidden/>
            <w:sz w:val="24"/>
            <w:szCs w:val="24"/>
          </w:rPr>
          <w:tab/>
        </w:r>
        <w:r w:rsidR="00A7338C" w:rsidRPr="00A75FDA">
          <w:rPr>
            <w:rFonts w:ascii="Times New Roman" w:hAnsi="Times New Roman"/>
            <w:noProof/>
            <w:webHidden/>
            <w:sz w:val="24"/>
            <w:szCs w:val="24"/>
            <w:lang w:val="ru-RU"/>
          </w:rPr>
          <w:t>63</w:t>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61" w:history="1">
        <w:r w:rsidR="008C05F2" w:rsidRPr="00A75FDA">
          <w:rPr>
            <w:rStyle w:val="ae"/>
            <w:rFonts w:ascii="Times New Roman" w:hAnsi="Times New Roman"/>
            <w:noProof/>
            <w:sz w:val="24"/>
            <w:szCs w:val="24"/>
            <w:lang w:val="ru-RU"/>
          </w:rPr>
          <w:t xml:space="preserve">5.1.7 </w:t>
        </w:r>
        <w:r w:rsidR="008C05F2" w:rsidRPr="00A75FDA">
          <w:rPr>
            <w:rFonts w:ascii="Times New Roman" w:eastAsia="Times New Roman" w:hAnsi="Times New Roman"/>
            <w:i w:val="0"/>
            <w:iCs w:val="0"/>
            <w:noProof/>
            <w:sz w:val="24"/>
            <w:szCs w:val="24"/>
            <w:lang w:val="ru-RU" w:eastAsia="ru-RU"/>
          </w:rPr>
          <w:tab/>
        </w:r>
        <w:r w:rsidR="008C05F2" w:rsidRPr="00A75FDA">
          <w:rPr>
            <w:rStyle w:val="ae"/>
            <w:rFonts w:ascii="Times New Roman" w:hAnsi="Times New Roman"/>
            <w:noProof/>
            <w:sz w:val="24"/>
            <w:szCs w:val="24"/>
            <w:lang w:val="ru-RU"/>
          </w:rPr>
          <w:t>Земельные ресурсы</w:t>
        </w:r>
        <w:r w:rsidR="008C05F2" w:rsidRPr="00A75FDA">
          <w:rPr>
            <w:rFonts w:ascii="Times New Roman" w:hAnsi="Times New Roman"/>
            <w:noProof/>
            <w:webHidden/>
            <w:sz w:val="24"/>
            <w:szCs w:val="24"/>
          </w:rPr>
          <w:tab/>
        </w:r>
        <w:r w:rsidR="00A7338C" w:rsidRPr="00A75FDA">
          <w:rPr>
            <w:rFonts w:ascii="Times New Roman" w:hAnsi="Times New Roman"/>
            <w:noProof/>
            <w:webHidden/>
            <w:sz w:val="24"/>
            <w:szCs w:val="24"/>
            <w:lang w:val="ru-RU"/>
          </w:rPr>
          <w:t>66</w:t>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62" w:history="1">
        <w:r w:rsidR="008C05F2" w:rsidRPr="00A75FDA">
          <w:rPr>
            <w:rStyle w:val="ae"/>
            <w:rFonts w:ascii="Times New Roman" w:hAnsi="Times New Roman"/>
            <w:noProof/>
            <w:sz w:val="24"/>
            <w:szCs w:val="24"/>
            <w:lang w:val="ru-RU"/>
          </w:rPr>
          <w:t>5.1.8</w:t>
        </w:r>
        <w:r w:rsidR="008C05F2" w:rsidRPr="00A75FDA">
          <w:rPr>
            <w:rFonts w:ascii="Times New Roman" w:eastAsia="Times New Roman" w:hAnsi="Times New Roman"/>
            <w:i w:val="0"/>
            <w:iCs w:val="0"/>
            <w:noProof/>
            <w:sz w:val="24"/>
            <w:szCs w:val="24"/>
            <w:lang w:val="ru-RU" w:eastAsia="ru-RU"/>
          </w:rPr>
          <w:tab/>
        </w:r>
        <w:r w:rsidR="008C05F2" w:rsidRPr="00A75FDA">
          <w:rPr>
            <w:rStyle w:val="ae"/>
            <w:rFonts w:ascii="Times New Roman" w:hAnsi="Times New Roman"/>
            <w:noProof/>
            <w:sz w:val="24"/>
            <w:szCs w:val="24"/>
            <w:lang w:val="ru-RU"/>
          </w:rPr>
          <w:t>Физические культурные ресурсы</w:t>
        </w:r>
        <w:r w:rsidR="008C05F2" w:rsidRPr="00A75FDA">
          <w:rPr>
            <w:rFonts w:ascii="Times New Roman" w:hAnsi="Times New Roman"/>
            <w:noProof/>
            <w:webHidden/>
            <w:sz w:val="24"/>
            <w:szCs w:val="24"/>
          </w:rPr>
          <w:tab/>
        </w:r>
        <w:r w:rsidR="00A7338C" w:rsidRPr="00A75FDA">
          <w:rPr>
            <w:rFonts w:ascii="Times New Roman" w:hAnsi="Times New Roman"/>
            <w:noProof/>
            <w:webHidden/>
            <w:sz w:val="24"/>
            <w:szCs w:val="24"/>
            <w:lang w:val="ru-RU"/>
          </w:rPr>
          <w:t>66</w:t>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63" w:history="1">
        <w:r w:rsidR="008C05F2" w:rsidRPr="00A75FDA">
          <w:rPr>
            <w:rStyle w:val="ae"/>
            <w:rFonts w:ascii="Times New Roman" w:eastAsia="SimSun" w:hAnsi="Times New Roman"/>
            <w:noProof/>
            <w:sz w:val="24"/>
            <w:szCs w:val="24"/>
            <w:shd w:val="clear" w:color="auto" w:fill="FFFFFF"/>
            <w:lang w:val="ru-RU"/>
          </w:rPr>
          <w:t>5.1.9</w:t>
        </w:r>
        <w:r w:rsidR="008C05F2" w:rsidRPr="00A75FDA">
          <w:rPr>
            <w:rFonts w:ascii="Times New Roman" w:eastAsia="Times New Roman" w:hAnsi="Times New Roman"/>
            <w:i w:val="0"/>
            <w:iCs w:val="0"/>
            <w:noProof/>
            <w:sz w:val="24"/>
            <w:szCs w:val="24"/>
            <w:lang w:val="ru-RU" w:eastAsia="ru-RU"/>
          </w:rPr>
          <w:tab/>
        </w:r>
        <w:r w:rsidR="008C05F2" w:rsidRPr="00A75FDA">
          <w:rPr>
            <w:rStyle w:val="ae"/>
            <w:rFonts w:ascii="Times New Roman" w:eastAsia="SimSun" w:hAnsi="Times New Roman"/>
            <w:noProof/>
            <w:sz w:val="24"/>
            <w:szCs w:val="24"/>
            <w:shd w:val="clear" w:color="auto" w:fill="FFFFFF"/>
            <w:lang w:val="ru-RU"/>
          </w:rPr>
          <w:t>Социально-экономические характеристики участка</w:t>
        </w:r>
        <w:r w:rsidR="008C05F2" w:rsidRPr="00A75FDA">
          <w:rPr>
            <w:rFonts w:ascii="Times New Roman" w:hAnsi="Times New Roman"/>
            <w:noProof/>
            <w:webHidden/>
            <w:sz w:val="24"/>
            <w:szCs w:val="24"/>
          </w:rPr>
          <w:tab/>
        </w:r>
        <w:r w:rsidR="00A7338C" w:rsidRPr="00A75FDA">
          <w:rPr>
            <w:rFonts w:ascii="Times New Roman" w:hAnsi="Times New Roman"/>
            <w:noProof/>
            <w:webHidden/>
            <w:sz w:val="24"/>
            <w:szCs w:val="24"/>
            <w:lang w:val="ru-RU"/>
          </w:rPr>
          <w:t>6</w:t>
        </w:r>
        <w:r w:rsidR="00C765A4" w:rsidRPr="00A75FDA">
          <w:rPr>
            <w:rFonts w:ascii="Times New Roman" w:hAnsi="Times New Roman"/>
            <w:noProof/>
            <w:webHidden/>
            <w:sz w:val="24"/>
            <w:szCs w:val="24"/>
          </w:rPr>
          <w:t>8</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64" w:history="1">
        <w:r w:rsidR="001A1237" w:rsidRPr="00A75FDA">
          <w:rPr>
            <w:rStyle w:val="ae"/>
            <w:rFonts w:ascii="Times New Roman" w:hAnsi="Times New Roman"/>
            <w:sz w:val="24"/>
            <w:szCs w:val="24"/>
          </w:rPr>
          <w:t>5.2 УЧАСТОК ДОРОГИ В ЖАМБЫЛСКОЙ ОБЛАСТИ</w:t>
        </w:r>
        <w:r w:rsidR="001A1237" w:rsidRPr="00A75FDA">
          <w:rPr>
            <w:rFonts w:ascii="Times New Roman" w:hAnsi="Times New Roman"/>
            <w:webHidden/>
            <w:sz w:val="24"/>
            <w:szCs w:val="24"/>
          </w:rPr>
          <w:tab/>
        </w:r>
        <w:r w:rsidR="00A7338C" w:rsidRPr="00A75FDA">
          <w:rPr>
            <w:rFonts w:ascii="Times New Roman" w:hAnsi="Times New Roman"/>
            <w:webHidden/>
            <w:sz w:val="24"/>
            <w:szCs w:val="24"/>
          </w:rPr>
          <w:t>70</w:t>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65" w:history="1">
        <w:r w:rsidR="008C05F2" w:rsidRPr="00A75FDA">
          <w:rPr>
            <w:rStyle w:val="ae"/>
            <w:rFonts w:ascii="Times New Roman" w:hAnsi="Times New Roman"/>
            <w:noProof/>
            <w:sz w:val="24"/>
            <w:szCs w:val="24"/>
            <w:lang w:val="ru-RU"/>
          </w:rPr>
          <w:t>5.2.1 Общее описание</w:t>
        </w:r>
        <w:r w:rsidR="008C05F2" w:rsidRPr="00A75FDA">
          <w:rPr>
            <w:rFonts w:ascii="Times New Roman" w:hAnsi="Times New Roman"/>
            <w:noProof/>
            <w:webHidden/>
            <w:sz w:val="24"/>
            <w:szCs w:val="24"/>
          </w:rPr>
          <w:tab/>
        </w:r>
        <w:r w:rsidR="00A7338C" w:rsidRPr="00A75FDA">
          <w:rPr>
            <w:rFonts w:ascii="Times New Roman" w:hAnsi="Times New Roman"/>
            <w:noProof/>
            <w:webHidden/>
            <w:sz w:val="24"/>
            <w:szCs w:val="24"/>
            <w:lang w:val="ru-RU"/>
          </w:rPr>
          <w:t>70</w:t>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66" w:history="1">
        <w:r w:rsidR="008C05F2" w:rsidRPr="00A75FDA">
          <w:rPr>
            <w:rStyle w:val="ae"/>
            <w:rFonts w:ascii="Times New Roman" w:hAnsi="Times New Roman"/>
            <w:noProof/>
            <w:sz w:val="24"/>
            <w:szCs w:val="24"/>
            <w:lang w:val="ru-RU"/>
          </w:rPr>
          <w:t>5.2.2 Климатические характеристики</w:t>
        </w:r>
        <w:r w:rsidR="008C05F2" w:rsidRPr="00A75FDA">
          <w:rPr>
            <w:rFonts w:ascii="Times New Roman" w:hAnsi="Times New Roman"/>
            <w:noProof/>
            <w:webHidden/>
            <w:sz w:val="24"/>
            <w:szCs w:val="24"/>
          </w:rPr>
          <w:tab/>
        </w:r>
        <w:r w:rsidR="00A7338C" w:rsidRPr="00A75FDA">
          <w:rPr>
            <w:rFonts w:ascii="Times New Roman" w:hAnsi="Times New Roman"/>
            <w:noProof/>
            <w:webHidden/>
            <w:sz w:val="24"/>
            <w:szCs w:val="24"/>
            <w:lang w:val="ru-RU"/>
          </w:rPr>
          <w:t>70</w:t>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67" w:history="1">
        <w:r w:rsidR="008C05F2" w:rsidRPr="00A75FDA">
          <w:rPr>
            <w:rStyle w:val="ae"/>
            <w:rFonts w:ascii="Times New Roman" w:hAnsi="Times New Roman"/>
            <w:noProof/>
            <w:sz w:val="24"/>
            <w:szCs w:val="24"/>
            <w:lang w:val="ru-RU"/>
          </w:rPr>
          <w:t>5.2.3 Геологические характеристики, рельеф</w:t>
        </w:r>
        <w:r w:rsidR="008C05F2" w:rsidRPr="00A75FDA">
          <w:rPr>
            <w:rFonts w:ascii="Times New Roman" w:hAnsi="Times New Roman"/>
            <w:noProof/>
            <w:webHidden/>
            <w:sz w:val="24"/>
            <w:szCs w:val="24"/>
          </w:rPr>
          <w:tab/>
        </w:r>
        <w:r w:rsidR="00A7338C" w:rsidRPr="00A75FDA">
          <w:rPr>
            <w:rFonts w:ascii="Times New Roman" w:hAnsi="Times New Roman"/>
            <w:noProof/>
            <w:webHidden/>
            <w:sz w:val="24"/>
            <w:szCs w:val="24"/>
            <w:lang w:val="ru-RU"/>
          </w:rPr>
          <w:t>70</w:t>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68" w:history="1">
        <w:r w:rsidR="008C05F2" w:rsidRPr="00A75FDA">
          <w:rPr>
            <w:rStyle w:val="ae"/>
            <w:rFonts w:ascii="Times New Roman" w:hAnsi="Times New Roman"/>
            <w:bCs/>
            <w:noProof/>
            <w:sz w:val="24"/>
            <w:szCs w:val="24"/>
            <w:lang w:val="ru-RU"/>
          </w:rPr>
          <w:t>5.2.4 Гидрологические характеристики</w:t>
        </w:r>
        <w:r w:rsidR="008C05F2" w:rsidRPr="00A75FDA">
          <w:rPr>
            <w:rFonts w:ascii="Times New Roman" w:hAnsi="Times New Roman"/>
            <w:noProof/>
            <w:webHidden/>
            <w:sz w:val="24"/>
            <w:szCs w:val="24"/>
          </w:rPr>
          <w:tab/>
        </w:r>
        <w:r w:rsidR="00E661C2" w:rsidRPr="00A75FDA">
          <w:rPr>
            <w:rFonts w:ascii="Times New Roman" w:hAnsi="Times New Roman"/>
            <w:noProof/>
            <w:webHidden/>
            <w:sz w:val="24"/>
            <w:szCs w:val="24"/>
            <w:lang w:val="ru-RU"/>
          </w:rPr>
          <w:t>7</w:t>
        </w:r>
        <w:r w:rsidR="00C765A4" w:rsidRPr="00A75FDA">
          <w:rPr>
            <w:rFonts w:ascii="Times New Roman" w:hAnsi="Times New Roman"/>
            <w:noProof/>
            <w:webHidden/>
            <w:sz w:val="24"/>
            <w:szCs w:val="24"/>
          </w:rPr>
          <w:t>1</w:t>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69" w:history="1">
        <w:r w:rsidR="008C05F2" w:rsidRPr="00A75FDA">
          <w:rPr>
            <w:rStyle w:val="ae"/>
            <w:rFonts w:ascii="Times New Roman" w:hAnsi="Times New Roman"/>
            <w:noProof/>
            <w:sz w:val="24"/>
            <w:szCs w:val="24"/>
            <w:lang w:val="ru-RU"/>
          </w:rPr>
          <w:t>5.2.5 Почвы и почвообразующие породы</w:t>
        </w:r>
        <w:r w:rsidR="008C05F2" w:rsidRPr="00A75FDA">
          <w:rPr>
            <w:rFonts w:ascii="Times New Roman" w:hAnsi="Times New Roman"/>
            <w:noProof/>
            <w:webHidden/>
            <w:sz w:val="24"/>
            <w:szCs w:val="24"/>
          </w:rPr>
          <w:tab/>
        </w:r>
        <w:r w:rsidR="00E661C2" w:rsidRPr="00A75FDA">
          <w:rPr>
            <w:rFonts w:ascii="Times New Roman" w:hAnsi="Times New Roman"/>
            <w:noProof/>
            <w:webHidden/>
            <w:sz w:val="24"/>
            <w:szCs w:val="24"/>
            <w:lang w:val="ru-RU"/>
          </w:rPr>
          <w:t>72</w:t>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70" w:history="1">
        <w:r w:rsidR="008C05F2" w:rsidRPr="00A75FDA">
          <w:rPr>
            <w:rStyle w:val="ae"/>
            <w:rFonts w:ascii="Times New Roman" w:hAnsi="Times New Roman"/>
            <w:noProof/>
            <w:sz w:val="24"/>
            <w:szCs w:val="24"/>
            <w:lang w:val="ru-RU"/>
          </w:rPr>
          <w:t>5.2.6 Флора и фауна</w:t>
        </w:r>
        <w:r w:rsidR="008C05F2" w:rsidRPr="00A75FDA">
          <w:rPr>
            <w:rFonts w:ascii="Times New Roman" w:hAnsi="Times New Roman"/>
            <w:noProof/>
            <w:webHidden/>
            <w:sz w:val="24"/>
            <w:szCs w:val="24"/>
          </w:rPr>
          <w:tab/>
        </w:r>
        <w:r w:rsidR="00E661C2" w:rsidRPr="00A75FDA">
          <w:rPr>
            <w:rFonts w:ascii="Times New Roman" w:hAnsi="Times New Roman"/>
            <w:noProof/>
            <w:webHidden/>
            <w:sz w:val="24"/>
            <w:szCs w:val="24"/>
            <w:lang w:val="ru-RU"/>
          </w:rPr>
          <w:t>7</w:t>
        </w:r>
        <w:r w:rsidR="00C765A4" w:rsidRPr="00A75FDA">
          <w:rPr>
            <w:rFonts w:ascii="Times New Roman" w:hAnsi="Times New Roman"/>
            <w:noProof/>
            <w:webHidden/>
            <w:sz w:val="24"/>
            <w:szCs w:val="24"/>
          </w:rPr>
          <w:t>3</w:t>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71" w:history="1">
        <w:r w:rsidR="008C05F2" w:rsidRPr="00A75FDA">
          <w:rPr>
            <w:rStyle w:val="ae"/>
            <w:rFonts w:ascii="Times New Roman" w:hAnsi="Times New Roman"/>
            <w:noProof/>
            <w:sz w:val="24"/>
            <w:szCs w:val="24"/>
            <w:lang w:val="ru-RU"/>
          </w:rPr>
          <w:t>5.2.7 Земельные ресурсы</w:t>
        </w:r>
        <w:r w:rsidR="008C05F2" w:rsidRPr="00A75FDA">
          <w:rPr>
            <w:rFonts w:ascii="Times New Roman" w:hAnsi="Times New Roman"/>
            <w:noProof/>
            <w:webHidden/>
            <w:sz w:val="24"/>
            <w:szCs w:val="24"/>
          </w:rPr>
          <w:tab/>
        </w:r>
        <w:r w:rsidR="00E661C2" w:rsidRPr="00A75FDA">
          <w:rPr>
            <w:rFonts w:ascii="Times New Roman" w:hAnsi="Times New Roman"/>
            <w:noProof/>
            <w:webHidden/>
            <w:sz w:val="24"/>
            <w:szCs w:val="24"/>
            <w:lang w:val="ru-RU"/>
          </w:rPr>
          <w:t>7</w:t>
        </w:r>
        <w:r w:rsidR="00C765A4" w:rsidRPr="00A75FDA">
          <w:rPr>
            <w:rFonts w:ascii="Times New Roman" w:hAnsi="Times New Roman"/>
            <w:noProof/>
            <w:webHidden/>
            <w:sz w:val="24"/>
            <w:szCs w:val="24"/>
          </w:rPr>
          <w:t>4</w:t>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72" w:history="1">
        <w:r w:rsidR="008C05F2" w:rsidRPr="00A75FDA">
          <w:rPr>
            <w:rStyle w:val="ae"/>
            <w:rFonts w:ascii="Times New Roman" w:hAnsi="Times New Roman"/>
            <w:noProof/>
            <w:sz w:val="24"/>
            <w:szCs w:val="24"/>
            <w:lang w:val="ru-RU"/>
          </w:rPr>
          <w:t>5.2.8</w:t>
        </w:r>
        <w:r w:rsidR="008C05F2" w:rsidRPr="00A75FDA">
          <w:rPr>
            <w:rFonts w:ascii="Times New Roman" w:eastAsia="Times New Roman" w:hAnsi="Times New Roman"/>
            <w:i w:val="0"/>
            <w:iCs w:val="0"/>
            <w:noProof/>
            <w:sz w:val="24"/>
            <w:szCs w:val="24"/>
            <w:lang w:val="ru-RU" w:eastAsia="ru-RU"/>
          </w:rPr>
          <w:tab/>
        </w:r>
        <w:r w:rsidR="008C05F2" w:rsidRPr="00A75FDA">
          <w:rPr>
            <w:rStyle w:val="ae"/>
            <w:rFonts w:ascii="Times New Roman" w:hAnsi="Times New Roman"/>
            <w:noProof/>
            <w:sz w:val="24"/>
            <w:szCs w:val="24"/>
            <w:lang w:val="ru-RU"/>
          </w:rPr>
          <w:t>Физические культурные ресурсы</w:t>
        </w:r>
        <w:r w:rsidR="008C05F2" w:rsidRPr="00A75FDA">
          <w:rPr>
            <w:rFonts w:ascii="Times New Roman" w:hAnsi="Times New Roman"/>
            <w:noProof/>
            <w:webHidden/>
            <w:sz w:val="24"/>
            <w:szCs w:val="24"/>
          </w:rPr>
          <w:tab/>
        </w:r>
        <w:r w:rsidR="00E661C2" w:rsidRPr="00A75FDA">
          <w:rPr>
            <w:rFonts w:ascii="Times New Roman" w:hAnsi="Times New Roman"/>
            <w:noProof/>
            <w:webHidden/>
            <w:sz w:val="24"/>
            <w:szCs w:val="24"/>
            <w:lang w:val="ru-RU"/>
          </w:rPr>
          <w:t>74</w:t>
        </w:r>
      </w:hyperlink>
    </w:p>
    <w:p w:rsidR="008C05F2" w:rsidRPr="00A75FDA" w:rsidRDefault="000833C1">
      <w:pPr>
        <w:pStyle w:val="32"/>
        <w:rPr>
          <w:rFonts w:ascii="Times New Roman" w:eastAsia="Times New Roman" w:hAnsi="Times New Roman"/>
          <w:i w:val="0"/>
          <w:iCs w:val="0"/>
          <w:noProof/>
          <w:sz w:val="24"/>
          <w:szCs w:val="24"/>
          <w:lang w:val="ru-RU" w:eastAsia="ru-RU"/>
        </w:rPr>
      </w:pPr>
      <w:hyperlink w:anchor="_Toc437869073" w:history="1">
        <w:r w:rsidR="008C05F2" w:rsidRPr="00A75FDA">
          <w:rPr>
            <w:rStyle w:val="ae"/>
            <w:rFonts w:ascii="Times New Roman" w:hAnsi="Times New Roman"/>
            <w:noProof/>
            <w:sz w:val="24"/>
            <w:szCs w:val="24"/>
            <w:lang w:val="ru-RU"/>
          </w:rPr>
          <w:t>5.2.9 Социально-Экономические характеристики Мойынкумского района Жамбылской Области</w:t>
        </w:r>
        <w:r w:rsidR="008C05F2" w:rsidRPr="00A75FDA">
          <w:rPr>
            <w:rFonts w:ascii="Times New Roman" w:hAnsi="Times New Roman"/>
            <w:noProof/>
            <w:webHidden/>
            <w:sz w:val="24"/>
            <w:szCs w:val="24"/>
          </w:rPr>
          <w:tab/>
        </w:r>
        <w:r w:rsidR="00E661C2" w:rsidRPr="00A75FDA">
          <w:rPr>
            <w:rFonts w:ascii="Times New Roman" w:hAnsi="Times New Roman"/>
            <w:noProof/>
            <w:webHidden/>
            <w:sz w:val="24"/>
            <w:szCs w:val="24"/>
            <w:lang w:val="ru-RU"/>
          </w:rPr>
          <w:t>7</w:t>
        </w:r>
        <w:r w:rsidR="00C765A4" w:rsidRPr="00A75FDA">
          <w:rPr>
            <w:rFonts w:ascii="Times New Roman" w:hAnsi="Times New Roman"/>
            <w:noProof/>
            <w:webHidden/>
            <w:sz w:val="24"/>
            <w:szCs w:val="24"/>
          </w:rPr>
          <w:t>4</w:t>
        </w:r>
      </w:hyperlink>
    </w:p>
    <w:p w:rsidR="008C05F2" w:rsidRPr="00A75FDA" w:rsidRDefault="000833C1">
      <w:pPr>
        <w:pStyle w:val="13"/>
        <w:tabs>
          <w:tab w:val="right" w:leader="dot" w:pos="9345"/>
        </w:tabs>
        <w:rPr>
          <w:rFonts w:ascii="Times New Roman" w:eastAsia="Times New Roman" w:hAnsi="Times New Roman"/>
          <w:b w:val="0"/>
          <w:bCs w:val="0"/>
          <w:caps w:val="0"/>
          <w:noProof/>
          <w:sz w:val="24"/>
          <w:szCs w:val="24"/>
          <w:lang w:val="ru-RU" w:eastAsia="ru-RU"/>
        </w:rPr>
      </w:pPr>
      <w:hyperlink w:anchor="_Toc437869084" w:history="1">
        <w:r w:rsidR="008C05F2" w:rsidRPr="00A75FDA">
          <w:rPr>
            <w:rStyle w:val="ae"/>
            <w:rFonts w:ascii="Times New Roman" w:hAnsi="Times New Roman"/>
            <w:noProof/>
            <w:sz w:val="24"/>
            <w:szCs w:val="24"/>
            <w:lang w:val="ru-RU"/>
          </w:rPr>
          <w:t>6.Оценка воздействия на окружающую среду</w:t>
        </w:r>
        <w:r w:rsidR="008C05F2" w:rsidRPr="00A75FDA">
          <w:rPr>
            <w:rFonts w:ascii="Times New Roman" w:hAnsi="Times New Roman"/>
            <w:noProof/>
            <w:webHidden/>
            <w:sz w:val="24"/>
            <w:szCs w:val="24"/>
          </w:rPr>
          <w:tab/>
        </w:r>
        <w:r w:rsidR="00E661C2" w:rsidRPr="00A75FDA">
          <w:rPr>
            <w:rFonts w:ascii="Times New Roman" w:hAnsi="Times New Roman"/>
            <w:noProof/>
            <w:webHidden/>
            <w:sz w:val="24"/>
            <w:szCs w:val="24"/>
            <w:lang w:val="ru-RU"/>
          </w:rPr>
          <w:t>8</w:t>
        </w:r>
        <w:r w:rsidR="00C765A4" w:rsidRPr="00A75FDA">
          <w:rPr>
            <w:rFonts w:ascii="Times New Roman" w:hAnsi="Times New Roman"/>
            <w:noProof/>
            <w:webHidden/>
            <w:sz w:val="24"/>
            <w:szCs w:val="24"/>
          </w:rPr>
          <w:t>1</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85" w:history="1">
        <w:r w:rsidR="008C05F2" w:rsidRPr="00A75FDA">
          <w:rPr>
            <w:rStyle w:val="ae"/>
            <w:rFonts w:ascii="Times New Roman" w:hAnsi="Times New Roman"/>
            <w:sz w:val="24"/>
            <w:szCs w:val="24"/>
          </w:rPr>
          <w:t>6.1</w:t>
        </w:r>
        <w:r w:rsidR="001A1237" w:rsidRPr="00A75FDA">
          <w:rPr>
            <w:rFonts w:ascii="Times New Roman" w:eastAsia="Times New Roman" w:hAnsi="Times New Roman"/>
            <w:b/>
            <w:sz w:val="24"/>
            <w:szCs w:val="24"/>
            <w:lang w:val="en-US" w:eastAsia="ru-RU"/>
          </w:rPr>
          <w:t xml:space="preserve"> </w:t>
        </w:r>
        <w:r w:rsidR="008C05F2" w:rsidRPr="00A75FDA">
          <w:rPr>
            <w:rStyle w:val="ae"/>
            <w:rFonts w:ascii="Times New Roman" w:hAnsi="Times New Roman"/>
            <w:sz w:val="24"/>
            <w:szCs w:val="24"/>
          </w:rPr>
          <w:t>ВВЕДЕНИЕ</w:t>
        </w:r>
        <w:r w:rsidR="008C05F2"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_Toc437869085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8C05F2" w:rsidRPr="00A75FDA">
          <w:rPr>
            <w:rFonts w:ascii="Times New Roman" w:hAnsi="Times New Roman"/>
            <w:webHidden/>
            <w:sz w:val="24"/>
            <w:szCs w:val="24"/>
          </w:rPr>
          <w:t>8</w:t>
        </w:r>
        <w:r w:rsidR="00C765A4" w:rsidRPr="00A75FDA">
          <w:rPr>
            <w:rFonts w:ascii="Times New Roman" w:hAnsi="Times New Roman"/>
            <w:webHidden/>
            <w:sz w:val="24"/>
            <w:szCs w:val="24"/>
            <w:lang w:val="en-US"/>
          </w:rPr>
          <w:t>1</w:t>
        </w:r>
        <w:r w:rsidRPr="00A75FDA">
          <w:rPr>
            <w:rFonts w:ascii="Times New Roman" w:hAnsi="Times New Roman"/>
            <w:webHidden/>
            <w:sz w:val="24"/>
            <w:szCs w:val="24"/>
          </w:rPr>
          <w:fldChar w:fldCharType="end"/>
        </w:r>
      </w:hyperlink>
    </w:p>
    <w:p w:rsidR="008C05F2" w:rsidRPr="00A75FDA" w:rsidRDefault="000833C1" w:rsidP="001A1237">
      <w:pPr>
        <w:pStyle w:val="21"/>
        <w:rPr>
          <w:rFonts w:ascii="Times New Roman" w:eastAsia="Times New Roman" w:hAnsi="Times New Roman"/>
          <w:b/>
          <w:sz w:val="24"/>
          <w:szCs w:val="24"/>
          <w:lang w:eastAsia="ru-RU"/>
        </w:rPr>
      </w:pPr>
      <w:hyperlink w:anchor="_Toc437869086" w:history="1">
        <w:r w:rsidR="008C05F2" w:rsidRPr="00A75FDA">
          <w:rPr>
            <w:rStyle w:val="ae"/>
            <w:rFonts w:ascii="Times New Roman" w:hAnsi="Times New Roman"/>
            <w:sz w:val="24"/>
            <w:szCs w:val="24"/>
          </w:rPr>
          <w:t>6.2</w:t>
        </w:r>
        <w:r w:rsidR="001A1237" w:rsidRPr="00A75FDA">
          <w:rPr>
            <w:rStyle w:val="ae"/>
            <w:rFonts w:ascii="Times New Roman" w:hAnsi="Times New Roman"/>
            <w:sz w:val="24"/>
            <w:szCs w:val="24"/>
            <w:lang w:val="en-US"/>
          </w:rPr>
          <w:t xml:space="preserve"> </w:t>
        </w:r>
        <w:r w:rsidR="008C05F2" w:rsidRPr="00A75FDA">
          <w:rPr>
            <w:rStyle w:val="ae"/>
            <w:rFonts w:ascii="Times New Roman" w:hAnsi="Times New Roman"/>
            <w:sz w:val="24"/>
            <w:szCs w:val="24"/>
          </w:rPr>
          <w:t>ОЦЕНКА ВОЗДЕЙСТВИЯ НА АТМОСФЕРНЫЙ ВОЗДУХ</w:t>
        </w:r>
        <w:r w:rsidR="008C05F2" w:rsidRPr="00A75FDA">
          <w:rPr>
            <w:rFonts w:ascii="Times New Roman" w:hAnsi="Times New Roman"/>
            <w:webHidden/>
            <w:sz w:val="24"/>
            <w:szCs w:val="24"/>
          </w:rPr>
          <w:tab/>
        </w:r>
        <w:r w:rsidR="00C765A4" w:rsidRPr="00A75FDA">
          <w:rPr>
            <w:rFonts w:ascii="Times New Roman" w:hAnsi="Times New Roman"/>
            <w:webHidden/>
            <w:sz w:val="24"/>
            <w:szCs w:val="24"/>
            <w:lang w:val="en-US"/>
          </w:rPr>
          <w:t>82</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87" w:history="1">
        <w:r w:rsidR="008C05F2" w:rsidRPr="00A75FDA">
          <w:rPr>
            <w:rStyle w:val="ae"/>
            <w:rFonts w:ascii="Times New Roman" w:hAnsi="Times New Roman"/>
            <w:sz w:val="24"/>
            <w:szCs w:val="24"/>
          </w:rPr>
          <w:t>6.3</w:t>
        </w:r>
        <w:r w:rsidR="001A1237" w:rsidRPr="00A75FDA">
          <w:rPr>
            <w:rStyle w:val="ae"/>
            <w:rFonts w:ascii="Times New Roman" w:hAnsi="Times New Roman"/>
            <w:sz w:val="24"/>
            <w:szCs w:val="24"/>
            <w:lang w:val="en-US"/>
          </w:rPr>
          <w:t xml:space="preserve"> </w:t>
        </w:r>
        <w:r w:rsidR="008C05F2" w:rsidRPr="00A75FDA">
          <w:rPr>
            <w:rStyle w:val="ae"/>
            <w:rFonts w:ascii="Times New Roman" w:hAnsi="Times New Roman"/>
            <w:sz w:val="24"/>
            <w:szCs w:val="24"/>
          </w:rPr>
          <w:t>ОЦЕНКА УРОВНЯ ШУМА И ВИБРАЦИИ</w:t>
        </w:r>
        <w:r w:rsidR="008C05F2" w:rsidRPr="00A75FDA">
          <w:rPr>
            <w:rFonts w:ascii="Times New Roman" w:hAnsi="Times New Roman"/>
            <w:webHidden/>
            <w:sz w:val="24"/>
            <w:szCs w:val="24"/>
          </w:rPr>
          <w:tab/>
        </w:r>
        <w:r w:rsidR="00C765A4" w:rsidRPr="00A75FDA">
          <w:rPr>
            <w:rFonts w:ascii="Times New Roman" w:hAnsi="Times New Roman"/>
            <w:webHidden/>
            <w:sz w:val="24"/>
            <w:szCs w:val="24"/>
            <w:lang w:val="en-US"/>
          </w:rPr>
          <w:t>85</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88" w:history="1">
        <w:r w:rsidR="008C05F2" w:rsidRPr="00A75FDA">
          <w:rPr>
            <w:rStyle w:val="ae"/>
            <w:rFonts w:ascii="Times New Roman" w:hAnsi="Times New Roman"/>
            <w:sz w:val="24"/>
            <w:szCs w:val="24"/>
          </w:rPr>
          <w:t>6.4</w:t>
        </w:r>
        <w:r w:rsidR="001A1237" w:rsidRPr="00A75FDA">
          <w:rPr>
            <w:rStyle w:val="ae"/>
            <w:rFonts w:ascii="Times New Roman" w:hAnsi="Times New Roman"/>
            <w:sz w:val="24"/>
            <w:szCs w:val="24"/>
            <w:lang w:val="en-US"/>
          </w:rPr>
          <w:t xml:space="preserve"> </w:t>
        </w:r>
        <w:r w:rsidR="008C05F2" w:rsidRPr="00A75FDA">
          <w:rPr>
            <w:rStyle w:val="ae"/>
            <w:rFonts w:ascii="Times New Roman" w:hAnsi="Times New Roman"/>
            <w:sz w:val="24"/>
            <w:szCs w:val="24"/>
          </w:rPr>
          <w:t>ОЦЕНКА ВОЗДЕЙСТВИЯ НА ВОДНЫЕ ОБЪЕКТЫ</w:t>
        </w:r>
        <w:r w:rsidR="008C05F2" w:rsidRPr="00A75FDA">
          <w:rPr>
            <w:rFonts w:ascii="Times New Roman" w:hAnsi="Times New Roman"/>
            <w:webHidden/>
            <w:sz w:val="24"/>
            <w:szCs w:val="24"/>
          </w:rPr>
          <w:tab/>
        </w:r>
        <w:r w:rsidR="00C765A4" w:rsidRPr="00A75FDA">
          <w:rPr>
            <w:rFonts w:ascii="Times New Roman" w:hAnsi="Times New Roman"/>
            <w:webHidden/>
            <w:sz w:val="24"/>
            <w:szCs w:val="24"/>
            <w:lang w:val="en-US"/>
          </w:rPr>
          <w:t>89</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89" w:history="1">
        <w:r w:rsidR="008C05F2" w:rsidRPr="00A75FDA">
          <w:rPr>
            <w:rStyle w:val="ae"/>
            <w:rFonts w:ascii="Times New Roman" w:hAnsi="Times New Roman"/>
            <w:sz w:val="24"/>
            <w:szCs w:val="24"/>
          </w:rPr>
          <w:t>6.5</w:t>
        </w:r>
        <w:r w:rsidR="001A1237" w:rsidRPr="00A75FDA">
          <w:rPr>
            <w:rStyle w:val="ae"/>
            <w:rFonts w:ascii="Times New Roman" w:hAnsi="Times New Roman"/>
            <w:sz w:val="24"/>
            <w:szCs w:val="24"/>
            <w:lang w:val="en-US"/>
          </w:rPr>
          <w:t xml:space="preserve"> </w:t>
        </w:r>
        <w:r w:rsidR="008C05F2" w:rsidRPr="00A75FDA">
          <w:rPr>
            <w:rStyle w:val="ae"/>
            <w:rFonts w:ascii="Times New Roman" w:hAnsi="Times New Roman"/>
            <w:sz w:val="24"/>
            <w:szCs w:val="24"/>
          </w:rPr>
          <w:t>ВОЗДЕЙСТВИЕ НА ПОЧВЫ И ЗЕМЕЛЬНЫЕ РЕСУРСЫ</w:t>
        </w:r>
        <w:r w:rsidR="008C05F2" w:rsidRPr="00A75FDA">
          <w:rPr>
            <w:rFonts w:ascii="Times New Roman" w:hAnsi="Times New Roman"/>
            <w:webHidden/>
            <w:sz w:val="24"/>
            <w:szCs w:val="24"/>
          </w:rPr>
          <w:tab/>
        </w:r>
        <w:r w:rsidR="00105388" w:rsidRPr="00A75FDA">
          <w:rPr>
            <w:rFonts w:ascii="Times New Roman" w:hAnsi="Times New Roman"/>
            <w:webHidden/>
            <w:sz w:val="24"/>
            <w:szCs w:val="24"/>
            <w:lang w:val="en-US"/>
          </w:rPr>
          <w:t>92</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90" w:history="1">
        <w:r w:rsidR="008C05F2" w:rsidRPr="00A75FDA">
          <w:rPr>
            <w:rStyle w:val="ae"/>
            <w:rFonts w:ascii="Times New Roman" w:eastAsia="Times New Roman" w:hAnsi="Times New Roman"/>
            <w:spacing w:val="20"/>
            <w:kern w:val="28"/>
            <w:sz w:val="24"/>
            <w:szCs w:val="24"/>
          </w:rPr>
          <w:t>6.6</w:t>
        </w:r>
        <w:r w:rsidR="001A1237" w:rsidRPr="00A75FDA">
          <w:rPr>
            <w:rStyle w:val="ae"/>
            <w:rFonts w:ascii="Times New Roman" w:eastAsia="Times New Roman" w:hAnsi="Times New Roman"/>
            <w:spacing w:val="20"/>
            <w:kern w:val="28"/>
            <w:sz w:val="24"/>
            <w:szCs w:val="24"/>
            <w:lang w:val="en-US"/>
          </w:rPr>
          <w:t xml:space="preserve"> </w:t>
        </w:r>
        <w:r w:rsidR="008C05F2" w:rsidRPr="00A75FDA">
          <w:rPr>
            <w:rStyle w:val="ae"/>
            <w:rFonts w:ascii="Times New Roman" w:eastAsia="Times New Roman" w:hAnsi="Times New Roman"/>
            <w:spacing w:val="20"/>
            <w:kern w:val="28"/>
            <w:sz w:val="24"/>
            <w:szCs w:val="24"/>
          </w:rPr>
          <w:t>ВОЗДЕЙСТВИЕ НА ФЛОРУ И ФАУНУ</w:t>
        </w:r>
        <w:r w:rsidR="008C05F2" w:rsidRPr="00A75FDA">
          <w:rPr>
            <w:rFonts w:ascii="Times New Roman" w:hAnsi="Times New Roman"/>
            <w:webHidden/>
            <w:sz w:val="24"/>
            <w:szCs w:val="24"/>
          </w:rPr>
          <w:tab/>
        </w:r>
        <w:r w:rsidR="00105388" w:rsidRPr="00A75FDA">
          <w:rPr>
            <w:rFonts w:ascii="Times New Roman" w:hAnsi="Times New Roman"/>
            <w:webHidden/>
            <w:sz w:val="24"/>
            <w:szCs w:val="24"/>
            <w:lang w:val="en-US"/>
          </w:rPr>
          <w:t>93</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91" w:history="1">
        <w:r w:rsidR="008C05F2" w:rsidRPr="00A75FDA">
          <w:rPr>
            <w:rStyle w:val="ae"/>
            <w:rFonts w:ascii="Times New Roman" w:eastAsia="Times New Roman" w:hAnsi="Times New Roman"/>
            <w:spacing w:val="20"/>
            <w:kern w:val="28"/>
            <w:sz w:val="24"/>
            <w:szCs w:val="24"/>
          </w:rPr>
          <w:t>6.7</w:t>
        </w:r>
        <w:r w:rsidR="001A1237" w:rsidRPr="00A75FDA">
          <w:rPr>
            <w:rStyle w:val="ae"/>
            <w:rFonts w:ascii="Times New Roman" w:eastAsia="Times New Roman" w:hAnsi="Times New Roman"/>
            <w:spacing w:val="20"/>
            <w:kern w:val="28"/>
            <w:sz w:val="24"/>
            <w:szCs w:val="24"/>
            <w:lang w:val="en-US"/>
          </w:rPr>
          <w:t xml:space="preserve"> </w:t>
        </w:r>
        <w:r w:rsidR="008C05F2" w:rsidRPr="00A75FDA">
          <w:rPr>
            <w:rStyle w:val="ae"/>
            <w:rFonts w:ascii="Times New Roman" w:eastAsia="Times New Roman" w:hAnsi="Times New Roman"/>
            <w:spacing w:val="20"/>
            <w:kern w:val="28"/>
            <w:sz w:val="24"/>
            <w:szCs w:val="24"/>
          </w:rPr>
          <w:t>ОЦЕНКА ВОЗДЕЙСТВИЯ НА СОЦИАЛЬНУЮ СРЕДУ</w:t>
        </w:r>
        <w:r w:rsidR="008C05F2" w:rsidRPr="00A75FDA">
          <w:rPr>
            <w:rFonts w:ascii="Times New Roman" w:hAnsi="Times New Roman"/>
            <w:webHidden/>
            <w:sz w:val="24"/>
            <w:szCs w:val="24"/>
          </w:rPr>
          <w:tab/>
        </w:r>
        <w:r w:rsidR="00105388" w:rsidRPr="00A75FDA">
          <w:rPr>
            <w:rFonts w:ascii="Times New Roman" w:hAnsi="Times New Roman"/>
            <w:webHidden/>
            <w:sz w:val="24"/>
            <w:szCs w:val="24"/>
            <w:lang w:val="en-US"/>
          </w:rPr>
          <w:t>96</w:t>
        </w:r>
      </w:hyperlink>
    </w:p>
    <w:tbl>
      <w:tblPr>
        <w:tblStyle w:val="a5"/>
        <w:tblW w:w="9081"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6"/>
        <w:gridCol w:w="7809"/>
        <w:gridCol w:w="576"/>
      </w:tblGrid>
      <w:tr w:rsidR="006B2A24" w:rsidRPr="00A75FDA" w:rsidTr="006E4A00">
        <w:tc>
          <w:tcPr>
            <w:tcW w:w="696" w:type="dxa"/>
          </w:tcPr>
          <w:p w:rsidR="006B2A24" w:rsidRPr="00A75FDA" w:rsidRDefault="006B2A24" w:rsidP="006E4A00">
            <w:pPr>
              <w:rPr>
                <w:rFonts w:ascii="Times New Roman" w:hAnsi="Times New Roman"/>
                <w:smallCaps/>
                <w:sz w:val="24"/>
                <w:szCs w:val="24"/>
              </w:rPr>
            </w:pPr>
            <w:r w:rsidRPr="00A75FDA">
              <w:rPr>
                <w:rFonts w:ascii="Times New Roman" w:hAnsi="Times New Roman"/>
                <w:smallCaps/>
                <w:sz w:val="24"/>
                <w:szCs w:val="24"/>
              </w:rPr>
              <w:t>6.7.1</w:t>
            </w:r>
          </w:p>
        </w:tc>
        <w:tc>
          <w:tcPr>
            <w:tcW w:w="7809" w:type="dxa"/>
          </w:tcPr>
          <w:p w:rsidR="006B2A24" w:rsidRPr="00A75FDA" w:rsidRDefault="006E4A00" w:rsidP="00E661C2">
            <w:pPr>
              <w:rPr>
                <w:rFonts w:ascii="Times New Roman" w:hAnsi="Times New Roman"/>
                <w:sz w:val="24"/>
                <w:szCs w:val="24"/>
              </w:rPr>
            </w:pPr>
            <w:r w:rsidRPr="00A75FDA">
              <w:rPr>
                <w:rFonts w:ascii="Times New Roman" w:hAnsi="Times New Roman"/>
                <w:sz w:val="24"/>
                <w:szCs w:val="24"/>
                <w:lang w:val="ru-RU"/>
              </w:rPr>
              <w:t>Вахтовы</w:t>
            </w:r>
            <w:r w:rsidR="00E661C2" w:rsidRPr="00A75FDA">
              <w:rPr>
                <w:rFonts w:ascii="Times New Roman" w:hAnsi="Times New Roman"/>
                <w:sz w:val="24"/>
                <w:szCs w:val="24"/>
                <w:lang w:val="ru-RU"/>
              </w:rPr>
              <w:t>й</w:t>
            </w:r>
            <w:r w:rsidRPr="00A75FDA">
              <w:rPr>
                <w:rFonts w:ascii="Times New Roman" w:hAnsi="Times New Roman"/>
                <w:sz w:val="24"/>
                <w:szCs w:val="24"/>
              </w:rPr>
              <w:t xml:space="preserve"> </w:t>
            </w:r>
            <w:r w:rsidRPr="00A75FDA">
              <w:rPr>
                <w:rFonts w:ascii="Times New Roman" w:hAnsi="Times New Roman"/>
                <w:sz w:val="24"/>
                <w:szCs w:val="24"/>
                <w:lang w:val="ru-RU"/>
              </w:rPr>
              <w:t>город</w:t>
            </w:r>
            <w:r w:rsidR="00E661C2" w:rsidRPr="00A75FDA">
              <w:rPr>
                <w:rFonts w:ascii="Times New Roman" w:hAnsi="Times New Roman"/>
                <w:sz w:val="24"/>
                <w:szCs w:val="24"/>
                <w:lang w:val="ru-RU"/>
              </w:rPr>
              <w:t>ок</w:t>
            </w:r>
            <w:r w:rsidRPr="00A75FDA">
              <w:rPr>
                <w:rFonts w:ascii="Times New Roman" w:hAnsi="Times New Roman"/>
                <w:sz w:val="24"/>
                <w:szCs w:val="24"/>
              </w:rPr>
              <w:t xml:space="preserve"> </w:t>
            </w:r>
            <w:r w:rsidRPr="00A75FDA">
              <w:rPr>
                <w:rFonts w:ascii="Times New Roman" w:hAnsi="Times New Roman"/>
                <w:sz w:val="24"/>
                <w:szCs w:val="24"/>
                <w:lang w:val="ru-RU"/>
              </w:rPr>
              <w:t>Подрядчика</w:t>
            </w:r>
            <w:r w:rsidRPr="00A75FDA">
              <w:rPr>
                <w:rFonts w:ascii="Times New Roman" w:hAnsi="Times New Roman"/>
                <w:sz w:val="24"/>
                <w:szCs w:val="24"/>
              </w:rPr>
              <w:t xml:space="preserve"> </w:t>
            </w:r>
            <w:r w:rsidRPr="00A75FDA">
              <w:rPr>
                <w:rFonts w:ascii="Times New Roman" w:hAnsi="Times New Roman"/>
                <w:sz w:val="24"/>
                <w:szCs w:val="24"/>
                <w:lang w:val="ru-RU"/>
              </w:rPr>
              <w:t>…..</w:t>
            </w:r>
            <w:r w:rsidR="006B2A24" w:rsidRPr="00A75FDA">
              <w:rPr>
                <w:rFonts w:ascii="Times New Roman" w:hAnsi="Times New Roman"/>
                <w:sz w:val="24"/>
                <w:szCs w:val="24"/>
              </w:rPr>
              <w:t>…………………………………………..</w:t>
            </w:r>
          </w:p>
        </w:tc>
        <w:tc>
          <w:tcPr>
            <w:tcW w:w="576" w:type="dxa"/>
          </w:tcPr>
          <w:p w:rsidR="006B2A24" w:rsidRPr="00A75FDA" w:rsidRDefault="00105388" w:rsidP="006E4A00">
            <w:pPr>
              <w:jc w:val="center"/>
              <w:rPr>
                <w:rFonts w:ascii="Times New Roman" w:hAnsi="Times New Roman"/>
                <w:sz w:val="24"/>
                <w:szCs w:val="24"/>
              </w:rPr>
            </w:pPr>
            <w:r w:rsidRPr="00A75FDA">
              <w:rPr>
                <w:rFonts w:ascii="Times New Roman" w:hAnsi="Times New Roman"/>
                <w:sz w:val="24"/>
                <w:szCs w:val="24"/>
              </w:rPr>
              <w:t>97</w:t>
            </w:r>
          </w:p>
        </w:tc>
      </w:tr>
      <w:tr w:rsidR="006B2A24" w:rsidRPr="00A75FDA" w:rsidTr="006E4A00">
        <w:tc>
          <w:tcPr>
            <w:tcW w:w="696" w:type="dxa"/>
          </w:tcPr>
          <w:p w:rsidR="006B2A24" w:rsidRPr="00A75FDA" w:rsidRDefault="006B2A24" w:rsidP="006E4A00">
            <w:pPr>
              <w:rPr>
                <w:rFonts w:ascii="Times New Roman" w:hAnsi="Times New Roman"/>
                <w:smallCaps/>
                <w:sz w:val="24"/>
                <w:szCs w:val="24"/>
              </w:rPr>
            </w:pPr>
            <w:r w:rsidRPr="00A75FDA">
              <w:rPr>
                <w:rFonts w:ascii="Times New Roman" w:hAnsi="Times New Roman"/>
                <w:smallCaps/>
                <w:sz w:val="24"/>
                <w:szCs w:val="24"/>
              </w:rPr>
              <w:t>6.7.2</w:t>
            </w:r>
          </w:p>
        </w:tc>
        <w:tc>
          <w:tcPr>
            <w:tcW w:w="7809" w:type="dxa"/>
          </w:tcPr>
          <w:p w:rsidR="006B2A24" w:rsidRPr="00A75FDA" w:rsidRDefault="006E4A00" w:rsidP="006E4A00">
            <w:pPr>
              <w:rPr>
                <w:rFonts w:ascii="Times New Roman" w:hAnsi="Times New Roman"/>
                <w:sz w:val="24"/>
                <w:szCs w:val="24"/>
              </w:rPr>
            </w:pPr>
            <w:r w:rsidRPr="00A75FDA">
              <w:rPr>
                <w:rFonts w:ascii="Times New Roman" w:hAnsi="Times New Roman"/>
                <w:sz w:val="24"/>
                <w:szCs w:val="24"/>
                <w:lang w:val="ru-RU"/>
              </w:rPr>
              <w:t>Охрана</w:t>
            </w:r>
            <w:r w:rsidRPr="00A75FDA">
              <w:rPr>
                <w:rFonts w:ascii="Times New Roman" w:hAnsi="Times New Roman"/>
                <w:sz w:val="24"/>
                <w:szCs w:val="24"/>
              </w:rPr>
              <w:t xml:space="preserve"> </w:t>
            </w:r>
            <w:r w:rsidRPr="00A75FDA">
              <w:rPr>
                <w:rFonts w:ascii="Times New Roman" w:hAnsi="Times New Roman"/>
                <w:sz w:val="24"/>
                <w:szCs w:val="24"/>
                <w:lang w:val="ru-RU"/>
              </w:rPr>
              <w:t>здоровья и труда</w:t>
            </w:r>
            <w:r w:rsidR="005C6C4E" w:rsidRPr="00A75FDA">
              <w:rPr>
                <w:rFonts w:ascii="Times New Roman" w:hAnsi="Times New Roman"/>
                <w:sz w:val="24"/>
                <w:szCs w:val="24"/>
              </w:rPr>
              <w:t>.</w:t>
            </w:r>
            <w:r w:rsidRPr="00A75FDA">
              <w:rPr>
                <w:rFonts w:ascii="Times New Roman" w:hAnsi="Times New Roman"/>
                <w:sz w:val="24"/>
                <w:szCs w:val="24"/>
              </w:rPr>
              <w:t>.</w:t>
            </w:r>
            <w:r w:rsidRPr="00A75FDA">
              <w:rPr>
                <w:rFonts w:ascii="Times New Roman" w:hAnsi="Times New Roman"/>
                <w:sz w:val="24"/>
                <w:szCs w:val="24"/>
                <w:lang w:val="ru-RU"/>
              </w:rPr>
              <w:t>..</w:t>
            </w:r>
            <w:r w:rsidR="006B2A24" w:rsidRPr="00A75FDA">
              <w:rPr>
                <w:rFonts w:ascii="Times New Roman" w:hAnsi="Times New Roman"/>
                <w:sz w:val="24"/>
                <w:szCs w:val="24"/>
              </w:rPr>
              <w:t>…</w:t>
            </w:r>
            <w:r w:rsidRPr="00A75FDA">
              <w:rPr>
                <w:rFonts w:ascii="Times New Roman" w:hAnsi="Times New Roman"/>
                <w:sz w:val="24"/>
                <w:szCs w:val="24"/>
              </w:rPr>
              <w:t>.……………</w:t>
            </w:r>
            <w:r w:rsidRPr="00A75FDA">
              <w:rPr>
                <w:rFonts w:ascii="Times New Roman" w:hAnsi="Times New Roman"/>
                <w:sz w:val="24"/>
                <w:szCs w:val="24"/>
                <w:lang w:val="ru-RU"/>
              </w:rPr>
              <w:t>.</w:t>
            </w:r>
            <w:r w:rsidR="006B2A24" w:rsidRPr="00A75FDA">
              <w:rPr>
                <w:rFonts w:ascii="Times New Roman" w:hAnsi="Times New Roman"/>
                <w:sz w:val="24"/>
                <w:szCs w:val="24"/>
              </w:rPr>
              <w:t>…………………………………..</w:t>
            </w:r>
          </w:p>
        </w:tc>
        <w:tc>
          <w:tcPr>
            <w:tcW w:w="576" w:type="dxa"/>
          </w:tcPr>
          <w:p w:rsidR="006B2A24" w:rsidRPr="00A75FDA" w:rsidRDefault="00105388" w:rsidP="00E661C2">
            <w:pPr>
              <w:jc w:val="center"/>
              <w:rPr>
                <w:rFonts w:ascii="Times New Roman" w:hAnsi="Times New Roman"/>
                <w:sz w:val="24"/>
                <w:szCs w:val="24"/>
                <w:lang w:val="ru-RU"/>
              </w:rPr>
            </w:pPr>
            <w:r w:rsidRPr="00A75FDA">
              <w:rPr>
                <w:rFonts w:ascii="Times New Roman" w:hAnsi="Times New Roman"/>
                <w:sz w:val="24"/>
                <w:szCs w:val="24"/>
              </w:rPr>
              <w:t>98</w:t>
            </w:r>
          </w:p>
        </w:tc>
      </w:tr>
      <w:tr w:rsidR="006B2A24" w:rsidRPr="00A75FDA" w:rsidTr="006E4A00">
        <w:tc>
          <w:tcPr>
            <w:tcW w:w="696" w:type="dxa"/>
          </w:tcPr>
          <w:p w:rsidR="006B2A24" w:rsidRPr="00A75FDA" w:rsidRDefault="006B2A24" w:rsidP="006E4A00">
            <w:pPr>
              <w:rPr>
                <w:rFonts w:ascii="Times New Roman" w:hAnsi="Times New Roman"/>
                <w:smallCaps/>
                <w:sz w:val="24"/>
                <w:szCs w:val="24"/>
              </w:rPr>
            </w:pPr>
            <w:r w:rsidRPr="00A75FDA">
              <w:rPr>
                <w:rFonts w:ascii="Times New Roman" w:hAnsi="Times New Roman"/>
                <w:smallCaps/>
                <w:sz w:val="24"/>
                <w:szCs w:val="24"/>
              </w:rPr>
              <w:t>6.7.3</w:t>
            </w:r>
          </w:p>
        </w:tc>
        <w:tc>
          <w:tcPr>
            <w:tcW w:w="7809" w:type="dxa"/>
          </w:tcPr>
          <w:p w:rsidR="006B2A24" w:rsidRPr="00A75FDA" w:rsidRDefault="006E4A00" w:rsidP="006E4A00">
            <w:pPr>
              <w:rPr>
                <w:rFonts w:ascii="Times New Roman" w:hAnsi="Times New Roman"/>
                <w:sz w:val="24"/>
                <w:szCs w:val="24"/>
                <w:lang w:val="ru-RU"/>
              </w:rPr>
            </w:pPr>
            <w:r w:rsidRPr="00A75FDA">
              <w:rPr>
                <w:rFonts w:ascii="Times New Roman" w:hAnsi="Times New Roman"/>
                <w:sz w:val="24"/>
                <w:szCs w:val="24"/>
                <w:lang w:val="ru-RU"/>
              </w:rPr>
              <w:t xml:space="preserve">Безопасность дорожного движения вдоль расположения населенных пунктов </w:t>
            </w:r>
            <w:r w:rsidR="006B2A24" w:rsidRPr="00A75FDA">
              <w:rPr>
                <w:rFonts w:ascii="Times New Roman" w:hAnsi="Times New Roman"/>
                <w:sz w:val="24"/>
                <w:szCs w:val="24"/>
                <w:lang w:val="ru-RU"/>
              </w:rPr>
              <w:t>…………</w:t>
            </w:r>
            <w:r w:rsidR="005C6C4E" w:rsidRPr="00A75FDA">
              <w:rPr>
                <w:rFonts w:ascii="Times New Roman" w:hAnsi="Times New Roman"/>
                <w:sz w:val="24"/>
                <w:szCs w:val="24"/>
                <w:lang w:val="ru-RU"/>
              </w:rPr>
              <w:t>………………………………………………….</w:t>
            </w:r>
            <w:r w:rsidRPr="00A75FDA">
              <w:rPr>
                <w:rFonts w:ascii="Times New Roman" w:hAnsi="Times New Roman"/>
                <w:sz w:val="24"/>
                <w:szCs w:val="24"/>
                <w:lang w:val="ru-RU"/>
              </w:rPr>
              <w:t>….</w:t>
            </w:r>
            <w:r w:rsidR="006B2A24" w:rsidRPr="00A75FDA">
              <w:rPr>
                <w:rFonts w:ascii="Times New Roman" w:hAnsi="Times New Roman"/>
                <w:sz w:val="24"/>
                <w:szCs w:val="24"/>
                <w:lang w:val="ru-RU"/>
              </w:rPr>
              <w:t>……….</w:t>
            </w:r>
          </w:p>
        </w:tc>
        <w:tc>
          <w:tcPr>
            <w:tcW w:w="576" w:type="dxa"/>
          </w:tcPr>
          <w:p w:rsidR="00105388" w:rsidRPr="00A75FDA" w:rsidRDefault="00105388" w:rsidP="00105388">
            <w:pPr>
              <w:jc w:val="center"/>
              <w:rPr>
                <w:rFonts w:ascii="Times New Roman" w:hAnsi="Times New Roman"/>
                <w:sz w:val="24"/>
                <w:szCs w:val="24"/>
                <w:lang w:val="ru-RU"/>
              </w:rPr>
            </w:pPr>
          </w:p>
          <w:p w:rsidR="006B2A24" w:rsidRPr="00A75FDA" w:rsidRDefault="006B2A24" w:rsidP="00105388">
            <w:pPr>
              <w:jc w:val="center"/>
              <w:rPr>
                <w:rFonts w:ascii="Times New Roman" w:hAnsi="Times New Roman"/>
                <w:sz w:val="24"/>
                <w:szCs w:val="24"/>
              </w:rPr>
            </w:pPr>
            <w:r w:rsidRPr="00A75FDA">
              <w:rPr>
                <w:rFonts w:ascii="Times New Roman" w:hAnsi="Times New Roman"/>
                <w:sz w:val="24"/>
                <w:szCs w:val="24"/>
              </w:rPr>
              <w:t>10</w:t>
            </w:r>
            <w:r w:rsidR="00105388" w:rsidRPr="00A75FDA">
              <w:rPr>
                <w:rFonts w:ascii="Times New Roman" w:hAnsi="Times New Roman"/>
                <w:sz w:val="24"/>
                <w:szCs w:val="24"/>
              </w:rPr>
              <w:t>0</w:t>
            </w:r>
          </w:p>
        </w:tc>
      </w:tr>
    </w:tbl>
    <w:p w:rsidR="008C05F2" w:rsidRPr="00A75FDA" w:rsidRDefault="000833C1" w:rsidP="001A1237">
      <w:pPr>
        <w:pStyle w:val="21"/>
        <w:rPr>
          <w:rFonts w:ascii="Times New Roman" w:eastAsia="Times New Roman" w:hAnsi="Times New Roman"/>
          <w:b/>
          <w:sz w:val="24"/>
          <w:szCs w:val="24"/>
          <w:lang w:eastAsia="ru-RU"/>
        </w:rPr>
      </w:pPr>
      <w:hyperlink w:anchor="_Toc437869092" w:history="1">
        <w:r w:rsidR="008C05F2" w:rsidRPr="00A75FDA">
          <w:rPr>
            <w:rStyle w:val="ae"/>
            <w:rFonts w:ascii="Times New Roman" w:eastAsia="Times New Roman" w:hAnsi="Times New Roman"/>
            <w:spacing w:val="20"/>
            <w:kern w:val="28"/>
            <w:sz w:val="24"/>
            <w:szCs w:val="24"/>
            <w:lang w:val="en-US"/>
          </w:rPr>
          <w:t>6.8</w:t>
        </w:r>
        <w:r w:rsidR="001A1237" w:rsidRPr="00A75FDA">
          <w:rPr>
            <w:rFonts w:ascii="Times New Roman" w:eastAsia="Times New Roman" w:hAnsi="Times New Roman"/>
            <w:b/>
            <w:sz w:val="24"/>
            <w:szCs w:val="24"/>
            <w:lang w:val="en-US" w:eastAsia="ru-RU"/>
          </w:rPr>
          <w:t xml:space="preserve">    </w:t>
        </w:r>
        <w:r w:rsidR="008C05F2" w:rsidRPr="00A75FDA">
          <w:rPr>
            <w:rStyle w:val="ae"/>
            <w:rFonts w:ascii="Times New Roman" w:eastAsia="Times New Roman" w:hAnsi="Times New Roman"/>
            <w:spacing w:val="20"/>
            <w:kern w:val="28"/>
            <w:sz w:val="24"/>
            <w:szCs w:val="24"/>
          </w:rPr>
          <w:t>ОЦЕНКА</w:t>
        </w:r>
        <w:r w:rsidR="008C05F2" w:rsidRPr="00A75FDA">
          <w:rPr>
            <w:rStyle w:val="ae"/>
            <w:rFonts w:ascii="Times New Roman" w:eastAsia="Times New Roman" w:hAnsi="Times New Roman"/>
            <w:spacing w:val="20"/>
            <w:kern w:val="28"/>
            <w:sz w:val="24"/>
            <w:szCs w:val="24"/>
            <w:lang w:val="en-US"/>
          </w:rPr>
          <w:t xml:space="preserve"> </w:t>
        </w:r>
        <w:r w:rsidR="008C05F2" w:rsidRPr="00A75FDA">
          <w:rPr>
            <w:rStyle w:val="ae"/>
            <w:rFonts w:ascii="Times New Roman" w:eastAsia="Times New Roman" w:hAnsi="Times New Roman"/>
            <w:spacing w:val="20"/>
            <w:kern w:val="28"/>
            <w:sz w:val="24"/>
            <w:szCs w:val="24"/>
          </w:rPr>
          <w:t>ВОЗДЕЙСТВИЯ НА ФИЗИЧЕСКИЕ КУЛЬТУРНЫЕ РЕСУРСЫ</w:t>
        </w:r>
        <w:r w:rsidR="008C05F2" w:rsidRPr="00A75FDA">
          <w:rPr>
            <w:rFonts w:ascii="Times New Roman" w:hAnsi="Times New Roman"/>
            <w:webHidden/>
            <w:sz w:val="24"/>
            <w:szCs w:val="24"/>
          </w:rPr>
          <w:tab/>
        </w:r>
        <w:r w:rsidR="00E661C2" w:rsidRPr="00A75FDA">
          <w:rPr>
            <w:rFonts w:ascii="Times New Roman" w:hAnsi="Times New Roman"/>
            <w:webHidden/>
            <w:sz w:val="24"/>
            <w:szCs w:val="24"/>
          </w:rPr>
          <w:t>1</w:t>
        </w:r>
        <w:r w:rsidR="00105388" w:rsidRPr="00A75FDA">
          <w:rPr>
            <w:rFonts w:ascii="Times New Roman" w:hAnsi="Times New Roman"/>
            <w:webHidden/>
            <w:sz w:val="24"/>
            <w:szCs w:val="24"/>
            <w:lang w:val="en-US"/>
          </w:rPr>
          <w:t>00</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93" w:history="1">
        <w:r w:rsidR="008C05F2" w:rsidRPr="00A75FDA">
          <w:rPr>
            <w:rStyle w:val="ae"/>
            <w:rFonts w:ascii="Times New Roman" w:eastAsia="Times New Roman" w:hAnsi="Times New Roman"/>
            <w:spacing w:val="20"/>
            <w:kern w:val="28"/>
            <w:sz w:val="24"/>
            <w:szCs w:val="24"/>
          </w:rPr>
          <w:t>6.9</w:t>
        </w:r>
        <w:r w:rsidR="001A1237" w:rsidRPr="00A75FDA">
          <w:rPr>
            <w:rStyle w:val="ae"/>
            <w:rFonts w:ascii="Times New Roman" w:eastAsia="Times New Roman" w:hAnsi="Times New Roman"/>
            <w:spacing w:val="20"/>
            <w:kern w:val="28"/>
            <w:sz w:val="24"/>
            <w:szCs w:val="24"/>
            <w:lang w:val="en-US"/>
          </w:rPr>
          <w:t xml:space="preserve"> </w:t>
        </w:r>
        <w:r w:rsidR="008C05F2" w:rsidRPr="00A75FDA">
          <w:rPr>
            <w:rStyle w:val="ae"/>
            <w:rFonts w:ascii="Times New Roman" w:eastAsia="Times New Roman" w:hAnsi="Times New Roman"/>
            <w:spacing w:val="20"/>
            <w:kern w:val="28"/>
            <w:sz w:val="24"/>
            <w:szCs w:val="24"/>
          </w:rPr>
          <w:t>ОЦЕНКА ВОЗДЕЙСТВИЯ НА ДОРОЖНУЮ БЕЗОПАСНОСТЬ И ЭСТЕТИКУ</w:t>
        </w:r>
        <w:r w:rsidR="008C05F2" w:rsidRPr="00A75FDA">
          <w:rPr>
            <w:rFonts w:ascii="Times New Roman" w:hAnsi="Times New Roman"/>
            <w:webHidden/>
            <w:sz w:val="24"/>
            <w:szCs w:val="24"/>
          </w:rPr>
          <w:tab/>
        </w:r>
        <w:r w:rsidR="00E661C2" w:rsidRPr="00A75FDA">
          <w:rPr>
            <w:rFonts w:ascii="Times New Roman" w:hAnsi="Times New Roman"/>
            <w:webHidden/>
            <w:sz w:val="24"/>
            <w:szCs w:val="24"/>
          </w:rPr>
          <w:t>10</w:t>
        </w:r>
        <w:r w:rsidR="00105388" w:rsidRPr="00A75FDA">
          <w:rPr>
            <w:rFonts w:ascii="Times New Roman" w:hAnsi="Times New Roman"/>
            <w:webHidden/>
            <w:sz w:val="24"/>
            <w:szCs w:val="24"/>
            <w:lang w:val="en-US"/>
          </w:rPr>
          <w:t>1</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94" w:history="1">
        <w:r w:rsidR="008C05F2" w:rsidRPr="00A75FDA">
          <w:rPr>
            <w:rStyle w:val="ae"/>
            <w:rFonts w:ascii="Times New Roman" w:eastAsia="Times New Roman" w:hAnsi="Times New Roman"/>
            <w:spacing w:val="20"/>
            <w:kern w:val="28"/>
            <w:sz w:val="24"/>
            <w:szCs w:val="24"/>
          </w:rPr>
          <w:t>6.10 ОБРАЗОВАНИЕ ОТХОДОВ</w:t>
        </w:r>
        <w:r w:rsidR="008C05F2" w:rsidRPr="00A75FDA">
          <w:rPr>
            <w:rFonts w:ascii="Times New Roman" w:hAnsi="Times New Roman"/>
            <w:webHidden/>
            <w:sz w:val="24"/>
            <w:szCs w:val="24"/>
          </w:rPr>
          <w:tab/>
        </w:r>
        <w:r w:rsidR="00E661C2" w:rsidRPr="00A75FDA">
          <w:rPr>
            <w:rFonts w:ascii="Times New Roman" w:hAnsi="Times New Roman"/>
            <w:webHidden/>
            <w:sz w:val="24"/>
            <w:szCs w:val="24"/>
          </w:rPr>
          <w:t>10</w:t>
        </w:r>
        <w:r w:rsidR="00105388" w:rsidRPr="00A75FDA">
          <w:rPr>
            <w:rFonts w:ascii="Times New Roman" w:hAnsi="Times New Roman"/>
            <w:webHidden/>
            <w:sz w:val="24"/>
            <w:szCs w:val="24"/>
            <w:lang w:val="en-US"/>
          </w:rPr>
          <w:t>1</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95" w:history="1">
        <w:r w:rsidR="008C05F2" w:rsidRPr="00A75FDA">
          <w:rPr>
            <w:rStyle w:val="ae"/>
            <w:rFonts w:ascii="Times New Roman" w:eastAsia="Times New Roman" w:hAnsi="Times New Roman"/>
            <w:spacing w:val="20"/>
            <w:kern w:val="28"/>
            <w:sz w:val="24"/>
            <w:szCs w:val="24"/>
          </w:rPr>
          <w:t>6.11 КУМУЛЯТИВНЫЕ ВОЗДЕЙСТВИЯ НА ОКРУЖАЮЩУЮ СРЕДУ</w:t>
        </w:r>
        <w:r w:rsidR="008C05F2" w:rsidRPr="00A75FDA">
          <w:rPr>
            <w:rFonts w:ascii="Times New Roman" w:hAnsi="Times New Roman"/>
            <w:webHidden/>
            <w:sz w:val="24"/>
            <w:szCs w:val="24"/>
          </w:rPr>
          <w:tab/>
        </w:r>
        <w:r w:rsidR="00E661C2" w:rsidRPr="00A75FDA">
          <w:rPr>
            <w:rFonts w:ascii="Times New Roman" w:hAnsi="Times New Roman"/>
            <w:webHidden/>
            <w:sz w:val="24"/>
            <w:szCs w:val="24"/>
          </w:rPr>
          <w:t>1</w:t>
        </w:r>
        <w:r w:rsidR="00105388" w:rsidRPr="00A75FDA">
          <w:rPr>
            <w:rFonts w:ascii="Times New Roman" w:hAnsi="Times New Roman"/>
            <w:webHidden/>
            <w:sz w:val="24"/>
            <w:szCs w:val="24"/>
            <w:lang w:val="en-US"/>
          </w:rPr>
          <w:t>02</w:t>
        </w:r>
      </w:hyperlink>
    </w:p>
    <w:p w:rsidR="008C05F2" w:rsidRPr="00A75FDA" w:rsidRDefault="000833C1">
      <w:pPr>
        <w:pStyle w:val="13"/>
        <w:tabs>
          <w:tab w:val="left" w:pos="440"/>
          <w:tab w:val="right" w:leader="dot" w:pos="9345"/>
        </w:tabs>
        <w:rPr>
          <w:rFonts w:ascii="Times New Roman" w:eastAsia="Times New Roman" w:hAnsi="Times New Roman"/>
          <w:b w:val="0"/>
          <w:bCs w:val="0"/>
          <w:caps w:val="0"/>
          <w:noProof/>
          <w:sz w:val="24"/>
          <w:szCs w:val="24"/>
          <w:lang w:val="ru-RU" w:eastAsia="ru-RU"/>
        </w:rPr>
      </w:pPr>
      <w:hyperlink w:anchor="_Toc437869096" w:history="1">
        <w:r w:rsidR="008C05F2" w:rsidRPr="00A75FDA">
          <w:rPr>
            <w:rStyle w:val="ae"/>
            <w:rFonts w:ascii="Times New Roman" w:eastAsia="Times New Roman" w:hAnsi="Times New Roman"/>
            <w:noProof/>
            <w:spacing w:val="20"/>
            <w:kern w:val="28"/>
            <w:sz w:val="24"/>
            <w:szCs w:val="24"/>
            <w:lang w:val="ru-RU"/>
          </w:rPr>
          <w:t>7.</w:t>
        </w:r>
        <w:r w:rsidR="008C05F2" w:rsidRPr="00A75FDA">
          <w:rPr>
            <w:rFonts w:ascii="Times New Roman" w:eastAsia="Times New Roman" w:hAnsi="Times New Roman"/>
            <w:b w:val="0"/>
            <w:bCs w:val="0"/>
            <w:caps w:val="0"/>
            <w:noProof/>
            <w:sz w:val="24"/>
            <w:szCs w:val="24"/>
            <w:lang w:val="ru-RU" w:eastAsia="ru-RU"/>
          </w:rPr>
          <w:tab/>
        </w:r>
        <w:r w:rsidR="008C05F2" w:rsidRPr="00A75FDA">
          <w:rPr>
            <w:rStyle w:val="ae"/>
            <w:rFonts w:ascii="Times New Roman" w:eastAsia="Times New Roman" w:hAnsi="Times New Roman"/>
            <w:noProof/>
            <w:spacing w:val="20"/>
            <w:kern w:val="28"/>
            <w:sz w:val="24"/>
            <w:szCs w:val="24"/>
            <w:lang w:val="ru-RU"/>
          </w:rPr>
          <w:t>мероприятия по смягчению воздействий</w:t>
        </w:r>
        <w:r w:rsidR="008C05F2" w:rsidRPr="00A75FDA">
          <w:rPr>
            <w:rFonts w:ascii="Times New Roman" w:hAnsi="Times New Roman"/>
            <w:noProof/>
            <w:webHidden/>
            <w:sz w:val="24"/>
            <w:szCs w:val="24"/>
          </w:rPr>
          <w:tab/>
        </w:r>
        <w:r w:rsidR="00E661C2" w:rsidRPr="00A75FDA">
          <w:rPr>
            <w:rFonts w:ascii="Times New Roman" w:hAnsi="Times New Roman"/>
            <w:noProof/>
            <w:webHidden/>
            <w:sz w:val="24"/>
            <w:szCs w:val="24"/>
            <w:lang w:val="ru-RU"/>
          </w:rPr>
          <w:t>1</w:t>
        </w:r>
        <w:r w:rsidR="00105388" w:rsidRPr="00A75FDA">
          <w:rPr>
            <w:rFonts w:ascii="Times New Roman" w:hAnsi="Times New Roman"/>
            <w:noProof/>
            <w:webHidden/>
            <w:sz w:val="24"/>
            <w:szCs w:val="24"/>
          </w:rPr>
          <w:t>04</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97" w:history="1">
        <w:r w:rsidR="001A1237" w:rsidRPr="00A75FDA">
          <w:rPr>
            <w:rStyle w:val="ae"/>
            <w:rFonts w:ascii="Times New Roman" w:eastAsia="Times New Roman" w:hAnsi="Times New Roman"/>
            <w:spacing w:val="20"/>
            <w:kern w:val="28"/>
            <w:sz w:val="24"/>
            <w:szCs w:val="24"/>
          </w:rPr>
          <w:t>7.1</w:t>
        </w:r>
        <w:r w:rsidR="001A1237" w:rsidRPr="00A75FDA">
          <w:rPr>
            <w:rFonts w:ascii="Times New Roman" w:eastAsia="Times New Roman" w:hAnsi="Times New Roman"/>
            <w:b/>
            <w:sz w:val="24"/>
            <w:szCs w:val="24"/>
            <w:lang w:val="en-US" w:eastAsia="ru-RU"/>
          </w:rPr>
          <w:t xml:space="preserve"> </w:t>
        </w:r>
        <w:r w:rsidR="001A1237" w:rsidRPr="00A75FDA">
          <w:rPr>
            <w:rStyle w:val="ae"/>
            <w:rFonts w:ascii="Times New Roman" w:eastAsia="Times New Roman" w:hAnsi="Times New Roman"/>
            <w:spacing w:val="20"/>
            <w:kern w:val="28"/>
            <w:sz w:val="24"/>
            <w:szCs w:val="24"/>
          </w:rPr>
          <w:t>МЕРОПРИЯТИЯ ПО СМЯГЧЕНИЮ ВОЗДЕЙСТВИЙ НА АТМОСФЕРНЫЙ ВОЗДУХ</w:t>
        </w:r>
        <w:r w:rsidR="001A1237" w:rsidRPr="00A75FDA">
          <w:rPr>
            <w:rFonts w:ascii="Times New Roman" w:hAnsi="Times New Roman"/>
            <w:webHidden/>
            <w:sz w:val="24"/>
            <w:szCs w:val="24"/>
          </w:rPr>
          <w:tab/>
        </w:r>
        <w:r w:rsidR="00E661C2" w:rsidRPr="00A75FDA">
          <w:rPr>
            <w:rFonts w:ascii="Times New Roman" w:hAnsi="Times New Roman"/>
            <w:webHidden/>
            <w:sz w:val="24"/>
            <w:szCs w:val="24"/>
          </w:rPr>
          <w:t>1</w:t>
        </w:r>
        <w:r w:rsidR="00105388" w:rsidRPr="00A75FDA">
          <w:rPr>
            <w:rFonts w:ascii="Times New Roman" w:hAnsi="Times New Roman"/>
            <w:webHidden/>
            <w:sz w:val="24"/>
            <w:szCs w:val="24"/>
            <w:lang w:val="en-US"/>
          </w:rPr>
          <w:t>04</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98" w:history="1">
        <w:r w:rsidR="001A1237" w:rsidRPr="00A75FDA">
          <w:rPr>
            <w:rStyle w:val="ae"/>
            <w:rFonts w:ascii="Times New Roman" w:eastAsia="SimSun" w:hAnsi="Times New Roman"/>
            <w:spacing w:val="20"/>
            <w:kern w:val="28"/>
            <w:sz w:val="24"/>
            <w:szCs w:val="24"/>
            <w:shd w:val="clear" w:color="auto" w:fill="FFFFFF"/>
          </w:rPr>
          <w:t xml:space="preserve">7.2 </w:t>
        </w:r>
        <w:r w:rsidR="001A1237" w:rsidRPr="00A75FDA">
          <w:rPr>
            <w:rStyle w:val="ae"/>
            <w:rFonts w:ascii="Times New Roman" w:eastAsia="Times New Roman" w:hAnsi="Times New Roman"/>
            <w:spacing w:val="20"/>
            <w:kern w:val="28"/>
            <w:sz w:val="24"/>
            <w:szCs w:val="24"/>
          </w:rPr>
          <w:t>МЕРЫ ПО СНИЖЕНИЮ ВОЗДЕЙСТВИЯ КАРЬЕРОВ</w:t>
        </w:r>
        <w:r w:rsidR="001A1237" w:rsidRPr="00A75FDA">
          <w:rPr>
            <w:rFonts w:ascii="Times New Roman" w:hAnsi="Times New Roman"/>
            <w:webHidden/>
            <w:sz w:val="24"/>
            <w:szCs w:val="24"/>
          </w:rPr>
          <w:tab/>
        </w:r>
        <w:r w:rsidR="00E661C2" w:rsidRPr="00A75FDA">
          <w:rPr>
            <w:rFonts w:ascii="Times New Roman" w:hAnsi="Times New Roman"/>
            <w:webHidden/>
            <w:sz w:val="24"/>
            <w:szCs w:val="24"/>
          </w:rPr>
          <w:t>1</w:t>
        </w:r>
        <w:r w:rsidR="00105388" w:rsidRPr="00A75FDA">
          <w:rPr>
            <w:rFonts w:ascii="Times New Roman" w:hAnsi="Times New Roman"/>
            <w:webHidden/>
            <w:sz w:val="24"/>
            <w:szCs w:val="24"/>
            <w:lang w:val="en-US"/>
          </w:rPr>
          <w:t>05</w:t>
        </w:r>
      </w:hyperlink>
    </w:p>
    <w:p w:rsidR="008C05F2" w:rsidRPr="00A75FDA" w:rsidRDefault="000833C1" w:rsidP="001A1237">
      <w:pPr>
        <w:pStyle w:val="21"/>
        <w:rPr>
          <w:rFonts w:ascii="Times New Roman" w:eastAsia="Times New Roman" w:hAnsi="Times New Roman"/>
          <w:b/>
          <w:sz w:val="24"/>
          <w:szCs w:val="24"/>
          <w:lang w:eastAsia="ru-RU"/>
        </w:rPr>
      </w:pPr>
      <w:hyperlink w:anchor="_Toc437869099" w:history="1">
        <w:r w:rsidR="001A1237" w:rsidRPr="00A75FDA">
          <w:rPr>
            <w:rStyle w:val="ae"/>
            <w:rFonts w:ascii="Times New Roman" w:eastAsia="Times New Roman" w:hAnsi="Times New Roman"/>
            <w:spacing w:val="20"/>
            <w:kern w:val="28"/>
            <w:sz w:val="24"/>
            <w:szCs w:val="24"/>
          </w:rPr>
          <w:t>7.3 МЕРЫ ПО СНИЖЕНИЮ УРОВНЯ ШУМА И ВИБРАЦИИ</w:t>
        </w:r>
        <w:r w:rsidR="001A1237" w:rsidRPr="00A75FDA">
          <w:rPr>
            <w:rFonts w:ascii="Times New Roman" w:hAnsi="Times New Roman"/>
            <w:webHidden/>
            <w:sz w:val="24"/>
            <w:szCs w:val="24"/>
          </w:rPr>
          <w:tab/>
        </w:r>
        <w:r w:rsidR="00E661C2" w:rsidRPr="00A75FDA">
          <w:rPr>
            <w:rFonts w:ascii="Times New Roman" w:hAnsi="Times New Roman"/>
            <w:webHidden/>
            <w:sz w:val="24"/>
            <w:szCs w:val="24"/>
          </w:rPr>
          <w:t>1</w:t>
        </w:r>
        <w:r w:rsidR="00105388" w:rsidRPr="00A75FDA">
          <w:rPr>
            <w:rFonts w:ascii="Times New Roman" w:hAnsi="Times New Roman"/>
            <w:webHidden/>
            <w:sz w:val="24"/>
            <w:szCs w:val="24"/>
            <w:lang w:val="en-US"/>
          </w:rPr>
          <w:t>07</w:t>
        </w:r>
      </w:hyperlink>
    </w:p>
    <w:p w:rsidR="008C05F2" w:rsidRPr="00A75FDA" w:rsidRDefault="000833C1" w:rsidP="001A1237">
      <w:pPr>
        <w:pStyle w:val="21"/>
        <w:rPr>
          <w:rFonts w:ascii="Times New Roman" w:eastAsia="Times New Roman" w:hAnsi="Times New Roman"/>
          <w:b/>
          <w:sz w:val="24"/>
          <w:szCs w:val="24"/>
          <w:lang w:eastAsia="ru-RU"/>
        </w:rPr>
      </w:pPr>
      <w:hyperlink w:anchor="_Toc437869100" w:history="1">
        <w:r w:rsidR="001A1237" w:rsidRPr="00A75FDA">
          <w:rPr>
            <w:rStyle w:val="ae"/>
            <w:rFonts w:ascii="Times New Roman" w:eastAsia="Times New Roman" w:hAnsi="Times New Roman"/>
            <w:spacing w:val="20"/>
            <w:kern w:val="28"/>
            <w:sz w:val="24"/>
            <w:szCs w:val="24"/>
          </w:rPr>
          <w:t>7.4</w:t>
        </w:r>
        <w:r w:rsidR="001A1237" w:rsidRPr="00A75FDA">
          <w:rPr>
            <w:rStyle w:val="ae"/>
            <w:rFonts w:ascii="Times New Roman" w:eastAsia="Times New Roman" w:hAnsi="Times New Roman"/>
            <w:spacing w:val="20"/>
            <w:kern w:val="28"/>
            <w:sz w:val="24"/>
            <w:szCs w:val="24"/>
            <w:lang w:val="en-US"/>
          </w:rPr>
          <w:t xml:space="preserve"> </w:t>
        </w:r>
        <w:r w:rsidR="001A1237" w:rsidRPr="00A75FDA">
          <w:rPr>
            <w:rStyle w:val="ae"/>
            <w:rFonts w:ascii="Times New Roman" w:eastAsia="Times New Roman" w:hAnsi="Times New Roman"/>
            <w:spacing w:val="20"/>
            <w:kern w:val="28"/>
            <w:sz w:val="24"/>
            <w:szCs w:val="24"/>
          </w:rPr>
          <w:t>МЕРОПРИЯТИЯ ПО СНИЖЕНИЮ ВОЗДЕЙСТВИЯ НА ВОДНЫЕ ОБЪЕКТЫ</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_Toc437869100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1</w:t>
        </w:r>
        <w:r w:rsidR="00105388" w:rsidRPr="00A75FDA">
          <w:rPr>
            <w:rFonts w:ascii="Times New Roman" w:hAnsi="Times New Roman"/>
            <w:webHidden/>
            <w:sz w:val="24"/>
            <w:szCs w:val="24"/>
            <w:lang w:val="en-US"/>
          </w:rPr>
          <w:t>08</w:t>
        </w:r>
        <w:r w:rsidRPr="00A75FDA">
          <w:rPr>
            <w:rFonts w:ascii="Times New Roman" w:hAnsi="Times New Roman"/>
            <w:webHidden/>
            <w:sz w:val="24"/>
            <w:szCs w:val="24"/>
          </w:rPr>
          <w:fldChar w:fldCharType="end"/>
        </w:r>
      </w:hyperlink>
    </w:p>
    <w:p w:rsidR="008C05F2" w:rsidRPr="00A75FDA" w:rsidRDefault="000833C1" w:rsidP="001A1237">
      <w:pPr>
        <w:pStyle w:val="21"/>
        <w:rPr>
          <w:rFonts w:ascii="Times New Roman" w:eastAsia="Times New Roman" w:hAnsi="Times New Roman"/>
          <w:b/>
          <w:sz w:val="24"/>
          <w:szCs w:val="24"/>
          <w:lang w:eastAsia="ru-RU"/>
        </w:rPr>
      </w:pPr>
      <w:hyperlink w:anchor="_Toc437869101" w:history="1">
        <w:r w:rsidR="001A1237" w:rsidRPr="00A75FDA">
          <w:rPr>
            <w:rStyle w:val="ae"/>
            <w:rFonts w:ascii="Times New Roman" w:eastAsia="Times New Roman" w:hAnsi="Times New Roman"/>
            <w:spacing w:val="20"/>
            <w:kern w:val="28"/>
            <w:sz w:val="24"/>
            <w:szCs w:val="24"/>
          </w:rPr>
          <w:t>7.5</w:t>
        </w:r>
        <w:r w:rsidR="001A1237" w:rsidRPr="00A75FDA">
          <w:rPr>
            <w:rStyle w:val="ae"/>
            <w:rFonts w:ascii="Times New Roman" w:eastAsia="Times New Roman" w:hAnsi="Times New Roman"/>
            <w:spacing w:val="20"/>
            <w:kern w:val="28"/>
            <w:sz w:val="24"/>
            <w:szCs w:val="24"/>
            <w:lang w:val="en-US"/>
          </w:rPr>
          <w:t xml:space="preserve"> </w:t>
        </w:r>
        <w:r w:rsidR="001A1237" w:rsidRPr="00A75FDA">
          <w:rPr>
            <w:rStyle w:val="ae"/>
            <w:rFonts w:ascii="Times New Roman" w:eastAsia="Times New Roman" w:hAnsi="Times New Roman"/>
            <w:spacing w:val="20"/>
            <w:kern w:val="28"/>
            <w:sz w:val="24"/>
            <w:szCs w:val="24"/>
          </w:rPr>
          <w:t>МЕРОПРИЯТИЯ ПО ПРЕДОТВРАЩЕНИЮ ЭРОЗИИ И ЗАГРЯЗНЕНИЯ ПОЧВ</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_Toc437869101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1</w:t>
        </w:r>
        <w:r w:rsidR="00E661C2" w:rsidRPr="00A75FDA">
          <w:rPr>
            <w:rFonts w:ascii="Times New Roman" w:hAnsi="Times New Roman"/>
            <w:webHidden/>
            <w:sz w:val="24"/>
            <w:szCs w:val="24"/>
          </w:rPr>
          <w:t>1</w:t>
        </w:r>
        <w:r w:rsidR="00105388" w:rsidRPr="00A75FDA">
          <w:rPr>
            <w:rFonts w:ascii="Times New Roman" w:hAnsi="Times New Roman"/>
            <w:webHidden/>
            <w:sz w:val="24"/>
            <w:szCs w:val="24"/>
            <w:lang w:val="en-US"/>
          </w:rPr>
          <w:t>0</w:t>
        </w:r>
        <w:r w:rsidRPr="00A75FDA">
          <w:rPr>
            <w:rFonts w:ascii="Times New Roman" w:hAnsi="Times New Roman"/>
            <w:webHidden/>
            <w:sz w:val="24"/>
            <w:szCs w:val="24"/>
          </w:rPr>
          <w:fldChar w:fldCharType="end"/>
        </w:r>
      </w:hyperlink>
    </w:p>
    <w:p w:rsidR="008C05F2" w:rsidRPr="00A75FDA" w:rsidRDefault="000833C1" w:rsidP="001A1237">
      <w:pPr>
        <w:pStyle w:val="21"/>
        <w:rPr>
          <w:rFonts w:ascii="Times New Roman" w:eastAsia="Times New Roman" w:hAnsi="Times New Roman"/>
          <w:b/>
          <w:sz w:val="24"/>
          <w:szCs w:val="24"/>
          <w:lang w:eastAsia="ru-RU"/>
        </w:rPr>
      </w:pPr>
      <w:hyperlink w:anchor="_Toc437869102" w:history="1">
        <w:r w:rsidR="001A1237" w:rsidRPr="00A75FDA">
          <w:rPr>
            <w:rStyle w:val="ae"/>
            <w:rFonts w:ascii="Times New Roman" w:eastAsia="Times New Roman" w:hAnsi="Times New Roman"/>
            <w:spacing w:val="20"/>
            <w:kern w:val="28"/>
            <w:sz w:val="24"/>
            <w:szCs w:val="24"/>
          </w:rPr>
          <w:t>7.6</w:t>
        </w:r>
        <w:r w:rsidR="001A1237" w:rsidRPr="00A75FDA">
          <w:rPr>
            <w:rStyle w:val="ae"/>
            <w:rFonts w:ascii="Times New Roman" w:eastAsia="Times New Roman" w:hAnsi="Times New Roman"/>
            <w:spacing w:val="20"/>
            <w:kern w:val="28"/>
            <w:sz w:val="24"/>
            <w:szCs w:val="24"/>
            <w:lang w:val="en-US"/>
          </w:rPr>
          <w:t xml:space="preserve"> </w:t>
        </w:r>
        <w:r w:rsidR="001A1237" w:rsidRPr="00A75FDA">
          <w:rPr>
            <w:rStyle w:val="ae"/>
            <w:rFonts w:ascii="Times New Roman" w:eastAsia="Times New Roman" w:hAnsi="Times New Roman"/>
            <w:spacing w:val="20"/>
            <w:kern w:val="28"/>
            <w:sz w:val="24"/>
            <w:szCs w:val="24"/>
          </w:rPr>
          <w:t>МЕРОПРИЯТИЯ ПО СНИЖЕНИЮ ВОЗДЕЙСТВИЯ НА ФЛОРУ И ФАУНУ</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_Toc437869102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1</w:t>
        </w:r>
        <w:r w:rsidR="00E661C2" w:rsidRPr="00A75FDA">
          <w:rPr>
            <w:rFonts w:ascii="Times New Roman" w:hAnsi="Times New Roman"/>
            <w:webHidden/>
            <w:sz w:val="24"/>
            <w:szCs w:val="24"/>
          </w:rPr>
          <w:t>1</w:t>
        </w:r>
        <w:r w:rsidR="00105388" w:rsidRPr="00A75FDA">
          <w:rPr>
            <w:rFonts w:ascii="Times New Roman" w:hAnsi="Times New Roman"/>
            <w:webHidden/>
            <w:sz w:val="24"/>
            <w:szCs w:val="24"/>
            <w:lang w:val="en-US"/>
          </w:rPr>
          <w:t>1</w:t>
        </w:r>
        <w:r w:rsidRPr="00A75FDA">
          <w:rPr>
            <w:rFonts w:ascii="Times New Roman" w:hAnsi="Times New Roman"/>
            <w:webHidden/>
            <w:sz w:val="24"/>
            <w:szCs w:val="24"/>
          </w:rPr>
          <w:fldChar w:fldCharType="end"/>
        </w:r>
      </w:hyperlink>
    </w:p>
    <w:p w:rsidR="008C05F2" w:rsidRPr="00A75FDA" w:rsidRDefault="000833C1" w:rsidP="001A1237">
      <w:pPr>
        <w:pStyle w:val="21"/>
        <w:rPr>
          <w:rFonts w:ascii="Times New Roman" w:hAnsi="Times New Roman"/>
          <w:b/>
          <w:sz w:val="24"/>
          <w:szCs w:val="24"/>
          <w:lang w:eastAsia="ru-RU"/>
        </w:rPr>
      </w:pPr>
      <w:hyperlink w:anchor="_Toc437869103" w:history="1">
        <w:r w:rsidR="001A1237" w:rsidRPr="00A75FDA">
          <w:rPr>
            <w:rStyle w:val="ae"/>
            <w:rFonts w:ascii="Times New Roman" w:eastAsia="Times New Roman" w:hAnsi="Times New Roman"/>
            <w:spacing w:val="20"/>
            <w:kern w:val="28"/>
            <w:sz w:val="24"/>
            <w:szCs w:val="24"/>
          </w:rPr>
          <w:t>7.7</w:t>
        </w:r>
        <w:r w:rsidR="001A1237" w:rsidRPr="00A75FDA">
          <w:rPr>
            <w:rStyle w:val="ae"/>
            <w:rFonts w:ascii="Times New Roman" w:eastAsia="Times New Roman" w:hAnsi="Times New Roman"/>
            <w:spacing w:val="20"/>
            <w:kern w:val="28"/>
            <w:sz w:val="24"/>
            <w:szCs w:val="24"/>
            <w:lang w:val="en-US"/>
          </w:rPr>
          <w:t xml:space="preserve"> </w:t>
        </w:r>
        <w:r w:rsidR="001A1237" w:rsidRPr="00A75FDA">
          <w:rPr>
            <w:rStyle w:val="ae"/>
            <w:rFonts w:ascii="Times New Roman" w:eastAsia="Times New Roman" w:hAnsi="Times New Roman"/>
            <w:spacing w:val="20"/>
            <w:kern w:val="28"/>
            <w:sz w:val="24"/>
            <w:szCs w:val="24"/>
          </w:rPr>
          <w:t>МЕРОПРИЯТИЯ ПО СНИЖЕНИЮ ВОЗДЕЙСТВИЯ НА СОЦИАЛЬНО-ЭКОНОМИЧЕСКУЮ СРЕДУ</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_Toc437869103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1</w:t>
        </w:r>
        <w:r w:rsidR="00105388" w:rsidRPr="00A75FDA">
          <w:rPr>
            <w:rFonts w:ascii="Times New Roman" w:hAnsi="Times New Roman"/>
            <w:webHidden/>
            <w:sz w:val="24"/>
            <w:szCs w:val="24"/>
            <w:lang w:val="en-US"/>
          </w:rPr>
          <w:t>12</w:t>
        </w:r>
        <w:r w:rsidRPr="00A75FDA">
          <w:rPr>
            <w:rFonts w:ascii="Times New Roman" w:hAnsi="Times New Roman"/>
            <w:webHidden/>
            <w:sz w:val="24"/>
            <w:szCs w:val="24"/>
          </w:rPr>
          <w:fldChar w:fldCharType="end"/>
        </w:r>
      </w:hyperlink>
    </w:p>
    <w:p w:rsidR="008C05F2" w:rsidRPr="00A75FDA" w:rsidRDefault="000833C1" w:rsidP="001A1237">
      <w:pPr>
        <w:pStyle w:val="21"/>
        <w:rPr>
          <w:rFonts w:ascii="Times New Roman" w:hAnsi="Times New Roman"/>
          <w:b/>
          <w:sz w:val="24"/>
          <w:szCs w:val="24"/>
          <w:lang w:eastAsia="ru-RU"/>
        </w:rPr>
      </w:pPr>
      <w:hyperlink w:anchor="_Toc437869104" w:history="1">
        <w:r w:rsidR="001A1237" w:rsidRPr="00A75FDA">
          <w:rPr>
            <w:rStyle w:val="ae"/>
            <w:rFonts w:ascii="Times New Roman" w:eastAsia="Times New Roman" w:hAnsi="Times New Roman"/>
            <w:spacing w:val="20"/>
            <w:kern w:val="28"/>
            <w:sz w:val="24"/>
            <w:szCs w:val="24"/>
          </w:rPr>
          <w:t>7.8</w:t>
        </w:r>
        <w:r w:rsidR="001A1237" w:rsidRPr="00A75FDA">
          <w:rPr>
            <w:rStyle w:val="ae"/>
            <w:rFonts w:ascii="Times New Roman" w:eastAsia="Times New Roman" w:hAnsi="Times New Roman"/>
            <w:spacing w:val="20"/>
            <w:kern w:val="28"/>
            <w:sz w:val="24"/>
            <w:szCs w:val="24"/>
            <w:lang w:val="en-US"/>
          </w:rPr>
          <w:t xml:space="preserve"> </w:t>
        </w:r>
        <w:r w:rsidR="001A1237" w:rsidRPr="00A75FDA">
          <w:rPr>
            <w:rStyle w:val="ae"/>
            <w:rFonts w:ascii="Times New Roman" w:eastAsia="Times New Roman" w:hAnsi="Times New Roman"/>
            <w:spacing w:val="20"/>
            <w:kern w:val="28"/>
            <w:sz w:val="24"/>
            <w:szCs w:val="24"/>
          </w:rPr>
          <w:t>МЕРОПРИЯТИЯ ПО СМЯГЧЕНИЮ ВОЗДЕЙСТВИЯ НА ФИЗИЧЕСККИЕ КУЛЬТУРНЫЕ РЕСУРСЫ</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_Toc437869104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1</w:t>
        </w:r>
        <w:r w:rsidR="00105388" w:rsidRPr="00A75FDA">
          <w:rPr>
            <w:rFonts w:ascii="Times New Roman" w:hAnsi="Times New Roman"/>
            <w:webHidden/>
            <w:sz w:val="24"/>
            <w:szCs w:val="24"/>
            <w:lang w:val="en-US"/>
          </w:rPr>
          <w:t>16</w:t>
        </w:r>
        <w:r w:rsidRPr="00A75FDA">
          <w:rPr>
            <w:rFonts w:ascii="Times New Roman" w:hAnsi="Times New Roman"/>
            <w:webHidden/>
            <w:sz w:val="24"/>
            <w:szCs w:val="24"/>
          </w:rPr>
          <w:fldChar w:fldCharType="end"/>
        </w:r>
      </w:hyperlink>
    </w:p>
    <w:p w:rsidR="008C05F2" w:rsidRPr="00A75FDA" w:rsidRDefault="000833C1" w:rsidP="001A1237">
      <w:pPr>
        <w:pStyle w:val="21"/>
        <w:rPr>
          <w:rFonts w:ascii="Times New Roman" w:eastAsia="Times New Roman" w:hAnsi="Times New Roman"/>
          <w:b/>
          <w:sz w:val="24"/>
          <w:szCs w:val="24"/>
          <w:lang w:eastAsia="ru-RU"/>
        </w:rPr>
      </w:pPr>
      <w:hyperlink w:anchor="_Toc437869105" w:history="1">
        <w:r w:rsidR="001A1237" w:rsidRPr="00A75FDA">
          <w:rPr>
            <w:rStyle w:val="ae"/>
            <w:rFonts w:ascii="Times New Roman" w:eastAsia="Times New Roman" w:hAnsi="Times New Roman"/>
            <w:spacing w:val="20"/>
            <w:kern w:val="28"/>
            <w:sz w:val="24"/>
            <w:szCs w:val="24"/>
          </w:rPr>
          <w:t>7.9 МЕРОПРИЯТИЯ ПО БЕЗОПАСНОСТИ ДОРОЖНОГО ДВИЖЕНИЯ И ЭСТЕТИКИ</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_Toc437869105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1</w:t>
        </w:r>
        <w:r w:rsidR="00105388" w:rsidRPr="00A75FDA">
          <w:rPr>
            <w:rFonts w:ascii="Times New Roman" w:hAnsi="Times New Roman"/>
            <w:webHidden/>
            <w:sz w:val="24"/>
            <w:szCs w:val="24"/>
            <w:lang w:val="en-US"/>
          </w:rPr>
          <w:t>17</w:t>
        </w:r>
        <w:r w:rsidRPr="00A75FDA">
          <w:rPr>
            <w:rFonts w:ascii="Times New Roman" w:hAnsi="Times New Roman"/>
            <w:webHidden/>
            <w:sz w:val="24"/>
            <w:szCs w:val="24"/>
          </w:rPr>
          <w:fldChar w:fldCharType="end"/>
        </w:r>
      </w:hyperlink>
    </w:p>
    <w:p w:rsidR="008C05F2" w:rsidRPr="00A75FDA" w:rsidRDefault="000833C1" w:rsidP="001A1237">
      <w:pPr>
        <w:pStyle w:val="21"/>
        <w:rPr>
          <w:rFonts w:ascii="Times New Roman" w:eastAsia="Times New Roman" w:hAnsi="Times New Roman"/>
          <w:b/>
          <w:sz w:val="24"/>
          <w:szCs w:val="24"/>
          <w:lang w:eastAsia="ru-RU"/>
        </w:rPr>
      </w:pPr>
      <w:hyperlink w:anchor="_Toc437869106" w:history="1">
        <w:r w:rsidR="001A1237" w:rsidRPr="00A75FDA">
          <w:rPr>
            <w:rStyle w:val="ae"/>
            <w:rFonts w:ascii="Times New Roman" w:eastAsia="Times New Roman" w:hAnsi="Times New Roman"/>
            <w:spacing w:val="20"/>
            <w:kern w:val="28"/>
            <w:sz w:val="24"/>
            <w:szCs w:val="24"/>
          </w:rPr>
          <w:t>7.10</w:t>
        </w:r>
        <w:r w:rsidR="001A1237" w:rsidRPr="00A75FDA">
          <w:rPr>
            <w:rFonts w:ascii="Times New Roman" w:eastAsia="Times New Roman" w:hAnsi="Times New Roman"/>
            <w:b/>
            <w:sz w:val="24"/>
            <w:szCs w:val="24"/>
            <w:lang w:val="en-US" w:eastAsia="ru-RU"/>
          </w:rPr>
          <w:t xml:space="preserve"> </w:t>
        </w:r>
        <w:r w:rsidR="001A1237" w:rsidRPr="00A75FDA">
          <w:rPr>
            <w:rStyle w:val="ae"/>
            <w:rFonts w:ascii="Times New Roman" w:eastAsia="Times New Roman" w:hAnsi="Times New Roman"/>
            <w:spacing w:val="20"/>
            <w:kern w:val="28"/>
            <w:sz w:val="24"/>
            <w:szCs w:val="24"/>
          </w:rPr>
          <w:t>МИНИМИЗАЦИЯ ОТХОДОВ</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_Toc437869106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1</w:t>
        </w:r>
        <w:r w:rsidR="00105388" w:rsidRPr="00A75FDA">
          <w:rPr>
            <w:rFonts w:ascii="Times New Roman" w:hAnsi="Times New Roman"/>
            <w:webHidden/>
            <w:sz w:val="24"/>
            <w:szCs w:val="24"/>
            <w:lang w:val="en-US"/>
          </w:rPr>
          <w:t>18</w:t>
        </w:r>
        <w:r w:rsidRPr="00A75FDA">
          <w:rPr>
            <w:rFonts w:ascii="Times New Roman" w:hAnsi="Times New Roman"/>
            <w:webHidden/>
            <w:sz w:val="24"/>
            <w:szCs w:val="24"/>
          </w:rPr>
          <w:fldChar w:fldCharType="end"/>
        </w:r>
      </w:hyperlink>
    </w:p>
    <w:p w:rsidR="008C05F2" w:rsidRPr="00A75FDA" w:rsidRDefault="000833C1" w:rsidP="001A1237">
      <w:pPr>
        <w:pStyle w:val="21"/>
        <w:rPr>
          <w:rFonts w:ascii="Times New Roman" w:hAnsi="Times New Roman"/>
          <w:b/>
          <w:sz w:val="24"/>
          <w:szCs w:val="24"/>
          <w:lang w:eastAsia="ru-RU"/>
        </w:rPr>
      </w:pPr>
      <w:hyperlink w:anchor="_Toc437869107" w:history="1">
        <w:r w:rsidR="001A1237" w:rsidRPr="00A75FDA">
          <w:rPr>
            <w:rStyle w:val="ae"/>
            <w:rFonts w:ascii="Times New Roman" w:eastAsia="Times New Roman" w:hAnsi="Times New Roman"/>
            <w:bCs/>
            <w:sz w:val="24"/>
            <w:szCs w:val="24"/>
          </w:rPr>
          <w:t xml:space="preserve">7.11 </w:t>
        </w:r>
        <w:r w:rsidR="001A1237" w:rsidRPr="00A75FDA">
          <w:rPr>
            <w:rStyle w:val="ae"/>
            <w:rFonts w:ascii="Times New Roman" w:eastAsia="Times New Roman" w:hAnsi="Times New Roman"/>
            <w:bCs/>
            <w:sz w:val="24"/>
            <w:szCs w:val="24"/>
            <w:lang w:val="kk-KZ"/>
          </w:rPr>
          <w:t xml:space="preserve">МЕРОПРИЯТИЯ ПО СМЯГЧЕНИЮ ВОЗДЕЙСТВИЯ НА ДОСТУП И </w:t>
        </w:r>
        <w:r w:rsidR="001A1237" w:rsidRPr="00A75FDA">
          <w:rPr>
            <w:rStyle w:val="ae"/>
            <w:rFonts w:ascii="Times New Roman" w:eastAsia="Times New Roman" w:hAnsi="Times New Roman"/>
            <w:bCs/>
            <w:sz w:val="24"/>
            <w:szCs w:val="24"/>
          </w:rPr>
          <w:t>ДВИЖЕНИЕ НА ДОРОГАХ</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_Toc437869107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1A1237" w:rsidRPr="00A75FDA">
          <w:rPr>
            <w:rFonts w:ascii="Times New Roman" w:hAnsi="Times New Roman"/>
            <w:webHidden/>
            <w:sz w:val="24"/>
            <w:szCs w:val="24"/>
          </w:rPr>
          <w:t>1</w:t>
        </w:r>
        <w:r w:rsidR="00105388" w:rsidRPr="00A75FDA">
          <w:rPr>
            <w:rFonts w:ascii="Times New Roman" w:hAnsi="Times New Roman"/>
            <w:webHidden/>
            <w:sz w:val="24"/>
            <w:szCs w:val="24"/>
            <w:lang w:val="en-US"/>
          </w:rPr>
          <w:t>19</w:t>
        </w:r>
        <w:r w:rsidRPr="00A75FDA">
          <w:rPr>
            <w:rFonts w:ascii="Times New Roman" w:hAnsi="Times New Roman"/>
            <w:webHidden/>
            <w:sz w:val="24"/>
            <w:szCs w:val="24"/>
          </w:rPr>
          <w:fldChar w:fldCharType="end"/>
        </w:r>
      </w:hyperlink>
    </w:p>
    <w:p w:rsidR="008C05F2" w:rsidRPr="00A75FDA" w:rsidRDefault="000833C1">
      <w:pPr>
        <w:pStyle w:val="13"/>
        <w:tabs>
          <w:tab w:val="left" w:pos="660"/>
          <w:tab w:val="right" w:leader="dot" w:pos="9345"/>
        </w:tabs>
        <w:rPr>
          <w:rFonts w:ascii="Times New Roman" w:eastAsia="Times New Roman" w:hAnsi="Times New Roman"/>
          <w:b w:val="0"/>
          <w:bCs w:val="0"/>
          <w:caps w:val="0"/>
          <w:noProof/>
          <w:sz w:val="24"/>
          <w:szCs w:val="24"/>
          <w:lang w:val="ru-RU" w:eastAsia="ru-RU"/>
        </w:rPr>
      </w:pPr>
      <w:hyperlink w:anchor="_Toc437869108" w:history="1">
        <w:r w:rsidR="008C05F2" w:rsidRPr="00A75FDA">
          <w:rPr>
            <w:rStyle w:val="ae"/>
            <w:rFonts w:ascii="Times New Roman" w:eastAsia="Times New Roman" w:hAnsi="Times New Roman"/>
            <w:noProof/>
            <w:spacing w:val="20"/>
            <w:kern w:val="28"/>
            <w:sz w:val="24"/>
            <w:szCs w:val="24"/>
            <w:lang w:val="ru-RU"/>
          </w:rPr>
          <w:t>8. Институциональные требования</w:t>
        </w:r>
        <w:r w:rsidR="008C05F2" w:rsidRPr="00A75FDA">
          <w:rPr>
            <w:rFonts w:ascii="Times New Roman" w:hAnsi="Times New Roman"/>
            <w:noProof/>
            <w:webHidden/>
            <w:sz w:val="24"/>
            <w:szCs w:val="24"/>
          </w:rPr>
          <w:tab/>
        </w:r>
        <w:r w:rsidRPr="00A75FDA">
          <w:rPr>
            <w:rFonts w:ascii="Times New Roman" w:hAnsi="Times New Roman"/>
            <w:noProof/>
            <w:webHidden/>
            <w:sz w:val="24"/>
            <w:szCs w:val="24"/>
          </w:rPr>
          <w:fldChar w:fldCharType="begin"/>
        </w:r>
        <w:r w:rsidR="008C05F2" w:rsidRPr="00A75FDA">
          <w:rPr>
            <w:rFonts w:ascii="Times New Roman" w:hAnsi="Times New Roman"/>
            <w:noProof/>
            <w:webHidden/>
            <w:sz w:val="24"/>
            <w:szCs w:val="24"/>
          </w:rPr>
          <w:instrText xml:space="preserve"> PAGEREF _Toc437869108 \h </w:instrText>
        </w:r>
        <w:r w:rsidRPr="00A75FDA">
          <w:rPr>
            <w:rFonts w:ascii="Times New Roman" w:hAnsi="Times New Roman"/>
            <w:noProof/>
            <w:webHidden/>
            <w:sz w:val="24"/>
            <w:szCs w:val="24"/>
          </w:rPr>
        </w:r>
        <w:r w:rsidRPr="00A75FDA">
          <w:rPr>
            <w:rFonts w:ascii="Times New Roman" w:hAnsi="Times New Roman"/>
            <w:noProof/>
            <w:webHidden/>
            <w:sz w:val="24"/>
            <w:szCs w:val="24"/>
          </w:rPr>
          <w:fldChar w:fldCharType="separate"/>
        </w:r>
        <w:r w:rsidR="008C05F2" w:rsidRPr="00A75FDA">
          <w:rPr>
            <w:rFonts w:ascii="Times New Roman" w:hAnsi="Times New Roman"/>
            <w:noProof/>
            <w:webHidden/>
            <w:sz w:val="24"/>
            <w:szCs w:val="24"/>
          </w:rPr>
          <w:t>1</w:t>
        </w:r>
        <w:r w:rsidR="00E661C2" w:rsidRPr="00A75FDA">
          <w:rPr>
            <w:rFonts w:ascii="Times New Roman" w:hAnsi="Times New Roman"/>
            <w:noProof/>
            <w:webHidden/>
            <w:sz w:val="24"/>
            <w:szCs w:val="24"/>
            <w:lang w:val="ru-RU"/>
          </w:rPr>
          <w:t>2</w:t>
        </w:r>
        <w:r w:rsidR="00105388" w:rsidRPr="00A75FDA">
          <w:rPr>
            <w:rFonts w:ascii="Times New Roman" w:hAnsi="Times New Roman"/>
            <w:noProof/>
            <w:webHidden/>
            <w:sz w:val="24"/>
            <w:szCs w:val="24"/>
          </w:rPr>
          <w:t>1</w:t>
        </w:r>
        <w:r w:rsidRPr="00A75FDA">
          <w:rPr>
            <w:rFonts w:ascii="Times New Roman" w:hAnsi="Times New Roman"/>
            <w:noProof/>
            <w:webHidden/>
            <w:sz w:val="24"/>
            <w:szCs w:val="24"/>
          </w:rPr>
          <w:fldChar w:fldCharType="end"/>
        </w:r>
      </w:hyperlink>
    </w:p>
    <w:p w:rsidR="008C05F2" w:rsidRPr="00A75FDA" w:rsidRDefault="000833C1" w:rsidP="001A1237">
      <w:pPr>
        <w:pStyle w:val="21"/>
        <w:rPr>
          <w:rFonts w:ascii="Times New Roman" w:eastAsia="Times New Roman" w:hAnsi="Times New Roman"/>
          <w:b/>
          <w:sz w:val="24"/>
          <w:szCs w:val="24"/>
          <w:lang w:eastAsia="ru-RU"/>
        </w:rPr>
      </w:pPr>
      <w:hyperlink w:anchor="_Toc437869109" w:history="1">
        <w:r w:rsidR="008C05F2" w:rsidRPr="00A75FDA">
          <w:rPr>
            <w:rStyle w:val="ae"/>
            <w:rFonts w:ascii="Times New Roman" w:eastAsia="Times New Roman" w:hAnsi="Times New Roman"/>
            <w:caps/>
            <w:spacing w:val="20"/>
            <w:kern w:val="28"/>
            <w:sz w:val="24"/>
            <w:szCs w:val="24"/>
          </w:rPr>
          <w:t xml:space="preserve">8.1 </w:t>
        </w:r>
        <w:r w:rsidR="008C05F2" w:rsidRPr="00A75FDA">
          <w:rPr>
            <w:rStyle w:val="ae"/>
            <w:rFonts w:ascii="Times New Roman" w:eastAsia="Times New Roman" w:hAnsi="Times New Roman"/>
            <w:spacing w:val="20"/>
            <w:kern w:val="28"/>
            <w:sz w:val="24"/>
            <w:szCs w:val="24"/>
          </w:rPr>
          <w:t>ВОВЛЕЧЕННЫЕ В ПРОЕКТ ОРГАНИЗАЦИИ</w:t>
        </w:r>
        <w:r w:rsidR="008C05F2"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_Toc437869109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8C05F2" w:rsidRPr="00A75FDA">
          <w:rPr>
            <w:rFonts w:ascii="Times New Roman" w:hAnsi="Times New Roman"/>
            <w:webHidden/>
            <w:sz w:val="24"/>
            <w:szCs w:val="24"/>
          </w:rPr>
          <w:t>1</w:t>
        </w:r>
        <w:r w:rsidR="00E661C2" w:rsidRPr="00A75FDA">
          <w:rPr>
            <w:rFonts w:ascii="Times New Roman" w:hAnsi="Times New Roman"/>
            <w:webHidden/>
            <w:sz w:val="24"/>
            <w:szCs w:val="24"/>
          </w:rPr>
          <w:t>2</w:t>
        </w:r>
        <w:r w:rsidR="00105388" w:rsidRPr="00A75FDA">
          <w:rPr>
            <w:rFonts w:ascii="Times New Roman" w:hAnsi="Times New Roman"/>
            <w:webHidden/>
            <w:sz w:val="24"/>
            <w:szCs w:val="24"/>
            <w:lang w:val="en-US"/>
          </w:rPr>
          <w:t>1</w:t>
        </w:r>
        <w:r w:rsidRPr="00A75FDA">
          <w:rPr>
            <w:rFonts w:ascii="Times New Roman" w:hAnsi="Times New Roman"/>
            <w:webHidden/>
            <w:sz w:val="24"/>
            <w:szCs w:val="24"/>
          </w:rPr>
          <w:fldChar w:fldCharType="end"/>
        </w:r>
      </w:hyperlink>
    </w:p>
    <w:p w:rsidR="008C05F2" w:rsidRPr="00A75FDA" w:rsidRDefault="000833C1" w:rsidP="001A1237">
      <w:pPr>
        <w:pStyle w:val="21"/>
        <w:rPr>
          <w:rFonts w:ascii="Times New Roman" w:eastAsia="Times New Roman" w:hAnsi="Times New Roman"/>
          <w:b/>
          <w:sz w:val="24"/>
          <w:szCs w:val="24"/>
          <w:lang w:eastAsia="ru-RU"/>
        </w:rPr>
      </w:pPr>
      <w:hyperlink w:anchor="_Toc437869110" w:history="1">
        <w:r w:rsidR="008C05F2" w:rsidRPr="00A75FDA">
          <w:rPr>
            <w:rStyle w:val="ae"/>
            <w:rFonts w:ascii="Times New Roman" w:eastAsia="Times New Roman" w:hAnsi="Times New Roman"/>
            <w:caps/>
            <w:spacing w:val="20"/>
            <w:kern w:val="28"/>
            <w:sz w:val="24"/>
            <w:szCs w:val="24"/>
          </w:rPr>
          <w:t>8.2 ИНСТИТУЦИОНАЛЬНЫЕ Обязанности</w:t>
        </w:r>
        <w:r w:rsidR="008C05F2"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_Toc437869110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8C05F2" w:rsidRPr="00A75FDA">
          <w:rPr>
            <w:rFonts w:ascii="Times New Roman" w:hAnsi="Times New Roman"/>
            <w:webHidden/>
            <w:sz w:val="24"/>
            <w:szCs w:val="24"/>
          </w:rPr>
          <w:t>1</w:t>
        </w:r>
        <w:r w:rsidR="00E661C2" w:rsidRPr="00A75FDA">
          <w:rPr>
            <w:rFonts w:ascii="Times New Roman" w:hAnsi="Times New Roman"/>
            <w:webHidden/>
            <w:sz w:val="24"/>
            <w:szCs w:val="24"/>
          </w:rPr>
          <w:t>2</w:t>
        </w:r>
        <w:r w:rsidR="00105388" w:rsidRPr="00A75FDA">
          <w:rPr>
            <w:rFonts w:ascii="Times New Roman" w:hAnsi="Times New Roman"/>
            <w:webHidden/>
            <w:sz w:val="24"/>
            <w:szCs w:val="24"/>
            <w:lang w:val="en-US"/>
          </w:rPr>
          <w:t>1</w:t>
        </w:r>
        <w:r w:rsidRPr="00A75FDA">
          <w:rPr>
            <w:rFonts w:ascii="Times New Roman" w:hAnsi="Times New Roman"/>
            <w:webHidden/>
            <w:sz w:val="24"/>
            <w:szCs w:val="24"/>
          </w:rPr>
          <w:fldChar w:fldCharType="end"/>
        </w:r>
      </w:hyperlink>
    </w:p>
    <w:p w:rsidR="008C05F2" w:rsidRPr="00A75FDA" w:rsidRDefault="000833C1">
      <w:pPr>
        <w:pStyle w:val="13"/>
        <w:tabs>
          <w:tab w:val="right" w:leader="dot" w:pos="9345"/>
        </w:tabs>
        <w:rPr>
          <w:rFonts w:ascii="Times New Roman" w:eastAsia="Times New Roman" w:hAnsi="Times New Roman"/>
          <w:b w:val="0"/>
          <w:bCs w:val="0"/>
          <w:caps w:val="0"/>
          <w:noProof/>
          <w:sz w:val="24"/>
          <w:szCs w:val="24"/>
          <w:lang w:val="ru-RU" w:eastAsia="ru-RU"/>
        </w:rPr>
      </w:pPr>
      <w:hyperlink w:anchor="_Toc437869111" w:history="1">
        <w:r w:rsidR="008C05F2" w:rsidRPr="00A75FDA">
          <w:rPr>
            <w:rStyle w:val="ae"/>
            <w:rFonts w:ascii="Times New Roman" w:eastAsia="Times New Roman" w:hAnsi="Times New Roman"/>
            <w:noProof/>
            <w:spacing w:val="20"/>
            <w:kern w:val="28"/>
            <w:sz w:val="24"/>
            <w:szCs w:val="24"/>
            <w:lang w:val="ru-RU"/>
          </w:rPr>
          <w:t xml:space="preserve">9.  </w:t>
        </w:r>
        <w:r w:rsidR="008C05F2" w:rsidRPr="00A75FDA">
          <w:rPr>
            <w:rStyle w:val="ae"/>
            <w:rFonts w:ascii="Times New Roman" w:eastAsia="Times New Roman" w:hAnsi="Times New Roman"/>
            <w:noProof/>
            <w:spacing w:val="20"/>
            <w:kern w:val="28"/>
            <w:sz w:val="24"/>
            <w:szCs w:val="24"/>
            <w:lang w:val="ru-RU" w:eastAsia="ko-KR"/>
          </w:rPr>
          <w:t>управление окружающей средой</w:t>
        </w:r>
        <w:r w:rsidR="008C05F2" w:rsidRPr="00A75FDA">
          <w:rPr>
            <w:rStyle w:val="ae"/>
            <w:rFonts w:ascii="Times New Roman" w:eastAsia="Times New Roman" w:hAnsi="Times New Roman"/>
            <w:noProof/>
            <w:spacing w:val="20"/>
            <w:kern w:val="28"/>
            <w:sz w:val="24"/>
            <w:szCs w:val="24"/>
            <w:lang w:val="ru-RU"/>
          </w:rPr>
          <w:t>, план мониторинга и институциональная ответственность</w:t>
        </w:r>
        <w:r w:rsidR="008C05F2" w:rsidRPr="00A75FDA">
          <w:rPr>
            <w:rFonts w:ascii="Times New Roman" w:hAnsi="Times New Roman"/>
            <w:noProof/>
            <w:webHidden/>
            <w:sz w:val="24"/>
            <w:szCs w:val="24"/>
          </w:rPr>
          <w:tab/>
        </w:r>
        <w:r w:rsidR="00E661C2" w:rsidRPr="00A75FDA">
          <w:rPr>
            <w:rFonts w:ascii="Times New Roman" w:hAnsi="Times New Roman"/>
            <w:noProof/>
            <w:webHidden/>
            <w:sz w:val="24"/>
            <w:szCs w:val="24"/>
            <w:lang w:val="ru-RU"/>
          </w:rPr>
          <w:t>1</w:t>
        </w:r>
        <w:r w:rsidR="00105388" w:rsidRPr="00A75FDA">
          <w:rPr>
            <w:rFonts w:ascii="Times New Roman" w:hAnsi="Times New Roman"/>
            <w:noProof/>
            <w:webHidden/>
            <w:sz w:val="24"/>
            <w:szCs w:val="24"/>
          </w:rPr>
          <w:t>25</w:t>
        </w:r>
      </w:hyperlink>
    </w:p>
    <w:p w:rsidR="008C05F2" w:rsidRPr="00A75FDA" w:rsidRDefault="000833C1" w:rsidP="001A1237">
      <w:pPr>
        <w:pStyle w:val="21"/>
        <w:rPr>
          <w:rFonts w:ascii="Times New Roman" w:eastAsia="Times New Roman" w:hAnsi="Times New Roman"/>
          <w:b/>
          <w:sz w:val="24"/>
          <w:szCs w:val="24"/>
          <w:lang w:eastAsia="ru-RU"/>
        </w:rPr>
      </w:pPr>
      <w:hyperlink w:anchor="_Toc437869112" w:history="1">
        <w:r w:rsidR="008C05F2" w:rsidRPr="00A75FDA">
          <w:rPr>
            <w:rStyle w:val="ae"/>
            <w:rFonts w:ascii="Times New Roman" w:eastAsia="Times New Roman" w:hAnsi="Times New Roman"/>
            <w:caps/>
            <w:spacing w:val="20"/>
            <w:kern w:val="28"/>
            <w:sz w:val="24"/>
            <w:szCs w:val="24"/>
          </w:rPr>
          <w:t>9.1 План мониторинга окружающей среды</w:t>
        </w:r>
        <w:r w:rsidR="008C05F2" w:rsidRPr="00A75FDA">
          <w:rPr>
            <w:rFonts w:ascii="Times New Roman" w:hAnsi="Times New Roman"/>
            <w:webHidden/>
            <w:sz w:val="24"/>
            <w:szCs w:val="24"/>
          </w:rPr>
          <w:tab/>
        </w:r>
        <w:r w:rsidR="00E661C2" w:rsidRPr="00A75FDA">
          <w:rPr>
            <w:rFonts w:ascii="Times New Roman" w:hAnsi="Times New Roman"/>
            <w:webHidden/>
            <w:sz w:val="24"/>
            <w:szCs w:val="24"/>
          </w:rPr>
          <w:t>1</w:t>
        </w:r>
        <w:r w:rsidR="00105388" w:rsidRPr="00A75FDA">
          <w:rPr>
            <w:rFonts w:ascii="Times New Roman" w:hAnsi="Times New Roman"/>
            <w:webHidden/>
            <w:sz w:val="24"/>
            <w:szCs w:val="24"/>
            <w:lang w:val="en-US"/>
          </w:rPr>
          <w:t>25</w:t>
        </w:r>
      </w:hyperlink>
    </w:p>
    <w:p w:rsidR="008C05F2" w:rsidRPr="00A75FDA" w:rsidRDefault="000833C1">
      <w:pPr>
        <w:pStyle w:val="13"/>
        <w:tabs>
          <w:tab w:val="right" w:leader="dot" w:pos="9345"/>
        </w:tabs>
        <w:rPr>
          <w:rFonts w:ascii="Times New Roman" w:eastAsia="Times New Roman" w:hAnsi="Times New Roman"/>
          <w:b w:val="0"/>
          <w:bCs w:val="0"/>
          <w:caps w:val="0"/>
          <w:noProof/>
          <w:sz w:val="24"/>
          <w:szCs w:val="24"/>
          <w:lang w:val="ru-RU" w:eastAsia="ru-RU"/>
        </w:rPr>
      </w:pPr>
      <w:hyperlink w:anchor="_Toc437869113" w:history="1">
        <w:r w:rsidR="008C05F2" w:rsidRPr="00A75FDA">
          <w:rPr>
            <w:rStyle w:val="ae"/>
            <w:rFonts w:ascii="Times New Roman" w:eastAsia="Calibri" w:hAnsi="Times New Roman"/>
            <w:noProof/>
            <w:spacing w:val="20"/>
            <w:kern w:val="28"/>
            <w:sz w:val="24"/>
            <w:szCs w:val="24"/>
            <w:lang w:val="ru-RU"/>
          </w:rPr>
          <w:t>10. РАСКРЫТИЕ информации, КОНСУЛЬТАЦИИ и Общественные слушания. участие сторон и механизм рассмотрения жалоб</w:t>
        </w:r>
        <w:r w:rsidR="008C05F2" w:rsidRPr="00A75FDA">
          <w:rPr>
            <w:rFonts w:ascii="Times New Roman" w:hAnsi="Times New Roman"/>
            <w:noProof/>
            <w:webHidden/>
            <w:sz w:val="24"/>
            <w:szCs w:val="24"/>
          </w:rPr>
          <w:tab/>
        </w:r>
        <w:r w:rsidR="00E661C2" w:rsidRPr="00A75FDA">
          <w:rPr>
            <w:rFonts w:ascii="Times New Roman" w:hAnsi="Times New Roman"/>
            <w:noProof/>
            <w:webHidden/>
            <w:sz w:val="24"/>
            <w:szCs w:val="24"/>
            <w:lang w:val="ru-RU"/>
          </w:rPr>
          <w:t>1</w:t>
        </w:r>
        <w:r w:rsidR="00105388" w:rsidRPr="00A75FDA">
          <w:rPr>
            <w:rFonts w:ascii="Times New Roman" w:hAnsi="Times New Roman"/>
            <w:noProof/>
            <w:webHidden/>
            <w:sz w:val="24"/>
            <w:szCs w:val="24"/>
          </w:rPr>
          <w:t>35</w:t>
        </w:r>
      </w:hyperlink>
    </w:p>
    <w:p w:rsidR="008C05F2" w:rsidRPr="00A75FDA" w:rsidRDefault="000833C1" w:rsidP="001A1237">
      <w:pPr>
        <w:pStyle w:val="21"/>
        <w:rPr>
          <w:rFonts w:ascii="Times New Roman" w:hAnsi="Times New Roman"/>
          <w:b/>
          <w:sz w:val="24"/>
          <w:szCs w:val="24"/>
          <w:lang w:eastAsia="ru-RU"/>
        </w:rPr>
      </w:pPr>
      <w:hyperlink w:anchor="_Toc437869114" w:history="1">
        <w:r w:rsidR="001A1237" w:rsidRPr="00A75FDA">
          <w:rPr>
            <w:rStyle w:val="ae"/>
            <w:rFonts w:ascii="Times New Roman" w:eastAsia="Times New Roman" w:hAnsi="Times New Roman"/>
            <w:spacing w:val="20"/>
            <w:kern w:val="28"/>
            <w:sz w:val="24"/>
            <w:szCs w:val="24"/>
          </w:rPr>
          <w:t>10.1 ИНСТИТУЦИОНАЛЬНЫЕ ОТВЕТСТВЕННОСТИ И МЕХАНИЗМ РАССМОТРЕНИЯ ЖАЛОБ</w:t>
        </w:r>
        <w:r w:rsidR="001A1237" w:rsidRPr="00A75FDA">
          <w:rPr>
            <w:rFonts w:ascii="Times New Roman" w:hAnsi="Times New Roman"/>
            <w:webHidden/>
            <w:sz w:val="24"/>
            <w:szCs w:val="24"/>
          </w:rPr>
          <w:tab/>
        </w:r>
        <w:r w:rsidR="00E661C2" w:rsidRPr="00A75FDA">
          <w:rPr>
            <w:rFonts w:ascii="Times New Roman" w:hAnsi="Times New Roman"/>
            <w:webHidden/>
            <w:sz w:val="24"/>
            <w:szCs w:val="24"/>
          </w:rPr>
          <w:t>1</w:t>
        </w:r>
        <w:r w:rsidR="00105388" w:rsidRPr="00A75FDA">
          <w:rPr>
            <w:rFonts w:ascii="Times New Roman" w:hAnsi="Times New Roman"/>
            <w:webHidden/>
            <w:sz w:val="24"/>
            <w:szCs w:val="24"/>
            <w:lang w:val="en-US"/>
          </w:rPr>
          <w:t>37</w:t>
        </w:r>
      </w:hyperlink>
    </w:p>
    <w:p w:rsidR="008C05F2" w:rsidRPr="00A75FDA" w:rsidRDefault="000833C1" w:rsidP="001A1237">
      <w:pPr>
        <w:pStyle w:val="21"/>
        <w:rPr>
          <w:rFonts w:ascii="Times New Roman" w:eastAsia="Times New Roman" w:hAnsi="Times New Roman"/>
          <w:b/>
          <w:sz w:val="24"/>
          <w:szCs w:val="24"/>
          <w:lang w:eastAsia="ru-RU"/>
        </w:rPr>
      </w:pPr>
      <w:hyperlink w:anchor="_Toc437869115" w:history="1">
        <w:r w:rsidR="001A1237" w:rsidRPr="00A75FDA">
          <w:rPr>
            <w:rStyle w:val="ae"/>
            <w:rFonts w:ascii="Times New Roman" w:hAnsi="Times New Roman"/>
            <w:sz w:val="24"/>
            <w:szCs w:val="24"/>
          </w:rPr>
          <w:t>10.2 МЕХАНИЗМЫ УДОВЛЕТВОРЕНИЯ ЖАЛОБ, ВКЛЮЧАЯ ЖАЛОБЫ, ПОДАННЫЕ ВО ВРЕМЯ СТРОИТЕЛЬСТВА</w:t>
        </w:r>
        <w:r w:rsidR="001A1237" w:rsidRPr="00A75FDA">
          <w:rPr>
            <w:rFonts w:ascii="Times New Roman" w:hAnsi="Times New Roman"/>
            <w:webHidden/>
            <w:sz w:val="24"/>
            <w:szCs w:val="24"/>
          </w:rPr>
          <w:tab/>
        </w:r>
        <w:r w:rsidR="00E661C2" w:rsidRPr="00A75FDA">
          <w:rPr>
            <w:rFonts w:ascii="Times New Roman" w:hAnsi="Times New Roman"/>
            <w:webHidden/>
            <w:sz w:val="24"/>
            <w:szCs w:val="24"/>
          </w:rPr>
          <w:t>1</w:t>
        </w:r>
        <w:r w:rsidR="00105388" w:rsidRPr="00A75FDA">
          <w:rPr>
            <w:rFonts w:ascii="Times New Roman" w:hAnsi="Times New Roman"/>
            <w:webHidden/>
            <w:sz w:val="24"/>
            <w:szCs w:val="24"/>
            <w:lang w:val="en-US"/>
          </w:rPr>
          <w:t>38</w:t>
        </w:r>
      </w:hyperlink>
    </w:p>
    <w:p w:rsidR="008C05F2" w:rsidRPr="00A75FDA" w:rsidRDefault="000833C1" w:rsidP="001A1237">
      <w:pPr>
        <w:pStyle w:val="21"/>
        <w:rPr>
          <w:rFonts w:ascii="Times New Roman" w:eastAsia="Times New Roman" w:hAnsi="Times New Roman"/>
          <w:b/>
          <w:sz w:val="24"/>
          <w:szCs w:val="24"/>
          <w:lang w:eastAsia="ru-RU"/>
        </w:rPr>
      </w:pPr>
      <w:hyperlink w:anchor="_Toc437869116" w:history="1">
        <w:r w:rsidR="001A1237" w:rsidRPr="00A75FDA">
          <w:rPr>
            <w:rStyle w:val="ae"/>
            <w:rFonts w:ascii="Times New Roman" w:eastAsia="Times New Roman" w:hAnsi="Times New Roman"/>
            <w:spacing w:val="20"/>
            <w:kern w:val="28"/>
            <w:sz w:val="24"/>
            <w:szCs w:val="24"/>
          </w:rPr>
          <w:t>10.3 РЕГИСТРАЦИЯ ЖАЛОБ</w:t>
        </w:r>
        <w:r w:rsidR="001A1237" w:rsidRPr="00A75FDA">
          <w:rPr>
            <w:rFonts w:ascii="Times New Roman" w:hAnsi="Times New Roman"/>
            <w:webHidden/>
            <w:sz w:val="24"/>
            <w:szCs w:val="24"/>
          </w:rPr>
          <w:tab/>
        </w:r>
        <w:r w:rsidR="00E661C2" w:rsidRPr="00A75FDA">
          <w:rPr>
            <w:rFonts w:ascii="Times New Roman" w:hAnsi="Times New Roman"/>
            <w:webHidden/>
            <w:sz w:val="24"/>
            <w:szCs w:val="24"/>
          </w:rPr>
          <w:t>1</w:t>
        </w:r>
        <w:r w:rsidR="00105388" w:rsidRPr="00A75FDA">
          <w:rPr>
            <w:rFonts w:ascii="Times New Roman" w:hAnsi="Times New Roman"/>
            <w:webHidden/>
            <w:sz w:val="24"/>
            <w:szCs w:val="24"/>
            <w:lang w:val="en-US"/>
          </w:rPr>
          <w:t>38</w:t>
        </w:r>
      </w:hyperlink>
    </w:p>
    <w:p w:rsidR="008C05F2" w:rsidRPr="00A75FDA" w:rsidRDefault="000833C1" w:rsidP="001A1237">
      <w:pPr>
        <w:pStyle w:val="21"/>
        <w:rPr>
          <w:rFonts w:ascii="Times New Roman" w:eastAsia="Times New Roman" w:hAnsi="Times New Roman"/>
          <w:b/>
          <w:sz w:val="24"/>
          <w:szCs w:val="24"/>
          <w:lang w:eastAsia="ru-RU"/>
        </w:rPr>
      </w:pPr>
      <w:hyperlink w:anchor="_Toc437869117" w:history="1">
        <w:r w:rsidR="001A1237" w:rsidRPr="00A75FDA">
          <w:rPr>
            <w:rStyle w:val="ae"/>
            <w:rFonts w:ascii="Times New Roman" w:eastAsia="Times New Roman" w:hAnsi="Times New Roman"/>
            <w:spacing w:val="20"/>
            <w:kern w:val="28"/>
            <w:sz w:val="24"/>
            <w:szCs w:val="24"/>
          </w:rPr>
          <w:t>10.4 ОБРАБОТКА ЖАЛОБ</w:t>
        </w:r>
        <w:r w:rsidR="001A1237" w:rsidRPr="00A75FDA">
          <w:rPr>
            <w:rFonts w:ascii="Times New Roman" w:hAnsi="Times New Roman"/>
            <w:webHidden/>
            <w:sz w:val="24"/>
            <w:szCs w:val="24"/>
          </w:rPr>
          <w:tab/>
        </w:r>
        <w:r w:rsidR="00E661C2" w:rsidRPr="00A75FDA">
          <w:rPr>
            <w:rFonts w:ascii="Times New Roman" w:hAnsi="Times New Roman"/>
            <w:webHidden/>
            <w:sz w:val="24"/>
            <w:szCs w:val="24"/>
          </w:rPr>
          <w:t>14</w:t>
        </w:r>
        <w:r w:rsidR="00105388" w:rsidRPr="00A75FDA">
          <w:rPr>
            <w:rFonts w:ascii="Times New Roman" w:hAnsi="Times New Roman"/>
            <w:webHidden/>
            <w:sz w:val="24"/>
            <w:szCs w:val="24"/>
            <w:lang w:val="en-US"/>
          </w:rPr>
          <w:t>0</w:t>
        </w:r>
      </w:hyperlink>
    </w:p>
    <w:p w:rsidR="008C05F2" w:rsidRPr="00A75FDA" w:rsidRDefault="000833C1" w:rsidP="001A1237">
      <w:pPr>
        <w:pStyle w:val="21"/>
        <w:rPr>
          <w:rFonts w:ascii="Times New Roman" w:eastAsia="Times New Roman" w:hAnsi="Times New Roman"/>
          <w:b/>
          <w:sz w:val="24"/>
          <w:szCs w:val="24"/>
          <w:lang w:eastAsia="ru-RU"/>
        </w:rPr>
      </w:pPr>
      <w:hyperlink w:anchor="_Toc437869118" w:history="1">
        <w:r w:rsidR="001A1237" w:rsidRPr="00A75FDA">
          <w:rPr>
            <w:rStyle w:val="ae"/>
            <w:rFonts w:ascii="Times New Roman" w:hAnsi="Times New Roman"/>
            <w:sz w:val="24"/>
            <w:szCs w:val="24"/>
          </w:rPr>
          <w:t>10.5 ОБНАРОДОВАНИЕ ПРОЦЕДУР ПО РАССМОТРЕНИЮ ЖАЛОБ</w:t>
        </w:r>
        <w:r w:rsidR="001A1237" w:rsidRPr="00A75FDA">
          <w:rPr>
            <w:rFonts w:ascii="Times New Roman" w:hAnsi="Times New Roman"/>
            <w:webHidden/>
            <w:sz w:val="24"/>
            <w:szCs w:val="24"/>
          </w:rPr>
          <w:tab/>
        </w:r>
        <w:r w:rsidRPr="00A75FDA">
          <w:rPr>
            <w:rFonts w:ascii="Times New Roman" w:hAnsi="Times New Roman"/>
            <w:webHidden/>
            <w:sz w:val="24"/>
            <w:szCs w:val="24"/>
          </w:rPr>
          <w:fldChar w:fldCharType="begin"/>
        </w:r>
        <w:r w:rsidR="008C05F2" w:rsidRPr="00A75FDA">
          <w:rPr>
            <w:rFonts w:ascii="Times New Roman" w:hAnsi="Times New Roman"/>
            <w:webHidden/>
            <w:sz w:val="24"/>
            <w:szCs w:val="24"/>
          </w:rPr>
          <w:instrText xml:space="preserve"> PAGEREF _Toc437869118 \h </w:instrText>
        </w:r>
        <w:r w:rsidRPr="00A75FDA">
          <w:rPr>
            <w:rFonts w:ascii="Times New Roman" w:hAnsi="Times New Roman"/>
            <w:webHidden/>
            <w:sz w:val="24"/>
            <w:szCs w:val="24"/>
          </w:rPr>
        </w:r>
        <w:r w:rsidRPr="00A75FDA">
          <w:rPr>
            <w:rFonts w:ascii="Times New Roman" w:hAnsi="Times New Roman"/>
            <w:webHidden/>
            <w:sz w:val="24"/>
            <w:szCs w:val="24"/>
          </w:rPr>
          <w:fldChar w:fldCharType="separate"/>
        </w:r>
        <w:r w:rsidR="00E661C2" w:rsidRPr="00A75FDA">
          <w:rPr>
            <w:rFonts w:ascii="Times New Roman" w:hAnsi="Times New Roman"/>
            <w:webHidden/>
            <w:sz w:val="24"/>
            <w:szCs w:val="24"/>
          </w:rPr>
          <w:t>14</w:t>
        </w:r>
        <w:r w:rsidR="00105388" w:rsidRPr="00A75FDA">
          <w:rPr>
            <w:rFonts w:ascii="Times New Roman" w:hAnsi="Times New Roman"/>
            <w:webHidden/>
            <w:sz w:val="24"/>
            <w:szCs w:val="24"/>
            <w:lang w:val="en-US"/>
          </w:rPr>
          <w:t>1</w:t>
        </w:r>
        <w:r w:rsidRPr="00A75FDA">
          <w:rPr>
            <w:rFonts w:ascii="Times New Roman" w:hAnsi="Times New Roman"/>
            <w:webHidden/>
            <w:sz w:val="24"/>
            <w:szCs w:val="24"/>
          </w:rPr>
          <w:fldChar w:fldCharType="end"/>
        </w:r>
      </w:hyperlink>
    </w:p>
    <w:p w:rsidR="00105388" w:rsidRPr="00A75FDA" w:rsidRDefault="000833C1" w:rsidP="00105388">
      <w:pPr>
        <w:pStyle w:val="13"/>
        <w:tabs>
          <w:tab w:val="right" w:leader="dot" w:pos="9345"/>
        </w:tabs>
        <w:rPr>
          <w:rFonts w:ascii="Times New Roman" w:eastAsia="Times New Roman" w:hAnsi="Times New Roman"/>
          <w:b w:val="0"/>
          <w:bCs w:val="0"/>
          <w:caps w:val="0"/>
          <w:noProof/>
          <w:sz w:val="24"/>
          <w:szCs w:val="24"/>
          <w:lang w:val="ru-RU" w:eastAsia="ru-RU"/>
        </w:rPr>
      </w:pPr>
      <w:hyperlink w:anchor="_Toc437869120" w:history="1">
        <w:r w:rsidR="00105388" w:rsidRPr="00A75FDA">
          <w:rPr>
            <w:rStyle w:val="ae"/>
            <w:rFonts w:ascii="Times New Roman" w:eastAsia="TimesNewRoman" w:hAnsi="Times New Roman"/>
            <w:noProof/>
            <w:sz w:val="24"/>
            <w:szCs w:val="24"/>
            <w:lang w:val="ru-RU"/>
          </w:rPr>
          <w:t>ссылки</w:t>
        </w:r>
        <w:r w:rsidR="00105388" w:rsidRPr="00A75FDA">
          <w:rPr>
            <w:rFonts w:ascii="Times New Roman" w:hAnsi="Times New Roman"/>
            <w:noProof/>
            <w:webHidden/>
            <w:sz w:val="24"/>
            <w:szCs w:val="24"/>
          </w:rPr>
          <w:tab/>
        </w:r>
        <w:r w:rsidR="00105388" w:rsidRPr="00A75FDA">
          <w:rPr>
            <w:rFonts w:ascii="Times New Roman" w:hAnsi="Times New Roman"/>
            <w:noProof/>
            <w:webHidden/>
            <w:sz w:val="24"/>
            <w:szCs w:val="24"/>
            <w:lang w:val="ru-RU"/>
          </w:rPr>
          <w:t>142</w:t>
        </w:r>
      </w:hyperlink>
    </w:p>
    <w:p w:rsidR="008C05F2" w:rsidRPr="00A75FDA" w:rsidRDefault="000833C1">
      <w:pPr>
        <w:pStyle w:val="13"/>
        <w:tabs>
          <w:tab w:val="right" w:leader="dot" w:pos="9345"/>
        </w:tabs>
        <w:rPr>
          <w:rFonts w:ascii="Times New Roman" w:eastAsia="Times New Roman" w:hAnsi="Times New Roman"/>
          <w:b w:val="0"/>
          <w:bCs w:val="0"/>
          <w:caps w:val="0"/>
          <w:noProof/>
          <w:sz w:val="24"/>
          <w:szCs w:val="24"/>
          <w:lang w:val="ru-RU" w:eastAsia="ru-RU"/>
        </w:rPr>
      </w:pPr>
      <w:hyperlink w:anchor="_Toc437869120" w:history="1">
        <w:r w:rsidR="008C05F2" w:rsidRPr="00A75FDA">
          <w:rPr>
            <w:rStyle w:val="ae"/>
            <w:rFonts w:ascii="Times New Roman" w:eastAsia="TimesNewRoman" w:hAnsi="Times New Roman"/>
            <w:noProof/>
            <w:sz w:val="24"/>
            <w:szCs w:val="24"/>
            <w:lang w:val="ru-RU"/>
          </w:rPr>
          <w:t>ПРИЛОЖЕНИЯ</w:t>
        </w:r>
        <w:r w:rsidR="008C05F2" w:rsidRPr="00A75FDA">
          <w:rPr>
            <w:rFonts w:ascii="Times New Roman" w:hAnsi="Times New Roman"/>
            <w:noProof/>
            <w:webHidden/>
            <w:sz w:val="24"/>
            <w:szCs w:val="24"/>
          </w:rPr>
          <w:tab/>
        </w:r>
        <w:r w:rsidR="00E661C2" w:rsidRPr="00A75FDA">
          <w:rPr>
            <w:rFonts w:ascii="Times New Roman" w:hAnsi="Times New Roman"/>
            <w:noProof/>
            <w:webHidden/>
            <w:sz w:val="24"/>
            <w:szCs w:val="24"/>
            <w:lang w:val="ru-RU"/>
          </w:rPr>
          <w:t>1</w:t>
        </w:r>
        <w:r w:rsidR="00105388" w:rsidRPr="00A75FDA">
          <w:rPr>
            <w:rFonts w:ascii="Times New Roman" w:hAnsi="Times New Roman"/>
            <w:noProof/>
            <w:webHidden/>
            <w:sz w:val="24"/>
            <w:szCs w:val="24"/>
            <w:lang w:val="ru-RU"/>
          </w:rPr>
          <w:t>44</w:t>
        </w:r>
      </w:hyperlink>
    </w:p>
    <w:p w:rsidR="006B2A24" w:rsidRPr="00A75FDA" w:rsidRDefault="000833C1" w:rsidP="00367FE4">
      <w:pPr>
        <w:ind w:left="851"/>
        <w:rPr>
          <w:rFonts w:ascii="Times New Roman" w:hAnsi="Times New Roman"/>
          <w:sz w:val="24"/>
          <w:szCs w:val="24"/>
          <w:lang w:val="ru-RU"/>
        </w:rPr>
      </w:pPr>
      <w:r w:rsidRPr="00A75FDA">
        <w:rPr>
          <w:rFonts w:ascii="Times New Roman" w:hAnsi="Times New Roman"/>
          <w:sz w:val="24"/>
          <w:szCs w:val="24"/>
        </w:rPr>
        <w:fldChar w:fldCharType="end"/>
      </w:r>
    </w:p>
    <w:p w:rsidR="006B2A24" w:rsidRPr="00A75FDA" w:rsidRDefault="006B2A24" w:rsidP="00367FE4">
      <w:pPr>
        <w:ind w:left="851"/>
        <w:rPr>
          <w:rFonts w:ascii="Times New Roman" w:hAnsi="Times New Roman"/>
          <w:sz w:val="24"/>
          <w:szCs w:val="24"/>
          <w:lang w:val="ru-RU"/>
        </w:rPr>
      </w:pPr>
    </w:p>
    <w:p w:rsidR="00A646C0" w:rsidRPr="00A75FDA" w:rsidRDefault="004C526B" w:rsidP="00D1554E">
      <w:pPr>
        <w:tabs>
          <w:tab w:val="right" w:leader="dot" w:pos="10350"/>
        </w:tabs>
        <w:rPr>
          <w:rFonts w:ascii="Times New Roman" w:hAnsi="Times New Roman"/>
          <w:b/>
          <w:sz w:val="24"/>
          <w:szCs w:val="24"/>
          <w:lang w:val="ru-RU"/>
        </w:rPr>
      </w:pPr>
      <w:r w:rsidRPr="00A75FDA">
        <w:rPr>
          <w:rFonts w:ascii="Times New Roman" w:hAnsi="Times New Roman"/>
          <w:b/>
          <w:sz w:val="24"/>
          <w:szCs w:val="24"/>
          <w:lang w:val="ru-RU"/>
        </w:rPr>
        <w:t>СПИСОК ПРИЛОЖЕНИЙ</w:t>
      </w:r>
    </w:p>
    <w:p w:rsidR="005C6C4E" w:rsidRPr="00A75FDA" w:rsidRDefault="005C6C4E" w:rsidP="006B2A24">
      <w:pPr>
        <w:tabs>
          <w:tab w:val="right" w:leader="dot" w:pos="10350"/>
        </w:tabs>
        <w:rPr>
          <w:rFonts w:ascii="Times New Roman" w:hAnsi="Times New Roman"/>
          <w:smallCaps/>
          <w:sz w:val="24"/>
          <w:szCs w:val="24"/>
          <w:lang w:val="ru-RU"/>
        </w:rPr>
      </w:pPr>
      <w:r w:rsidRPr="00A75FDA">
        <w:rPr>
          <w:rFonts w:ascii="Times New Roman" w:hAnsi="Times New Roman"/>
          <w:smallCaps/>
          <w:sz w:val="24"/>
          <w:szCs w:val="24"/>
          <w:lang w:val="ru-RU"/>
        </w:rPr>
        <w:t xml:space="preserve">ПРИЛОЖЕНИЕ 1: ИНФОРМАЦИЯ О ТЕКУЩЕМ СТАТУСЕ РАЗНЫХ КОНТРАКТОВ НА ПРОЕКТНЫЕ РАБОТЫ </w:t>
      </w:r>
    </w:p>
    <w:p w:rsidR="00A646C0" w:rsidRPr="00A75FDA" w:rsidRDefault="001A1237" w:rsidP="00D1554E">
      <w:pPr>
        <w:tabs>
          <w:tab w:val="right" w:leader="dot" w:pos="10350"/>
        </w:tabs>
        <w:rPr>
          <w:rFonts w:ascii="Times New Roman" w:hAnsi="Times New Roman"/>
          <w:sz w:val="24"/>
          <w:szCs w:val="24"/>
          <w:lang w:val="ru-RU"/>
        </w:rPr>
      </w:pPr>
      <w:r w:rsidRPr="00A75FDA">
        <w:rPr>
          <w:rFonts w:ascii="Times New Roman" w:hAnsi="Times New Roman"/>
          <w:sz w:val="24"/>
          <w:szCs w:val="24"/>
          <w:lang w:val="ru-RU"/>
        </w:rPr>
        <w:t xml:space="preserve">ПРИЛОЖЕНИЕ </w:t>
      </w:r>
      <w:r w:rsidR="006B2A24" w:rsidRPr="00A75FDA">
        <w:rPr>
          <w:rFonts w:ascii="Times New Roman" w:hAnsi="Times New Roman"/>
          <w:sz w:val="24"/>
          <w:szCs w:val="24"/>
          <w:lang w:val="ru-RU"/>
        </w:rPr>
        <w:t>2</w:t>
      </w:r>
      <w:r w:rsidRPr="00A75FDA">
        <w:rPr>
          <w:rFonts w:ascii="Times New Roman" w:hAnsi="Times New Roman"/>
          <w:sz w:val="24"/>
          <w:szCs w:val="24"/>
          <w:lang w:val="ru-RU"/>
        </w:rPr>
        <w:t>: КОНСУЛЬТАЦИЯ ОБЩЕСТВЕННОСТИ/ ОБЩЕСТВЕННЫЕ СЛ</w:t>
      </w:r>
      <w:r w:rsidRPr="00A75FDA">
        <w:rPr>
          <w:rFonts w:ascii="Times New Roman" w:hAnsi="Times New Roman"/>
          <w:sz w:val="24"/>
          <w:szCs w:val="24"/>
          <w:lang w:val="ru-RU"/>
        </w:rPr>
        <w:t>У</w:t>
      </w:r>
      <w:r w:rsidRPr="00A75FDA">
        <w:rPr>
          <w:rFonts w:ascii="Times New Roman" w:hAnsi="Times New Roman"/>
          <w:sz w:val="24"/>
          <w:szCs w:val="24"/>
          <w:lang w:val="ru-RU"/>
        </w:rPr>
        <w:t>ШАНИЯ</w:t>
      </w:r>
    </w:p>
    <w:p w:rsidR="00A646C0" w:rsidRPr="00A75FDA" w:rsidRDefault="006B2A24" w:rsidP="00D1554E">
      <w:pPr>
        <w:tabs>
          <w:tab w:val="right" w:leader="dot" w:pos="10350"/>
        </w:tabs>
        <w:rPr>
          <w:rFonts w:ascii="Times New Roman" w:hAnsi="Times New Roman"/>
          <w:sz w:val="24"/>
          <w:szCs w:val="24"/>
          <w:lang w:val="ru-RU"/>
        </w:rPr>
      </w:pPr>
      <w:r w:rsidRPr="00A75FDA">
        <w:rPr>
          <w:rFonts w:ascii="Times New Roman" w:hAnsi="Times New Roman"/>
          <w:sz w:val="24"/>
          <w:szCs w:val="24"/>
          <w:lang w:val="ru-RU"/>
        </w:rPr>
        <w:t>ПРИЛОЖЕНИЕ 3</w:t>
      </w:r>
      <w:r w:rsidR="001A1237" w:rsidRPr="00A75FDA">
        <w:rPr>
          <w:rFonts w:ascii="Times New Roman" w:hAnsi="Times New Roman"/>
          <w:sz w:val="24"/>
          <w:szCs w:val="24"/>
          <w:lang w:val="ru-RU"/>
        </w:rPr>
        <w:t>: ОТЧЕТ АРХЕОЛОГИЧЕСКОЙ ИНСПЕКЦИИ</w:t>
      </w:r>
    </w:p>
    <w:p w:rsidR="00AB2AB7" w:rsidRPr="00A75FDA" w:rsidRDefault="006B2A24" w:rsidP="00AB2AB7">
      <w:pPr>
        <w:tabs>
          <w:tab w:val="right" w:leader="dot" w:pos="10350"/>
        </w:tabs>
        <w:rPr>
          <w:rFonts w:ascii="Times New Roman" w:hAnsi="Times New Roman"/>
          <w:sz w:val="24"/>
          <w:szCs w:val="24"/>
          <w:lang w:val="ru-RU"/>
        </w:rPr>
      </w:pPr>
      <w:r w:rsidRPr="00A75FDA">
        <w:rPr>
          <w:rFonts w:ascii="Times New Roman" w:hAnsi="Times New Roman"/>
          <w:sz w:val="24"/>
          <w:szCs w:val="24"/>
          <w:lang w:val="ru-RU"/>
        </w:rPr>
        <w:t>ПРИЛОЖЕНИЕ 4</w:t>
      </w:r>
      <w:r w:rsidR="001A1237" w:rsidRPr="00A75FDA">
        <w:rPr>
          <w:rFonts w:ascii="Times New Roman" w:hAnsi="Times New Roman"/>
          <w:sz w:val="24"/>
          <w:szCs w:val="24"/>
          <w:lang w:val="ru-RU"/>
        </w:rPr>
        <w:t>: ОБЪЯВЛЕНИЯ О ПРОВЕДЕНИИ ОБЩЕСТВЕННЫХ СЛУШАНИЙ</w:t>
      </w:r>
    </w:p>
    <w:p w:rsidR="00A646C0" w:rsidRPr="00A75FDA" w:rsidRDefault="006B2A24" w:rsidP="00D1554E">
      <w:pPr>
        <w:tabs>
          <w:tab w:val="right" w:leader="dot" w:pos="10350"/>
        </w:tabs>
        <w:rPr>
          <w:rFonts w:ascii="Times New Roman" w:hAnsi="Times New Roman"/>
          <w:sz w:val="24"/>
          <w:szCs w:val="24"/>
          <w:lang w:val="ru-RU"/>
        </w:rPr>
      </w:pPr>
      <w:bookmarkStart w:id="0" w:name="_Toc311566549"/>
      <w:r w:rsidRPr="00A75FDA">
        <w:rPr>
          <w:rFonts w:ascii="Times New Roman" w:hAnsi="Times New Roman"/>
          <w:sz w:val="24"/>
          <w:szCs w:val="24"/>
          <w:lang w:val="ru-RU"/>
        </w:rPr>
        <w:t>ПРИЛОЖЕНИЕ 5</w:t>
      </w:r>
      <w:r w:rsidR="001A1237" w:rsidRPr="00A75FDA">
        <w:rPr>
          <w:rFonts w:ascii="Times New Roman" w:hAnsi="Times New Roman"/>
          <w:sz w:val="24"/>
          <w:szCs w:val="24"/>
          <w:lang w:val="ru-RU"/>
        </w:rPr>
        <w:t xml:space="preserve">: </w:t>
      </w:r>
      <w:bookmarkEnd w:id="0"/>
      <w:r w:rsidR="001A1237" w:rsidRPr="00A75FDA">
        <w:rPr>
          <w:rFonts w:ascii="Times New Roman" w:hAnsi="Times New Roman"/>
          <w:sz w:val="24"/>
          <w:szCs w:val="24"/>
          <w:lang w:val="ru-RU"/>
        </w:rPr>
        <w:t>ФОТОГРАФИИ УЧАСТКА ДОРОГИ</w:t>
      </w:r>
    </w:p>
    <w:p w:rsidR="00DF6A8E" w:rsidRPr="00A75FDA" w:rsidRDefault="006B2A24" w:rsidP="00D1554E">
      <w:pPr>
        <w:tabs>
          <w:tab w:val="right" w:leader="dot" w:pos="10350"/>
        </w:tabs>
        <w:rPr>
          <w:rFonts w:ascii="Times New Roman" w:hAnsi="Times New Roman"/>
          <w:sz w:val="24"/>
          <w:szCs w:val="24"/>
          <w:lang w:val="ru-RU"/>
        </w:rPr>
      </w:pPr>
      <w:r w:rsidRPr="00A75FDA">
        <w:rPr>
          <w:rFonts w:ascii="Times New Roman" w:hAnsi="Times New Roman"/>
          <w:sz w:val="24"/>
          <w:szCs w:val="24"/>
          <w:lang w:val="ru-RU"/>
        </w:rPr>
        <w:t>ПРИЛОЖЕНИЕ 6</w:t>
      </w:r>
      <w:r w:rsidR="001A1237" w:rsidRPr="00A75FDA">
        <w:rPr>
          <w:rFonts w:ascii="Times New Roman" w:hAnsi="Times New Roman"/>
          <w:sz w:val="24"/>
          <w:szCs w:val="24"/>
          <w:lang w:val="ru-RU"/>
        </w:rPr>
        <w:t>: ИНТЕНСИВНОСТЬ ДВИЖЕНИЯ ТРАНСПОРТА НА УЧАСТКЕ Д</w:t>
      </w:r>
      <w:r w:rsidR="001A1237" w:rsidRPr="00A75FDA">
        <w:rPr>
          <w:rFonts w:ascii="Times New Roman" w:hAnsi="Times New Roman"/>
          <w:sz w:val="24"/>
          <w:szCs w:val="24"/>
          <w:lang w:val="ru-RU"/>
        </w:rPr>
        <w:t>О</w:t>
      </w:r>
      <w:r w:rsidR="001A1237" w:rsidRPr="00A75FDA">
        <w:rPr>
          <w:rFonts w:ascii="Times New Roman" w:hAnsi="Times New Roman"/>
          <w:sz w:val="24"/>
          <w:szCs w:val="24"/>
          <w:lang w:val="ru-RU"/>
        </w:rPr>
        <w:t>РОГИ АСТАНА-АЛМАТЫ 2015</w:t>
      </w:r>
    </w:p>
    <w:p w:rsidR="00095144" w:rsidRPr="00A75FDA" w:rsidRDefault="00C66034" w:rsidP="00C66034">
      <w:pPr>
        <w:pStyle w:val="ZProjNo1"/>
        <w:tabs>
          <w:tab w:val="right" w:leader="dot" w:pos="10350"/>
        </w:tabs>
        <w:spacing w:before="240" w:after="240"/>
        <w:rPr>
          <w:rFonts w:ascii="Times New Roman" w:hAnsi="Times New Roman"/>
          <w:b/>
          <w:noProof w:val="0"/>
          <w:sz w:val="24"/>
          <w:szCs w:val="24"/>
          <w:lang w:val="ru-RU"/>
        </w:rPr>
      </w:pPr>
      <w:r w:rsidRPr="00A75FDA">
        <w:rPr>
          <w:rFonts w:ascii="Times New Roman" w:hAnsi="Times New Roman"/>
          <w:b/>
          <w:noProof w:val="0"/>
          <w:lang w:val="ru-RU"/>
        </w:rPr>
        <w:br w:type="page"/>
      </w:r>
      <w:r w:rsidR="00BA0272" w:rsidRPr="00A75FDA">
        <w:rPr>
          <w:rFonts w:ascii="Times New Roman" w:hAnsi="Times New Roman"/>
          <w:b/>
          <w:noProof w:val="0"/>
          <w:sz w:val="24"/>
          <w:szCs w:val="24"/>
          <w:lang w:val="ru-RU"/>
        </w:rPr>
        <w:lastRenderedPageBreak/>
        <w:t>СОКРАЩЕНИЯ</w:t>
      </w:r>
    </w:p>
    <w:tbl>
      <w:tblPr>
        <w:tblW w:w="0" w:type="auto"/>
        <w:tblLook w:val="00BF"/>
      </w:tblPr>
      <w:tblGrid>
        <w:gridCol w:w="1384"/>
        <w:gridCol w:w="7371"/>
      </w:tblGrid>
      <w:tr w:rsidR="00413DEF" w:rsidRPr="00F774EE" w:rsidTr="00BF4CE8">
        <w:tc>
          <w:tcPr>
            <w:tcW w:w="1384" w:type="dxa"/>
            <w:shd w:val="clear" w:color="auto" w:fill="auto"/>
          </w:tcPr>
          <w:p w:rsidR="00413DEF" w:rsidRPr="00A75FDA" w:rsidRDefault="00413DEF" w:rsidP="00D1554E">
            <w:pPr>
              <w:rPr>
                <w:rFonts w:ascii="Times New Roman" w:hAnsi="Times New Roman"/>
                <w:sz w:val="24"/>
                <w:szCs w:val="24"/>
                <w:lang w:val="ru-RU"/>
              </w:rPr>
            </w:pPr>
            <w:r w:rsidRPr="00A75FDA">
              <w:rPr>
                <w:rFonts w:ascii="Times New Roman" w:hAnsi="Times New Roman"/>
                <w:sz w:val="24"/>
                <w:szCs w:val="24"/>
                <w:lang w:val="ru-RU"/>
              </w:rPr>
              <w:t>Акимат</w:t>
            </w:r>
          </w:p>
        </w:tc>
        <w:tc>
          <w:tcPr>
            <w:tcW w:w="7371" w:type="dxa"/>
            <w:shd w:val="clear" w:color="auto" w:fill="auto"/>
          </w:tcPr>
          <w:p w:rsidR="00413DEF" w:rsidRPr="00A75FDA" w:rsidRDefault="00413DEF" w:rsidP="00B975A7">
            <w:pPr>
              <w:rPr>
                <w:rFonts w:ascii="Times New Roman" w:hAnsi="Times New Roman"/>
                <w:color w:val="252525"/>
                <w:sz w:val="24"/>
                <w:szCs w:val="24"/>
                <w:shd w:val="clear" w:color="auto" w:fill="FFFFFF"/>
                <w:lang w:val="ru-RU"/>
              </w:rPr>
            </w:pPr>
            <w:r w:rsidRPr="00A75FDA">
              <w:rPr>
                <w:rFonts w:ascii="Times New Roman" w:hAnsi="Times New Roman"/>
                <w:color w:val="252525"/>
                <w:sz w:val="24"/>
                <w:szCs w:val="24"/>
                <w:shd w:val="clear" w:color="auto" w:fill="FFFFFF"/>
                <w:lang w:val="ru-RU"/>
              </w:rPr>
              <w:t>Региональный орган исполнительной власти в</w:t>
            </w:r>
            <w:r w:rsidRPr="00A75FDA">
              <w:rPr>
                <w:rStyle w:val="apple-converted-space"/>
                <w:rFonts w:ascii="Times New Roman" w:hAnsi="Times New Roman"/>
                <w:color w:val="252525"/>
                <w:sz w:val="24"/>
                <w:szCs w:val="24"/>
                <w:shd w:val="clear" w:color="auto" w:fill="FFFFFF"/>
              </w:rPr>
              <w:t> </w:t>
            </w:r>
            <w:r w:rsidRPr="00A75FDA">
              <w:rPr>
                <w:rStyle w:val="apple-converted-space"/>
                <w:rFonts w:ascii="Times New Roman" w:hAnsi="Times New Roman"/>
                <w:color w:val="252525"/>
                <w:sz w:val="24"/>
                <w:szCs w:val="24"/>
                <w:shd w:val="clear" w:color="auto" w:fill="FFFFFF"/>
                <w:lang w:val="ru-RU"/>
              </w:rPr>
              <w:t>Казахстане</w:t>
            </w:r>
          </w:p>
        </w:tc>
      </w:tr>
      <w:tr w:rsidR="00095144" w:rsidRPr="00A75FDA" w:rsidTr="00BF4CE8">
        <w:tc>
          <w:tcPr>
            <w:tcW w:w="1384" w:type="dxa"/>
            <w:shd w:val="clear" w:color="auto" w:fill="auto"/>
          </w:tcPr>
          <w:p w:rsidR="00095144" w:rsidRPr="00A75FDA" w:rsidRDefault="00180389" w:rsidP="00D1554E">
            <w:pPr>
              <w:rPr>
                <w:rFonts w:ascii="Times New Roman" w:hAnsi="Times New Roman"/>
                <w:sz w:val="24"/>
                <w:szCs w:val="24"/>
                <w:lang w:val="ru-RU"/>
              </w:rPr>
            </w:pPr>
            <w:r w:rsidRPr="00A75FDA">
              <w:rPr>
                <w:rFonts w:ascii="Times New Roman" w:hAnsi="Times New Roman"/>
                <w:sz w:val="24"/>
                <w:szCs w:val="24"/>
                <w:lang w:val="ru-RU"/>
              </w:rPr>
              <w:t>КАД</w:t>
            </w:r>
          </w:p>
        </w:tc>
        <w:tc>
          <w:tcPr>
            <w:tcW w:w="7371" w:type="dxa"/>
            <w:shd w:val="clear" w:color="auto" w:fill="auto"/>
          </w:tcPr>
          <w:p w:rsidR="00095144" w:rsidRPr="00A75FDA" w:rsidRDefault="00180389" w:rsidP="00EB08B6">
            <w:pPr>
              <w:rPr>
                <w:rFonts w:ascii="Times New Roman" w:hAnsi="Times New Roman"/>
                <w:sz w:val="24"/>
                <w:szCs w:val="24"/>
                <w:lang w:val="ru-RU"/>
              </w:rPr>
            </w:pPr>
            <w:r w:rsidRPr="00A75FDA">
              <w:rPr>
                <w:rFonts w:ascii="Times New Roman" w:hAnsi="Times New Roman"/>
                <w:sz w:val="24"/>
                <w:szCs w:val="24"/>
                <w:lang w:val="ru-RU"/>
              </w:rPr>
              <w:t xml:space="preserve">Комитет </w:t>
            </w:r>
            <w:r w:rsidR="00EB08B6" w:rsidRPr="00A75FDA">
              <w:rPr>
                <w:rFonts w:ascii="Times New Roman" w:hAnsi="Times New Roman"/>
                <w:sz w:val="24"/>
                <w:szCs w:val="24"/>
                <w:lang w:val="ru-RU"/>
              </w:rPr>
              <w:t>а</w:t>
            </w:r>
            <w:r w:rsidRPr="00A75FDA">
              <w:rPr>
                <w:rFonts w:ascii="Times New Roman" w:hAnsi="Times New Roman"/>
                <w:sz w:val="24"/>
                <w:szCs w:val="24"/>
                <w:lang w:val="ru-RU"/>
              </w:rPr>
              <w:t xml:space="preserve">втомобильных </w:t>
            </w:r>
            <w:r w:rsidR="00EB08B6" w:rsidRPr="00A75FDA">
              <w:rPr>
                <w:rFonts w:ascii="Times New Roman" w:hAnsi="Times New Roman"/>
                <w:sz w:val="24"/>
                <w:szCs w:val="24"/>
                <w:lang w:val="ru-RU"/>
              </w:rPr>
              <w:t>д</w:t>
            </w:r>
            <w:r w:rsidRPr="00A75FDA">
              <w:rPr>
                <w:rFonts w:ascii="Times New Roman" w:hAnsi="Times New Roman"/>
                <w:sz w:val="24"/>
                <w:szCs w:val="24"/>
                <w:lang w:val="ru-RU"/>
              </w:rPr>
              <w:t>орог</w:t>
            </w:r>
            <w:r w:rsidR="00095144" w:rsidRPr="00A75FDA">
              <w:rPr>
                <w:rFonts w:ascii="Times New Roman" w:hAnsi="Times New Roman"/>
                <w:sz w:val="24"/>
                <w:szCs w:val="24"/>
                <w:lang w:val="ru-RU"/>
              </w:rPr>
              <w:t xml:space="preserve"> (</w:t>
            </w:r>
            <w:r w:rsidRPr="00A75FDA">
              <w:rPr>
                <w:rFonts w:ascii="Times New Roman" w:hAnsi="Times New Roman"/>
                <w:sz w:val="24"/>
                <w:szCs w:val="24"/>
                <w:lang w:val="ru-RU"/>
              </w:rPr>
              <w:t>МИР</w:t>
            </w:r>
            <w:r w:rsidR="00095144" w:rsidRPr="00A75FDA">
              <w:rPr>
                <w:rFonts w:ascii="Times New Roman" w:hAnsi="Times New Roman"/>
                <w:sz w:val="24"/>
                <w:szCs w:val="24"/>
                <w:lang w:val="ru-RU"/>
              </w:rPr>
              <w:t>)</w:t>
            </w:r>
          </w:p>
        </w:tc>
      </w:tr>
      <w:tr w:rsidR="00095144" w:rsidRPr="00A75FDA" w:rsidTr="00BF4CE8">
        <w:tc>
          <w:tcPr>
            <w:tcW w:w="1384" w:type="dxa"/>
            <w:shd w:val="clear" w:color="auto" w:fill="auto"/>
          </w:tcPr>
          <w:p w:rsidR="00095144" w:rsidRPr="00A75FDA" w:rsidRDefault="00180389" w:rsidP="00D1554E">
            <w:pPr>
              <w:rPr>
                <w:rFonts w:ascii="Times New Roman" w:hAnsi="Times New Roman"/>
                <w:sz w:val="24"/>
                <w:szCs w:val="24"/>
                <w:lang w:val="ru-RU"/>
              </w:rPr>
            </w:pPr>
            <w:r w:rsidRPr="00A75FDA">
              <w:rPr>
                <w:rFonts w:ascii="Times New Roman" w:hAnsi="Times New Roman"/>
                <w:sz w:val="24"/>
                <w:szCs w:val="24"/>
                <w:lang w:val="ru-RU"/>
              </w:rPr>
              <w:t>ИП</w:t>
            </w:r>
          </w:p>
        </w:tc>
        <w:tc>
          <w:tcPr>
            <w:tcW w:w="7371" w:type="dxa"/>
            <w:shd w:val="clear" w:color="auto" w:fill="auto"/>
          </w:tcPr>
          <w:p w:rsidR="00095144" w:rsidRPr="00A75FDA" w:rsidRDefault="00180389" w:rsidP="00D1554E">
            <w:pPr>
              <w:rPr>
                <w:rFonts w:ascii="Times New Roman" w:hAnsi="Times New Roman"/>
                <w:sz w:val="24"/>
                <w:szCs w:val="24"/>
                <w:lang w:val="ru-RU"/>
              </w:rPr>
            </w:pPr>
            <w:r w:rsidRPr="00A75FDA">
              <w:rPr>
                <w:rFonts w:ascii="Times New Roman" w:hAnsi="Times New Roman"/>
                <w:sz w:val="24"/>
                <w:szCs w:val="24"/>
                <w:lang w:val="ru-RU"/>
              </w:rPr>
              <w:t>Инженер-Проектировщик</w:t>
            </w:r>
          </w:p>
        </w:tc>
      </w:tr>
      <w:tr w:rsidR="00095144" w:rsidRPr="00F774EE" w:rsidTr="00BF4CE8">
        <w:tc>
          <w:tcPr>
            <w:tcW w:w="1384" w:type="dxa"/>
            <w:shd w:val="clear" w:color="auto" w:fill="auto"/>
          </w:tcPr>
          <w:p w:rsidR="00095144" w:rsidRPr="00A75FDA" w:rsidRDefault="00180389" w:rsidP="00D1554E">
            <w:pPr>
              <w:rPr>
                <w:rFonts w:ascii="Times New Roman" w:hAnsi="Times New Roman"/>
                <w:sz w:val="24"/>
                <w:szCs w:val="24"/>
                <w:lang w:val="ru-RU"/>
              </w:rPr>
            </w:pPr>
            <w:r w:rsidRPr="00A75FDA">
              <w:rPr>
                <w:rFonts w:ascii="Times New Roman" w:hAnsi="Times New Roman"/>
                <w:sz w:val="24"/>
                <w:szCs w:val="24"/>
                <w:lang w:val="ru-RU"/>
              </w:rPr>
              <w:t>ОСиСС</w:t>
            </w:r>
          </w:p>
        </w:tc>
        <w:tc>
          <w:tcPr>
            <w:tcW w:w="7371" w:type="dxa"/>
            <w:shd w:val="clear" w:color="auto" w:fill="auto"/>
          </w:tcPr>
          <w:p w:rsidR="00095144" w:rsidRPr="00A75FDA" w:rsidRDefault="00180389" w:rsidP="00D1554E">
            <w:pPr>
              <w:rPr>
                <w:rFonts w:ascii="Times New Roman" w:hAnsi="Times New Roman"/>
                <w:sz w:val="24"/>
                <w:szCs w:val="24"/>
                <w:lang w:val="ru-RU"/>
              </w:rPr>
            </w:pPr>
            <w:r w:rsidRPr="00A75FDA">
              <w:rPr>
                <w:rFonts w:ascii="Times New Roman" w:hAnsi="Times New Roman"/>
                <w:sz w:val="24"/>
                <w:szCs w:val="24"/>
                <w:lang w:val="ru-RU"/>
              </w:rPr>
              <w:t>Окружающая Среда и Социальная Сфера</w:t>
            </w:r>
          </w:p>
        </w:tc>
      </w:tr>
      <w:tr w:rsidR="00C07ED4" w:rsidRPr="00A75FDA" w:rsidTr="00BF4CE8">
        <w:tc>
          <w:tcPr>
            <w:tcW w:w="1384" w:type="dxa"/>
            <w:shd w:val="clear" w:color="auto" w:fill="auto"/>
          </w:tcPr>
          <w:p w:rsidR="00C07ED4" w:rsidRPr="00A75FDA" w:rsidRDefault="00C07ED4" w:rsidP="00011352">
            <w:pPr>
              <w:rPr>
                <w:rFonts w:ascii="Times New Roman" w:hAnsi="Times New Roman"/>
                <w:sz w:val="24"/>
                <w:szCs w:val="24"/>
                <w:lang w:val="ru-RU"/>
              </w:rPr>
            </w:pPr>
            <w:r w:rsidRPr="00A75FDA">
              <w:rPr>
                <w:rFonts w:ascii="Times New Roman" w:hAnsi="Times New Roman"/>
                <w:sz w:val="24"/>
                <w:szCs w:val="24"/>
                <w:lang w:val="ru-RU"/>
              </w:rPr>
              <w:t>РП</w:t>
            </w:r>
            <w:r w:rsidR="00011352" w:rsidRPr="00A75FDA">
              <w:rPr>
                <w:rFonts w:ascii="Times New Roman" w:hAnsi="Times New Roman"/>
                <w:sz w:val="24"/>
                <w:szCs w:val="24"/>
                <w:lang w:val="ru-RU"/>
              </w:rPr>
              <w:t>ПМ</w:t>
            </w:r>
          </w:p>
        </w:tc>
        <w:tc>
          <w:tcPr>
            <w:tcW w:w="7371" w:type="dxa"/>
            <w:shd w:val="clear" w:color="auto" w:fill="auto"/>
          </w:tcPr>
          <w:p w:rsidR="00C07ED4" w:rsidRPr="00A75FDA" w:rsidRDefault="00C07ED4" w:rsidP="00116A75">
            <w:pPr>
              <w:rPr>
                <w:rFonts w:ascii="Times New Roman" w:hAnsi="Times New Roman"/>
                <w:sz w:val="24"/>
                <w:szCs w:val="24"/>
                <w:lang w:val="ru-RU"/>
              </w:rPr>
            </w:pPr>
            <w:r w:rsidRPr="00A75FDA">
              <w:rPr>
                <w:rFonts w:ascii="Times New Roman" w:hAnsi="Times New Roman"/>
                <w:sz w:val="24"/>
                <w:szCs w:val="24"/>
                <w:lang w:val="ru-RU"/>
              </w:rPr>
              <w:t xml:space="preserve">Рамочный </w:t>
            </w:r>
            <w:r w:rsidR="00011352" w:rsidRPr="00A75FDA">
              <w:rPr>
                <w:rFonts w:ascii="Times New Roman" w:hAnsi="Times New Roman"/>
                <w:sz w:val="24"/>
                <w:szCs w:val="24"/>
                <w:lang w:val="ru-RU"/>
              </w:rPr>
              <w:t>п</w:t>
            </w:r>
            <w:r w:rsidRPr="00A75FDA">
              <w:rPr>
                <w:rFonts w:ascii="Times New Roman" w:hAnsi="Times New Roman"/>
                <w:sz w:val="24"/>
                <w:szCs w:val="24"/>
                <w:lang w:val="ru-RU"/>
              </w:rPr>
              <w:t xml:space="preserve">лан </w:t>
            </w:r>
            <w:r w:rsidR="00011352" w:rsidRPr="00A75FDA">
              <w:rPr>
                <w:rFonts w:ascii="Times New Roman" w:hAnsi="Times New Roman"/>
                <w:sz w:val="24"/>
                <w:szCs w:val="24"/>
                <w:lang w:val="ru-RU"/>
              </w:rPr>
              <w:t>природоохранных мероприятий</w:t>
            </w:r>
          </w:p>
        </w:tc>
      </w:tr>
      <w:tr w:rsidR="00095144" w:rsidRPr="00A75FDA" w:rsidTr="00BF4CE8">
        <w:tc>
          <w:tcPr>
            <w:tcW w:w="1384" w:type="dxa"/>
            <w:shd w:val="clear" w:color="auto" w:fill="auto"/>
          </w:tcPr>
          <w:p w:rsidR="00095144" w:rsidRPr="00A75FDA" w:rsidRDefault="00011352" w:rsidP="00D1554E">
            <w:pPr>
              <w:rPr>
                <w:rFonts w:ascii="Times New Roman" w:hAnsi="Times New Roman"/>
                <w:sz w:val="24"/>
                <w:szCs w:val="24"/>
                <w:lang w:val="ru-RU"/>
              </w:rPr>
            </w:pPr>
            <w:r w:rsidRPr="00A75FDA">
              <w:rPr>
                <w:rFonts w:ascii="Times New Roman" w:hAnsi="Times New Roman"/>
                <w:bCs/>
                <w:iCs/>
                <w:sz w:val="24"/>
                <w:szCs w:val="24"/>
                <w:lang w:val="ru-RU"/>
              </w:rPr>
              <w:t>ППМ</w:t>
            </w:r>
          </w:p>
        </w:tc>
        <w:tc>
          <w:tcPr>
            <w:tcW w:w="7371" w:type="dxa"/>
            <w:shd w:val="clear" w:color="auto" w:fill="auto"/>
          </w:tcPr>
          <w:p w:rsidR="00095144" w:rsidRPr="00A75FDA" w:rsidRDefault="00180389" w:rsidP="00116A75">
            <w:pPr>
              <w:rPr>
                <w:rFonts w:ascii="Times New Roman" w:hAnsi="Times New Roman"/>
                <w:sz w:val="24"/>
                <w:szCs w:val="24"/>
                <w:lang w:val="ru-RU"/>
              </w:rPr>
            </w:pPr>
            <w:r w:rsidRPr="00A75FDA">
              <w:rPr>
                <w:rFonts w:ascii="Times New Roman" w:hAnsi="Times New Roman"/>
                <w:bCs/>
                <w:iCs/>
                <w:sz w:val="24"/>
                <w:szCs w:val="24"/>
                <w:lang w:val="ru-RU"/>
              </w:rPr>
              <w:t xml:space="preserve">План </w:t>
            </w:r>
            <w:r w:rsidR="00011352" w:rsidRPr="00A75FDA">
              <w:rPr>
                <w:rFonts w:ascii="Times New Roman" w:hAnsi="Times New Roman"/>
                <w:bCs/>
                <w:iCs/>
                <w:sz w:val="24"/>
                <w:szCs w:val="24"/>
                <w:lang w:val="ru-RU"/>
              </w:rPr>
              <w:t>природоохранных мероприятий</w:t>
            </w:r>
          </w:p>
        </w:tc>
      </w:tr>
      <w:tr w:rsidR="00095144" w:rsidRPr="00F774EE" w:rsidTr="00BF4CE8">
        <w:tc>
          <w:tcPr>
            <w:tcW w:w="1384" w:type="dxa"/>
            <w:shd w:val="clear" w:color="auto" w:fill="auto"/>
          </w:tcPr>
          <w:p w:rsidR="00095144" w:rsidRPr="00A75FDA" w:rsidRDefault="00180389" w:rsidP="00D1554E">
            <w:pPr>
              <w:rPr>
                <w:rFonts w:ascii="Times New Roman" w:hAnsi="Times New Roman"/>
                <w:sz w:val="24"/>
                <w:szCs w:val="24"/>
                <w:lang w:val="ru-RU"/>
              </w:rPr>
            </w:pPr>
            <w:r w:rsidRPr="00A75FDA">
              <w:rPr>
                <w:rFonts w:ascii="Times New Roman" w:hAnsi="Times New Roman"/>
                <w:sz w:val="24"/>
                <w:szCs w:val="24"/>
                <w:lang w:val="ru-RU"/>
              </w:rPr>
              <w:t>ОВОССС</w:t>
            </w:r>
          </w:p>
        </w:tc>
        <w:tc>
          <w:tcPr>
            <w:tcW w:w="7371" w:type="dxa"/>
            <w:shd w:val="clear" w:color="auto" w:fill="auto"/>
          </w:tcPr>
          <w:p w:rsidR="00095144" w:rsidRPr="00A75FDA" w:rsidRDefault="00180389" w:rsidP="00D1554E">
            <w:pPr>
              <w:rPr>
                <w:rFonts w:ascii="Times New Roman" w:hAnsi="Times New Roman"/>
                <w:sz w:val="24"/>
                <w:szCs w:val="24"/>
                <w:lang w:val="ru-RU"/>
              </w:rPr>
            </w:pPr>
            <w:r w:rsidRPr="00A75FDA">
              <w:rPr>
                <w:rFonts w:ascii="Times New Roman" w:hAnsi="Times New Roman"/>
                <w:sz w:val="24"/>
                <w:szCs w:val="24"/>
                <w:lang w:val="ru-RU"/>
              </w:rPr>
              <w:t>Оценка воздействия на окружающую среду и социальную сферу</w:t>
            </w:r>
            <w:r w:rsidR="00095144" w:rsidRPr="00A75FDA">
              <w:rPr>
                <w:rFonts w:ascii="Times New Roman" w:hAnsi="Times New Roman"/>
                <w:sz w:val="24"/>
                <w:szCs w:val="24"/>
                <w:lang w:val="ru-RU"/>
              </w:rPr>
              <w:t xml:space="preserve"> </w:t>
            </w:r>
          </w:p>
        </w:tc>
      </w:tr>
      <w:tr w:rsidR="00095144" w:rsidRPr="00A75FDA" w:rsidTr="00BF4CE8">
        <w:tc>
          <w:tcPr>
            <w:tcW w:w="1384" w:type="dxa"/>
            <w:shd w:val="clear" w:color="auto" w:fill="auto"/>
          </w:tcPr>
          <w:p w:rsidR="00095144" w:rsidRPr="00A75FDA" w:rsidRDefault="00180389" w:rsidP="00D1554E">
            <w:pPr>
              <w:rPr>
                <w:rFonts w:ascii="Times New Roman" w:hAnsi="Times New Roman"/>
                <w:sz w:val="24"/>
                <w:szCs w:val="24"/>
                <w:lang w:val="ru-RU"/>
              </w:rPr>
            </w:pPr>
            <w:r w:rsidRPr="00A75FDA">
              <w:rPr>
                <w:rFonts w:ascii="Times New Roman" w:hAnsi="Times New Roman"/>
                <w:sz w:val="24"/>
                <w:szCs w:val="24"/>
                <w:lang w:val="ru-RU"/>
              </w:rPr>
              <w:t>ТЭО</w:t>
            </w:r>
          </w:p>
        </w:tc>
        <w:tc>
          <w:tcPr>
            <w:tcW w:w="7371" w:type="dxa"/>
            <w:shd w:val="clear" w:color="auto" w:fill="auto"/>
          </w:tcPr>
          <w:p w:rsidR="00095144" w:rsidRPr="00A75FDA" w:rsidRDefault="00180389" w:rsidP="00D1554E">
            <w:pPr>
              <w:rPr>
                <w:rFonts w:ascii="Times New Roman" w:hAnsi="Times New Roman"/>
                <w:sz w:val="24"/>
                <w:szCs w:val="24"/>
              </w:rPr>
            </w:pPr>
            <w:r w:rsidRPr="00A75FDA">
              <w:rPr>
                <w:rFonts w:ascii="Times New Roman" w:hAnsi="Times New Roman"/>
                <w:sz w:val="24"/>
                <w:szCs w:val="24"/>
                <w:lang w:val="ru-RU"/>
              </w:rPr>
              <w:t>Технико</w:t>
            </w:r>
            <w:r w:rsidRPr="00A75FDA">
              <w:rPr>
                <w:rFonts w:ascii="Times New Roman" w:hAnsi="Times New Roman"/>
                <w:sz w:val="24"/>
                <w:szCs w:val="24"/>
              </w:rPr>
              <w:t>-</w:t>
            </w:r>
            <w:r w:rsidRPr="00A75FDA">
              <w:rPr>
                <w:rFonts w:ascii="Times New Roman" w:hAnsi="Times New Roman"/>
                <w:sz w:val="24"/>
                <w:szCs w:val="24"/>
                <w:lang w:val="ru-RU"/>
              </w:rPr>
              <w:t>Экономическое Обоснование</w:t>
            </w:r>
            <w:r w:rsidR="00095144" w:rsidRPr="00A75FDA">
              <w:rPr>
                <w:rFonts w:ascii="Times New Roman" w:hAnsi="Times New Roman"/>
                <w:sz w:val="24"/>
                <w:szCs w:val="24"/>
              </w:rPr>
              <w:t xml:space="preserve"> </w:t>
            </w:r>
          </w:p>
        </w:tc>
      </w:tr>
      <w:tr w:rsidR="00095144" w:rsidRPr="00F774EE" w:rsidTr="00BF4CE8">
        <w:tc>
          <w:tcPr>
            <w:tcW w:w="1384" w:type="dxa"/>
            <w:shd w:val="clear" w:color="auto" w:fill="auto"/>
          </w:tcPr>
          <w:p w:rsidR="00095144" w:rsidRPr="00A75FDA" w:rsidRDefault="00180389" w:rsidP="00D1554E">
            <w:pPr>
              <w:rPr>
                <w:rFonts w:ascii="Times New Roman" w:hAnsi="Times New Roman"/>
                <w:sz w:val="24"/>
                <w:szCs w:val="24"/>
                <w:lang w:val="ru-RU"/>
              </w:rPr>
            </w:pPr>
            <w:r w:rsidRPr="00A75FDA">
              <w:rPr>
                <w:rFonts w:ascii="Times New Roman" w:hAnsi="Times New Roman"/>
                <w:sz w:val="24"/>
                <w:szCs w:val="24"/>
                <w:lang w:val="ru-RU"/>
              </w:rPr>
              <w:t>ТБ и ОТ</w:t>
            </w:r>
          </w:p>
        </w:tc>
        <w:tc>
          <w:tcPr>
            <w:tcW w:w="7371" w:type="dxa"/>
            <w:shd w:val="clear" w:color="auto" w:fill="auto"/>
          </w:tcPr>
          <w:p w:rsidR="00095144" w:rsidRPr="00A75FDA" w:rsidRDefault="00180389" w:rsidP="00D1554E">
            <w:pPr>
              <w:rPr>
                <w:rFonts w:ascii="Times New Roman" w:hAnsi="Times New Roman"/>
                <w:sz w:val="24"/>
                <w:szCs w:val="24"/>
                <w:lang w:val="ru-RU"/>
              </w:rPr>
            </w:pPr>
            <w:r w:rsidRPr="00A75FDA">
              <w:rPr>
                <w:rFonts w:ascii="Times New Roman" w:hAnsi="Times New Roman"/>
                <w:sz w:val="24"/>
                <w:szCs w:val="24"/>
                <w:lang w:val="ru-RU"/>
              </w:rPr>
              <w:t>Техника Безопасности и Охрана Труда</w:t>
            </w:r>
          </w:p>
        </w:tc>
      </w:tr>
      <w:tr w:rsidR="00095144" w:rsidRPr="00A75FDA" w:rsidTr="00BF4CE8">
        <w:tc>
          <w:tcPr>
            <w:tcW w:w="1384" w:type="dxa"/>
            <w:shd w:val="clear" w:color="auto" w:fill="auto"/>
          </w:tcPr>
          <w:p w:rsidR="00095144" w:rsidRPr="00A75FDA" w:rsidRDefault="00180389" w:rsidP="00D1554E">
            <w:pPr>
              <w:rPr>
                <w:rFonts w:ascii="Times New Roman" w:hAnsi="Times New Roman"/>
                <w:sz w:val="24"/>
                <w:szCs w:val="24"/>
                <w:lang w:val="ru-RU"/>
              </w:rPr>
            </w:pPr>
            <w:r w:rsidRPr="00A75FDA">
              <w:rPr>
                <w:rFonts w:ascii="Times New Roman" w:hAnsi="Times New Roman"/>
                <w:sz w:val="24"/>
                <w:szCs w:val="24"/>
                <w:lang w:val="ru-RU"/>
              </w:rPr>
              <w:t>БА</w:t>
            </w:r>
          </w:p>
        </w:tc>
        <w:tc>
          <w:tcPr>
            <w:tcW w:w="7371" w:type="dxa"/>
            <w:shd w:val="clear" w:color="auto" w:fill="auto"/>
          </w:tcPr>
          <w:p w:rsidR="00095144" w:rsidRPr="00A75FDA" w:rsidRDefault="00180389" w:rsidP="00D1554E">
            <w:pPr>
              <w:rPr>
                <w:rFonts w:ascii="Times New Roman" w:hAnsi="Times New Roman"/>
                <w:sz w:val="24"/>
                <w:szCs w:val="24"/>
              </w:rPr>
            </w:pPr>
            <w:r w:rsidRPr="00A75FDA">
              <w:rPr>
                <w:rFonts w:ascii="Times New Roman" w:hAnsi="Times New Roman"/>
                <w:sz w:val="24"/>
                <w:szCs w:val="24"/>
                <w:lang w:val="ru-RU"/>
              </w:rPr>
              <w:t>Большегрузный Автомобиль</w:t>
            </w:r>
            <w:r w:rsidR="00095144" w:rsidRPr="00A75FDA">
              <w:rPr>
                <w:rFonts w:ascii="Times New Roman" w:hAnsi="Times New Roman"/>
                <w:sz w:val="24"/>
                <w:szCs w:val="24"/>
              </w:rPr>
              <w:t xml:space="preserve"> </w:t>
            </w:r>
          </w:p>
        </w:tc>
      </w:tr>
      <w:tr w:rsidR="00413DEF" w:rsidRPr="00A75FDA" w:rsidTr="00BF4CE8">
        <w:tc>
          <w:tcPr>
            <w:tcW w:w="1384" w:type="dxa"/>
            <w:shd w:val="clear" w:color="auto" w:fill="auto"/>
          </w:tcPr>
          <w:p w:rsidR="00413DEF" w:rsidRPr="00A75FDA" w:rsidRDefault="00413DEF" w:rsidP="00D1554E">
            <w:pPr>
              <w:rPr>
                <w:rFonts w:ascii="Times New Roman" w:hAnsi="Times New Roman"/>
                <w:sz w:val="24"/>
                <w:szCs w:val="24"/>
                <w:lang w:val="ru-RU"/>
              </w:rPr>
            </w:pPr>
            <w:r w:rsidRPr="00A75FDA">
              <w:rPr>
                <w:rFonts w:ascii="Times New Roman" w:hAnsi="Times New Roman"/>
                <w:sz w:val="24"/>
                <w:szCs w:val="24"/>
                <w:lang w:val="ru-RU"/>
              </w:rPr>
              <w:t>МЭ РК</w:t>
            </w:r>
          </w:p>
        </w:tc>
        <w:tc>
          <w:tcPr>
            <w:tcW w:w="7371" w:type="dxa"/>
            <w:shd w:val="clear" w:color="auto" w:fill="auto"/>
          </w:tcPr>
          <w:p w:rsidR="00413DEF" w:rsidRPr="00A75FDA" w:rsidRDefault="00413DEF" w:rsidP="00D1554E">
            <w:pPr>
              <w:rPr>
                <w:rFonts w:ascii="Times New Roman" w:hAnsi="Times New Roman"/>
                <w:sz w:val="24"/>
                <w:szCs w:val="24"/>
                <w:lang w:val="ru-RU"/>
              </w:rPr>
            </w:pPr>
            <w:r w:rsidRPr="00A75FDA">
              <w:rPr>
                <w:rFonts w:ascii="Times New Roman" w:hAnsi="Times New Roman"/>
                <w:sz w:val="24"/>
                <w:szCs w:val="24"/>
                <w:lang w:val="ru-RU"/>
              </w:rPr>
              <w:t>Министерство Энергетики РК</w:t>
            </w:r>
          </w:p>
        </w:tc>
      </w:tr>
      <w:tr w:rsidR="00413DEF" w:rsidRPr="00F774EE" w:rsidTr="00BF4CE8">
        <w:tc>
          <w:tcPr>
            <w:tcW w:w="1384" w:type="dxa"/>
            <w:shd w:val="clear" w:color="auto" w:fill="auto"/>
          </w:tcPr>
          <w:p w:rsidR="00413DEF" w:rsidRPr="00A75FDA" w:rsidRDefault="00413DEF" w:rsidP="00D1554E">
            <w:pPr>
              <w:rPr>
                <w:rFonts w:ascii="Times New Roman" w:hAnsi="Times New Roman"/>
                <w:sz w:val="24"/>
                <w:szCs w:val="24"/>
                <w:lang w:val="ru-RU"/>
              </w:rPr>
            </w:pPr>
            <w:r w:rsidRPr="00A75FDA">
              <w:rPr>
                <w:rFonts w:ascii="Times New Roman" w:hAnsi="Times New Roman"/>
                <w:sz w:val="24"/>
                <w:szCs w:val="24"/>
                <w:lang w:val="ru-RU"/>
              </w:rPr>
              <w:t>КЭ</w:t>
            </w:r>
            <w:r w:rsidR="00DB70A7" w:rsidRPr="00A75FDA">
              <w:rPr>
                <w:rFonts w:ascii="Times New Roman" w:hAnsi="Times New Roman"/>
                <w:sz w:val="24"/>
                <w:szCs w:val="24"/>
                <w:lang w:val="ru-RU"/>
              </w:rPr>
              <w:t>Р</w:t>
            </w:r>
            <w:r w:rsidRPr="00A75FDA">
              <w:rPr>
                <w:rFonts w:ascii="Times New Roman" w:hAnsi="Times New Roman"/>
                <w:sz w:val="24"/>
                <w:szCs w:val="24"/>
                <w:lang w:val="ru-RU"/>
              </w:rPr>
              <w:t>К</w:t>
            </w:r>
            <w:r w:rsidR="00DB70A7" w:rsidRPr="00A75FDA">
              <w:rPr>
                <w:rFonts w:ascii="Times New Roman" w:hAnsi="Times New Roman"/>
                <w:sz w:val="24"/>
                <w:szCs w:val="24"/>
                <w:lang w:val="ru-RU"/>
              </w:rPr>
              <w:t>иГИ</w:t>
            </w:r>
          </w:p>
        </w:tc>
        <w:tc>
          <w:tcPr>
            <w:tcW w:w="7371" w:type="dxa"/>
            <w:shd w:val="clear" w:color="auto" w:fill="auto"/>
          </w:tcPr>
          <w:p w:rsidR="00413DEF" w:rsidRPr="00A75FDA" w:rsidRDefault="0039370E" w:rsidP="0039370E">
            <w:pPr>
              <w:rPr>
                <w:rFonts w:ascii="Times New Roman" w:hAnsi="Times New Roman"/>
                <w:sz w:val="24"/>
                <w:szCs w:val="24"/>
                <w:lang w:val="ru-RU"/>
              </w:rPr>
            </w:pPr>
            <w:r w:rsidRPr="00A75FDA">
              <w:rPr>
                <w:rFonts w:ascii="Times New Roman" w:hAnsi="Times New Roman"/>
                <w:sz w:val="24"/>
                <w:szCs w:val="24"/>
                <w:lang w:val="ru-RU"/>
              </w:rPr>
              <w:t>Комитет Экологического Регулирования, Контроля и Государстве</w:t>
            </w:r>
            <w:r w:rsidRPr="00A75FDA">
              <w:rPr>
                <w:rFonts w:ascii="Times New Roman" w:hAnsi="Times New Roman"/>
                <w:sz w:val="24"/>
                <w:szCs w:val="24"/>
                <w:lang w:val="ru-RU"/>
              </w:rPr>
              <w:t>н</w:t>
            </w:r>
            <w:r w:rsidRPr="00A75FDA">
              <w:rPr>
                <w:rFonts w:ascii="Times New Roman" w:hAnsi="Times New Roman"/>
                <w:sz w:val="24"/>
                <w:szCs w:val="24"/>
                <w:lang w:val="ru-RU"/>
              </w:rPr>
              <w:t>ной инспекции в нефтегазовом комплексе</w:t>
            </w:r>
          </w:p>
        </w:tc>
      </w:tr>
      <w:tr w:rsidR="00095144" w:rsidRPr="00F774EE" w:rsidTr="00BF4CE8">
        <w:tc>
          <w:tcPr>
            <w:tcW w:w="1384" w:type="dxa"/>
            <w:shd w:val="clear" w:color="auto" w:fill="auto"/>
          </w:tcPr>
          <w:p w:rsidR="00095144" w:rsidRPr="00A75FDA" w:rsidRDefault="00611835" w:rsidP="00D1554E">
            <w:pPr>
              <w:rPr>
                <w:rFonts w:ascii="Times New Roman" w:hAnsi="Times New Roman"/>
                <w:sz w:val="24"/>
                <w:szCs w:val="24"/>
                <w:lang w:val="ru-RU"/>
              </w:rPr>
            </w:pPr>
            <w:r w:rsidRPr="00A75FDA">
              <w:rPr>
                <w:rFonts w:ascii="Times New Roman" w:hAnsi="Times New Roman"/>
                <w:sz w:val="24"/>
                <w:szCs w:val="24"/>
                <w:lang w:val="ru-RU"/>
              </w:rPr>
              <w:t>МИР</w:t>
            </w:r>
          </w:p>
        </w:tc>
        <w:tc>
          <w:tcPr>
            <w:tcW w:w="7371" w:type="dxa"/>
            <w:shd w:val="clear" w:color="auto" w:fill="auto"/>
          </w:tcPr>
          <w:p w:rsidR="00095144" w:rsidRPr="00A75FDA" w:rsidRDefault="00611835" w:rsidP="00EC6E30">
            <w:pPr>
              <w:rPr>
                <w:rFonts w:ascii="Times New Roman" w:hAnsi="Times New Roman"/>
                <w:sz w:val="24"/>
                <w:szCs w:val="24"/>
                <w:lang w:val="ru-RU"/>
              </w:rPr>
            </w:pPr>
            <w:r w:rsidRPr="00A75FDA">
              <w:rPr>
                <w:rFonts w:ascii="Times New Roman" w:hAnsi="Times New Roman"/>
                <w:sz w:val="24"/>
                <w:szCs w:val="24"/>
                <w:lang w:val="ru-RU"/>
              </w:rPr>
              <w:t xml:space="preserve">Министерство по </w:t>
            </w:r>
            <w:r w:rsidR="00EB08B6" w:rsidRPr="00A75FDA">
              <w:rPr>
                <w:rFonts w:ascii="Times New Roman" w:hAnsi="Times New Roman"/>
                <w:sz w:val="24"/>
                <w:szCs w:val="24"/>
                <w:lang w:val="ru-RU"/>
              </w:rPr>
              <w:t>и</w:t>
            </w:r>
            <w:r w:rsidRPr="00A75FDA">
              <w:rPr>
                <w:rFonts w:ascii="Times New Roman" w:hAnsi="Times New Roman"/>
                <w:sz w:val="24"/>
                <w:szCs w:val="24"/>
                <w:lang w:val="ru-RU"/>
              </w:rPr>
              <w:t>нвестициям и</w:t>
            </w:r>
            <w:r w:rsidR="00EB08B6" w:rsidRPr="00A75FDA">
              <w:rPr>
                <w:rFonts w:ascii="Times New Roman" w:hAnsi="Times New Roman"/>
                <w:sz w:val="24"/>
                <w:szCs w:val="24"/>
                <w:lang w:val="ru-RU"/>
              </w:rPr>
              <w:t xml:space="preserve"> р</w:t>
            </w:r>
            <w:r w:rsidRPr="00A75FDA">
              <w:rPr>
                <w:rFonts w:ascii="Times New Roman" w:hAnsi="Times New Roman"/>
                <w:sz w:val="24"/>
                <w:szCs w:val="24"/>
                <w:lang w:val="ru-RU"/>
              </w:rPr>
              <w:t>азвитию</w:t>
            </w:r>
            <w:r w:rsidR="00DB70A7" w:rsidRPr="00A75FDA">
              <w:rPr>
                <w:rFonts w:ascii="Times New Roman" w:hAnsi="Times New Roman"/>
                <w:sz w:val="24"/>
                <w:szCs w:val="24"/>
                <w:lang w:val="ru-RU"/>
              </w:rPr>
              <w:t xml:space="preserve"> РК</w:t>
            </w:r>
          </w:p>
        </w:tc>
      </w:tr>
      <w:tr w:rsidR="004D25E4" w:rsidRPr="00F774EE" w:rsidTr="00BF4CE8">
        <w:tc>
          <w:tcPr>
            <w:tcW w:w="1384" w:type="dxa"/>
            <w:shd w:val="clear" w:color="auto" w:fill="auto"/>
          </w:tcPr>
          <w:p w:rsidR="004D25E4" w:rsidRPr="00A75FDA" w:rsidRDefault="004D25E4" w:rsidP="00D1554E">
            <w:pPr>
              <w:rPr>
                <w:rFonts w:ascii="Times New Roman" w:hAnsi="Times New Roman"/>
                <w:sz w:val="24"/>
                <w:szCs w:val="24"/>
                <w:lang w:val="ru-RU"/>
              </w:rPr>
            </w:pPr>
            <w:r w:rsidRPr="00A75FDA">
              <w:rPr>
                <w:rStyle w:val="FontStyle52"/>
                <w:rFonts w:ascii="Times New Roman" w:hAnsi="Times New Roman" w:cs="Times New Roman"/>
                <w:sz w:val="24"/>
                <w:szCs w:val="24"/>
                <w:lang w:val="ru-RU"/>
              </w:rPr>
              <w:t>МБРР</w:t>
            </w:r>
          </w:p>
        </w:tc>
        <w:tc>
          <w:tcPr>
            <w:tcW w:w="7371" w:type="dxa"/>
            <w:shd w:val="clear" w:color="auto" w:fill="auto"/>
          </w:tcPr>
          <w:p w:rsidR="004D25E4" w:rsidRPr="00A75FDA" w:rsidRDefault="004D25E4" w:rsidP="0076240E">
            <w:pPr>
              <w:rPr>
                <w:rFonts w:ascii="Times New Roman" w:hAnsi="Times New Roman"/>
                <w:sz w:val="24"/>
                <w:szCs w:val="24"/>
                <w:lang w:val="ru-RU"/>
              </w:rPr>
            </w:pPr>
            <w:r w:rsidRPr="00A75FDA">
              <w:rPr>
                <w:rStyle w:val="FontStyle52"/>
                <w:rFonts w:ascii="Times New Roman" w:hAnsi="Times New Roman" w:cs="Times New Roman"/>
                <w:sz w:val="24"/>
                <w:szCs w:val="24"/>
                <w:lang w:val="ru-RU"/>
              </w:rPr>
              <w:t>Международн</w:t>
            </w:r>
            <w:r w:rsidR="0076240E" w:rsidRPr="00A75FDA">
              <w:rPr>
                <w:rStyle w:val="FontStyle52"/>
                <w:rFonts w:ascii="Times New Roman" w:hAnsi="Times New Roman" w:cs="Times New Roman"/>
                <w:sz w:val="24"/>
                <w:szCs w:val="24"/>
                <w:lang w:val="ru-RU"/>
              </w:rPr>
              <w:t>ый Банк</w:t>
            </w:r>
            <w:r w:rsidRPr="00A75FDA">
              <w:rPr>
                <w:rStyle w:val="FontStyle52"/>
                <w:rFonts w:ascii="Times New Roman" w:hAnsi="Times New Roman" w:cs="Times New Roman"/>
                <w:sz w:val="24"/>
                <w:szCs w:val="24"/>
                <w:lang w:val="ru-RU"/>
              </w:rPr>
              <w:t xml:space="preserve"> Реконструкции и Развития</w:t>
            </w:r>
          </w:p>
        </w:tc>
      </w:tr>
      <w:tr w:rsidR="00095144" w:rsidRPr="00A75FDA" w:rsidTr="00BF4CE8">
        <w:tc>
          <w:tcPr>
            <w:tcW w:w="1384" w:type="dxa"/>
            <w:shd w:val="clear" w:color="auto" w:fill="auto"/>
          </w:tcPr>
          <w:p w:rsidR="00095144" w:rsidRPr="00A75FDA" w:rsidRDefault="00611835" w:rsidP="00D1554E">
            <w:pPr>
              <w:rPr>
                <w:rFonts w:ascii="Times New Roman" w:hAnsi="Times New Roman"/>
                <w:sz w:val="24"/>
                <w:szCs w:val="24"/>
                <w:lang w:val="ru-RU"/>
              </w:rPr>
            </w:pPr>
            <w:r w:rsidRPr="00A75FDA">
              <w:rPr>
                <w:rFonts w:ascii="Times New Roman" w:hAnsi="Times New Roman"/>
                <w:sz w:val="24"/>
                <w:szCs w:val="24"/>
                <w:lang w:val="ru-RU"/>
              </w:rPr>
              <w:t>ЗПЛ</w:t>
            </w:r>
          </w:p>
        </w:tc>
        <w:tc>
          <w:tcPr>
            <w:tcW w:w="7371" w:type="dxa"/>
            <w:shd w:val="clear" w:color="auto" w:fill="auto"/>
          </w:tcPr>
          <w:p w:rsidR="00095144" w:rsidRPr="00A75FDA" w:rsidRDefault="00611835" w:rsidP="00D1554E">
            <w:pPr>
              <w:rPr>
                <w:rFonts w:ascii="Times New Roman" w:hAnsi="Times New Roman"/>
                <w:sz w:val="24"/>
                <w:szCs w:val="24"/>
              </w:rPr>
            </w:pPr>
            <w:r w:rsidRPr="00A75FDA">
              <w:rPr>
                <w:rFonts w:ascii="Times New Roman" w:hAnsi="Times New Roman"/>
                <w:sz w:val="24"/>
                <w:szCs w:val="24"/>
                <w:lang w:val="ru-RU"/>
              </w:rPr>
              <w:t>Затронутые Проектом Лица</w:t>
            </w:r>
            <w:r w:rsidR="00095144" w:rsidRPr="00A75FDA">
              <w:rPr>
                <w:rFonts w:ascii="Times New Roman" w:hAnsi="Times New Roman"/>
                <w:sz w:val="24"/>
                <w:szCs w:val="24"/>
              </w:rPr>
              <w:t xml:space="preserve"> </w:t>
            </w:r>
          </w:p>
        </w:tc>
      </w:tr>
      <w:tr w:rsidR="00DB70A7" w:rsidRPr="00A75FDA" w:rsidTr="00BF4CE8">
        <w:tc>
          <w:tcPr>
            <w:tcW w:w="1384" w:type="dxa"/>
            <w:shd w:val="clear" w:color="auto" w:fill="auto"/>
          </w:tcPr>
          <w:p w:rsidR="00DB70A7" w:rsidRPr="00A75FDA" w:rsidRDefault="00DB70A7" w:rsidP="00D1554E">
            <w:pPr>
              <w:rPr>
                <w:rFonts w:ascii="Times New Roman" w:hAnsi="Times New Roman"/>
                <w:sz w:val="24"/>
                <w:szCs w:val="24"/>
                <w:lang w:val="ru-RU"/>
              </w:rPr>
            </w:pPr>
            <w:r w:rsidRPr="00A75FDA">
              <w:rPr>
                <w:rFonts w:ascii="Times New Roman" w:hAnsi="Times New Roman"/>
                <w:sz w:val="24"/>
                <w:szCs w:val="24"/>
                <w:lang w:val="ru-RU"/>
              </w:rPr>
              <w:t>ИКН</w:t>
            </w:r>
          </w:p>
        </w:tc>
        <w:tc>
          <w:tcPr>
            <w:tcW w:w="7371" w:type="dxa"/>
            <w:shd w:val="clear" w:color="auto" w:fill="auto"/>
          </w:tcPr>
          <w:p w:rsidR="00DB70A7" w:rsidRPr="00A75FDA" w:rsidRDefault="00A51250" w:rsidP="00D1554E">
            <w:pPr>
              <w:rPr>
                <w:rFonts w:ascii="Times New Roman" w:hAnsi="Times New Roman"/>
                <w:sz w:val="24"/>
                <w:szCs w:val="24"/>
                <w:lang w:val="ru-RU"/>
              </w:rPr>
            </w:pPr>
            <w:r w:rsidRPr="00A75FDA">
              <w:rPr>
                <w:rFonts w:ascii="Times New Roman" w:hAnsi="Times New Roman"/>
                <w:sz w:val="24"/>
                <w:szCs w:val="24"/>
                <w:lang w:val="ru-RU"/>
              </w:rPr>
              <w:t>Историко-</w:t>
            </w:r>
            <w:r w:rsidR="00194F55" w:rsidRPr="00A75FDA">
              <w:rPr>
                <w:rFonts w:ascii="Times New Roman" w:hAnsi="Times New Roman"/>
                <w:sz w:val="24"/>
                <w:szCs w:val="24"/>
                <w:lang w:val="ru-RU"/>
              </w:rPr>
              <w:t>К</w:t>
            </w:r>
            <w:r w:rsidR="00DB70A7" w:rsidRPr="00A75FDA">
              <w:rPr>
                <w:rFonts w:ascii="Times New Roman" w:hAnsi="Times New Roman"/>
                <w:sz w:val="24"/>
                <w:szCs w:val="24"/>
                <w:lang w:val="ru-RU"/>
              </w:rPr>
              <w:t>ультурно</w:t>
            </w:r>
            <w:r w:rsidR="00194F55" w:rsidRPr="00A75FDA">
              <w:rPr>
                <w:rFonts w:ascii="Times New Roman" w:hAnsi="Times New Roman"/>
                <w:sz w:val="24"/>
                <w:szCs w:val="24"/>
                <w:lang w:val="ru-RU"/>
              </w:rPr>
              <w:t>е Н</w:t>
            </w:r>
            <w:r w:rsidR="00DB70A7" w:rsidRPr="00A75FDA">
              <w:rPr>
                <w:rFonts w:ascii="Times New Roman" w:hAnsi="Times New Roman"/>
                <w:sz w:val="24"/>
                <w:szCs w:val="24"/>
                <w:lang w:val="ru-RU"/>
              </w:rPr>
              <w:t>аследие</w:t>
            </w:r>
          </w:p>
        </w:tc>
      </w:tr>
      <w:tr w:rsidR="00095144" w:rsidRPr="00A75FDA" w:rsidTr="00BF4CE8">
        <w:tc>
          <w:tcPr>
            <w:tcW w:w="1384" w:type="dxa"/>
            <w:shd w:val="clear" w:color="auto" w:fill="auto"/>
          </w:tcPr>
          <w:p w:rsidR="00095144" w:rsidRPr="00A75FDA" w:rsidRDefault="00611835" w:rsidP="00D1554E">
            <w:pPr>
              <w:rPr>
                <w:rFonts w:ascii="Times New Roman" w:hAnsi="Times New Roman"/>
                <w:sz w:val="24"/>
                <w:szCs w:val="24"/>
                <w:lang w:val="ru-RU"/>
              </w:rPr>
            </w:pPr>
            <w:r w:rsidRPr="00A75FDA">
              <w:rPr>
                <w:rFonts w:ascii="Times New Roman" w:hAnsi="Times New Roman"/>
                <w:sz w:val="24"/>
                <w:szCs w:val="24"/>
                <w:lang w:val="ru-RU"/>
              </w:rPr>
              <w:t>КУП</w:t>
            </w:r>
          </w:p>
        </w:tc>
        <w:tc>
          <w:tcPr>
            <w:tcW w:w="7371" w:type="dxa"/>
            <w:shd w:val="clear" w:color="auto" w:fill="auto"/>
          </w:tcPr>
          <w:p w:rsidR="00095144" w:rsidRPr="00A75FDA" w:rsidRDefault="00EB08B6" w:rsidP="00D1554E">
            <w:pPr>
              <w:rPr>
                <w:rFonts w:ascii="Times New Roman" w:hAnsi="Times New Roman"/>
                <w:sz w:val="24"/>
                <w:szCs w:val="24"/>
              </w:rPr>
            </w:pPr>
            <w:r w:rsidRPr="00A75FDA">
              <w:rPr>
                <w:rFonts w:ascii="Times New Roman" w:hAnsi="Times New Roman"/>
                <w:sz w:val="24"/>
                <w:szCs w:val="24"/>
                <w:lang w:val="ru-RU"/>
              </w:rPr>
              <w:t>Консультант по управлению п</w:t>
            </w:r>
            <w:r w:rsidR="00611835" w:rsidRPr="00A75FDA">
              <w:rPr>
                <w:rFonts w:ascii="Times New Roman" w:hAnsi="Times New Roman"/>
                <w:sz w:val="24"/>
                <w:szCs w:val="24"/>
                <w:lang w:val="ru-RU"/>
              </w:rPr>
              <w:t>роектом</w:t>
            </w:r>
            <w:r w:rsidR="00095144" w:rsidRPr="00A75FDA">
              <w:rPr>
                <w:rFonts w:ascii="Times New Roman" w:hAnsi="Times New Roman"/>
                <w:sz w:val="24"/>
                <w:szCs w:val="24"/>
              </w:rPr>
              <w:t xml:space="preserve"> </w:t>
            </w:r>
          </w:p>
        </w:tc>
      </w:tr>
      <w:tr w:rsidR="00095144" w:rsidRPr="00A75FDA" w:rsidTr="00BF4CE8">
        <w:tc>
          <w:tcPr>
            <w:tcW w:w="1384" w:type="dxa"/>
            <w:shd w:val="clear" w:color="auto" w:fill="auto"/>
          </w:tcPr>
          <w:p w:rsidR="00095144" w:rsidRPr="00A75FDA" w:rsidRDefault="00611835" w:rsidP="00D1554E">
            <w:pPr>
              <w:rPr>
                <w:rFonts w:ascii="Times New Roman" w:hAnsi="Times New Roman"/>
                <w:sz w:val="24"/>
                <w:szCs w:val="24"/>
                <w:lang w:val="ru-RU"/>
              </w:rPr>
            </w:pPr>
            <w:r w:rsidRPr="00A75FDA">
              <w:rPr>
                <w:rFonts w:ascii="Times New Roman" w:hAnsi="Times New Roman"/>
                <w:sz w:val="24"/>
                <w:szCs w:val="24"/>
                <w:lang w:val="ru-RU"/>
              </w:rPr>
              <w:t>ПМ</w:t>
            </w:r>
          </w:p>
        </w:tc>
        <w:tc>
          <w:tcPr>
            <w:tcW w:w="7371" w:type="dxa"/>
            <w:shd w:val="clear" w:color="auto" w:fill="auto"/>
          </w:tcPr>
          <w:p w:rsidR="00095144" w:rsidRPr="00A75FDA" w:rsidRDefault="00611835" w:rsidP="00BF603A">
            <w:pPr>
              <w:rPr>
                <w:rFonts w:ascii="Times New Roman" w:hAnsi="Times New Roman"/>
                <w:sz w:val="24"/>
                <w:szCs w:val="24"/>
                <w:lang w:val="ru-RU"/>
              </w:rPr>
            </w:pPr>
            <w:r w:rsidRPr="00A75FDA">
              <w:rPr>
                <w:rFonts w:ascii="Times New Roman" w:hAnsi="Times New Roman"/>
                <w:sz w:val="24"/>
                <w:szCs w:val="24"/>
                <w:lang w:val="ru-RU"/>
              </w:rPr>
              <w:t>План М</w:t>
            </w:r>
            <w:r w:rsidR="00BF603A" w:rsidRPr="00A75FDA">
              <w:rPr>
                <w:rFonts w:ascii="Times New Roman" w:hAnsi="Times New Roman"/>
                <w:sz w:val="24"/>
                <w:szCs w:val="24"/>
                <w:lang w:val="ru-RU"/>
              </w:rPr>
              <w:t>ониторинга</w:t>
            </w:r>
          </w:p>
        </w:tc>
      </w:tr>
      <w:tr w:rsidR="00DB70A7" w:rsidRPr="00A75FDA" w:rsidTr="00BF4CE8">
        <w:tc>
          <w:tcPr>
            <w:tcW w:w="1384" w:type="dxa"/>
            <w:shd w:val="clear" w:color="auto" w:fill="auto"/>
          </w:tcPr>
          <w:p w:rsidR="00DB70A7" w:rsidRPr="00A75FDA" w:rsidRDefault="00DB70A7" w:rsidP="00DB70A7">
            <w:pPr>
              <w:rPr>
                <w:rFonts w:ascii="Times New Roman" w:hAnsi="Times New Roman"/>
                <w:sz w:val="24"/>
                <w:szCs w:val="24"/>
                <w:lang w:val="ru-RU"/>
              </w:rPr>
            </w:pPr>
            <w:r w:rsidRPr="00A75FDA">
              <w:rPr>
                <w:rFonts w:ascii="Times New Roman" w:hAnsi="Times New Roman"/>
                <w:sz w:val="24"/>
                <w:szCs w:val="24"/>
                <w:lang w:val="ru-RU"/>
              </w:rPr>
              <w:t>РК</w:t>
            </w:r>
          </w:p>
        </w:tc>
        <w:tc>
          <w:tcPr>
            <w:tcW w:w="7371" w:type="dxa"/>
            <w:shd w:val="clear" w:color="auto" w:fill="auto"/>
          </w:tcPr>
          <w:p w:rsidR="00DB70A7" w:rsidRPr="00A75FDA" w:rsidRDefault="00DB70A7" w:rsidP="00DB70A7">
            <w:pPr>
              <w:rPr>
                <w:rFonts w:ascii="Times New Roman" w:hAnsi="Times New Roman"/>
                <w:sz w:val="24"/>
                <w:szCs w:val="24"/>
                <w:lang w:val="ru-RU"/>
              </w:rPr>
            </w:pPr>
            <w:r w:rsidRPr="00A75FDA">
              <w:rPr>
                <w:rFonts w:ascii="Times New Roman" w:hAnsi="Times New Roman"/>
                <w:sz w:val="24"/>
                <w:szCs w:val="24"/>
                <w:lang w:val="ru-RU"/>
              </w:rPr>
              <w:t>Республика Казахстан</w:t>
            </w:r>
          </w:p>
        </w:tc>
      </w:tr>
      <w:tr w:rsidR="00DB70A7" w:rsidRPr="00A75FDA" w:rsidTr="00BF4CE8">
        <w:tc>
          <w:tcPr>
            <w:tcW w:w="1384" w:type="dxa"/>
            <w:shd w:val="clear" w:color="auto" w:fill="auto"/>
          </w:tcPr>
          <w:p w:rsidR="00DB70A7" w:rsidRPr="00A75FDA" w:rsidRDefault="00DB70A7" w:rsidP="00DB70A7">
            <w:pPr>
              <w:rPr>
                <w:rFonts w:ascii="Times New Roman" w:hAnsi="Times New Roman"/>
                <w:sz w:val="24"/>
                <w:szCs w:val="24"/>
                <w:lang w:val="ru-RU"/>
              </w:rPr>
            </w:pPr>
            <w:r w:rsidRPr="00A75FDA">
              <w:rPr>
                <w:rFonts w:ascii="Times New Roman" w:hAnsi="Times New Roman"/>
                <w:sz w:val="24"/>
                <w:szCs w:val="24"/>
                <w:lang w:val="ru-RU"/>
              </w:rPr>
              <w:t>РПП</w:t>
            </w:r>
          </w:p>
        </w:tc>
        <w:tc>
          <w:tcPr>
            <w:tcW w:w="7371" w:type="dxa"/>
            <w:shd w:val="clear" w:color="auto" w:fill="auto"/>
          </w:tcPr>
          <w:p w:rsidR="00DB70A7" w:rsidRPr="00A75FDA" w:rsidRDefault="00DB70A7" w:rsidP="00DB70A7">
            <w:pPr>
              <w:rPr>
                <w:rFonts w:ascii="Times New Roman" w:hAnsi="Times New Roman"/>
                <w:sz w:val="24"/>
                <w:szCs w:val="24"/>
              </w:rPr>
            </w:pPr>
            <w:r w:rsidRPr="00A75FDA">
              <w:rPr>
                <w:rFonts w:ascii="Times New Roman" w:hAnsi="Times New Roman"/>
                <w:sz w:val="24"/>
                <w:szCs w:val="24"/>
                <w:lang w:val="ru-RU"/>
              </w:rPr>
              <w:t>Рамочная Политика по Переселению</w:t>
            </w:r>
            <w:r w:rsidRPr="00A75FDA">
              <w:rPr>
                <w:rFonts w:ascii="Times New Roman" w:hAnsi="Times New Roman"/>
                <w:sz w:val="24"/>
                <w:szCs w:val="24"/>
              </w:rPr>
              <w:t xml:space="preserve"> </w:t>
            </w:r>
          </w:p>
        </w:tc>
      </w:tr>
      <w:tr w:rsidR="00194F55" w:rsidRPr="00A75FDA" w:rsidTr="00BF4CE8">
        <w:tc>
          <w:tcPr>
            <w:tcW w:w="1384" w:type="dxa"/>
            <w:shd w:val="clear" w:color="auto" w:fill="auto"/>
          </w:tcPr>
          <w:p w:rsidR="00194F55" w:rsidRPr="00A75FDA" w:rsidRDefault="00194F55" w:rsidP="00DB70A7">
            <w:pPr>
              <w:rPr>
                <w:rFonts w:ascii="Times New Roman" w:hAnsi="Times New Roman"/>
                <w:sz w:val="24"/>
                <w:szCs w:val="24"/>
                <w:lang w:val="ru-RU"/>
              </w:rPr>
            </w:pPr>
            <w:r w:rsidRPr="00A75FDA">
              <w:rPr>
                <w:rFonts w:ascii="Times New Roman" w:hAnsi="Times New Roman"/>
                <w:sz w:val="24"/>
                <w:szCs w:val="24"/>
                <w:lang w:val="ru-RU"/>
              </w:rPr>
              <w:t>ГЭЭ</w:t>
            </w:r>
          </w:p>
        </w:tc>
        <w:tc>
          <w:tcPr>
            <w:tcW w:w="7371" w:type="dxa"/>
            <w:shd w:val="clear" w:color="auto" w:fill="auto"/>
          </w:tcPr>
          <w:p w:rsidR="00194F55" w:rsidRPr="00A75FDA" w:rsidRDefault="00194F55" w:rsidP="00DB70A7">
            <w:pPr>
              <w:rPr>
                <w:rFonts w:ascii="Times New Roman" w:hAnsi="Times New Roman"/>
                <w:sz w:val="24"/>
                <w:szCs w:val="24"/>
                <w:lang w:val="ru-RU"/>
              </w:rPr>
            </w:pPr>
            <w:r w:rsidRPr="00A75FDA">
              <w:rPr>
                <w:rFonts w:ascii="Times New Roman" w:hAnsi="Times New Roman"/>
                <w:sz w:val="24"/>
                <w:szCs w:val="24"/>
                <w:lang w:val="ru-RU"/>
              </w:rPr>
              <w:t>Государственная Экологическая Экспертиза</w:t>
            </w:r>
          </w:p>
        </w:tc>
      </w:tr>
      <w:tr w:rsidR="00DB70A7" w:rsidRPr="00A75FDA" w:rsidTr="00BF4CE8">
        <w:tc>
          <w:tcPr>
            <w:tcW w:w="1384" w:type="dxa"/>
            <w:shd w:val="clear" w:color="auto" w:fill="auto"/>
          </w:tcPr>
          <w:p w:rsidR="00DB70A7" w:rsidRPr="00A75FDA" w:rsidRDefault="00DB70A7" w:rsidP="00DB70A7">
            <w:pPr>
              <w:rPr>
                <w:rFonts w:ascii="Times New Roman" w:hAnsi="Times New Roman"/>
                <w:sz w:val="24"/>
                <w:szCs w:val="24"/>
                <w:lang w:val="ru-RU"/>
              </w:rPr>
            </w:pPr>
            <w:r w:rsidRPr="00A75FDA">
              <w:rPr>
                <w:rFonts w:ascii="Times New Roman" w:hAnsi="Times New Roman"/>
                <w:bCs/>
                <w:iCs/>
                <w:sz w:val="24"/>
                <w:szCs w:val="24"/>
                <w:lang w:val="ru-RU"/>
              </w:rPr>
              <w:t>ОР</w:t>
            </w:r>
          </w:p>
        </w:tc>
        <w:tc>
          <w:tcPr>
            <w:tcW w:w="7371" w:type="dxa"/>
            <w:shd w:val="clear" w:color="auto" w:fill="auto"/>
          </w:tcPr>
          <w:p w:rsidR="00DB70A7" w:rsidRPr="00A75FDA" w:rsidRDefault="00DB70A7" w:rsidP="00DB70A7">
            <w:pPr>
              <w:rPr>
                <w:rFonts w:ascii="Times New Roman" w:hAnsi="Times New Roman"/>
                <w:sz w:val="24"/>
                <w:szCs w:val="24"/>
                <w:lang w:val="ru-RU"/>
              </w:rPr>
            </w:pPr>
            <w:r w:rsidRPr="00A75FDA">
              <w:rPr>
                <w:rFonts w:ascii="Times New Roman" w:hAnsi="Times New Roman"/>
                <w:bCs/>
                <w:iCs/>
                <w:sz w:val="24"/>
                <w:szCs w:val="24"/>
                <w:lang w:val="ru-RU"/>
              </w:rPr>
              <w:t>Объем Работ</w:t>
            </w:r>
          </w:p>
        </w:tc>
      </w:tr>
      <w:tr w:rsidR="00DB70A7" w:rsidRPr="00A75FDA" w:rsidTr="00BF4CE8">
        <w:tc>
          <w:tcPr>
            <w:tcW w:w="1384" w:type="dxa"/>
            <w:shd w:val="clear" w:color="auto" w:fill="auto"/>
          </w:tcPr>
          <w:p w:rsidR="00DB70A7" w:rsidRPr="00A75FDA" w:rsidRDefault="00DB70A7" w:rsidP="00DB70A7">
            <w:pPr>
              <w:rPr>
                <w:rFonts w:ascii="Times New Roman" w:hAnsi="Times New Roman"/>
                <w:bCs/>
                <w:iCs/>
                <w:sz w:val="24"/>
                <w:szCs w:val="24"/>
                <w:lang w:val="ru-RU"/>
              </w:rPr>
            </w:pPr>
            <w:r w:rsidRPr="00A75FDA">
              <w:rPr>
                <w:rFonts w:ascii="Times New Roman" w:hAnsi="Times New Roman"/>
                <w:bCs/>
                <w:iCs/>
                <w:sz w:val="24"/>
                <w:szCs w:val="24"/>
                <w:lang w:val="ru-RU"/>
              </w:rPr>
              <w:t xml:space="preserve">ВБ </w:t>
            </w:r>
          </w:p>
        </w:tc>
        <w:tc>
          <w:tcPr>
            <w:tcW w:w="7371" w:type="dxa"/>
            <w:shd w:val="clear" w:color="auto" w:fill="auto"/>
          </w:tcPr>
          <w:p w:rsidR="00DB70A7" w:rsidRPr="00A75FDA" w:rsidRDefault="00DB70A7" w:rsidP="00DB70A7">
            <w:pPr>
              <w:rPr>
                <w:rFonts w:ascii="Times New Roman" w:hAnsi="Times New Roman"/>
                <w:bCs/>
                <w:iCs/>
                <w:sz w:val="24"/>
                <w:szCs w:val="24"/>
                <w:lang w:val="ru-RU"/>
              </w:rPr>
            </w:pPr>
            <w:r w:rsidRPr="00A75FDA">
              <w:rPr>
                <w:rFonts w:ascii="Times New Roman" w:hAnsi="Times New Roman"/>
                <w:bCs/>
                <w:iCs/>
                <w:sz w:val="24"/>
                <w:szCs w:val="24"/>
                <w:lang w:val="ru-RU"/>
              </w:rPr>
              <w:t>Всемирный Банк</w:t>
            </w:r>
          </w:p>
        </w:tc>
      </w:tr>
    </w:tbl>
    <w:p w:rsidR="00095144" w:rsidRPr="00A75FDA" w:rsidRDefault="00095144" w:rsidP="00D1554E">
      <w:pPr>
        <w:rPr>
          <w:rFonts w:ascii="Times New Roman" w:hAnsi="Times New Roman"/>
          <w:sz w:val="24"/>
          <w:szCs w:val="24"/>
        </w:rPr>
      </w:pPr>
    </w:p>
    <w:p w:rsidR="00095144" w:rsidRPr="00A75FDA" w:rsidRDefault="00095144" w:rsidP="00D1554E">
      <w:pPr>
        <w:pStyle w:val="ZProjNo1"/>
        <w:spacing w:before="240" w:after="120"/>
        <w:rPr>
          <w:rFonts w:ascii="Times New Roman" w:hAnsi="Times New Roman"/>
          <w:b/>
          <w:noProof w:val="0"/>
          <w:sz w:val="24"/>
          <w:szCs w:val="24"/>
        </w:rPr>
      </w:pPr>
    </w:p>
    <w:p w:rsidR="00C17520" w:rsidRPr="00A75FDA" w:rsidRDefault="00C17520" w:rsidP="00D1554E">
      <w:pPr>
        <w:pStyle w:val="ZProjNo1"/>
        <w:spacing w:before="240" w:after="120"/>
        <w:rPr>
          <w:rFonts w:ascii="Times New Roman" w:hAnsi="Times New Roman"/>
          <w:b/>
          <w:noProof w:val="0"/>
          <w:sz w:val="24"/>
          <w:szCs w:val="24"/>
        </w:rPr>
      </w:pPr>
    </w:p>
    <w:p w:rsidR="00C17520" w:rsidRPr="00A75FDA" w:rsidRDefault="00C17520" w:rsidP="00D1554E">
      <w:pPr>
        <w:pStyle w:val="ZProjNo1"/>
        <w:spacing w:before="240" w:after="120"/>
        <w:rPr>
          <w:rFonts w:ascii="Times New Roman" w:hAnsi="Times New Roman"/>
          <w:b/>
          <w:noProof w:val="0"/>
          <w:sz w:val="24"/>
          <w:szCs w:val="24"/>
        </w:rPr>
      </w:pPr>
    </w:p>
    <w:p w:rsidR="00C17520" w:rsidRPr="00A75FDA" w:rsidRDefault="00C17520" w:rsidP="00D1554E">
      <w:pPr>
        <w:pStyle w:val="ZProjNo1"/>
        <w:spacing w:before="240" w:after="120"/>
        <w:rPr>
          <w:rFonts w:ascii="Times New Roman" w:hAnsi="Times New Roman"/>
          <w:b/>
          <w:noProof w:val="0"/>
          <w:sz w:val="24"/>
          <w:szCs w:val="24"/>
        </w:rPr>
      </w:pPr>
    </w:p>
    <w:p w:rsidR="00C17520" w:rsidRPr="00A75FDA" w:rsidRDefault="00C17520" w:rsidP="00D1554E">
      <w:pPr>
        <w:pStyle w:val="ZProjNo1"/>
        <w:spacing w:before="240" w:after="120"/>
        <w:rPr>
          <w:rFonts w:ascii="Times New Roman" w:hAnsi="Times New Roman"/>
          <w:b/>
          <w:noProof w:val="0"/>
          <w:sz w:val="24"/>
          <w:szCs w:val="24"/>
        </w:rPr>
      </w:pPr>
    </w:p>
    <w:p w:rsidR="00AD3FB9" w:rsidRPr="00A75FDA" w:rsidRDefault="00AD3FB9" w:rsidP="00D1554E">
      <w:pPr>
        <w:pStyle w:val="ZProjNo1"/>
        <w:spacing w:before="240" w:after="120"/>
        <w:rPr>
          <w:rFonts w:ascii="Times New Roman" w:hAnsi="Times New Roman"/>
          <w:b/>
          <w:noProof w:val="0"/>
          <w:sz w:val="24"/>
          <w:szCs w:val="24"/>
        </w:rPr>
      </w:pPr>
    </w:p>
    <w:p w:rsidR="00AD3FB9" w:rsidRPr="00A75FDA" w:rsidRDefault="00AD3FB9" w:rsidP="00D1554E">
      <w:pPr>
        <w:pStyle w:val="ZProjNo1"/>
        <w:spacing w:before="240" w:after="120"/>
        <w:rPr>
          <w:rFonts w:ascii="Times New Roman" w:hAnsi="Times New Roman"/>
          <w:b/>
          <w:noProof w:val="0"/>
          <w:sz w:val="24"/>
          <w:szCs w:val="24"/>
        </w:rPr>
      </w:pPr>
    </w:p>
    <w:p w:rsidR="00780C0E" w:rsidRPr="00A75FDA" w:rsidRDefault="00780C0E" w:rsidP="00D1554E">
      <w:pPr>
        <w:pStyle w:val="Style23"/>
        <w:widowControl/>
        <w:jc w:val="both"/>
        <w:rPr>
          <w:rStyle w:val="FontStyle49"/>
          <w:rFonts w:ascii="Times New Roman" w:hAnsi="Times New Roman" w:cs="Times New Roman"/>
          <w:color w:val="800000"/>
          <w:sz w:val="28"/>
          <w:szCs w:val="28"/>
          <w:lang w:val="ru-RU"/>
        </w:rPr>
      </w:pPr>
    </w:p>
    <w:p w:rsidR="00D610D0" w:rsidRPr="00A75FDA" w:rsidRDefault="00D610D0" w:rsidP="00D1554E">
      <w:pPr>
        <w:pStyle w:val="Style23"/>
        <w:widowControl/>
        <w:jc w:val="both"/>
        <w:rPr>
          <w:rStyle w:val="FontStyle49"/>
          <w:rFonts w:ascii="Times New Roman" w:hAnsi="Times New Roman" w:cs="Times New Roman"/>
          <w:color w:val="800000"/>
          <w:sz w:val="28"/>
          <w:szCs w:val="28"/>
          <w:lang w:val="ru-RU"/>
        </w:rPr>
      </w:pPr>
    </w:p>
    <w:p w:rsidR="00D610D0" w:rsidRPr="00A75FDA" w:rsidRDefault="00D610D0" w:rsidP="00D1554E">
      <w:pPr>
        <w:pStyle w:val="Style23"/>
        <w:widowControl/>
        <w:jc w:val="both"/>
        <w:rPr>
          <w:rStyle w:val="FontStyle49"/>
          <w:rFonts w:ascii="Times New Roman" w:hAnsi="Times New Roman" w:cs="Times New Roman"/>
          <w:color w:val="800000"/>
          <w:sz w:val="28"/>
          <w:szCs w:val="28"/>
          <w:lang w:val="ru-RU"/>
        </w:rPr>
      </w:pPr>
    </w:p>
    <w:p w:rsidR="00D610D0" w:rsidRPr="00A75FDA" w:rsidRDefault="00D610D0" w:rsidP="00D1554E">
      <w:pPr>
        <w:pStyle w:val="Style23"/>
        <w:widowControl/>
        <w:jc w:val="both"/>
        <w:rPr>
          <w:rStyle w:val="FontStyle49"/>
          <w:rFonts w:ascii="Times New Roman" w:hAnsi="Times New Roman" w:cs="Times New Roman"/>
          <w:color w:val="800000"/>
          <w:sz w:val="28"/>
          <w:szCs w:val="28"/>
          <w:lang w:val="ru-RU"/>
        </w:rPr>
      </w:pPr>
    </w:p>
    <w:p w:rsidR="00780C0E" w:rsidRPr="00A75FDA" w:rsidRDefault="00780C0E" w:rsidP="00D1554E">
      <w:pPr>
        <w:pStyle w:val="Style23"/>
        <w:widowControl/>
        <w:jc w:val="both"/>
        <w:rPr>
          <w:rStyle w:val="FontStyle49"/>
          <w:rFonts w:ascii="Times New Roman" w:hAnsi="Times New Roman" w:cs="Times New Roman"/>
          <w:color w:val="800000"/>
          <w:sz w:val="28"/>
          <w:szCs w:val="28"/>
          <w:lang w:val="ru-RU"/>
        </w:rPr>
      </w:pPr>
    </w:p>
    <w:p w:rsidR="00780C0E" w:rsidRPr="00A75FDA" w:rsidRDefault="00780C0E" w:rsidP="00D1554E">
      <w:pPr>
        <w:pStyle w:val="Style23"/>
        <w:widowControl/>
        <w:jc w:val="both"/>
        <w:rPr>
          <w:rStyle w:val="FontStyle49"/>
          <w:rFonts w:ascii="Times New Roman" w:hAnsi="Times New Roman" w:cs="Times New Roman"/>
          <w:color w:val="800000"/>
          <w:sz w:val="28"/>
          <w:szCs w:val="28"/>
          <w:lang w:val="ru-RU"/>
        </w:rPr>
      </w:pPr>
    </w:p>
    <w:p w:rsidR="00C17520" w:rsidRPr="00A75FDA" w:rsidRDefault="002A055F" w:rsidP="00EC6E30">
      <w:pPr>
        <w:pStyle w:val="1"/>
        <w:ind w:left="850" w:hanging="850"/>
        <w:rPr>
          <w:rStyle w:val="FontStyle49"/>
          <w:rFonts w:ascii="Times New Roman" w:hAnsi="Times New Roman" w:cs="Times New Roman"/>
          <w:b/>
          <w:color w:val="auto"/>
          <w:sz w:val="28"/>
          <w:szCs w:val="28"/>
          <w:lang w:val="ru-RU"/>
        </w:rPr>
      </w:pPr>
      <w:bookmarkStart w:id="1" w:name="_Toc437869012"/>
      <w:r w:rsidRPr="00A75FDA">
        <w:rPr>
          <w:rStyle w:val="FontStyle49"/>
          <w:rFonts w:ascii="Times New Roman" w:hAnsi="Times New Roman" w:cs="Times New Roman"/>
          <w:b/>
          <w:color w:val="auto"/>
          <w:sz w:val="28"/>
          <w:szCs w:val="28"/>
          <w:lang w:val="ru-RU"/>
        </w:rPr>
        <w:lastRenderedPageBreak/>
        <w:t>КРАТКОЕ СОДЕРЖАНИЕ ОТЧЕТА ОВОССС</w:t>
      </w:r>
      <w:bookmarkEnd w:id="1"/>
    </w:p>
    <w:p w:rsidR="00A6656C" w:rsidRPr="00A75FDA" w:rsidRDefault="003B4C76" w:rsidP="00A6656C">
      <w:pPr>
        <w:pStyle w:val="17"/>
        <w:spacing w:before="360"/>
        <w:ind w:right="149"/>
        <w:rPr>
          <w:rStyle w:val="FontStyle52"/>
          <w:rFonts w:ascii="Times New Roman" w:hAnsi="Times New Roman" w:cs="Times New Roman"/>
          <w:b/>
          <w:color w:val="auto"/>
          <w:sz w:val="24"/>
          <w:u w:val="single"/>
        </w:rPr>
      </w:pPr>
      <w:r w:rsidRPr="00A75FDA">
        <w:rPr>
          <w:rStyle w:val="FontStyle52"/>
          <w:rFonts w:ascii="Times New Roman" w:hAnsi="Times New Roman" w:cs="Times New Roman"/>
          <w:b/>
          <w:color w:val="auto"/>
          <w:sz w:val="24"/>
          <w:u w:val="single"/>
        </w:rPr>
        <w:t xml:space="preserve">Основная информация </w:t>
      </w:r>
    </w:p>
    <w:p w:rsidR="002A055F" w:rsidRPr="00A75FDA" w:rsidRDefault="002A055F" w:rsidP="00D1554E">
      <w:pPr>
        <w:pStyle w:val="17"/>
        <w:spacing w:before="240"/>
        <w:rPr>
          <w:rStyle w:val="FontStyle52"/>
          <w:rFonts w:ascii="Times New Roman" w:hAnsi="Times New Roman" w:cs="Times New Roman"/>
          <w:sz w:val="24"/>
        </w:rPr>
      </w:pPr>
      <w:r w:rsidRPr="00A75FDA">
        <w:rPr>
          <w:rStyle w:val="FontStyle52"/>
          <w:rFonts w:ascii="Times New Roman" w:hAnsi="Times New Roman" w:cs="Times New Roman"/>
          <w:sz w:val="24"/>
        </w:rPr>
        <w:t xml:space="preserve">Комитет </w:t>
      </w:r>
      <w:r w:rsidR="00EB08B6" w:rsidRPr="00A75FDA">
        <w:rPr>
          <w:rStyle w:val="FontStyle52"/>
          <w:rFonts w:ascii="Times New Roman" w:hAnsi="Times New Roman" w:cs="Times New Roman"/>
          <w:sz w:val="24"/>
        </w:rPr>
        <w:t>а</w:t>
      </w:r>
      <w:r w:rsidRPr="00A75FDA">
        <w:rPr>
          <w:rStyle w:val="FontStyle52"/>
          <w:rFonts w:ascii="Times New Roman" w:hAnsi="Times New Roman" w:cs="Times New Roman"/>
          <w:sz w:val="24"/>
        </w:rPr>
        <w:t xml:space="preserve">втомобильных </w:t>
      </w:r>
      <w:r w:rsidR="00787D67" w:rsidRPr="00A75FDA">
        <w:rPr>
          <w:rStyle w:val="FontStyle52"/>
          <w:rFonts w:ascii="Times New Roman" w:hAnsi="Times New Roman" w:cs="Times New Roman"/>
          <w:sz w:val="24"/>
        </w:rPr>
        <w:t>до</w:t>
      </w:r>
      <w:r w:rsidR="00EB08B6" w:rsidRPr="00A75FDA">
        <w:rPr>
          <w:rStyle w:val="FontStyle52"/>
          <w:rFonts w:ascii="Times New Roman" w:hAnsi="Times New Roman" w:cs="Times New Roman"/>
          <w:sz w:val="24"/>
        </w:rPr>
        <w:t>рог Министерства по инвестициям и р</w:t>
      </w:r>
      <w:r w:rsidRPr="00A75FDA">
        <w:rPr>
          <w:rStyle w:val="FontStyle52"/>
          <w:rFonts w:ascii="Times New Roman" w:hAnsi="Times New Roman" w:cs="Times New Roman"/>
          <w:sz w:val="24"/>
        </w:rPr>
        <w:t>азвитию (МИР) РК реализует Проект Коридора Дорог Центр-Юг: участки дороги Караганда-Балхаш</w:t>
      </w:r>
      <w:r w:rsidR="00A6656C" w:rsidRPr="00A75FDA">
        <w:rPr>
          <w:rStyle w:val="FontStyle52"/>
          <w:rFonts w:ascii="Times New Roman" w:hAnsi="Times New Roman" w:cs="Times New Roman"/>
          <w:sz w:val="24"/>
        </w:rPr>
        <w:t>-</w:t>
      </w:r>
      <w:r w:rsidRPr="00A75FDA">
        <w:rPr>
          <w:rStyle w:val="FontStyle52"/>
          <w:rFonts w:ascii="Times New Roman" w:hAnsi="Times New Roman" w:cs="Times New Roman"/>
          <w:sz w:val="24"/>
        </w:rPr>
        <w:t>Бурылбайтал</w:t>
      </w:r>
      <w:r w:rsidR="001279A9" w:rsidRPr="00A75FDA">
        <w:rPr>
          <w:rStyle w:val="FontStyle52"/>
          <w:rFonts w:ascii="Times New Roman" w:hAnsi="Times New Roman" w:cs="Times New Roman"/>
          <w:sz w:val="24"/>
        </w:rPr>
        <w:t>, проходящий по территор</w:t>
      </w:r>
      <w:r w:rsidR="00787D67" w:rsidRPr="00A75FDA">
        <w:rPr>
          <w:rStyle w:val="FontStyle52"/>
          <w:rFonts w:ascii="Times New Roman" w:hAnsi="Times New Roman" w:cs="Times New Roman"/>
          <w:sz w:val="24"/>
        </w:rPr>
        <w:t>ии Карагандинской</w:t>
      </w:r>
      <w:r w:rsidR="00A6656C" w:rsidRPr="00A75FDA">
        <w:rPr>
          <w:rStyle w:val="FontStyle52"/>
          <w:rFonts w:ascii="Times New Roman" w:hAnsi="Times New Roman" w:cs="Times New Roman"/>
          <w:sz w:val="24"/>
        </w:rPr>
        <w:t xml:space="preserve"> и</w:t>
      </w:r>
      <w:r w:rsidR="00787D67" w:rsidRPr="00A75FDA">
        <w:rPr>
          <w:rStyle w:val="FontStyle52"/>
          <w:rFonts w:ascii="Times New Roman" w:hAnsi="Times New Roman" w:cs="Times New Roman"/>
          <w:sz w:val="24"/>
        </w:rPr>
        <w:t xml:space="preserve"> </w:t>
      </w:r>
      <w:r w:rsidR="00EB08B6" w:rsidRPr="00A75FDA">
        <w:rPr>
          <w:rStyle w:val="FontStyle52"/>
          <w:rFonts w:ascii="Times New Roman" w:hAnsi="Times New Roman" w:cs="Times New Roman"/>
          <w:sz w:val="24"/>
        </w:rPr>
        <w:t>Жамбылской</w:t>
      </w:r>
      <w:r w:rsidR="00787D67" w:rsidRPr="00A75FDA">
        <w:rPr>
          <w:rStyle w:val="FontStyle52"/>
          <w:rFonts w:ascii="Times New Roman" w:hAnsi="Times New Roman" w:cs="Times New Roman"/>
          <w:sz w:val="24"/>
          <w:lang w:val="kk-KZ"/>
        </w:rPr>
        <w:t xml:space="preserve"> </w:t>
      </w:r>
      <w:r w:rsidR="00EB08B6" w:rsidRPr="00A75FDA">
        <w:rPr>
          <w:rStyle w:val="FontStyle52"/>
          <w:rFonts w:ascii="Times New Roman" w:hAnsi="Times New Roman" w:cs="Times New Roman"/>
          <w:sz w:val="24"/>
        </w:rPr>
        <w:t>о</w:t>
      </w:r>
      <w:r w:rsidR="00A51250" w:rsidRPr="00A75FDA">
        <w:rPr>
          <w:rStyle w:val="FontStyle52"/>
          <w:rFonts w:ascii="Times New Roman" w:hAnsi="Times New Roman" w:cs="Times New Roman"/>
          <w:sz w:val="24"/>
        </w:rPr>
        <w:t>бласт</w:t>
      </w:r>
      <w:r w:rsidR="00A51250" w:rsidRPr="00A75FDA">
        <w:rPr>
          <w:rStyle w:val="FontStyle52"/>
          <w:rFonts w:ascii="Times New Roman" w:hAnsi="Times New Roman" w:cs="Times New Roman"/>
          <w:sz w:val="24"/>
          <w:lang w:val="kk-KZ"/>
        </w:rPr>
        <w:t>ей</w:t>
      </w:r>
      <w:r w:rsidRPr="00A75FDA">
        <w:rPr>
          <w:rStyle w:val="FontStyle52"/>
          <w:rFonts w:ascii="Times New Roman" w:hAnsi="Times New Roman" w:cs="Times New Roman"/>
          <w:sz w:val="24"/>
        </w:rPr>
        <w:t>. Проект включает в себя реко</w:t>
      </w:r>
      <w:r w:rsidR="00780C0E" w:rsidRPr="00A75FDA">
        <w:rPr>
          <w:rStyle w:val="FontStyle52"/>
          <w:rFonts w:ascii="Times New Roman" w:hAnsi="Times New Roman" w:cs="Times New Roman"/>
          <w:sz w:val="24"/>
        </w:rPr>
        <w:t xml:space="preserve">нструкцию и уширение из 2 полосной в 4 полосную существующую трассу дороги, протяженностью приблизительно </w:t>
      </w:r>
      <w:r w:rsidR="00763F20" w:rsidRPr="00A75FDA">
        <w:rPr>
          <w:rStyle w:val="FontStyle52"/>
          <w:rFonts w:ascii="Times New Roman" w:hAnsi="Times New Roman" w:cs="Times New Roman"/>
          <w:sz w:val="24"/>
        </w:rPr>
        <w:t xml:space="preserve">782 </w:t>
      </w:r>
      <w:r w:rsidR="00780C0E" w:rsidRPr="00A75FDA">
        <w:rPr>
          <w:rStyle w:val="FontStyle52"/>
          <w:rFonts w:ascii="Times New Roman" w:hAnsi="Times New Roman" w:cs="Times New Roman"/>
          <w:sz w:val="24"/>
        </w:rPr>
        <w:t xml:space="preserve">км части дороги </w:t>
      </w:r>
      <w:r w:rsidRPr="00A75FDA">
        <w:rPr>
          <w:rStyle w:val="FontStyle52"/>
          <w:rFonts w:ascii="Times New Roman" w:hAnsi="Times New Roman" w:cs="Times New Roman"/>
          <w:sz w:val="24"/>
        </w:rPr>
        <w:t>вышеуказанного Коридора, который пролегает через различные ландшафты и окружающую среду.</w:t>
      </w:r>
      <w:r w:rsidR="00BD4EFF" w:rsidRPr="00A75FDA">
        <w:t xml:space="preserve"> </w:t>
      </w:r>
      <w:r w:rsidR="00BD4EFF" w:rsidRPr="00A75FDA">
        <w:rPr>
          <w:rStyle w:val="FontStyle52"/>
          <w:rFonts w:ascii="Times New Roman" w:hAnsi="Times New Roman" w:cs="Times New Roman"/>
          <w:sz w:val="24"/>
        </w:rPr>
        <w:t>Проект располагает всеми физическими характеристиками большого линейного инфраструктурного проекта, со значительным пространственным расширением, видимым воздействием на ландшафт, биосферу и схемы землепользования, а также с существенным влиянием на топографию, климат, природные условия и деятельность человека. Трасса дороги пересекает почти сходные форм</w:t>
      </w:r>
      <w:r w:rsidR="0090151B" w:rsidRPr="00A75FDA">
        <w:rPr>
          <w:rStyle w:val="FontStyle52"/>
          <w:rFonts w:ascii="Times New Roman" w:hAnsi="Times New Roman" w:cs="Times New Roman"/>
          <w:sz w:val="24"/>
        </w:rPr>
        <w:t>ы</w:t>
      </w:r>
      <w:r w:rsidR="00BD4EFF" w:rsidRPr="00A75FDA">
        <w:rPr>
          <w:rStyle w:val="FontStyle52"/>
          <w:rFonts w:ascii="Times New Roman" w:hAnsi="Times New Roman" w:cs="Times New Roman"/>
          <w:sz w:val="24"/>
        </w:rPr>
        <w:t xml:space="preserve"> земли, типы землепользования и микроклиматические зоны. Проект структурирован и разделен на четырнадцать (</w:t>
      </w:r>
      <w:r w:rsidR="00763F20" w:rsidRPr="00A75FDA">
        <w:rPr>
          <w:rStyle w:val="FontStyle52"/>
          <w:rFonts w:ascii="Times New Roman" w:hAnsi="Times New Roman" w:cs="Times New Roman"/>
          <w:sz w:val="24"/>
        </w:rPr>
        <w:t>1</w:t>
      </w:r>
      <w:r w:rsidR="00A6656C" w:rsidRPr="00A75FDA">
        <w:rPr>
          <w:rStyle w:val="FontStyle52"/>
          <w:rFonts w:ascii="Times New Roman" w:hAnsi="Times New Roman" w:cs="Times New Roman"/>
          <w:sz w:val="24"/>
        </w:rPr>
        <w:t>4</w:t>
      </w:r>
      <w:r w:rsidR="00BD4EFF" w:rsidRPr="00A75FDA">
        <w:rPr>
          <w:rStyle w:val="FontStyle52"/>
          <w:rFonts w:ascii="Times New Roman" w:hAnsi="Times New Roman" w:cs="Times New Roman"/>
          <w:sz w:val="24"/>
        </w:rPr>
        <w:t xml:space="preserve">) участков общей </w:t>
      </w:r>
      <w:r w:rsidR="00780C0E" w:rsidRPr="00A75FDA">
        <w:rPr>
          <w:rStyle w:val="FontStyle52"/>
          <w:rFonts w:ascii="Times New Roman" w:hAnsi="Times New Roman" w:cs="Times New Roman"/>
          <w:sz w:val="24"/>
        </w:rPr>
        <w:t xml:space="preserve">протяженностью приблизительно </w:t>
      </w:r>
      <w:r w:rsidR="00A6656C" w:rsidRPr="00A75FDA">
        <w:rPr>
          <w:rStyle w:val="FontStyle52"/>
          <w:rFonts w:ascii="Times New Roman" w:hAnsi="Times New Roman" w:cs="Times New Roman"/>
          <w:sz w:val="24"/>
        </w:rPr>
        <w:t>600</w:t>
      </w:r>
      <w:r w:rsidR="00763F20" w:rsidRPr="00A75FDA">
        <w:rPr>
          <w:rStyle w:val="FontStyle52"/>
          <w:rFonts w:ascii="Times New Roman" w:hAnsi="Times New Roman" w:cs="Times New Roman"/>
          <w:sz w:val="24"/>
        </w:rPr>
        <w:t xml:space="preserve"> </w:t>
      </w:r>
      <w:r w:rsidR="00BD4EFF" w:rsidRPr="00A75FDA">
        <w:rPr>
          <w:rStyle w:val="FontStyle52"/>
          <w:rFonts w:ascii="Times New Roman" w:hAnsi="Times New Roman" w:cs="Times New Roman"/>
          <w:sz w:val="24"/>
        </w:rPr>
        <w:t>км.</w:t>
      </w:r>
      <w:r w:rsidR="00A6656C" w:rsidRPr="00A75FDA">
        <w:rPr>
          <w:color w:val="auto"/>
          <w:sz w:val="24"/>
        </w:rPr>
        <w:t xml:space="preserve"> </w:t>
      </w:r>
      <w:r w:rsidR="003B4C76" w:rsidRPr="00A75FDA">
        <w:rPr>
          <w:color w:val="auto"/>
          <w:sz w:val="24"/>
        </w:rPr>
        <w:t xml:space="preserve">Схема проекта дороги представлена в Приложении </w:t>
      </w:r>
      <w:r w:rsidR="00A6656C" w:rsidRPr="00A75FDA">
        <w:rPr>
          <w:color w:val="auto"/>
          <w:sz w:val="24"/>
        </w:rPr>
        <w:t>1.</w:t>
      </w:r>
      <w:r w:rsidRPr="00A75FDA">
        <w:rPr>
          <w:rStyle w:val="FontStyle52"/>
          <w:rFonts w:ascii="Times New Roman" w:hAnsi="Times New Roman" w:cs="Times New Roman"/>
          <w:sz w:val="24"/>
        </w:rPr>
        <w:t xml:space="preserve"> </w:t>
      </w:r>
    </w:p>
    <w:p w:rsidR="00C17520" w:rsidRPr="00A75FDA" w:rsidRDefault="00ED4E57" w:rsidP="00D1554E">
      <w:pPr>
        <w:pStyle w:val="17"/>
        <w:spacing w:before="240"/>
        <w:rPr>
          <w:color w:val="auto"/>
          <w:sz w:val="24"/>
        </w:rPr>
      </w:pPr>
      <w:r w:rsidRPr="00A75FDA">
        <w:rPr>
          <w:color w:val="auto"/>
          <w:sz w:val="24"/>
        </w:rPr>
        <w:t xml:space="preserve">Данное краткое содержание отчета (КСО) описывает </w:t>
      </w:r>
      <w:r w:rsidR="004D25E4" w:rsidRPr="00A75FDA">
        <w:rPr>
          <w:color w:val="auto"/>
          <w:sz w:val="24"/>
        </w:rPr>
        <w:t xml:space="preserve">проект и объединяет </w:t>
      </w:r>
      <w:r w:rsidR="00A6656C" w:rsidRPr="00A75FDA">
        <w:rPr>
          <w:color w:val="auto"/>
          <w:sz w:val="24"/>
        </w:rPr>
        <w:t xml:space="preserve">ключевые </w:t>
      </w:r>
      <w:r w:rsidR="004D25E4" w:rsidRPr="00A75FDA">
        <w:rPr>
          <w:color w:val="auto"/>
          <w:sz w:val="24"/>
        </w:rPr>
        <w:t xml:space="preserve">результаты </w:t>
      </w:r>
      <w:r w:rsidRPr="00A75FDA">
        <w:rPr>
          <w:color w:val="auto"/>
          <w:sz w:val="24"/>
        </w:rPr>
        <w:t xml:space="preserve">проведения </w:t>
      </w:r>
      <w:r w:rsidR="00A6656C" w:rsidRPr="00A75FDA">
        <w:rPr>
          <w:color w:val="auto"/>
          <w:sz w:val="24"/>
        </w:rPr>
        <w:t>ОВОССС</w:t>
      </w:r>
      <w:r w:rsidRPr="00A75FDA">
        <w:rPr>
          <w:color w:val="auto"/>
          <w:sz w:val="24"/>
        </w:rPr>
        <w:t>.</w:t>
      </w:r>
    </w:p>
    <w:p w:rsidR="00C17520" w:rsidRPr="00A75FDA" w:rsidRDefault="00360D60" w:rsidP="00477E80">
      <w:pPr>
        <w:pStyle w:val="Style19"/>
        <w:widowControl/>
        <w:spacing w:before="197" w:line="240" w:lineRule="auto"/>
        <w:rPr>
          <w:rStyle w:val="FontStyle49"/>
          <w:rFonts w:ascii="Times New Roman" w:hAnsi="Times New Roman" w:cs="Times New Roman"/>
          <w:sz w:val="24"/>
          <w:szCs w:val="24"/>
          <w:u w:val="single"/>
          <w:lang w:val="ru-RU"/>
        </w:rPr>
      </w:pPr>
      <w:r w:rsidRPr="00A75FDA">
        <w:rPr>
          <w:rStyle w:val="FontStyle49"/>
          <w:rFonts w:ascii="Times New Roman" w:hAnsi="Times New Roman" w:cs="Times New Roman"/>
          <w:sz w:val="24"/>
          <w:szCs w:val="24"/>
          <w:u w:val="single"/>
          <w:lang w:val="ru-RU"/>
        </w:rPr>
        <w:t>Описание Проекта</w:t>
      </w:r>
    </w:p>
    <w:p w:rsidR="003B4C76" w:rsidRPr="00A75FDA" w:rsidRDefault="003B4C76" w:rsidP="00A6656C">
      <w:pPr>
        <w:pStyle w:val="Style19"/>
        <w:widowControl/>
        <w:spacing w:line="240" w:lineRule="auto"/>
        <w:ind w:right="149"/>
        <w:rPr>
          <w:rStyle w:val="FontStyle52"/>
          <w:rFonts w:ascii="Times New Roman" w:hAnsi="Times New Roman" w:cs="Times New Roman"/>
          <w:color w:val="auto"/>
          <w:sz w:val="24"/>
          <w:szCs w:val="24"/>
          <w:lang w:val="ru-RU"/>
        </w:rPr>
      </w:pPr>
    </w:p>
    <w:p w:rsidR="003B4C76" w:rsidRPr="00A75FDA" w:rsidRDefault="003B4C76" w:rsidP="003B4C76">
      <w:pPr>
        <w:pStyle w:val="17"/>
        <w:spacing w:before="240"/>
        <w:rPr>
          <w:rStyle w:val="FontStyle52"/>
          <w:rFonts w:ascii="Times New Roman" w:hAnsi="Times New Roman" w:cs="Times New Roman"/>
          <w:sz w:val="24"/>
          <w:szCs w:val="24"/>
        </w:rPr>
      </w:pPr>
      <w:r w:rsidRPr="00A75FDA">
        <w:rPr>
          <w:rStyle w:val="FontStyle52"/>
          <w:rFonts w:ascii="Times New Roman" w:hAnsi="Times New Roman" w:cs="Times New Roman"/>
          <w:sz w:val="24"/>
          <w:szCs w:val="24"/>
        </w:rPr>
        <w:t>Предлагаемый проект Коридора Центр-Юг очень важен для развития севера и юга Казахстана, как по промышленным, так и по туристическим аспектам развития данной территории. Данный коридор является одной из приоритетных целей Правительства Республики Казахстан в Транспортном Секторе. В связи с этим, Правительство Республики Казахстан проводит программу по модернизации главных дорог страны, находящихся в ведомстве Комитета автомобильных дорог Министерства по инвестициям и развитию. Целью программы является улучшение транспортировки и транзита товаров в страну и в ее пределах, а также в соседние страны со значительным приростом ВВП.</w:t>
      </w:r>
    </w:p>
    <w:p w:rsidR="003B4C76" w:rsidRPr="00A75FDA" w:rsidRDefault="003B4C76" w:rsidP="003B4C76">
      <w:pPr>
        <w:pStyle w:val="17"/>
        <w:spacing w:before="240"/>
        <w:rPr>
          <w:rStyle w:val="FontStyle52"/>
          <w:rFonts w:ascii="Times New Roman" w:hAnsi="Times New Roman" w:cs="Times New Roman"/>
          <w:sz w:val="24"/>
          <w:szCs w:val="24"/>
        </w:rPr>
      </w:pPr>
      <w:r w:rsidRPr="00A75FDA">
        <w:rPr>
          <w:rStyle w:val="FontStyle52"/>
          <w:rFonts w:ascii="Times New Roman" w:hAnsi="Times New Roman" w:cs="Times New Roman"/>
          <w:sz w:val="24"/>
          <w:szCs w:val="24"/>
        </w:rPr>
        <w:t xml:space="preserve">Проект предусматривает реконструкцию и уширение существующей 2 полосной дороги до 4 полосной дороги Категории 1б протяженностью приблизительно 660 км. Данный транспортный коридор </w:t>
      </w:r>
      <w:r w:rsidR="00AA3A05" w:rsidRPr="00A75FDA">
        <w:rPr>
          <w:rStyle w:val="FontStyle52"/>
          <w:rFonts w:ascii="Times New Roman" w:hAnsi="Times New Roman" w:cs="Times New Roman"/>
          <w:sz w:val="24"/>
          <w:szCs w:val="24"/>
        </w:rPr>
        <w:t>соединит Астану, Караганду, Балхаш и Алмат</w:t>
      </w:r>
      <w:r w:rsidRPr="00A75FDA">
        <w:rPr>
          <w:rStyle w:val="FontStyle52"/>
          <w:rFonts w:ascii="Times New Roman" w:hAnsi="Times New Roman" w:cs="Times New Roman"/>
          <w:sz w:val="24"/>
          <w:szCs w:val="24"/>
        </w:rPr>
        <w:t>ы</w:t>
      </w:r>
      <w:r w:rsidR="00AA3A05" w:rsidRPr="00A75FDA">
        <w:rPr>
          <w:rStyle w:val="FontStyle52"/>
          <w:rFonts w:ascii="Times New Roman" w:hAnsi="Times New Roman" w:cs="Times New Roman"/>
          <w:sz w:val="24"/>
          <w:szCs w:val="24"/>
        </w:rPr>
        <w:t xml:space="preserve">. </w:t>
      </w:r>
      <w:r w:rsidRPr="00A75FDA">
        <w:rPr>
          <w:rStyle w:val="FontStyle52"/>
          <w:rFonts w:ascii="Times New Roman" w:hAnsi="Times New Roman" w:cs="Times New Roman"/>
          <w:sz w:val="24"/>
          <w:szCs w:val="24"/>
        </w:rPr>
        <w:t>Проект дороги начинается с 1497 км существующей дороги около Караганды и завершается на 2152 км в селе Бурылбайтал.</w:t>
      </w:r>
    </w:p>
    <w:p w:rsidR="003B4C76" w:rsidRPr="00A75FDA" w:rsidRDefault="003B4C76" w:rsidP="00D610D0">
      <w:pPr>
        <w:pStyle w:val="Style19"/>
        <w:widowControl/>
        <w:spacing w:line="240" w:lineRule="auto"/>
        <w:rPr>
          <w:rStyle w:val="FontStyle52"/>
          <w:rFonts w:ascii="Times New Roman" w:hAnsi="Times New Roman" w:cs="Times New Roman"/>
          <w:sz w:val="24"/>
          <w:szCs w:val="24"/>
          <w:lang w:val="ru-RU"/>
        </w:rPr>
      </w:pPr>
    </w:p>
    <w:p w:rsidR="00A6656C" w:rsidRPr="00A75FDA" w:rsidRDefault="00DE3C35" w:rsidP="00A6656C">
      <w:pPr>
        <w:widowControl w:val="0"/>
        <w:autoSpaceDE w:val="0"/>
        <w:autoSpaceDN w:val="0"/>
        <w:adjustRightInd w:val="0"/>
        <w:ind w:right="149"/>
        <w:rPr>
          <w:rFonts w:ascii="Times New Roman" w:eastAsia="Times New Roman" w:hAnsi="Times New Roman"/>
          <w:b/>
          <w:sz w:val="24"/>
          <w:szCs w:val="24"/>
          <w:u w:val="single"/>
          <w:lang w:val="ru-RU"/>
        </w:rPr>
      </w:pPr>
      <w:bookmarkStart w:id="2" w:name="_Toc359332488"/>
      <w:bookmarkStart w:id="3" w:name="_Toc392669951"/>
      <w:r w:rsidRPr="00A75FDA">
        <w:rPr>
          <w:rFonts w:ascii="Times New Roman" w:eastAsia="Times New Roman" w:hAnsi="Times New Roman"/>
          <w:b/>
          <w:sz w:val="24"/>
          <w:szCs w:val="24"/>
          <w:u w:val="single"/>
          <w:lang w:val="ru-RU"/>
        </w:rPr>
        <w:t xml:space="preserve">Цель и методика проведения Оценки воздействия на окружающую среду и социальную сферу </w:t>
      </w:r>
      <w:bookmarkEnd w:id="2"/>
      <w:bookmarkEnd w:id="3"/>
      <w:r w:rsidR="00A6656C" w:rsidRPr="00A75FDA">
        <w:rPr>
          <w:rFonts w:ascii="Times New Roman" w:eastAsia="Times New Roman" w:hAnsi="Times New Roman"/>
          <w:b/>
          <w:sz w:val="24"/>
          <w:szCs w:val="24"/>
          <w:u w:val="single"/>
          <w:lang w:val="ru-RU"/>
        </w:rPr>
        <w:t>(</w:t>
      </w:r>
      <w:r w:rsidRPr="00A75FDA">
        <w:rPr>
          <w:rFonts w:ascii="Times New Roman" w:eastAsia="Times New Roman" w:hAnsi="Times New Roman"/>
          <w:b/>
          <w:sz w:val="24"/>
          <w:szCs w:val="24"/>
          <w:u w:val="single"/>
          <w:lang w:val="ru-RU"/>
        </w:rPr>
        <w:t>ОВОССС</w:t>
      </w:r>
      <w:r w:rsidR="00A6656C" w:rsidRPr="00A75FDA">
        <w:rPr>
          <w:rFonts w:ascii="Times New Roman" w:eastAsia="Times New Roman" w:hAnsi="Times New Roman"/>
          <w:b/>
          <w:sz w:val="24"/>
          <w:szCs w:val="24"/>
          <w:u w:val="single"/>
          <w:lang w:val="ru-RU"/>
        </w:rPr>
        <w:t>)</w:t>
      </w:r>
    </w:p>
    <w:p w:rsidR="005A4AB2" w:rsidRPr="00A75FDA" w:rsidRDefault="003B4C76" w:rsidP="005A4AB2">
      <w:pPr>
        <w:pStyle w:val="Style19"/>
        <w:widowControl/>
        <w:spacing w:before="360" w:line="240" w:lineRule="auto"/>
        <w:rPr>
          <w:rStyle w:val="FontStyle52"/>
          <w:rFonts w:ascii="Times New Roman" w:hAnsi="Times New Roman" w:cs="Times New Roman"/>
          <w:sz w:val="24"/>
          <w:szCs w:val="24"/>
          <w:lang w:val="ru-RU"/>
        </w:rPr>
      </w:pPr>
      <w:r w:rsidRPr="00A75FDA">
        <w:rPr>
          <w:rStyle w:val="FontStyle52"/>
          <w:rFonts w:ascii="Times New Roman" w:hAnsi="Times New Roman" w:cs="Times New Roman"/>
          <w:sz w:val="24"/>
          <w:szCs w:val="24"/>
          <w:lang w:val="ru-RU"/>
        </w:rPr>
        <w:t>ОВОССС подготовлен АО «КаздорНИИ» совместно с ТОО «КазЦЭП», как часть консультационных услуг для предложенного участка Коридора Центр-Юг, в соответствии с Казахстанскими государственными требованиями (Экологический Кодекс РК 2007 и другие нормативные документы), а также согласно Операционным Политикам Всемирного Банка ОП 4.01 и ОП 4.12. ОВОССС включает Рамочный план природоохранных мероприятий (РППМ) и План мониторинга.</w:t>
      </w:r>
      <w:r w:rsidR="00DE3C35" w:rsidRPr="00A75FDA">
        <w:rPr>
          <w:rStyle w:val="FontStyle52"/>
          <w:rFonts w:ascii="Times New Roman" w:hAnsi="Times New Roman" w:cs="Times New Roman"/>
          <w:sz w:val="24"/>
          <w:szCs w:val="24"/>
          <w:lang w:val="ru-RU"/>
        </w:rPr>
        <w:t xml:space="preserve"> Пре</w:t>
      </w:r>
      <w:r w:rsidR="0054437E" w:rsidRPr="00A75FDA">
        <w:rPr>
          <w:rStyle w:val="FontStyle52"/>
          <w:rFonts w:ascii="Times New Roman" w:hAnsi="Times New Roman" w:cs="Times New Roman"/>
          <w:sz w:val="24"/>
          <w:szCs w:val="24"/>
          <w:lang w:val="ru-RU"/>
        </w:rPr>
        <w:t>дставител</w:t>
      </w:r>
      <w:r w:rsidR="00DE3C35" w:rsidRPr="00A75FDA">
        <w:rPr>
          <w:rStyle w:val="FontStyle52"/>
          <w:rFonts w:ascii="Times New Roman" w:hAnsi="Times New Roman" w:cs="Times New Roman"/>
          <w:sz w:val="24"/>
          <w:szCs w:val="24"/>
          <w:lang w:val="ru-RU"/>
        </w:rPr>
        <w:t xml:space="preserve">и КУП АО «КаздорНИИ» совместно с ТОО «КазЦЭП» провели выезды на участки территории проекта в период с 26 мая по 26 июня 2015 года для изучения предлагаемого плана трассы и экологических аспектов предлагаемого проекта. </w:t>
      </w:r>
      <w:r w:rsidR="0054437E" w:rsidRPr="00A75FDA">
        <w:rPr>
          <w:rStyle w:val="FontStyle52"/>
          <w:rFonts w:ascii="Times New Roman" w:hAnsi="Times New Roman" w:cs="Times New Roman"/>
          <w:sz w:val="24"/>
          <w:szCs w:val="24"/>
          <w:lang w:val="ru-RU"/>
        </w:rPr>
        <w:t xml:space="preserve"> </w:t>
      </w:r>
    </w:p>
    <w:p w:rsidR="005A4AB2" w:rsidRPr="00A75FDA" w:rsidRDefault="00DE3C35" w:rsidP="005A4AB2">
      <w:pPr>
        <w:pStyle w:val="Style19"/>
        <w:widowControl/>
        <w:spacing w:before="360" w:line="240" w:lineRule="auto"/>
        <w:rPr>
          <w:rStyle w:val="FontStyle52"/>
          <w:rFonts w:ascii="Times New Roman" w:hAnsi="Times New Roman" w:cs="Times New Roman"/>
          <w:sz w:val="24"/>
          <w:szCs w:val="24"/>
          <w:lang w:val="ru-RU"/>
        </w:rPr>
      </w:pPr>
      <w:r w:rsidRPr="00A75FDA">
        <w:rPr>
          <w:rFonts w:ascii="Times New Roman" w:hAnsi="Times New Roman"/>
          <w:lang w:val="ru-RU"/>
        </w:rPr>
        <w:t xml:space="preserve">Целью ОВОССС является определение базовых экологических условий для выявления и оценки воздействий различной деятельности по предлагаемому проекту. Настоящий проект на данный момент находится на стадии составления технико-экономического обоснования и детального проектирования. </w:t>
      </w:r>
      <w:r w:rsidR="005A4AB2" w:rsidRPr="00A75FDA">
        <w:rPr>
          <w:rFonts w:ascii="Times New Roman" w:hAnsi="Times New Roman"/>
          <w:lang w:val="ru-RU"/>
        </w:rPr>
        <w:t xml:space="preserve">По нему еще не была выполнена ОВОС по определенным участкам. </w:t>
      </w:r>
      <w:r w:rsidR="005A4AB2" w:rsidRPr="00A75FDA">
        <w:rPr>
          <w:rStyle w:val="FontStyle52"/>
          <w:rFonts w:ascii="Times New Roman" w:hAnsi="Times New Roman" w:cs="Times New Roman"/>
          <w:sz w:val="24"/>
          <w:szCs w:val="24"/>
          <w:lang w:val="ru-RU"/>
        </w:rPr>
        <w:t>ОВОССС включает Рамочный план природоохранных мероприятий (РППМ) в виде общего ППМ и План мониторинга, которого необходимо придерживаться во время детального проектирования и подготовки Оценки воздействия на окружающую среду по определенным участкам и Планов природоохранных мероприятий (ППМ).</w:t>
      </w:r>
    </w:p>
    <w:p w:rsidR="00A6656C" w:rsidRPr="00A75FDA" w:rsidRDefault="00A6656C" w:rsidP="00A6656C">
      <w:pPr>
        <w:ind w:right="149"/>
        <w:jc w:val="both"/>
        <w:rPr>
          <w:rFonts w:ascii="Times New Roman" w:hAnsi="Times New Roman"/>
          <w:b/>
          <w:sz w:val="24"/>
          <w:szCs w:val="24"/>
          <w:u w:val="single"/>
          <w:lang w:val="ru-RU"/>
        </w:rPr>
      </w:pPr>
    </w:p>
    <w:p w:rsidR="00BE642A" w:rsidRPr="00A75FDA" w:rsidRDefault="00BE642A" w:rsidP="005A4AB2">
      <w:pPr>
        <w:widowControl w:val="0"/>
        <w:tabs>
          <w:tab w:val="num" w:pos="3544"/>
          <w:tab w:val="right" w:pos="9356"/>
        </w:tabs>
        <w:autoSpaceDE w:val="0"/>
        <w:autoSpaceDN w:val="0"/>
        <w:adjustRightInd w:val="0"/>
        <w:jc w:val="both"/>
        <w:rPr>
          <w:rFonts w:ascii="Times New Roman" w:hAnsi="Times New Roman"/>
          <w:sz w:val="24"/>
          <w:szCs w:val="24"/>
          <w:lang w:val="ru-RU" w:eastAsia="ru-RU"/>
        </w:rPr>
      </w:pPr>
      <w:r w:rsidRPr="00A75FDA">
        <w:rPr>
          <w:rFonts w:ascii="Times New Roman" w:hAnsi="Times New Roman"/>
          <w:sz w:val="24"/>
          <w:szCs w:val="24"/>
          <w:lang w:val="ru-RU" w:eastAsia="ru-RU"/>
        </w:rPr>
        <w:t>Методика ОВОССС включает анализ имеющихся базовых данных (годовых отчетов по состоянию окружающей среды, социально-экономического анализа региона, в котором будет реализовываться проект, геопространственных данных, интервью экспертов), обзор применимого природоохранного законодательства, обзор альтернатив и рассмотрение мер по устранению и минимизации потенциального негативного воздействия. Она включает план мониторинга, который предназначен для того, чтобы определить, должным ли образом снижается воздействие, и приводит ли это к ожидаемым положительным результатам. Кроме того, во время подготовки ОВОССС были проведены консультации с экспертами Министерства транспорта, инвестиций и развития, соответствующих областных администраций, областных департаментов экологии</w:t>
      </w:r>
      <w:r w:rsidR="005A4AB2" w:rsidRPr="00A75FDA">
        <w:rPr>
          <w:rFonts w:ascii="Times New Roman" w:hAnsi="Times New Roman"/>
          <w:sz w:val="24"/>
          <w:szCs w:val="24"/>
          <w:lang w:val="ru-RU" w:eastAsia="ru-RU"/>
        </w:rPr>
        <w:t>,</w:t>
      </w:r>
      <w:r w:rsidRPr="00A75FDA">
        <w:rPr>
          <w:rFonts w:ascii="Times New Roman" w:hAnsi="Times New Roman"/>
          <w:sz w:val="24"/>
          <w:szCs w:val="24"/>
          <w:lang w:val="ru-RU" w:eastAsia="ru-RU"/>
        </w:rPr>
        <w:t xml:space="preserve"> водных ресурсов и т.д. Республики Казахстан. Оценка потенциального воздействия на окружающую среду была проведена в соответствии с политикой Всемирного банка и природоохранным законодательством Казахстана. Кроме того, были учтены институциональные аспекты. </w:t>
      </w:r>
    </w:p>
    <w:p w:rsidR="00BE642A" w:rsidRPr="00A75FDA" w:rsidRDefault="00BE642A" w:rsidP="00BE642A">
      <w:pPr>
        <w:widowControl w:val="0"/>
        <w:tabs>
          <w:tab w:val="num" w:pos="3544"/>
          <w:tab w:val="right" w:pos="9356"/>
        </w:tabs>
        <w:autoSpaceDE w:val="0"/>
        <w:autoSpaceDN w:val="0"/>
        <w:adjustRightInd w:val="0"/>
        <w:ind w:left="1"/>
        <w:jc w:val="both"/>
        <w:rPr>
          <w:rFonts w:ascii="Times New Roman" w:hAnsi="Times New Roman"/>
          <w:sz w:val="24"/>
          <w:szCs w:val="24"/>
          <w:lang w:val="ru-RU" w:eastAsia="ru-RU"/>
        </w:rPr>
      </w:pPr>
    </w:p>
    <w:p w:rsidR="005A4AB2" w:rsidRPr="00A75FDA" w:rsidRDefault="005A4AB2" w:rsidP="00A6656C">
      <w:pPr>
        <w:ind w:right="149"/>
        <w:jc w:val="both"/>
        <w:rPr>
          <w:rFonts w:ascii="Times New Roman" w:hAnsi="Times New Roman"/>
          <w:b/>
          <w:sz w:val="24"/>
          <w:szCs w:val="24"/>
          <w:u w:val="single"/>
          <w:lang w:val="ru-RU"/>
        </w:rPr>
      </w:pPr>
      <w:r w:rsidRPr="00A75FDA">
        <w:rPr>
          <w:rFonts w:ascii="Times New Roman" w:hAnsi="Times New Roman"/>
          <w:b/>
          <w:sz w:val="24"/>
          <w:szCs w:val="24"/>
          <w:u w:val="single"/>
          <w:lang w:val="ru-RU"/>
        </w:rPr>
        <w:t xml:space="preserve">Компоненты Проекта </w:t>
      </w:r>
    </w:p>
    <w:p w:rsidR="00A6656C" w:rsidRPr="00A75FDA" w:rsidRDefault="00A6656C" w:rsidP="00A6656C">
      <w:pPr>
        <w:ind w:right="149"/>
        <w:jc w:val="both"/>
        <w:rPr>
          <w:rFonts w:ascii="Times New Roman" w:hAnsi="Times New Roman"/>
          <w:sz w:val="24"/>
          <w:szCs w:val="24"/>
          <w:lang w:val="ru-RU"/>
        </w:rPr>
      </w:pPr>
    </w:p>
    <w:p w:rsidR="00A6656C" w:rsidRPr="00A75FDA" w:rsidRDefault="005A4AB2" w:rsidP="00A6656C">
      <w:pPr>
        <w:ind w:right="149"/>
        <w:jc w:val="both"/>
        <w:rPr>
          <w:rFonts w:ascii="Times New Roman" w:hAnsi="Times New Roman"/>
          <w:b/>
          <w:i/>
          <w:sz w:val="24"/>
          <w:szCs w:val="24"/>
          <w:lang w:val="ru-RU"/>
        </w:rPr>
      </w:pPr>
      <w:r w:rsidRPr="00A75FDA">
        <w:rPr>
          <w:rFonts w:ascii="Times New Roman" w:hAnsi="Times New Roman"/>
          <w:b/>
          <w:i/>
          <w:sz w:val="24"/>
          <w:szCs w:val="24"/>
          <w:lang w:val="ru-RU"/>
        </w:rPr>
        <w:t>Компонент</w:t>
      </w:r>
      <w:r w:rsidR="00A6656C" w:rsidRPr="00A75FDA">
        <w:rPr>
          <w:rFonts w:ascii="Times New Roman" w:hAnsi="Times New Roman"/>
          <w:b/>
          <w:i/>
          <w:sz w:val="24"/>
          <w:szCs w:val="24"/>
          <w:lang w:val="ru-RU"/>
        </w:rPr>
        <w:t xml:space="preserve"> 1 – </w:t>
      </w:r>
      <w:r w:rsidRPr="00A75FDA">
        <w:rPr>
          <w:rFonts w:ascii="Times New Roman" w:hAnsi="Times New Roman"/>
          <w:b/>
          <w:i/>
          <w:sz w:val="24"/>
          <w:szCs w:val="24"/>
          <w:lang w:val="ru-RU"/>
        </w:rPr>
        <w:t xml:space="preserve">Транспортная инфраструктура </w:t>
      </w:r>
      <w:r w:rsidR="00A6656C" w:rsidRPr="00A75FDA">
        <w:rPr>
          <w:rFonts w:ascii="Times New Roman" w:hAnsi="Times New Roman"/>
          <w:i/>
          <w:sz w:val="24"/>
          <w:szCs w:val="24"/>
          <w:lang w:val="ru-RU"/>
        </w:rPr>
        <w:t>(</w:t>
      </w:r>
      <w:r w:rsidRPr="00A75FDA">
        <w:rPr>
          <w:rFonts w:ascii="Times New Roman" w:hAnsi="Times New Roman"/>
          <w:i/>
          <w:sz w:val="24"/>
          <w:szCs w:val="24"/>
          <w:lang w:val="ru-RU"/>
        </w:rPr>
        <w:t xml:space="preserve">Общая сумма – </w:t>
      </w:r>
      <w:r w:rsidR="00A6656C" w:rsidRPr="00A75FDA">
        <w:rPr>
          <w:rFonts w:ascii="Times New Roman" w:hAnsi="Times New Roman"/>
          <w:i/>
          <w:sz w:val="24"/>
          <w:szCs w:val="24"/>
          <w:lang w:val="ru-RU"/>
        </w:rPr>
        <w:t>2</w:t>
      </w:r>
      <w:r w:rsidRPr="00A75FDA">
        <w:rPr>
          <w:rFonts w:ascii="Times New Roman" w:hAnsi="Times New Roman"/>
          <w:i/>
          <w:sz w:val="24"/>
          <w:szCs w:val="24"/>
          <w:lang w:val="ru-RU"/>
        </w:rPr>
        <w:t xml:space="preserve"> </w:t>
      </w:r>
      <w:r w:rsidR="00A6656C" w:rsidRPr="00A75FDA">
        <w:rPr>
          <w:rFonts w:ascii="Times New Roman" w:hAnsi="Times New Roman"/>
          <w:i/>
          <w:sz w:val="24"/>
          <w:szCs w:val="24"/>
          <w:lang w:val="ru-RU"/>
        </w:rPr>
        <w:t xml:space="preserve">443.2 </w:t>
      </w:r>
      <w:r w:rsidRPr="00A75FDA">
        <w:rPr>
          <w:rFonts w:ascii="Times New Roman" w:hAnsi="Times New Roman"/>
          <w:i/>
          <w:sz w:val="24"/>
          <w:szCs w:val="24"/>
          <w:lang w:val="ru-RU"/>
        </w:rPr>
        <w:t>млн. долл. США</w:t>
      </w:r>
      <w:r w:rsidR="00A6656C" w:rsidRPr="00A75FDA">
        <w:rPr>
          <w:rFonts w:ascii="Times New Roman" w:hAnsi="Times New Roman"/>
          <w:i/>
          <w:sz w:val="24"/>
          <w:szCs w:val="24"/>
          <w:lang w:val="ru-RU"/>
        </w:rPr>
        <w:t xml:space="preserve">; </w:t>
      </w:r>
      <w:r w:rsidRPr="00A75FDA">
        <w:rPr>
          <w:rFonts w:ascii="Times New Roman" w:hAnsi="Times New Roman"/>
          <w:i/>
          <w:sz w:val="24"/>
          <w:szCs w:val="24"/>
          <w:lang w:val="ru-RU"/>
        </w:rPr>
        <w:t xml:space="preserve">МБРР </w:t>
      </w:r>
      <w:r w:rsidR="00A6656C" w:rsidRPr="00A75FDA">
        <w:rPr>
          <w:rFonts w:ascii="Times New Roman" w:hAnsi="Times New Roman"/>
          <w:i/>
          <w:sz w:val="24"/>
          <w:szCs w:val="24"/>
          <w:lang w:val="ru-RU"/>
        </w:rPr>
        <w:t>2</w:t>
      </w:r>
      <w:r w:rsidRPr="00A75FDA">
        <w:rPr>
          <w:rFonts w:ascii="Times New Roman" w:hAnsi="Times New Roman"/>
          <w:i/>
          <w:sz w:val="24"/>
          <w:szCs w:val="24"/>
          <w:lang w:val="ru-RU"/>
        </w:rPr>
        <w:t xml:space="preserve"> </w:t>
      </w:r>
      <w:r w:rsidR="00A6656C" w:rsidRPr="00A75FDA">
        <w:rPr>
          <w:rFonts w:ascii="Times New Roman" w:hAnsi="Times New Roman"/>
          <w:i/>
          <w:sz w:val="24"/>
          <w:szCs w:val="24"/>
          <w:lang w:val="ru-RU"/>
        </w:rPr>
        <w:t xml:space="preserve">150 </w:t>
      </w:r>
      <w:r w:rsidRPr="00A75FDA">
        <w:rPr>
          <w:rFonts w:ascii="Times New Roman" w:hAnsi="Times New Roman"/>
          <w:i/>
          <w:sz w:val="24"/>
          <w:szCs w:val="24"/>
          <w:lang w:val="ru-RU"/>
        </w:rPr>
        <w:t>млн. долл. США</w:t>
      </w:r>
      <w:r w:rsidR="00A6656C" w:rsidRPr="00A75FDA">
        <w:rPr>
          <w:rFonts w:ascii="Times New Roman" w:hAnsi="Times New Roman"/>
          <w:i/>
          <w:sz w:val="24"/>
          <w:szCs w:val="24"/>
          <w:lang w:val="ru-RU"/>
        </w:rPr>
        <w:t>)</w:t>
      </w:r>
    </w:p>
    <w:p w:rsidR="00A6656C" w:rsidRPr="00A75FDA" w:rsidRDefault="00A6656C" w:rsidP="00A6656C">
      <w:pPr>
        <w:ind w:right="149"/>
        <w:jc w:val="both"/>
        <w:rPr>
          <w:rFonts w:ascii="Times New Roman" w:hAnsi="Times New Roman"/>
          <w:sz w:val="24"/>
          <w:szCs w:val="24"/>
          <w:lang w:val="ru-RU"/>
        </w:rPr>
      </w:pPr>
    </w:p>
    <w:p w:rsidR="0051501B" w:rsidRPr="00A75FDA" w:rsidRDefault="0051501B" w:rsidP="00A6656C">
      <w:pPr>
        <w:ind w:right="149"/>
        <w:jc w:val="both"/>
        <w:rPr>
          <w:rFonts w:ascii="Times New Roman" w:hAnsi="Times New Roman"/>
          <w:color w:val="000000" w:themeColor="text1"/>
          <w:sz w:val="24"/>
          <w:szCs w:val="24"/>
          <w:lang w:val="ru-RU"/>
        </w:rPr>
      </w:pPr>
      <w:r w:rsidRPr="00A75FDA">
        <w:rPr>
          <w:rFonts w:ascii="Times New Roman" w:hAnsi="Times New Roman"/>
          <w:color w:val="000000" w:themeColor="text1"/>
          <w:sz w:val="24"/>
          <w:szCs w:val="24"/>
          <w:lang w:val="ru-RU"/>
        </w:rPr>
        <w:t xml:space="preserve">Данный компонент включает в себя финансирование реконструкции 787 км дороги, в том числе модернизацию существующей двухполосной дороги из Караганды до Бурылбайтала (660 км) до четырехполосной </w:t>
      </w:r>
      <w:r w:rsidR="002A4119" w:rsidRPr="00A75FDA">
        <w:rPr>
          <w:rFonts w:ascii="Times New Roman" w:hAnsi="Times New Roman"/>
          <w:color w:val="000000" w:themeColor="text1"/>
          <w:sz w:val="24"/>
          <w:szCs w:val="24"/>
          <w:lang w:val="ru-RU"/>
        </w:rPr>
        <w:t>дороги с</w:t>
      </w:r>
      <w:r w:rsidRPr="00A75FDA">
        <w:rPr>
          <w:rFonts w:ascii="Times New Roman" w:hAnsi="Times New Roman"/>
          <w:color w:val="000000" w:themeColor="text1"/>
          <w:sz w:val="24"/>
          <w:szCs w:val="24"/>
          <w:lang w:val="ru-RU"/>
        </w:rPr>
        <w:t xml:space="preserve"> асфальтовым </w:t>
      </w:r>
      <w:r w:rsidR="002A4119" w:rsidRPr="00A75FDA">
        <w:rPr>
          <w:rFonts w:ascii="Times New Roman" w:hAnsi="Times New Roman"/>
          <w:color w:val="000000" w:themeColor="text1"/>
          <w:sz w:val="24"/>
          <w:szCs w:val="24"/>
          <w:lang w:val="ru-RU"/>
        </w:rPr>
        <w:t xml:space="preserve">покрытием. </w:t>
      </w:r>
      <w:r w:rsidRPr="00A75FDA">
        <w:rPr>
          <w:rFonts w:ascii="Times New Roman" w:hAnsi="Times New Roman"/>
          <w:color w:val="000000" w:themeColor="text1"/>
          <w:sz w:val="24"/>
          <w:szCs w:val="24"/>
          <w:lang w:val="ru-RU"/>
        </w:rPr>
        <w:t xml:space="preserve">Кроме незначительных отклонений </w:t>
      </w:r>
      <w:r w:rsidR="002A4119" w:rsidRPr="00A75FDA">
        <w:rPr>
          <w:rFonts w:ascii="Times New Roman" w:hAnsi="Times New Roman"/>
          <w:color w:val="000000" w:themeColor="text1"/>
          <w:sz w:val="24"/>
          <w:szCs w:val="24"/>
          <w:lang w:val="ru-RU"/>
        </w:rPr>
        <w:t xml:space="preserve">в целях </w:t>
      </w:r>
      <w:r w:rsidRPr="00A75FDA">
        <w:rPr>
          <w:rFonts w:ascii="Times New Roman" w:hAnsi="Times New Roman"/>
          <w:color w:val="000000" w:themeColor="text1"/>
          <w:sz w:val="24"/>
          <w:szCs w:val="24"/>
          <w:lang w:val="ru-RU"/>
        </w:rPr>
        <w:t>улучшения геометрии или обход</w:t>
      </w:r>
      <w:r w:rsidR="002A4119" w:rsidRPr="00A75FDA">
        <w:rPr>
          <w:rFonts w:ascii="Times New Roman" w:hAnsi="Times New Roman"/>
          <w:color w:val="000000" w:themeColor="text1"/>
          <w:sz w:val="24"/>
          <w:szCs w:val="24"/>
          <w:lang w:val="ru-RU"/>
        </w:rPr>
        <w:t>а</w:t>
      </w:r>
      <w:r w:rsidRPr="00A75FDA">
        <w:rPr>
          <w:rFonts w:ascii="Times New Roman" w:hAnsi="Times New Roman"/>
          <w:color w:val="000000" w:themeColor="text1"/>
          <w:sz w:val="24"/>
          <w:szCs w:val="24"/>
          <w:lang w:val="ru-RU"/>
        </w:rPr>
        <w:t xml:space="preserve"> </w:t>
      </w:r>
      <w:r w:rsidR="002A4119" w:rsidRPr="00A75FDA">
        <w:rPr>
          <w:rFonts w:ascii="Times New Roman" w:hAnsi="Times New Roman"/>
          <w:color w:val="000000" w:themeColor="text1"/>
          <w:sz w:val="24"/>
          <w:szCs w:val="24"/>
          <w:lang w:val="ru-RU"/>
        </w:rPr>
        <w:t>населенных пунктов/</w:t>
      </w:r>
      <w:r w:rsidRPr="00A75FDA">
        <w:rPr>
          <w:rFonts w:ascii="Times New Roman" w:hAnsi="Times New Roman"/>
          <w:color w:val="000000" w:themeColor="text1"/>
          <w:sz w:val="24"/>
          <w:szCs w:val="24"/>
          <w:lang w:val="ru-RU"/>
        </w:rPr>
        <w:t>город</w:t>
      </w:r>
      <w:r w:rsidR="002A4119" w:rsidRPr="00A75FDA">
        <w:rPr>
          <w:rFonts w:ascii="Times New Roman" w:hAnsi="Times New Roman"/>
          <w:color w:val="000000" w:themeColor="text1"/>
          <w:sz w:val="24"/>
          <w:szCs w:val="24"/>
          <w:lang w:val="ru-RU"/>
        </w:rPr>
        <w:t>ов</w:t>
      </w:r>
      <w:r w:rsidRPr="00A75FDA">
        <w:rPr>
          <w:rFonts w:ascii="Times New Roman" w:hAnsi="Times New Roman"/>
          <w:color w:val="000000" w:themeColor="text1"/>
          <w:sz w:val="24"/>
          <w:szCs w:val="24"/>
          <w:lang w:val="ru-RU"/>
        </w:rPr>
        <w:t xml:space="preserve">, </w:t>
      </w:r>
      <w:r w:rsidR="002A4119" w:rsidRPr="00A75FDA">
        <w:rPr>
          <w:rFonts w:ascii="Times New Roman" w:hAnsi="Times New Roman"/>
          <w:color w:val="000000" w:themeColor="text1"/>
          <w:sz w:val="24"/>
          <w:szCs w:val="24"/>
          <w:lang w:val="ru-RU"/>
        </w:rPr>
        <w:t>модернизированная</w:t>
      </w:r>
      <w:r w:rsidRPr="00A75FDA">
        <w:rPr>
          <w:rFonts w:ascii="Times New Roman" w:hAnsi="Times New Roman"/>
          <w:color w:val="000000" w:themeColor="text1"/>
          <w:sz w:val="24"/>
          <w:szCs w:val="24"/>
          <w:lang w:val="ru-RU"/>
        </w:rPr>
        <w:t xml:space="preserve"> доро</w:t>
      </w:r>
      <w:r w:rsidR="002A4119" w:rsidRPr="00A75FDA">
        <w:rPr>
          <w:rFonts w:ascii="Times New Roman" w:hAnsi="Times New Roman"/>
          <w:color w:val="000000" w:themeColor="text1"/>
          <w:sz w:val="24"/>
          <w:szCs w:val="24"/>
          <w:lang w:val="ru-RU"/>
        </w:rPr>
        <w:t xml:space="preserve">га </w:t>
      </w:r>
      <w:r w:rsidRPr="00A75FDA">
        <w:rPr>
          <w:rFonts w:ascii="Times New Roman" w:hAnsi="Times New Roman"/>
          <w:color w:val="000000" w:themeColor="text1"/>
          <w:sz w:val="24"/>
          <w:szCs w:val="24"/>
          <w:lang w:val="ru-RU"/>
        </w:rPr>
        <w:t>в</w:t>
      </w:r>
      <w:r w:rsidR="002A4119" w:rsidRPr="00A75FDA">
        <w:rPr>
          <w:rFonts w:ascii="Times New Roman" w:hAnsi="Times New Roman"/>
          <w:color w:val="000000" w:themeColor="text1"/>
          <w:sz w:val="24"/>
          <w:szCs w:val="24"/>
          <w:lang w:val="ru-RU"/>
        </w:rPr>
        <w:t xml:space="preserve"> основном </w:t>
      </w:r>
      <w:r w:rsidRPr="00A75FDA">
        <w:rPr>
          <w:rFonts w:ascii="Times New Roman" w:hAnsi="Times New Roman"/>
          <w:color w:val="000000" w:themeColor="text1"/>
          <w:sz w:val="24"/>
          <w:szCs w:val="24"/>
          <w:lang w:val="ru-RU"/>
        </w:rPr>
        <w:t xml:space="preserve">будет </w:t>
      </w:r>
      <w:r w:rsidR="002A4119" w:rsidRPr="00A75FDA">
        <w:rPr>
          <w:rFonts w:ascii="Times New Roman" w:hAnsi="Times New Roman"/>
          <w:color w:val="000000" w:themeColor="text1"/>
          <w:sz w:val="24"/>
          <w:szCs w:val="24"/>
          <w:lang w:val="ru-RU"/>
        </w:rPr>
        <w:t xml:space="preserve">строиться по </w:t>
      </w:r>
      <w:r w:rsidRPr="00A75FDA">
        <w:rPr>
          <w:rFonts w:ascii="Times New Roman" w:hAnsi="Times New Roman"/>
          <w:color w:val="000000" w:themeColor="text1"/>
          <w:sz w:val="24"/>
          <w:szCs w:val="24"/>
          <w:lang w:val="ru-RU"/>
        </w:rPr>
        <w:t xml:space="preserve">существующей </w:t>
      </w:r>
      <w:r w:rsidR="002A4119" w:rsidRPr="00A75FDA">
        <w:rPr>
          <w:rFonts w:ascii="Times New Roman" w:hAnsi="Times New Roman"/>
          <w:color w:val="000000" w:themeColor="text1"/>
          <w:sz w:val="24"/>
          <w:szCs w:val="24"/>
          <w:lang w:val="ru-RU"/>
        </w:rPr>
        <w:t>дороге</w:t>
      </w:r>
      <w:r w:rsidRPr="00A75FDA">
        <w:rPr>
          <w:rFonts w:ascii="Times New Roman" w:hAnsi="Times New Roman"/>
          <w:color w:val="000000" w:themeColor="text1"/>
          <w:sz w:val="24"/>
          <w:szCs w:val="24"/>
          <w:lang w:val="ru-RU"/>
        </w:rPr>
        <w:t xml:space="preserve">. </w:t>
      </w:r>
      <w:r w:rsidR="002A4119" w:rsidRPr="00A75FDA">
        <w:rPr>
          <w:rFonts w:ascii="Times New Roman" w:hAnsi="Times New Roman"/>
          <w:color w:val="000000" w:themeColor="text1"/>
          <w:sz w:val="24"/>
          <w:szCs w:val="24"/>
          <w:lang w:val="ru-RU"/>
        </w:rPr>
        <w:t>Также будут организованы а</w:t>
      </w:r>
      <w:r w:rsidRPr="00A75FDA">
        <w:rPr>
          <w:rFonts w:ascii="Times New Roman" w:hAnsi="Times New Roman"/>
          <w:color w:val="000000" w:themeColor="text1"/>
          <w:sz w:val="24"/>
          <w:szCs w:val="24"/>
          <w:lang w:val="ru-RU"/>
        </w:rPr>
        <w:t xml:space="preserve">втобусные </w:t>
      </w:r>
      <w:r w:rsidR="002A4119" w:rsidRPr="00A75FDA">
        <w:rPr>
          <w:rFonts w:ascii="Times New Roman" w:hAnsi="Times New Roman"/>
          <w:color w:val="000000" w:themeColor="text1"/>
          <w:sz w:val="24"/>
          <w:szCs w:val="24"/>
          <w:lang w:val="ru-RU"/>
        </w:rPr>
        <w:t>павильоны</w:t>
      </w:r>
      <w:r w:rsidRPr="00A75FDA">
        <w:rPr>
          <w:rFonts w:ascii="Times New Roman" w:hAnsi="Times New Roman"/>
          <w:color w:val="000000" w:themeColor="text1"/>
          <w:sz w:val="24"/>
          <w:szCs w:val="24"/>
          <w:lang w:val="ru-RU"/>
        </w:rPr>
        <w:t xml:space="preserve">, </w:t>
      </w:r>
      <w:r w:rsidR="002A4119" w:rsidRPr="00A75FDA">
        <w:rPr>
          <w:rFonts w:ascii="Times New Roman" w:hAnsi="Times New Roman"/>
          <w:color w:val="000000" w:themeColor="text1"/>
          <w:sz w:val="24"/>
          <w:szCs w:val="24"/>
          <w:lang w:val="ru-RU"/>
        </w:rPr>
        <w:t>пешеходные</w:t>
      </w:r>
      <w:r w:rsidRPr="00A75FDA">
        <w:rPr>
          <w:rFonts w:ascii="Times New Roman" w:hAnsi="Times New Roman"/>
          <w:color w:val="000000" w:themeColor="text1"/>
          <w:sz w:val="24"/>
          <w:szCs w:val="24"/>
          <w:lang w:val="ru-RU"/>
        </w:rPr>
        <w:t xml:space="preserve"> переход</w:t>
      </w:r>
      <w:r w:rsidR="002A4119" w:rsidRPr="00A75FDA">
        <w:rPr>
          <w:rFonts w:ascii="Times New Roman" w:hAnsi="Times New Roman"/>
          <w:color w:val="000000" w:themeColor="text1"/>
          <w:sz w:val="24"/>
          <w:szCs w:val="24"/>
          <w:lang w:val="ru-RU"/>
        </w:rPr>
        <w:t>ы</w:t>
      </w:r>
      <w:r w:rsidRPr="00A75FDA">
        <w:rPr>
          <w:rFonts w:ascii="Times New Roman" w:hAnsi="Times New Roman"/>
          <w:color w:val="000000" w:themeColor="text1"/>
          <w:sz w:val="24"/>
          <w:szCs w:val="24"/>
          <w:lang w:val="ru-RU"/>
        </w:rPr>
        <w:t>, развяз</w:t>
      </w:r>
      <w:r w:rsidR="002A4119" w:rsidRPr="00A75FDA">
        <w:rPr>
          <w:rFonts w:ascii="Times New Roman" w:hAnsi="Times New Roman"/>
          <w:color w:val="000000" w:themeColor="text1"/>
          <w:sz w:val="24"/>
          <w:szCs w:val="24"/>
          <w:lang w:val="ru-RU"/>
        </w:rPr>
        <w:t>ки</w:t>
      </w:r>
      <w:r w:rsidRPr="00A75FDA">
        <w:rPr>
          <w:rFonts w:ascii="Times New Roman" w:hAnsi="Times New Roman"/>
          <w:color w:val="000000" w:themeColor="text1"/>
          <w:sz w:val="24"/>
          <w:szCs w:val="24"/>
          <w:lang w:val="ru-RU"/>
        </w:rPr>
        <w:t>, мост</w:t>
      </w:r>
      <w:r w:rsidR="002A4119" w:rsidRPr="00A75FDA">
        <w:rPr>
          <w:rFonts w:ascii="Times New Roman" w:hAnsi="Times New Roman"/>
          <w:color w:val="000000" w:themeColor="text1"/>
          <w:sz w:val="24"/>
          <w:szCs w:val="24"/>
          <w:lang w:val="ru-RU"/>
        </w:rPr>
        <w:t>ы</w:t>
      </w:r>
      <w:r w:rsidRPr="00A75FDA">
        <w:rPr>
          <w:rFonts w:ascii="Times New Roman" w:hAnsi="Times New Roman"/>
          <w:color w:val="000000" w:themeColor="text1"/>
          <w:sz w:val="24"/>
          <w:szCs w:val="24"/>
          <w:lang w:val="ru-RU"/>
        </w:rPr>
        <w:t xml:space="preserve"> и дренажны</w:t>
      </w:r>
      <w:r w:rsidR="002A4119" w:rsidRPr="00A75FDA">
        <w:rPr>
          <w:rFonts w:ascii="Times New Roman" w:hAnsi="Times New Roman"/>
          <w:color w:val="000000" w:themeColor="text1"/>
          <w:sz w:val="24"/>
          <w:szCs w:val="24"/>
          <w:lang w:val="ru-RU"/>
        </w:rPr>
        <w:t>е</w:t>
      </w:r>
      <w:r w:rsidRPr="00A75FDA">
        <w:rPr>
          <w:rFonts w:ascii="Times New Roman" w:hAnsi="Times New Roman"/>
          <w:color w:val="000000" w:themeColor="text1"/>
          <w:sz w:val="24"/>
          <w:szCs w:val="24"/>
          <w:lang w:val="ru-RU"/>
        </w:rPr>
        <w:t xml:space="preserve"> сооружени</w:t>
      </w:r>
      <w:r w:rsidR="002A4119" w:rsidRPr="00A75FDA">
        <w:rPr>
          <w:rFonts w:ascii="Times New Roman" w:hAnsi="Times New Roman"/>
          <w:color w:val="000000" w:themeColor="text1"/>
          <w:sz w:val="24"/>
          <w:szCs w:val="24"/>
          <w:lang w:val="ru-RU"/>
        </w:rPr>
        <w:t>я</w:t>
      </w:r>
      <w:r w:rsidRPr="00A75FDA">
        <w:rPr>
          <w:rFonts w:ascii="Times New Roman" w:hAnsi="Times New Roman"/>
          <w:color w:val="000000" w:themeColor="text1"/>
          <w:sz w:val="24"/>
          <w:szCs w:val="24"/>
          <w:lang w:val="ru-RU"/>
        </w:rPr>
        <w:t xml:space="preserve">, а также </w:t>
      </w:r>
      <w:r w:rsidR="002A4119" w:rsidRPr="00A75FDA">
        <w:rPr>
          <w:rFonts w:ascii="Times New Roman" w:hAnsi="Times New Roman"/>
          <w:color w:val="000000" w:themeColor="text1"/>
          <w:sz w:val="24"/>
          <w:szCs w:val="24"/>
          <w:lang w:val="ru-RU"/>
        </w:rPr>
        <w:t>элементы</w:t>
      </w:r>
      <w:r w:rsidRPr="00A75FDA">
        <w:rPr>
          <w:rFonts w:ascii="Times New Roman" w:hAnsi="Times New Roman"/>
          <w:color w:val="000000" w:themeColor="text1"/>
          <w:sz w:val="24"/>
          <w:szCs w:val="24"/>
          <w:lang w:val="ru-RU"/>
        </w:rPr>
        <w:t xml:space="preserve"> </w:t>
      </w:r>
      <w:r w:rsidR="002A4119" w:rsidRPr="00A75FDA">
        <w:rPr>
          <w:rFonts w:ascii="Times New Roman" w:hAnsi="Times New Roman"/>
          <w:color w:val="000000" w:themeColor="text1"/>
          <w:sz w:val="24"/>
          <w:szCs w:val="24"/>
          <w:lang w:val="ru-RU"/>
        </w:rPr>
        <w:t xml:space="preserve">обеспечения </w:t>
      </w:r>
      <w:r w:rsidRPr="00A75FDA">
        <w:rPr>
          <w:rFonts w:ascii="Times New Roman" w:hAnsi="Times New Roman"/>
          <w:color w:val="000000" w:themeColor="text1"/>
          <w:sz w:val="24"/>
          <w:szCs w:val="24"/>
          <w:lang w:val="ru-RU"/>
        </w:rPr>
        <w:t xml:space="preserve">безопасности дорожного движения. Компонент 1 также </w:t>
      </w:r>
      <w:r w:rsidR="002A4119" w:rsidRPr="00A75FDA">
        <w:rPr>
          <w:rFonts w:ascii="Times New Roman" w:hAnsi="Times New Roman"/>
          <w:color w:val="000000" w:themeColor="text1"/>
          <w:sz w:val="24"/>
          <w:szCs w:val="24"/>
          <w:lang w:val="ru-RU"/>
        </w:rPr>
        <w:t xml:space="preserve">включает в себя </w:t>
      </w:r>
      <w:r w:rsidRPr="00A75FDA">
        <w:rPr>
          <w:rFonts w:ascii="Times New Roman" w:hAnsi="Times New Roman"/>
          <w:color w:val="000000" w:themeColor="text1"/>
          <w:sz w:val="24"/>
          <w:szCs w:val="24"/>
          <w:lang w:val="ru-RU"/>
        </w:rPr>
        <w:t>финансирова</w:t>
      </w:r>
      <w:r w:rsidR="002A4119" w:rsidRPr="00A75FDA">
        <w:rPr>
          <w:rFonts w:ascii="Times New Roman" w:hAnsi="Times New Roman"/>
          <w:color w:val="000000" w:themeColor="text1"/>
          <w:sz w:val="24"/>
          <w:szCs w:val="24"/>
          <w:lang w:val="ru-RU"/>
        </w:rPr>
        <w:t>ние</w:t>
      </w:r>
      <w:r w:rsidRPr="00A75FDA">
        <w:rPr>
          <w:rFonts w:ascii="Times New Roman" w:hAnsi="Times New Roman"/>
          <w:color w:val="000000" w:themeColor="text1"/>
          <w:sz w:val="24"/>
          <w:szCs w:val="24"/>
          <w:lang w:val="ru-RU"/>
        </w:rPr>
        <w:t xml:space="preserve"> консультационны</w:t>
      </w:r>
      <w:r w:rsidR="002A4119" w:rsidRPr="00A75FDA">
        <w:rPr>
          <w:rFonts w:ascii="Times New Roman" w:hAnsi="Times New Roman"/>
          <w:color w:val="000000" w:themeColor="text1"/>
          <w:sz w:val="24"/>
          <w:szCs w:val="24"/>
          <w:lang w:val="ru-RU"/>
        </w:rPr>
        <w:t>х</w:t>
      </w:r>
      <w:r w:rsidRPr="00A75FDA">
        <w:rPr>
          <w:rFonts w:ascii="Times New Roman" w:hAnsi="Times New Roman"/>
          <w:color w:val="000000" w:themeColor="text1"/>
          <w:sz w:val="24"/>
          <w:szCs w:val="24"/>
          <w:lang w:val="ru-RU"/>
        </w:rPr>
        <w:t xml:space="preserve"> услу</w:t>
      </w:r>
      <w:r w:rsidR="002A4119" w:rsidRPr="00A75FDA">
        <w:rPr>
          <w:rFonts w:ascii="Times New Roman" w:hAnsi="Times New Roman"/>
          <w:color w:val="000000" w:themeColor="text1"/>
          <w:sz w:val="24"/>
          <w:szCs w:val="24"/>
          <w:lang w:val="ru-RU"/>
        </w:rPr>
        <w:t>г</w:t>
      </w:r>
      <w:r w:rsidRPr="00A75FDA">
        <w:rPr>
          <w:rFonts w:ascii="Times New Roman" w:hAnsi="Times New Roman"/>
          <w:color w:val="000000" w:themeColor="text1"/>
          <w:sz w:val="24"/>
          <w:szCs w:val="24"/>
          <w:lang w:val="ru-RU"/>
        </w:rPr>
        <w:t xml:space="preserve"> </w:t>
      </w:r>
      <w:r w:rsidR="002A4119" w:rsidRPr="00A75FDA">
        <w:rPr>
          <w:rFonts w:ascii="Times New Roman" w:hAnsi="Times New Roman"/>
          <w:color w:val="000000" w:themeColor="text1"/>
          <w:sz w:val="24"/>
          <w:szCs w:val="24"/>
          <w:lang w:val="ru-RU"/>
        </w:rPr>
        <w:t>по</w:t>
      </w:r>
      <w:r w:rsidRPr="00A75FDA">
        <w:rPr>
          <w:rFonts w:ascii="Times New Roman" w:hAnsi="Times New Roman"/>
          <w:color w:val="000000" w:themeColor="text1"/>
          <w:sz w:val="24"/>
          <w:szCs w:val="24"/>
          <w:lang w:val="ru-RU"/>
        </w:rPr>
        <w:t xml:space="preserve"> техническо</w:t>
      </w:r>
      <w:r w:rsidR="002A4119" w:rsidRPr="00A75FDA">
        <w:rPr>
          <w:rFonts w:ascii="Times New Roman" w:hAnsi="Times New Roman"/>
          <w:color w:val="000000" w:themeColor="text1"/>
          <w:sz w:val="24"/>
          <w:szCs w:val="24"/>
          <w:lang w:val="ru-RU"/>
        </w:rPr>
        <w:t>му</w:t>
      </w:r>
      <w:r w:rsidRPr="00A75FDA">
        <w:rPr>
          <w:rFonts w:ascii="Times New Roman" w:hAnsi="Times New Roman"/>
          <w:color w:val="000000" w:themeColor="text1"/>
          <w:sz w:val="24"/>
          <w:szCs w:val="24"/>
          <w:lang w:val="ru-RU"/>
        </w:rPr>
        <w:t xml:space="preserve"> надзор</w:t>
      </w:r>
      <w:r w:rsidR="002A4119" w:rsidRPr="00A75FDA">
        <w:rPr>
          <w:rFonts w:ascii="Times New Roman" w:hAnsi="Times New Roman"/>
          <w:color w:val="000000" w:themeColor="text1"/>
          <w:sz w:val="24"/>
          <w:szCs w:val="24"/>
          <w:lang w:val="ru-RU"/>
        </w:rPr>
        <w:t>у</w:t>
      </w:r>
      <w:r w:rsidRPr="00A75FDA">
        <w:rPr>
          <w:rFonts w:ascii="Times New Roman" w:hAnsi="Times New Roman"/>
          <w:color w:val="000000" w:themeColor="text1"/>
          <w:sz w:val="24"/>
          <w:szCs w:val="24"/>
          <w:lang w:val="ru-RU"/>
        </w:rPr>
        <w:t xml:space="preserve"> за строительными работами. </w:t>
      </w:r>
      <w:r w:rsidR="002A4119" w:rsidRPr="00A75FDA">
        <w:rPr>
          <w:rFonts w:ascii="Times New Roman" w:hAnsi="Times New Roman"/>
          <w:color w:val="000000" w:themeColor="text1"/>
          <w:sz w:val="24"/>
          <w:szCs w:val="24"/>
          <w:lang w:val="ru-RU"/>
        </w:rPr>
        <w:t xml:space="preserve">Отвод </w:t>
      </w:r>
      <w:r w:rsidRPr="00A75FDA">
        <w:rPr>
          <w:rFonts w:ascii="Times New Roman" w:hAnsi="Times New Roman"/>
          <w:color w:val="000000" w:themeColor="text1"/>
          <w:sz w:val="24"/>
          <w:szCs w:val="24"/>
          <w:lang w:val="ru-RU"/>
        </w:rPr>
        <w:t>зем</w:t>
      </w:r>
      <w:r w:rsidR="002A4119" w:rsidRPr="00A75FDA">
        <w:rPr>
          <w:rFonts w:ascii="Times New Roman" w:hAnsi="Times New Roman"/>
          <w:color w:val="000000" w:themeColor="text1"/>
          <w:sz w:val="24"/>
          <w:szCs w:val="24"/>
          <w:lang w:val="ru-RU"/>
        </w:rPr>
        <w:t>ель</w:t>
      </w:r>
      <w:r w:rsidRPr="00A75FDA">
        <w:rPr>
          <w:rFonts w:ascii="Times New Roman" w:hAnsi="Times New Roman"/>
          <w:color w:val="000000" w:themeColor="text1"/>
          <w:sz w:val="24"/>
          <w:szCs w:val="24"/>
          <w:lang w:val="ru-RU"/>
        </w:rPr>
        <w:t xml:space="preserve"> и затраты на проектирование дорог </w:t>
      </w:r>
      <w:r w:rsidR="002A4119" w:rsidRPr="00A75FDA">
        <w:rPr>
          <w:rFonts w:ascii="Times New Roman" w:hAnsi="Times New Roman"/>
          <w:color w:val="000000" w:themeColor="text1"/>
          <w:sz w:val="24"/>
          <w:szCs w:val="24"/>
          <w:lang w:val="ru-RU"/>
        </w:rPr>
        <w:t xml:space="preserve">будут финансироваться </w:t>
      </w:r>
      <w:r w:rsidRPr="00A75FDA">
        <w:rPr>
          <w:rFonts w:ascii="Times New Roman" w:hAnsi="Times New Roman"/>
          <w:color w:val="000000" w:themeColor="text1"/>
          <w:sz w:val="24"/>
          <w:szCs w:val="24"/>
          <w:lang w:val="ru-RU"/>
        </w:rPr>
        <w:t>отдельно через республиканский бюджет. Финансирование также включ</w:t>
      </w:r>
      <w:r w:rsidR="002A4119" w:rsidRPr="00A75FDA">
        <w:rPr>
          <w:rFonts w:ascii="Times New Roman" w:hAnsi="Times New Roman"/>
          <w:color w:val="000000" w:themeColor="text1"/>
          <w:sz w:val="24"/>
          <w:szCs w:val="24"/>
          <w:lang w:val="ru-RU"/>
        </w:rPr>
        <w:t>ает в себя</w:t>
      </w:r>
      <w:r w:rsidRPr="00A75FDA">
        <w:rPr>
          <w:rFonts w:ascii="Times New Roman" w:hAnsi="Times New Roman"/>
          <w:color w:val="000000" w:themeColor="text1"/>
          <w:sz w:val="24"/>
          <w:szCs w:val="24"/>
          <w:lang w:val="ru-RU"/>
        </w:rPr>
        <w:t xml:space="preserve"> строительств</w:t>
      </w:r>
      <w:r w:rsidR="002A4119" w:rsidRPr="00A75FDA">
        <w:rPr>
          <w:rFonts w:ascii="Times New Roman" w:hAnsi="Times New Roman"/>
          <w:color w:val="000000" w:themeColor="text1"/>
          <w:sz w:val="24"/>
          <w:szCs w:val="24"/>
          <w:lang w:val="ru-RU"/>
        </w:rPr>
        <w:t>о</w:t>
      </w:r>
      <w:r w:rsidRPr="00A75FDA">
        <w:rPr>
          <w:rFonts w:ascii="Times New Roman" w:hAnsi="Times New Roman"/>
          <w:color w:val="000000" w:themeColor="text1"/>
          <w:sz w:val="24"/>
          <w:szCs w:val="24"/>
          <w:lang w:val="ru-RU"/>
        </w:rPr>
        <w:t xml:space="preserve"> объектов </w:t>
      </w:r>
      <w:r w:rsidR="002A4119" w:rsidRPr="00A75FDA">
        <w:rPr>
          <w:rFonts w:ascii="Times New Roman" w:hAnsi="Times New Roman"/>
          <w:color w:val="000000" w:themeColor="text1"/>
          <w:sz w:val="24"/>
          <w:szCs w:val="24"/>
          <w:lang w:val="ru-RU"/>
        </w:rPr>
        <w:t>при</w:t>
      </w:r>
      <w:r w:rsidRPr="00A75FDA">
        <w:rPr>
          <w:rFonts w:ascii="Times New Roman" w:hAnsi="Times New Roman"/>
          <w:color w:val="000000" w:themeColor="text1"/>
          <w:sz w:val="24"/>
          <w:szCs w:val="24"/>
          <w:lang w:val="ru-RU"/>
        </w:rPr>
        <w:t>дорожного сервиса, а так</w:t>
      </w:r>
      <w:r w:rsidR="002A4119" w:rsidRPr="00A75FDA">
        <w:rPr>
          <w:rFonts w:ascii="Times New Roman" w:hAnsi="Times New Roman"/>
          <w:color w:val="000000" w:themeColor="text1"/>
          <w:sz w:val="24"/>
          <w:szCs w:val="24"/>
          <w:lang w:val="ru-RU"/>
        </w:rPr>
        <w:t>же пункты о</w:t>
      </w:r>
      <w:r w:rsidRPr="00A75FDA">
        <w:rPr>
          <w:rFonts w:ascii="Times New Roman" w:hAnsi="Times New Roman"/>
          <w:color w:val="000000" w:themeColor="text1"/>
          <w:sz w:val="24"/>
          <w:szCs w:val="24"/>
          <w:lang w:val="ru-RU"/>
        </w:rPr>
        <w:t xml:space="preserve">платы за </w:t>
      </w:r>
      <w:r w:rsidR="002A4119" w:rsidRPr="00A75FDA">
        <w:rPr>
          <w:rFonts w:ascii="Times New Roman" w:hAnsi="Times New Roman"/>
          <w:color w:val="000000" w:themeColor="text1"/>
          <w:sz w:val="24"/>
          <w:szCs w:val="24"/>
          <w:lang w:val="ru-RU"/>
        </w:rPr>
        <w:t xml:space="preserve">пользование дорогой </w:t>
      </w:r>
      <w:r w:rsidRPr="00A75FDA">
        <w:rPr>
          <w:rFonts w:ascii="Times New Roman" w:hAnsi="Times New Roman"/>
          <w:color w:val="000000" w:themeColor="text1"/>
          <w:sz w:val="24"/>
          <w:szCs w:val="24"/>
          <w:lang w:val="ru-RU"/>
        </w:rPr>
        <w:t xml:space="preserve">и </w:t>
      </w:r>
      <w:r w:rsidR="002A4119" w:rsidRPr="00A75FDA">
        <w:rPr>
          <w:rFonts w:ascii="Times New Roman" w:hAnsi="Times New Roman"/>
          <w:color w:val="000000" w:themeColor="text1"/>
          <w:sz w:val="24"/>
          <w:szCs w:val="24"/>
          <w:lang w:val="ru-RU"/>
        </w:rPr>
        <w:t>И</w:t>
      </w:r>
      <w:r w:rsidRPr="00A75FDA">
        <w:rPr>
          <w:rFonts w:ascii="Times New Roman" w:hAnsi="Times New Roman"/>
          <w:color w:val="000000" w:themeColor="text1"/>
          <w:sz w:val="24"/>
          <w:szCs w:val="24"/>
          <w:lang w:val="ru-RU"/>
        </w:rPr>
        <w:t>нтеллектуальны</w:t>
      </w:r>
      <w:r w:rsidR="002A4119" w:rsidRPr="00A75FDA">
        <w:rPr>
          <w:rFonts w:ascii="Times New Roman" w:hAnsi="Times New Roman"/>
          <w:color w:val="000000" w:themeColor="text1"/>
          <w:sz w:val="24"/>
          <w:szCs w:val="24"/>
          <w:lang w:val="ru-RU"/>
        </w:rPr>
        <w:t>е</w:t>
      </w:r>
      <w:r w:rsidRPr="00A75FDA">
        <w:rPr>
          <w:rFonts w:ascii="Times New Roman" w:hAnsi="Times New Roman"/>
          <w:color w:val="000000" w:themeColor="text1"/>
          <w:sz w:val="24"/>
          <w:szCs w:val="24"/>
          <w:lang w:val="ru-RU"/>
        </w:rPr>
        <w:t xml:space="preserve"> транспортны</w:t>
      </w:r>
      <w:r w:rsidR="002A4119" w:rsidRPr="00A75FDA">
        <w:rPr>
          <w:rFonts w:ascii="Times New Roman" w:hAnsi="Times New Roman"/>
          <w:color w:val="000000" w:themeColor="text1"/>
          <w:sz w:val="24"/>
          <w:szCs w:val="24"/>
          <w:lang w:val="ru-RU"/>
        </w:rPr>
        <w:t>е</w:t>
      </w:r>
      <w:r w:rsidRPr="00A75FDA">
        <w:rPr>
          <w:rFonts w:ascii="Times New Roman" w:hAnsi="Times New Roman"/>
          <w:color w:val="000000" w:themeColor="text1"/>
          <w:sz w:val="24"/>
          <w:szCs w:val="24"/>
          <w:lang w:val="ru-RU"/>
        </w:rPr>
        <w:t xml:space="preserve"> систем</w:t>
      </w:r>
      <w:r w:rsidR="002A4119" w:rsidRPr="00A75FDA">
        <w:rPr>
          <w:rFonts w:ascii="Times New Roman" w:hAnsi="Times New Roman"/>
          <w:color w:val="000000" w:themeColor="text1"/>
          <w:sz w:val="24"/>
          <w:szCs w:val="24"/>
          <w:lang w:val="ru-RU"/>
        </w:rPr>
        <w:t>ы</w:t>
      </w:r>
      <w:r w:rsidRPr="00A75FDA">
        <w:rPr>
          <w:rFonts w:ascii="Times New Roman" w:hAnsi="Times New Roman"/>
          <w:color w:val="000000" w:themeColor="text1"/>
          <w:sz w:val="24"/>
          <w:szCs w:val="24"/>
          <w:lang w:val="ru-RU"/>
        </w:rPr>
        <w:t xml:space="preserve"> (ИТС), </w:t>
      </w:r>
      <w:r w:rsidR="002A4119" w:rsidRPr="00A75FDA">
        <w:rPr>
          <w:rFonts w:ascii="Times New Roman" w:hAnsi="Times New Roman"/>
          <w:color w:val="000000" w:themeColor="text1"/>
          <w:sz w:val="24"/>
          <w:szCs w:val="24"/>
          <w:lang w:val="ru-RU"/>
        </w:rPr>
        <w:t xml:space="preserve">но </w:t>
      </w:r>
      <w:r w:rsidRPr="00A75FDA">
        <w:rPr>
          <w:rFonts w:ascii="Times New Roman" w:hAnsi="Times New Roman"/>
          <w:color w:val="000000" w:themeColor="text1"/>
          <w:sz w:val="24"/>
          <w:szCs w:val="24"/>
          <w:lang w:val="ru-RU"/>
        </w:rPr>
        <w:t xml:space="preserve">финансирование разработки технических </w:t>
      </w:r>
      <w:r w:rsidR="002A4119" w:rsidRPr="00A75FDA">
        <w:rPr>
          <w:rFonts w:ascii="Times New Roman" w:hAnsi="Times New Roman"/>
          <w:color w:val="000000" w:themeColor="text1"/>
          <w:sz w:val="24"/>
          <w:szCs w:val="24"/>
          <w:lang w:val="ru-RU"/>
        </w:rPr>
        <w:t xml:space="preserve">спецификаций </w:t>
      </w:r>
      <w:r w:rsidRPr="00A75FDA">
        <w:rPr>
          <w:rFonts w:ascii="Times New Roman" w:hAnsi="Times New Roman"/>
          <w:color w:val="000000" w:themeColor="text1"/>
          <w:sz w:val="24"/>
          <w:szCs w:val="24"/>
          <w:lang w:val="ru-RU"/>
        </w:rPr>
        <w:t xml:space="preserve">и </w:t>
      </w:r>
      <w:r w:rsidR="002A4119" w:rsidRPr="00A75FDA">
        <w:rPr>
          <w:rFonts w:ascii="Times New Roman" w:hAnsi="Times New Roman"/>
          <w:color w:val="000000" w:themeColor="text1"/>
          <w:sz w:val="24"/>
          <w:szCs w:val="24"/>
          <w:lang w:val="ru-RU"/>
        </w:rPr>
        <w:t xml:space="preserve">технических требований </w:t>
      </w:r>
      <w:r w:rsidRPr="00A75FDA">
        <w:rPr>
          <w:rFonts w:ascii="Times New Roman" w:hAnsi="Times New Roman"/>
          <w:color w:val="000000" w:themeColor="text1"/>
          <w:sz w:val="24"/>
          <w:szCs w:val="24"/>
          <w:lang w:val="ru-RU"/>
        </w:rPr>
        <w:t>буд</w:t>
      </w:r>
      <w:r w:rsidR="002A4119" w:rsidRPr="00A75FDA">
        <w:rPr>
          <w:rFonts w:ascii="Times New Roman" w:hAnsi="Times New Roman"/>
          <w:color w:val="000000" w:themeColor="text1"/>
          <w:sz w:val="24"/>
          <w:szCs w:val="24"/>
          <w:lang w:val="ru-RU"/>
        </w:rPr>
        <w:t>е</w:t>
      </w:r>
      <w:r w:rsidRPr="00A75FDA">
        <w:rPr>
          <w:rFonts w:ascii="Times New Roman" w:hAnsi="Times New Roman"/>
          <w:color w:val="000000" w:themeColor="text1"/>
          <w:sz w:val="24"/>
          <w:szCs w:val="24"/>
          <w:lang w:val="ru-RU"/>
        </w:rPr>
        <w:t xml:space="preserve">т предоставляться </w:t>
      </w:r>
      <w:r w:rsidR="002A4119" w:rsidRPr="00A75FDA">
        <w:rPr>
          <w:rFonts w:ascii="Times New Roman" w:hAnsi="Times New Roman"/>
          <w:color w:val="000000" w:themeColor="text1"/>
          <w:sz w:val="24"/>
          <w:szCs w:val="24"/>
          <w:lang w:val="ru-RU"/>
        </w:rPr>
        <w:t xml:space="preserve">на основании </w:t>
      </w:r>
      <w:r w:rsidRPr="00A75FDA">
        <w:rPr>
          <w:rFonts w:ascii="Times New Roman" w:hAnsi="Times New Roman"/>
          <w:color w:val="000000" w:themeColor="text1"/>
          <w:sz w:val="24"/>
          <w:szCs w:val="24"/>
          <w:lang w:val="ru-RU"/>
        </w:rPr>
        <w:t>Компонент</w:t>
      </w:r>
      <w:r w:rsidR="002A4119" w:rsidRPr="00A75FDA">
        <w:rPr>
          <w:rFonts w:ascii="Times New Roman" w:hAnsi="Times New Roman"/>
          <w:color w:val="000000" w:themeColor="text1"/>
          <w:sz w:val="24"/>
          <w:szCs w:val="24"/>
          <w:lang w:val="ru-RU"/>
        </w:rPr>
        <w:t>ов</w:t>
      </w:r>
      <w:r w:rsidRPr="00A75FDA">
        <w:rPr>
          <w:rFonts w:ascii="Times New Roman" w:hAnsi="Times New Roman"/>
          <w:color w:val="000000" w:themeColor="text1"/>
          <w:sz w:val="24"/>
          <w:szCs w:val="24"/>
          <w:lang w:val="ru-RU"/>
        </w:rPr>
        <w:t xml:space="preserve"> 2 и 3.</w:t>
      </w:r>
    </w:p>
    <w:p w:rsidR="00A6656C" w:rsidRPr="00A75FDA" w:rsidRDefault="00A6656C" w:rsidP="00A6656C">
      <w:pPr>
        <w:ind w:right="149"/>
        <w:jc w:val="both"/>
        <w:rPr>
          <w:rFonts w:ascii="Times New Roman" w:hAnsi="Times New Roman"/>
          <w:color w:val="000000" w:themeColor="text1"/>
          <w:sz w:val="24"/>
          <w:szCs w:val="24"/>
          <w:lang w:val="ru-RU"/>
        </w:rPr>
      </w:pPr>
    </w:p>
    <w:p w:rsidR="0051501B" w:rsidRPr="00A75FDA" w:rsidRDefault="0051501B" w:rsidP="00A6656C">
      <w:pPr>
        <w:ind w:right="149"/>
        <w:jc w:val="both"/>
        <w:rPr>
          <w:rFonts w:ascii="Times New Roman" w:hAnsi="Times New Roman"/>
          <w:color w:val="000000" w:themeColor="text1"/>
          <w:sz w:val="24"/>
          <w:szCs w:val="24"/>
          <w:lang w:val="ru-RU"/>
        </w:rPr>
      </w:pPr>
      <w:r w:rsidRPr="00A75FDA">
        <w:rPr>
          <w:rFonts w:ascii="Times New Roman" w:hAnsi="Times New Roman"/>
          <w:color w:val="000000" w:themeColor="text1"/>
          <w:sz w:val="24"/>
          <w:szCs w:val="24"/>
          <w:lang w:val="ru-RU"/>
        </w:rPr>
        <w:t xml:space="preserve">ОВОСС </w:t>
      </w:r>
      <w:r w:rsidR="002A4119" w:rsidRPr="00A75FDA">
        <w:rPr>
          <w:rFonts w:ascii="Times New Roman" w:hAnsi="Times New Roman"/>
          <w:color w:val="000000" w:themeColor="text1"/>
          <w:sz w:val="24"/>
          <w:szCs w:val="24"/>
          <w:lang w:val="ru-RU"/>
        </w:rPr>
        <w:t xml:space="preserve">охватывает </w:t>
      </w:r>
      <w:r w:rsidRPr="00A75FDA">
        <w:rPr>
          <w:rFonts w:ascii="Times New Roman" w:hAnsi="Times New Roman"/>
          <w:color w:val="000000" w:themeColor="text1"/>
          <w:sz w:val="24"/>
          <w:szCs w:val="24"/>
          <w:lang w:val="ru-RU"/>
        </w:rPr>
        <w:t xml:space="preserve">потенциальные экологические </w:t>
      </w:r>
      <w:r w:rsidR="002A4119" w:rsidRPr="00A75FDA">
        <w:rPr>
          <w:rFonts w:ascii="Times New Roman" w:hAnsi="Times New Roman"/>
          <w:color w:val="000000" w:themeColor="text1"/>
          <w:sz w:val="24"/>
          <w:szCs w:val="24"/>
          <w:lang w:val="ru-RU"/>
        </w:rPr>
        <w:t xml:space="preserve">и социальные риски, связанные только с </w:t>
      </w:r>
      <w:r w:rsidRPr="00A75FDA">
        <w:rPr>
          <w:rFonts w:ascii="Times New Roman" w:hAnsi="Times New Roman"/>
          <w:color w:val="000000" w:themeColor="text1"/>
          <w:sz w:val="24"/>
          <w:szCs w:val="24"/>
          <w:lang w:val="ru-RU"/>
        </w:rPr>
        <w:t>Компонент</w:t>
      </w:r>
      <w:r w:rsidR="002A4119" w:rsidRPr="00A75FDA">
        <w:rPr>
          <w:rFonts w:ascii="Times New Roman" w:hAnsi="Times New Roman"/>
          <w:color w:val="000000" w:themeColor="text1"/>
          <w:sz w:val="24"/>
          <w:szCs w:val="24"/>
          <w:lang w:val="ru-RU"/>
        </w:rPr>
        <w:t>ом</w:t>
      </w:r>
      <w:r w:rsidRPr="00A75FDA">
        <w:rPr>
          <w:rFonts w:ascii="Times New Roman" w:hAnsi="Times New Roman"/>
          <w:color w:val="000000" w:themeColor="text1"/>
          <w:sz w:val="24"/>
          <w:szCs w:val="24"/>
          <w:lang w:val="ru-RU"/>
        </w:rPr>
        <w:t xml:space="preserve"> 1</w:t>
      </w:r>
      <w:r w:rsidR="002A4119" w:rsidRPr="00A75FDA">
        <w:rPr>
          <w:rFonts w:ascii="Times New Roman" w:hAnsi="Times New Roman"/>
          <w:color w:val="000000" w:themeColor="text1"/>
          <w:sz w:val="24"/>
          <w:szCs w:val="24"/>
          <w:lang w:val="ru-RU"/>
        </w:rPr>
        <w:t>,</w:t>
      </w:r>
      <w:r w:rsidRPr="00A75FDA">
        <w:rPr>
          <w:rFonts w:ascii="Times New Roman" w:hAnsi="Times New Roman"/>
          <w:color w:val="000000" w:themeColor="text1"/>
          <w:sz w:val="24"/>
          <w:szCs w:val="24"/>
          <w:lang w:val="ru-RU"/>
        </w:rPr>
        <w:t xml:space="preserve"> учитывая, что деятельность в рамках </w:t>
      </w:r>
      <w:r w:rsidR="002A4119" w:rsidRPr="00A75FDA">
        <w:rPr>
          <w:rFonts w:ascii="Times New Roman" w:hAnsi="Times New Roman"/>
          <w:color w:val="000000" w:themeColor="text1"/>
          <w:sz w:val="24"/>
          <w:szCs w:val="24"/>
          <w:lang w:val="ru-RU"/>
        </w:rPr>
        <w:t>К</w:t>
      </w:r>
      <w:r w:rsidRPr="00A75FDA">
        <w:rPr>
          <w:rFonts w:ascii="Times New Roman" w:hAnsi="Times New Roman"/>
          <w:color w:val="000000" w:themeColor="text1"/>
          <w:sz w:val="24"/>
          <w:szCs w:val="24"/>
          <w:lang w:val="ru-RU"/>
        </w:rPr>
        <w:t xml:space="preserve">омпонентов 2, 3 и 4 не приведет </w:t>
      </w:r>
      <w:r w:rsidR="002A4119" w:rsidRPr="00A75FDA">
        <w:rPr>
          <w:rFonts w:ascii="Times New Roman" w:hAnsi="Times New Roman"/>
          <w:color w:val="000000" w:themeColor="text1"/>
          <w:sz w:val="24"/>
          <w:szCs w:val="24"/>
          <w:lang w:val="ru-RU"/>
        </w:rPr>
        <w:t xml:space="preserve">к возникновению </w:t>
      </w:r>
      <w:r w:rsidRPr="00A75FDA">
        <w:rPr>
          <w:rFonts w:ascii="Times New Roman" w:hAnsi="Times New Roman"/>
          <w:color w:val="000000" w:themeColor="text1"/>
          <w:sz w:val="24"/>
          <w:szCs w:val="24"/>
          <w:lang w:val="ru-RU"/>
        </w:rPr>
        <w:t>прям</w:t>
      </w:r>
      <w:r w:rsidR="002A4119" w:rsidRPr="00A75FDA">
        <w:rPr>
          <w:rFonts w:ascii="Times New Roman" w:hAnsi="Times New Roman"/>
          <w:color w:val="000000" w:themeColor="text1"/>
          <w:sz w:val="24"/>
          <w:szCs w:val="24"/>
          <w:lang w:val="ru-RU"/>
        </w:rPr>
        <w:t>ых</w:t>
      </w:r>
      <w:r w:rsidRPr="00A75FDA">
        <w:rPr>
          <w:rFonts w:ascii="Times New Roman" w:hAnsi="Times New Roman"/>
          <w:color w:val="000000" w:themeColor="text1"/>
          <w:sz w:val="24"/>
          <w:szCs w:val="24"/>
          <w:lang w:val="ru-RU"/>
        </w:rPr>
        <w:t xml:space="preserve"> или косвенн</w:t>
      </w:r>
      <w:r w:rsidR="002A4119" w:rsidRPr="00A75FDA">
        <w:rPr>
          <w:rFonts w:ascii="Times New Roman" w:hAnsi="Times New Roman"/>
          <w:color w:val="000000" w:themeColor="text1"/>
          <w:sz w:val="24"/>
          <w:szCs w:val="24"/>
          <w:lang w:val="ru-RU"/>
        </w:rPr>
        <w:t>ых</w:t>
      </w:r>
      <w:r w:rsidRPr="00A75FDA">
        <w:rPr>
          <w:rFonts w:ascii="Times New Roman" w:hAnsi="Times New Roman"/>
          <w:color w:val="000000" w:themeColor="text1"/>
          <w:sz w:val="24"/>
          <w:szCs w:val="24"/>
          <w:lang w:val="ru-RU"/>
        </w:rPr>
        <w:t xml:space="preserve"> воздействи</w:t>
      </w:r>
      <w:r w:rsidR="002A4119" w:rsidRPr="00A75FDA">
        <w:rPr>
          <w:rFonts w:ascii="Times New Roman" w:hAnsi="Times New Roman"/>
          <w:color w:val="000000" w:themeColor="text1"/>
          <w:sz w:val="24"/>
          <w:szCs w:val="24"/>
          <w:lang w:val="ru-RU"/>
        </w:rPr>
        <w:t>й</w:t>
      </w:r>
      <w:r w:rsidRPr="00A75FDA">
        <w:rPr>
          <w:rFonts w:ascii="Times New Roman" w:hAnsi="Times New Roman"/>
          <w:color w:val="000000" w:themeColor="text1"/>
          <w:sz w:val="24"/>
          <w:szCs w:val="24"/>
          <w:lang w:val="ru-RU"/>
        </w:rPr>
        <w:t>.</w:t>
      </w:r>
    </w:p>
    <w:p w:rsidR="00A6656C" w:rsidRPr="00A75FDA" w:rsidRDefault="00A6656C" w:rsidP="00A6656C">
      <w:pPr>
        <w:ind w:right="149"/>
        <w:jc w:val="both"/>
        <w:rPr>
          <w:rFonts w:ascii="Times New Roman" w:hAnsi="Times New Roman"/>
          <w:color w:val="000000" w:themeColor="text1"/>
          <w:sz w:val="24"/>
          <w:szCs w:val="24"/>
          <w:lang w:val="ru-RU"/>
        </w:rPr>
      </w:pPr>
    </w:p>
    <w:p w:rsidR="00A6656C" w:rsidRPr="00A75FDA" w:rsidRDefault="005A4AB2" w:rsidP="00A6656C">
      <w:pPr>
        <w:autoSpaceDE w:val="0"/>
        <w:autoSpaceDN w:val="0"/>
        <w:adjustRightInd w:val="0"/>
        <w:ind w:right="149"/>
        <w:rPr>
          <w:rFonts w:ascii="Times New Roman" w:hAnsi="Times New Roman"/>
          <w:b/>
          <w:i/>
          <w:sz w:val="24"/>
          <w:szCs w:val="24"/>
          <w:lang w:val="ru-RU"/>
        </w:rPr>
      </w:pPr>
      <w:r w:rsidRPr="00A75FDA">
        <w:rPr>
          <w:rFonts w:ascii="Times New Roman" w:hAnsi="Times New Roman"/>
          <w:b/>
          <w:i/>
          <w:sz w:val="24"/>
          <w:szCs w:val="24"/>
          <w:lang w:val="ru-RU"/>
        </w:rPr>
        <w:t xml:space="preserve">Компонент </w:t>
      </w:r>
      <w:r w:rsidR="00A6656C" w:rsidRPr="00A75FDA">
        <w:rPr>
          <w:rFonts w:ascii="Times New Roman" w:hAnsi="Times New Roman"/>
          <w:b/>
          <w:i/>
          <w:sz w:val="24"/>
          <w:szCs w:val="24"/>
          <w:lang w:val="ru-RU"/>
        </w:rPr>
        <w:t xml:space="preserve">2 – </w:t>
      </w:r>
      <w:r w:rsidR="002A4119" w:rsidRPr="00A75FDA">
        <w:rPr>
          <w:rFonts w:ascii="Times New Roman" w:hAnsi="Times New Roman"/>
          <w:b/>
          <w:i/>
          <w:sz w:val="24"/>
          <w:szCs w:val="24"/>
          <w:lang w:val="ru-RU"/>
        </w:rPr>
        <w:t>Работ</w:t>
      </w:r>
      <w:r w:rsidR="0072780E" w:rsidRPr="00A75FDA">
        <w:rPr>
          <w:rFonts w:ascii="Times New Roman" w:hAnsi="Times New Roman"/>
          <w:b/>
          <w:i/>
          <w:sz w:val="24"/>
          <w:szCs w:val="24"/>
          <w:lang w:val="ru-RU"/>
        </w:rPr>
        <w:t>а</w:t>
      </w:r>
      <w:r w:rsidR="002A4119" w:rsidRPr="00A75FDA">
        <w:rPr>
          <w:rFonts w:ascii="Times New Roman" w:hAnsi="Times New Roman"/>
          <w:b/>
          <w:i/>
          <w:sz w:val="24"/>
          <w:szCs w:val="24"/>
          <w:lang w:val="ru-RU"/>
        </w:rPr>
        <w:t xml:space="preserve"> и </w:t>
      </w:r>
      <w:r w:rsidR="0072780E" w:rsidRPr="00A75FDA">
        <w:rPr>
          <w:rFonts w:ascii="Times New Roman" w:hAnsi="Times New Roman"/>
          <w:b/>
          <w:i/>
          <w:sz w:val="24"/>
          <w:szCs w:val="24"/>
          <w:lang w:val="ru-RU"/>
        </w:rPr>
        <w:t>навыки</w:t>
      </w:r>
      <w:r w:rsidR="00A6656C" w:rsidRPr="00A75FDA">
        <w:rPr>
          <w:rFonts w:ascii="Times New Roman" w:hAnsi="Times New Roman"/>
          <w:b/>
          <w:i/>
          <w:sz w:val="24"/>
          <w:szCs w:val="24"/>
          <w:lang w:val="ru-RU"/>
        </w:rPr>
        <w:t xml:space="preserve"> </w:t>
      </w:r>
      <w:r w:rsidR="00A6656C" w:rsidRPr="00A75FDA">
        <w:rPr>
          <w:rFonts w:ascii="Times New Roman" w:hAnsi="Times New Roman"/>
          <w:i/>
          <w:sz w:val="24"/>
          <w:szCs w:val="24"/>
          <w:lang w:val="ru-RU"/>
        </w:rPr>
        <w:t>(</w:t>
      </w:r>
      <w:r w:rsidRPr="00A75FDA">
        <w:rPr>
          <w:rFonts w:ascii="Times New Roman" w:hAnsi="Times New Roman"/>
          <w:i/>
          <w:sz w:val="24"/>
          <w:szCs w:val="24"/>
          <w:lang w:val="ru-RU"/>
        </w:rPr>
        <w:t xml:space="preserve">Общая сумма – </w:t>
      </w:r>
      <w:r w:rsidR="00A6656C" w:rsidRPr="00A75FDA">
        <w:rPr>
          <w:rFonts w:ascii="Times New Roman" w:hAnsi="Times New Roman"/>
          <w:i/>
          <w:sz w:val="24"/>
          <w:szCs w:val="24"/>
          <w:lang w:val="ru-RU"/>
        </w:rPr>
        <w:t>13</w:t>
      </w:r>
      <w:r w:rsidRPr="00A75FDA">
        <w:rPr>
          <w:rFonts w:ascii="Times New Roman" w:hAnsi="Times New Roman"/>
          <w:i/>
          <w:sz w:val="24"/>
          <w:szCs w:val="24"/>
          <w:lang w:val="ru-RU"/>
        </w:rPr>
        <w:t xml:space="preserve"> млн. долл. США</w:t>
      </w:r>
      <w:r w:rsidR="00A6656C" w:rsidRPr="00A75FDA">
        <w:rPr>
          <w:rFonts w:ascii="Times New Roman" w:hAnsi="Times New Roman"/>
          <w:i/>
          <w:sz w:val="24"/>
          <w:szCs w:val="24"/>
          <w:lang w:val="ru-RU"/>
        </w:rPr>
        <w:t xml:space="preserve">; </w:t>
      </w:r>
      <w:r w:rsidRPr="00A75FDA">
        <w:rPr>
          <w:rFonts w:ascii="Times New Roman" w:hAnsi="Times New Roman"/>
          <w:i/>
          <w:sz w:val="24"/>
          <w:szCs w:val="24"/>
          <w:lang w:val="ru-RU"/>
        </w:rPr>
        <w:t>МБРР</w:t>
      </w:r>
      <w:r w:rsidR="00A6656C" w:rsidRPr="00A75FDA">
        <w:rPr>
          <w:rFonts w:ascii="Times New Roman" w:hAnsi="Times New Roman"/>
          <w:i/>
          <w:sz w:val="24"/>
          <w:szCs w:val="24"/>
          <w:lang w:val="ru-RU"/>
        </w:rPr>
        <w:t xml:space="preserve"> 11.4 </w:t>
      </w:r>
      <w:r w:rsidRPr="00A75FDA">
        <w:rPr>
          <w:rFonts w:ascii="Times New Roman" w:hAnsi="Times New Roman"/>
          <w:i/>
          <w:sz w:val="24"/>
          <w:szCs w:val="24"/>
          <w:lang w:val="ru-RU"/>
        </w:rPr>
        <w:t>млн. долл. США</w:t>
      </w:r>
      <w:r w:rsidR="00A6656C" w:rsidRPr="00A75FDA">
        <w:rPr>
          <w:rFonts w:ascii="Times New Roman" w:hAnsi="Times New Roman"/>
          <w:i/>
          <w:sz w:val="24"/>
          <w:szCs w:val="24"/>
          <w:lang w:val="ru-RU"/>
        </w:rPr>
        <w:t>)</w:t>
      </w:r>
    </w:p>
    <w:p w:rsidR="00A6656C" w:rsidRPr="00A75FDA" w:rsidRDefault="00A6656C" w:rsidP="00A6656C">
      <w:pPr>
        <w:pStyle w:val="afffb"/>
        <w:autoSpaceDE w:val="0"/>
        <w:autoSpaceDN w:val="0"/>
        <w:adjustRightInd w:val="0"/>
        <w:ind w:right="149"/>
        <w:rPr>
          <w:rFonts w:ascii="Times New Roman" w:hAnsi="Times New Roman"/>
          <w:i/>
          <w:sz w:val="24"/>
          <w:szCs w:val="24"/>
          <w:lang w:val="ru-RU"/>
        </w:rPr>
      </w:pPr>
    </w:p>
    <w:p w:rsidR="0051501B" w:rsidRPr="00A75FDA" w:rsidRDefault="0072780E" w:rsidP="00A6656C">
      <w:pPr>
        <w:autoSpaceDE w:val="0"/>
        <w:autoSpaceDN w:val="0"/>
        <w:adjustRightInd w:val="0"/>
        <w:ind w:right="149"/>
        <w:jc w:val="both"/>
        <w:rPr>
          <w:rFonts w:ascii="Times New Roman" w:hAnsi="Times New Roman"/>
          <w:sz w:val="24"/>
          <w:szCs w:val="24"/>
          <w:lang w:val="ru-RU"/>
        </w:rPr>
      </w:pPr>
      <w:r w:rsidRPr="00A75FDA">
        <w:rPr>
          <w:rFonts w:ascii="Times New Roman" w:hAnsi="Times New Roman"/>
          <w:sz w:val="24"/>
          <w:szCs w:val="24"/>
          <w:lang w:val="ru-RU"/>
        </w:rPr>
        <w:t>Данный</w:t>
      </w:r>
      <w:r w:rsidR="0051501B" w:rsidRPr="00A75FDA">
        <w:rPr>
          <w:rFonts w:ascii="Times New Roman" w:hAnsi="Times New Roman"/>
          <w:sz w:val="24"/>
          <w:szCs w:val="24"/>
          <w:lang w:val="ru-RU"/>
        </w:rPr>
        <w:t xml:space="preserve"> компонент призван стимулировать развитие частного сектора вдоль коридора проекта. </w:t>
      </w:r>
      <w:r w:rsidRPr="00A75FDA">
        <w:rPr>
          <w:rFonts w:ascii="Times New Roman" w:hAnsi="Times New Roman"/>
          <w:sz w:val="24"/>
          <w:szCs w:val="24"/>
          <w:lang w:val="ru-RU"/>
        </w:rPr>
        <w:t>Районы з</w:t>
      </w:r>
      <w:r w:rsidR="0051501B" w:rsidRPr="00A75FDA">
        <w:rPr>
          <w:rFonts w:ascii="Times New Roman" w:hAnsi="Times New Roman"/>
          <w:sz w:val="24"/>
          <w:szCs w:val="24"/>
          <w:lang w:val="ru-RU"/>
        </w:rPr>
        <w:t xml:space="preserve">а пределами городских </w:t>
      </w:r>
      <w:r w:rsidRPr="00A75FDA">
        <w:rPr>
          <w:rFonts w:ascii="Times New Roman" w:hAnsi="Times New Roman"/>
          <w:sz w:val="24"/>
          <w:szCs w:val="24"/>
          <w:lang w:val="ru-RU"/>
        </w:rPr>
        <w:t xml:space="preserve">территорий </w:t>
      </w:r>
      <w:r w:rsidR="0051501B" w:rsidRPr="00A75FDA">
        <w:rPr>
          <w:rFonts w:ascii="Times New Roman" w:hAnsi="Times New Roman"/>
          <w:sz w:val="24"/>
          <w:szCs w:val="24"/>
          <w:lang w:val="ru-RU"/>
        </w:rPr>
        <w:t>Караганд</w:t>
      </w:r>
      <w:r w:rsidRPr="00A75FDA">
        <w:rPr>
          <w:rFonts w:ascii="Times New Roman" w:hAnsi="Times New Roman"/>
          <w:sz w:val="24"/>
          <w:szCs w:val="24"/>
          <w:lang w:val="ru-RU"/>
        </w:rPr>
        <w:t>ы</w:t>
      </w:r>
      <w:r w:rsidR="0051501B" w:rsidRPr="00A75FDA">
        <w:rPr>
          <w:rFonts w:ascii="Times New Roman" w:hAnsi="Times New Roman"/>
          <w:sz w:val="24"/>
          <w:szCs w:val="24"/>
          <w:lang w:val="ru-RU"/>
        </w:rPr>
        <w:t xml:space="preserve"> и Балхаш</w:t>
      </w:r>
      <w:r w:rsidRPr="00A75FDA">
        <w:rPr>
          <w:rFonts w:ascii="Times New Roman" w:hAnsi="Times New Roman"/>
          <w:sz w:val="24"/>
          <w:szCs w:val="24"/>
          <w:lang w:val="ru-RU"/>
        </w:rPr>
        <w:t>а малонаселенные</w:t>
      </w:r>
      <w:r w:rsidR="0051501B" w:rsidRPr="00A75FDA">
        <w:rPr>
          <w:rFonts w:ascii="Times New Roman" w:hAnsi="Times New Roman"/>
          <w:sz w:val="24"/>
          <w:szCs w:val="24"/>
          <w:lang w:val="ru-RU"/>
        </w:rPr>
        <w:t>, и рабочие места</w:t>
      </w:r>
      <w:r w:rsidRPr="00A75FDA">
        <w:rPr>
          <w:rFonts w:ascii="Times New Roman" w:hAnsi="Times New Roman"/>
          <w:sz w:val="24"/>
          <w:szCs w:val="24"/>
          <w:lang w:val="ru-RU"/>
        </w:rPr>
        <w:t xml:space="preserve"> появляются за счет</w:t>
      </w:r>
      <w:r w:rsidR="0051501B" w:rsidRPr="00A75FDA">
        <w:rPr>
          <w:rFonts w:ascii="Times New Roman" w:hAnsi="Times New Roman"/>
          <w:sz w:val="24"/>
          <w:szCs w:val="24"/>
          <w:lang w:val="ru-RU"/>
        </w:rPr>
        <w:t xml:space="preserve"> (а) услу</w:t>
      </w:r>
      <w:r w:rsidRPr="00A75FDA">
        <w:rPr>
          <w:rFonts w:ascii="Times New Roman" w:hAnsi="Times New Roman"/>
          <w:sz w:val="24"/>
          <w:szCs w:val="24"/>
          <w:lang w:val="ru-RU"/>
        </w:rPr>
        <w:t>г</w:t>
      </w:r>
      <w:r w:rsidR="0051501B" w:rsidRPr="00A75FDA">
        <w:rPr>
          <w:rFonts w:ascii="Times New Roman" w:hAnsi="Times New Roman"/>
          <w:sz w:val="24"/>
          <w:szCs w:val="24"/>
          <w:lang w:val="ru-RU"/>
        </w:rPr>
        <w:t>, предоставляемы</w:t>
      </w:r>
      <w:r w:rsidRPr="00A75FDA">
        <w:rPr>
          <w:rFonts w:ascii="Times New Roman" w:hAnsi="Times New Roman"/>
          <w:sz w:val="24"/>
          <w:szCs w:val="24"/>
          <w:lang w:val="ru-RU"/>
        </w:rPr>
        <w:t>х</w:t>
      </w:r>
      <w:r w:rsidR="0051501B" w:rsidRPr="00A75FDA">
        <w:rPr>
          <w:rFonts w:ascii="Times New Roman" w:hAnsi="Times New Roman"/>
          <w:sz w:val="24"/>
          <w:szCs w:val="24"/>
          <w:lang w:val="ru-RU"/>
        </w:rPr>
        <w:t xml:space="preserve"> </w:t>
      </w:r>
      <w:r w:rsidRPr="00A75FDA">
        <w:rPr>
          <w:rFonts w:ascii="Times New Roman" w:hAnsi="Times New Roman"/>
          <w:sz w:val="24"/>
          <w:szCs w:val="24"/>
          <w:lang w:val="ru-RU"/>
        </w:rPr>
        <w:t>участникам дорожного движения</w:t>
      </w:r>
      <w:r w:rsidR="0051501B" w:rsidRPr="00A75FDA">
        <w:rPr>
          <w:rFonts w:ascii="Times New Roman" w:hAnsi="Times New Roman"/>
          <w:sz w:val="24"/>
          <w:szCs w:val="24"/>
          <w:lang w:val="ru-RU"/>
        </w:rPr>
        <w:t>, проходящим транзитом через коридор</w:t>
      </w:r>
      <w:r w:rsidRPr="00A75FDA">
        <w:rPr>
          <w:rFonts w:ascii="Times New Roman" w:hAnsi="Times New Roman"/>
          <w:sz w:val="24"/>
          <w:szCs w:val="24"/>
          <w:lang w:val="ru-RU"/>
        </w:rPr>
        <w:t>, посредством разви</w:t>
      </w:r>
      <w:r w:rsidR="0051501B" w:rsidRPr="00A75FDA">
        <w:rPr>
          <w:rFonts w:ascii="Times New Roman" w:hAnsi="Times New Roman"/>
          <w:sz w:val="24"/>
          <w:szCs w:val="24"/>
          <w:lang w:val="ru-RU"/>
        </w:rPr>
        <w:t>ти</w:t>
      </w:r>
      <w:r w:rsidRPr="00A75FDA">
        <w:rPr>
          <w:rFonts w:ascii="Times New Roman" w:hAnsi="Times New Roman"/>
          <w:sz w:val="24"/>
          <w:szCs w:val="24"/>
          <w:lang w:val="ru-RU"/>
        </w:rPr>
        <w:t>я</w:t>
      </w:r>
      <w:r w:rsidR="0051501B" w:rsidRPr="00A75FDA">
        <w:rPr>
          <w:rFonts w:ascii="Times New Roman" w:hAnsi="Times New Roman"/>
          <w:sz w:val="24"/>
          <w:szCs w:val="24"/>
          <w:lang w:val="ru-RU"/>
        </w:rPr>
        <w:t xml:space="preserve"> объектов</w:t>
      </w:r>
      <w:r w:rsidRPr="00A75FDA">
        <w:rPr>
          <w:rFonts w:ascii="Times New Roman" w:hAnsi="Times New Roman"/>
          <w:sz w:val="24"/>
          <w:szCs w:val="24"/>
          <w:lang w:val="ru-RU"/>
        </w:rPr>
        <w:t xml:space="preserve"> </w:t>
      </w:r>
      <w:r w:rsidR="0051501B" w:rsidRPr="00A75FDA">
        <w:rPr>
          <w:rFonts w:ascii="Times New Roman" w:hAnsi="Times New Roman"/>
          <w:sz w:val="24"/>
          <w:szCs w:val="24"/>
          <w:lang w:val="ru-RU"/>
        </w:rPr>
        <w:t>придорож</w:t>
      </w:r>
      <w:r w:rsidRPr="00A75FDA">
        <w:rPr>
          <w:rFonts w:ascii="Times New Roman" w:hAnsi="Times New Roman"/>
          <w:sz w:val="24"/>
          <w:szCs w:val="24"/>
          <w:lang w:val="ru-RU"/>
        </w:rPr>
        <w:t>ного сервиса</w:t>
      </w:r>
      <w:r w:rsidR="0051501B" w:rsidRPr="00A75FDA">
        <w:rPr>
          <w:rFonts w:ascii="Times New Roman" w:hAnsi="Times New Roman"/>
          <w:sz w:val="24"/>
          <w:szCs w:val="24"/>
          <w:lang w:val="ru-RU"/>
        </w:rPr>
        <w:t>; (</w:t>
      </w:r>
      <w:r w:rsidRPr="00A75FDA">
        <w:rPr>
          <w:rFonts w:ascii="Times New Roman" w:hAnsi="Times New Roman"/>
          <w:sz w:val="24"/>
          <w:szCs w:val="24"/>
          <w:lang w:val="ru-RU"/>
        </w:rPr>
        <w:t>б</w:t>
      </w:r>
      <w:r w:rsidR="0051501B" w:rsidRPr="00A75FDA">
        <w:rPr>
          <w:rFonts w:ascii="Times New Roman" w:hAnsi="Times New Roman"/>
          <w:sz w:val="24"/>
          <w:szCs w:val="24"/>
          <w:lang w:val="ru-RU"/>
        </w:rPr>
        <w:t>) мероприяти</w:t>
      </w:r>
      <w:r w:rsidRPr="00A75FDA">
        <w:rPr>
          <w:rFonts w:ascii="Times New Roman" w:hAnsi="Times New Roman"/>
          <w:sz w:val="24"/>
          <w:szCs w:val="24"/>
          <w:lang w:val="ru-RU"/>
        </w:rPr>
        <w:t>й</w:t>
      </w:r>
      <w:r w:rsidR="0051501B" w:rsidRPr="00A75FDA">
        <w:rPr>
          <w:rFonts w:ascii="Times New Roman" w:hAnsi="Times New Roman"/>
          <w:sz w:val="24"/>
          <w:szCs w:val="24"/>
          <w:lang w:val="ru-RU"/>
        </w:rPr>
        <w:t xml:space="preserve"> и </w:t>
      </w:r>
      <w:r w:rsidRPr="00A75FDA">
        <w:rPr>
          <w:rFonts w:ascii="Times New Roman" w:hAnsi="Times New Roman"/>
          <w:sz w:val="24"/>
          <w:szCs w:val="24"/>
          <w:lang w:val="ru-RU"/>
        </w:rPr>
        <w:t>деятельности</w:t>
      </w:r>
      <w:r w:rsidR="0051501B" w:rsidRPr="00A75FDA">
        <w:rPr>
          <w:rFonts w:ascii="Times New Roman" w:hAnsi="Times New Roman"/>
          <w:sz w:val="24"/>
          <w:szCs w:val="24"/>
          <w:lang w:val="ru-RU"/>
        </w:rPr>
        <w:t>, которые будут укреплять существующ</w:t>
      </w:r>
      <w:r w:rsidRPr="00A75FDA">
        <w:rPr>
          <w:rFonts w:ascii="Times New Roman" w:hAnsi="Times New Roman"/>
          <w:sz w:val="24"/>
          <w:szCs w:val="24"/>
          <w:lang w:val="ru-RU"/>
        </w:rPr>
        <w:t>ую</w:t>
      </w:r>
      <w:r w:rsidR="0051501B" w:rsidRPr="00A75FDA">
        <w:rPr>
          <w:rFonts w:ascii="Times New Roman" w:hAnsi="Times New Roman"/>
          <w:sz w:val="24"/>
          <w:szCs w:val="24"/>
          <w:lang w:val="ru-RU"/>
        </w:rPr>
        <w:t xml:space="preserve"> коммерческ</w:t>
      </w:r>
      <w:r w:rsidRPr="00A75FDA">
        <w:rPr>
          <w:rFonts w:ascii="Times New Roman" w:hAnsi="Times New Roman"/>
          <w:sz w:val="24"/>
          <w:szCs w:val="24"/>
          <w:lang w:val="ru-RU"/>
        </w:rPr>
        <w:t>ую</w:t>
      </w:r>
      <w:r w:rsidR="0051501B" w:rsidRPr="00A75FDA">
        <w:rPr>
          <w:rFonts w:ascii="Times New Roman" w:hAnsi="Times New Roman"/>
          <w:sz w:val="24"/>
          <w:szCs w:val="24"/>
          <w:lang w:val="ru-RU"/>
        </w:rPr>
        <w:t xml:space="preserve"> деятельност</w:t>
      </w:r>
      <w:r w:rsidRPr="00A75FDA">
        <w:rPr>
          <w:rFonts w:ascii="Times New Roman" w:hAnsi="Times New Roman"/>
          <w:sz w:val="24"/>
          <w:szCs w:val="24"/>
          <w:lang w:val="ru-RU"/>
        </w:rPr>
        <w:t>ь</w:t>
      </w:r>
      <w:r w:rsidR="0051501B" w:rsidRPr="00A75FDA">
        <w:rPr>
          <w:rFonts w:ascii="Times New Roman" w:hAnsi="Times New Roman"/>
          <w:sz w:val="24"/>
          <w:szCs w:val="24"/>
          <w:lang w:val="ru-RU"/>
        </w:rPr>
        <w:t xml:space="preserve"> и рыночн</w:t>
      </w:r>
      <w:r w:rsidRPr="00A75FDA">
        <w:rPr>
          <w:rFonts w:ascii="Times New Roman" w:hAnsi="Times New Roman"/>
          <w:sz w:val="24"/>
          <w:szCs w:val="24"/>
          <w:lang w:val="ru-RU"/>
        </w:rPr>
        <w:t>ые</w:t>
      </w:r>
      <w:r w:rsidR="0051501B" w:rsidRPr="00A75FDA">
        <w:rPr>
          <w:rFonts w:ascii="Times New Roman" w:hAnsi="Times New Roman"/>
          <w:sz w:val="24"/>
          <w:szCs w:val="24"/>
          <w:lang w:val="ru-RU"/>
        </w:rPr>
        <w:t xml:space="preserve"> </w:t>
      </w:r>
      <w:r w:rsidRPr="00A75FDA">
        <w:rPr>
          <w:rFonts w:ascii="Times New Roman" w:hAnsi="Times New Roman"/>
          <w:sz w:val="24"/>
          <w:szCs w:val="24"/>
          <w:lang w:val="ru-RU"/>
        </w:rPr>
        <w:t>цепи</w:t>
      </w:r>
      <w:r w:rsidR="0051501B" w:rsidRPr="00A75FDA">
        <w:rPr>
          <w:rFonts w:ascii="Times New Roman" w:hAnsi="Times New Roman"/>
          <w:sz w:val="24"/>
          <w:szCs w:val="24"/>
          <w:lang w:val="ru-RU"/>
        </w:rPr>
        <w:t>; и (</w:t>
      </w:r>
      <w:r w:rsidRPr="00A75FDA">
        <w:rPr>
          <w:rFonts w:ascii="Times New Roman" w:hAnsi="Times New Roman"/>
          <w:sz w:val="24"/>
          <w:szCs w:val="24"/>
          <w:lang w:val="ru-RU"/>
        </w:rPr>
        <w:t>в</w:t>
      </w:r>
      <w:r w:rsidR="0051501B" w:rsidRPr="00A75FDA">
        <w:rPr>
          <w:rFonts w:ascii="Times New Roman" w:hAnsi="Times New Roman"/>
          <w:sz w:val="24"/>
          <w:szCs w:val="24"/>
          <w:lang w:val="ru-RU"/>
        </w:rPr>
        <w:t>) профессионально</w:t>
      </w:r>
      <w:r w:rsidRPr="00A75FDA">
        <w:rPr>
          <w:rFonts w:ascii="Times New Roman" w:hAnsi="Times New Roman"/>
          <w:sz w:val="24"/>
          <w:szCs w:val="24"/>
          <w:lang w:val="ru-RU"/>
        </w:rPr>
        <w:t>го</w:t>
      </w:r>
      <w:r w:rsidR="0051501B" w:rsidRPr="00A75FDA">
        <w:rPr>
          <w:rFonts w:ascii="Times New Roman" w:hAnsi="Times New Roman"/>
          <w:sz w:val="24"/>
          <w:szCs w:val="24"/>
          <w:lang w:val="ru-RU"/>
        </w:rPr>
        <w:t>, предпринимательско</w:t>
      </w:r>
      <w:r w:rsidRPr="00A75FDA">
        <w:rPr>
          <w:rFonts w:ascii="Times New Roman" w:hAnsi="Times New Roman"/>
          <w:sz w:val="24"/>
          <w:szCs w:val="24"/>
          <w:lang w:val="ru-RU"/>
        </w:rPr>
        <w:t>го обучения и жизненно важных умений и навыков</w:t>
      </w:r>
      <w:r w:rsidR="0051501B" w:rsidRPr="00A75FDA">
        <w:rPr>
          <w:rFonts w:ascii="Times New Roman" w:hAnsi="Times New Roman"/>
          <w:sz w:val="24"/>
          <w:szCs w:val="24"/>
          <w:lang w:val="ru-RU"/>
        </w:rPr>
        <w:t xml:space="preserve">, которые </w:t>
      </w:r>
      <w:r w:rsidRPr="00A75FDA">
        <w:rPr>
          <w:rFonts w:ascii="Times New Roman" w:hAnsi="Times New Roman"/>
          <w:sz w:val="24"/>
          <w:szCs w:val="24"/>
          <w:lang w:val="ru-RU"/>
        </w:rPr>
        <w:t xml:space="preserve">позволят </w:t>
      </w:r>
      <w:r w:rsidR="0051501B" w:rsidRPr="00A75FDA">
        <w:rPr>
          <w:rFonts w:ascii="Times New Roman" w:hAnsi="Times New Roman"/>
          <w:sz w:val="24"/>
          <w:szCs w:val="24"/>
          <w:lang w:val="ru-RU"/>
        </w:rPr>
        <w:t>развивать социальный капитал существующего постоянного населения и повы</w:t>
      </w:r>
      <w:r w:rsidRPr="00A75FDA">
        <w:rPr>
          <w:rFonts w:ascii="Times New Roman" w:hAnsi="Times New Roman"/>
          <w:sz w:val="24"/>
          <w:szCs w:val="24"/>
          <w:lang w:val="ru-RU"/>
        </w:rPr>
        <w:t>сить</w:t>
      </w:r>
      <w:r w:rsidR="0051501B" w:rsidRPr="00A75FDA">
        <w:rPr>
          <w:rFonts w:ascii="Times New Roman" w:hAnsi="Times New Roman"/>
          <w:sz w:val="24"/>
          <w:szCs w:val="24"/>
          <w:lang w:val="ru-RU"/>
        </w:rPr>
        <w:t xml:space="preserve"> компетентност</w:t>
      </w:r>
      <w:r w:rsidRPr="00A75FDA">
        <w:rPr>
          <w:rFonts w:ascii="Times New Roman" w:hAnsi="Times New Roman"/>
          <w:sz w:val="24"/>
          <w:szCs w:val="24"/>
          <w:lang w:val="ru-RU"/>
        </w:rPr>
        <w:t>ь</w:t>
      </w:r>
      <w:r w:rsidR="0051501B" w:rsidRPr="00A75FDA">
        <w:rPr>
          <w:rFonts w:ascii="Times New Roman" w:hAnsi="Times New Roman"/>
          <w:sz w:val="24"/>
          <w:szCs w:val="24"/>
          <w:lang w:val="ru-RU"/>
        </w:rPr>
        <w:t xml:space="preserve"> и </w:t>
      </w:r>
      <w:r w:rsidRPr="00A75FDA">
        <w:rPr>
          <w:rFonts w:ascii="Times New Roman" w:hAnsi="Times New Roman"/>
          <w:sz w:val="24"/>
          <w:szCs w:val="24"/>
          <w:lang w:val="ru-RU"/>
        </w:rPr>
        <w:t>уровень занятости</w:t>
      </w:r>
      <w:r w:rsidR="0051501B" w:rsidRPr="00A75FDA">
        <w:rPr>
          <w:rFonts w:ascii="Times New Roman" w:hAnsi="Times New Roman"/>
          <w:sz w:val="24"/>
          <w:szCs w:val="24"/>
          <w:lang w:val="ru-RU"/>
        </w:rPr>
        <w:t xml:space="preserve"> дорожных рабочих</w:t>
      </w:r>
      <w:r w:rsidRPr="00A75FDA">
        <w:rPr>
          <w:rStyle w:val="aff3"/>
          <w:sz w:val="24"/>
          <w:szCs w:val="24"/>
        </w:rPr>
        <w:footnoteReference w:id="2"/>
      </w:r>
      <w:r w:rsidR="0051501B" w:rsidRPr="00A75FDA">
        <w:rPr>
          <w:rFonts w:ascii="Times New Roman" w:hAnsi="Times New Roman"/>
          <w:sz w:val="24"/>
          <w:szCs w:val="24"/>
          <w:lang w:val="ru-RU"/>
        </w:rPr>
        <w:t>.</w:t>
      </w:r>
    </w:p>
    <w:p w:rsidR="00A6656C" w:rsidRPr="00A75FDA" w:rsidRDefault="00A6656C" w:rsidP="00A6656C">
      <w:pPr>
        <w:autoSpaceDE w:val="0"/>
        <w:autoSpaceDN w:val="0"/>
        <w:adjustRightInd w:val="0"/>
        <w:ind w:right="149"/>
        <w:rPr>
          <w:rFonts w:ascii="Times New Roman" w:hAnsi="Times New Roman"/>
          <w:b/>
          <w:sz w:val="24"/>
          <w:szCs w:val="24"/>
          <w:lang w:val="ru-RU"/>
        </w:rPr>
      </w:pPr>
    </w:p>
    <w:p w:rsidR="00A6656C" w:rsidRPr="00A75FDA" w:rsidRDefault="005A4AB2" w:rsidP="00A6656C">
      <w:pPr>
        <w:autoSpaceDE w:val="0"/>
        <w:autoSpaceDN w:val="0"/>
        <w:adjustRightInd w:val="0"/>
        <w:ind w:right="149"/>
        <w:rPr>
          <w:rFonts w:ascii="Times New Roman" w:hAnsi="Times New Roman"/>
          <w:b/>
          <w:i/>
          <w:sz w:val="24"/>
          <w:szCs w:val="24"/>
          <w:lang w:val="ru-RU"/>
        </w:rPr>
      </w:pPr>
      <w:r w:rsidRPr="00A75FDA">
        <w:rPr>
          <w:rFonts w:ascii="Times New Roman" w:hAnsi="Times New Roman"/>
          <w:b/>
          <w:i/>
          <w:sz w:val="24"/>
          <w:szCs w:val="24"/>
          <w:lang w:val="ru-RU"/>
        </w:rPr>
        <w:t xml:space="preserve">Компонент </w:t>
      </w:r>
      <w:r w:rsidR="00A6656C" w:rsidRPr="00A75FDA">
        <w:rPr>
          <w:rFonts w:ascii="Times New Roman" w:hAnsi="Times New Roman"/>
          <w:b/>
          <w:sz w:val="24"/>
          <w:szCs w:val="24"/>
          <w:lang w:val="ru-RU"/>
        </w:rPr>
        <w:t xml:space="preserve">3 – </w:t>
      </w:r>
      <w:r w:rsidR="0072780E" w:rsidRPr="00A75FDA">
        <w:rPr>
          <w:rFonts w:ascii="Times New Roman" w:hAnsi="Times New Roman"/>
          <w:b/>
          <w:sz w:val="24"/>
          <w:szCs w:val="24"/>
          <w:lang w:val="ru-RU"/>
        </w:rPr>
        <w:t xml:space="preserve">Безопасность и развитие обеспечения дорожного движения </w:t>
      </w:r>
      <w:r w:rsidR="00A6656C" w:rsidRPr="00A75FDA">
        <w:rPr>
          <w:rFonts w:ascii="Times New Roman" w:hAnsi="Times New Roman"/>
          <w:i/>
          <w:sz w:val="24"/>
          <w:szCs w:val="24"/>
          <w:lang w:val="ru-RU"/>
        </w:rPr>
        <w:t>(</w:t>
      </w:r>
      <w:r w:rsidRPr="00A75FDA">
        <w:rPr>
          <w:rFonts w:ascii="Times New Roman" w:hAnsi="Times New Roman"/>
          <w:i/>
          <w:sz w:val="24"/>
          <w:szCs w:val="24"/>
          <w:lang w:val="ru-RU"/>
        </w:rPr>
        <w:t>Общая сумма</w:t>
      </w:r>
      <w:r w:rsidR="00A6656C" w:rsidRPr="00A75FDA">
        <w:rPr>
          <w:rFonts w:ascii="Times New Roman" w:hAnsi="Times New Roman"/>
          <w:i/>
          <w:sz w:val="24"/>
          <w:szCs w:val="24"/>
          <w:lang w:val="ru-RU"/>
        </w:rPr>
        <w:t xml:space="preserve"> </w:t>
      </w:r>
      <w:r w:rsidRPr="00A75FDA">
        <w:rPr>
          <w:rFonts w:ascii="Times New Roman" w:hAnsi="Times New Roman"/>
          <w:i/>
          <w:sz w:val="24"/>
          <w:szCs w:val="24"/>
          <w:lang w:val="ru-RU"/>
        </w:rPr>
        <w:t xml:space="preserve">– </w:t>
      </w:r>
      <w:r w:rsidR="00A6656C" w:rsidRPr="00A75FDA">
        <w:rPr>
          <w:rFonts w:ascii="Times New Roman" w:hAnsi="Times New Roman"/>
          <w:i/>
          <w:sz w:val="24"/>
          <w:szCs w:val="24"/>
          <w:lang w:val="ru-RU"/>
        </w:rPr>
        <w:t>18.3</w:t>
      </w:r>
      <w:r w:rsidRPr="00A75FDA">
        <w:rPr>
          <w:rFonts w:ascii="Times New Roman" w:hAnsi="Times New Roman"/>
          <w:i/>
          <w:sz w:val="24"/>
          <w:szCs w:val="24"/>
          <w:lang w:val="ru-RU"/>
        </w:rPr>
        <w:t xml:space="preserve"> млн. долл. США</w:t>
      </w:r>
      <w:r w:rsidR="00A6656C" w:rsidRPr="00A75FDA">
        <w:rPr>
          <w:rFonts w:ascii="Times New Roman" w:hAnsi="Times New Roman"/>
          <w:i/>
          <w:sz w:val="24"/>
          <w:szCs w:val="24"/>
          <w:lang w:val="ru-RU"/>
        </w:rPr>
        <w:t xml:space="preserve">; </w:t>
      </w:r>
      <w:r w:rsidRPr="00A75FDA">
        <w:rPr>
          <w:rFonts w:ascii="Times New Roman" w:hAnsi="Times New Roman"/>
          <w:i/>
          <w:sz w:val="24"/>
          <w:szCs w:val="24"/>
          <w:lang w:val="ru-RU"/>
        </w:rPr>
        <w:t>МБРР</w:t>
      </w:r>
      <w:r w:rsidR="00A6656C" w:rsidRPr="00A75FDA">
        <w:rPr>
          <w:rFonts w:ascii="Times New Roman" w:hAnsi="Times New Roman"/>
          <w:i/>
          <w:sz w:val="24"/>
          <w:szCs w:val="24"/>
          <w:lang w:val="ru-RU"/>
        </w:rPr>
        <w:t xml:space="preserve"> 16.1 </w:t>
      </w:r>
      <w:r w:rsidRPr="00A75FDA">
        <w:rPr>
          <w:rFonts w:ascii="Times New Roman" w:hAnsi="Times New Roman"/>
          <w:i/>
          <w:sz w:val="24"/>
          <w:szCs w:val="24"/>
          <w:lang w:val="ru-RU"/>
        </w:rPr>
        <w:t>млн. долл. США</w:t>
      </w:r>
      <w:r w:rsidR="00A6656C" w:rsidRPr="00A75FDA">
        <w:rPr>
          <w:rFonts w:ascii="Times New Roman" w:hAnsi="Times New Roman"/>
          <w:i/>
          <w:sz w:val="24"/>
          <w:szCs w:val="24"/>
          <w:lang w:val="ru-RU"/>
        </w:rPr>
        <w:t>)</w:t>
      </w:r>
    </w:p>
    <w:p w:rsidR="00A6656C" w:rsidRPr="00A75FDA" w:rsidRDefault="00A6656C" w:rsidP="00A6656C">
      <w:pPr>
        <w:pStyle w:val="afffb"/>
        <w:autoSpaceDE w:val="0"/>
        <w:autoSpaceDN w:val="0"/>
        <w:adjustRightInd w:val="0"/>
        <w:ind w:right="149"/>
        <w:rPr>
          <w:rFonts w:ascii="Times New Roman" w:hAnsi="Times New Roman"/>
          <w:i/>
          <w:sz w:val="24"/>
          <w:szCs w:val="24"/>
          <w:lang w:val="ru-RU"/>
        </w:rPr>
      </w:pPr>
    </w:p>
    <w:p w:rsidR="0072780E" w:rsidRPr="00A75FDA" w:rsidRDefault="0072780E" w:rsidP="00A6656C">
      <w:pPr>
        <w:autoSpaceDE w:val="0"/>
        <w:autoSpaceDN w:val="0"/>
        <w:adjustRightInd w:val="0"/>
        <w:ind w:right="149"/>
        <w:jc w:val="both"/>
        <w:rPr>
          <w:rFonts w:ascii="Times New Roman" w:hAnsi="Times New Roman"/>
          <w:color w:val="000000" w:themeColor="text1"/>
          <w:sz w:val="24"/>
          <w:szCs w:val="24"/>
          <w:lang w:val="ru-RU"/>
        </w:rPr>
      </w:pPr>
      <w:r w:rsidRPr="00A75FDA">
        <w:rPr>
          <w:rFonts w:ascii="Times New Roman" w:hAnsi="Times New Roman"/>
          <w:color w:val="000000" w:themeColor="text1"/>
          <w:sz w:val="24"/>
          <w:szCs w:val="24"/>
          <w:lang w:val="ru-RU"/>
        </w:rPr>
        <w:t>Данный компонент выявит и определит приоритетность мер по повышению безопасности дорожного движения посредством проведения различных аудитов и ведения информационных баз данных.</w:t>
      </w:r>
    </w:p>
    <w:p w:rsidR="00A6656C" w:rsidRPr="00A75FDA" w:rsidRDefault="00A6656C" w:rsidP="00A6656C">
      <w:pPr>
        <w:autoSpaceDE w:val="0"/>
        <w:autoSpaceDN w:val="0"/>
        <w:adjustRightInd w:val="0"/>
        <w:ind w:left="720" w:right="149" w:hanging="720"/>
        <w:jc w:val="both"/>
        <w:rPr>
          <w:rFonts w:ascii="Times New Roman" w:hAnsi="Times New Roman"/>
          <w:sz w:val="24"/>
          <w:szCs w:val="24"/>
          <w:lang w:val="ru-RU"/>
        </w:rPr>
      </w:pPr>
    </w:p>
    <w:p w:rsidR="00A6656C" w:rsidRPr="00A75FDA" w:rsidRDefault="005A4AB2" w:rsidP="00A6656C">
      <w:pPr>
        <w:autoSpaceDE w:val="0"/>
        <w:autoSpaceDN w:val="0"/>
        <w:adjustRightInd w:val="0"/>
        <w:ind w:right="149"/>
        <w:jc w:val="both"/>
        <w:rPr>
          <w:rFonts w:ascii="Times New Roman" w:hAnsi="Times New Roman"/>
          <w:sz w:val="24"/>
          <w:szCs w:val="24"/>
          <w:lang w:val="ru-RU"/>
        </w:rPr>
      </w:pPr>
      <w:r w:rsidRPr="00A75FDA">
        <w:rPr>
          <w:rFonts w:ascii="Times New Roman" w:hAnsi="Times New Roman"/>
          <w:b/>
          <w:i/>
          <w:sz w:val="24"/>
          <w:szCs w:val="24"/>
          <w:lang w:val="ru-RU"/>
        </w:rPr>
        <w:t xml:space="preserve">Компонент </w:t>
      </w:r>
      <w:r w:rsidR="00A6656C" w:rsidRPr="00A75FDA">
        <w:rPr>
          <w:rFonts w:ascii="Times New Roman" w:hAnsi="Times New Roman"/>
          <w:b/>
          <w:sz w:val="24"/>
          <w:szCs w:val="24"/>
          <w:lang w:val="ru-RU"/>
        </w:rPr>
        <w:t xml:space="preserve">4: </w:t>
      </w:r>
      <w:r w:rsidR="0072780E" w:rsidRPr="00A75FDA">
        <w:rPr>
          <w:rFonts w:ascii="Times New Roman" w:hAnsi="Times New Roman"/>
          <w:b/>
          <w:sz w:val="24"/>
          <w:szCs w:val="24"/>
          <w:lang w:val="ru-RU"/>
        </w:rPr>
        <w:t xml:space="preserve">Управление проектом и оценка воздействия </w:t>
      </w:r>
      <w:r w:rsidR="00A6656C" w:rsidRPr="00A75FDA">
        <w:rPr>
          <w:rFonts w:ascii="Times New Roman" w:hAnsi="Times New Roman"/>
          <w:i/>
          <w:sz w:val="24"/>
          <w:szCs w:val="24"/>
          <w:lang w:val="ru-RU"/>
        </w:rPr>
        <w:t>(</w:t>
      </w:r>
      <w:r w:rsidRPr="00A75FDA">
        <w:rPr>
          <w:rFonts w:ascii="Times New Roman" w:hAnsi="Times New Roman"/>
          <w:i/>
          <w:sz w:val="24"/>
          <w:szCs w:val="24"/>
          <w:lang w:val="ru-RU"/>
        </w:rPr>
        <w:t>Общая сумма</w:t>
      </w:r>
      <w:r w:rsidR="00A6656C" w:rsidRPr="00A75FDA">
        <w:rPr>
          <w:rFonts w:ascii="Times New Roman" w:hAnsi="Times New Roman"/>
          <w:i/>
          <w:sz w:val="24"/>
          <w:szCs w:val="24"/>
          <w:lang w:val="ru-RU"/>
        </w:rPr>
        <w:t xml:space="preserve"> 8.5</w:t>
      </w:r>
      <w:r w:rsidRPr="00A75FDA">
        <w:rPr>
          <w:rFonts w:ascii="Times New Roman" w:hAnsi="Times New Roman"/>
          <w:i/>
          <w:sz w:val="24"/>
          <w:szCs w:val="24"/>
          <w:lang w:val="ru-RU"/>
        </w:rPr>
        <w:t xml:space="preserve"> млн. долл. США</w:t>
      </w:r>
      <w:r w:rsidR="00A6656C" w:rsidRPr="00A75FDA">
        <w:rPr>
          <w:rFonts w:ascii="Times New Roman" w:hAnsi="Times New Roman"/>
          <w:i/>
          <w:sz w:val="24"/>
          <w:szCs w:val="24"/>
          <w:lang w:val="ru-RU"/>
        </w:rPr>
        <w:t xml:space="preserve">; </w:t>
      </w:r>
      <w:r w:rsidRPr="00A75FDA">
        <w:rPr>
          <w:rFonts w:ascii="Times New Roman" w:hAnsi="Times New Roman"/>
          <w:i/>
          <w:sz w:val="24"/>
          <w:szCs w:val="24"/>
          <w:lang w:val="ru-RU"/>
        </w:rPr>
        <w:t>МБРР 0</w:t>
      </w:r>
      <w:r w:rsidR="00A6656C" w:rsidRPr="00A75FDA">
        <w:rPr>
          <w:rFonts w:ascii="Times New Roman" w:hAnsi="Times New Roman"/>
          <w:i/>
          <w:sz w:val="24"/>
          <w:szCs w:val="24"/>
          <w:lang w:val="ru-RU"/>
        </w:rPr>
        <w:t>)</w:t>
      </w:r>
    </w:p>
    <w:p w:rsidR="00A6656C" w:rsidRPr="00A75FDA" w:rsidRDefault="00A6656C" w:rsidP="00A6656C">
      <w:pPr>
        <w:pStyle w:val="afffb"/>
        <w:autoSpaceDE w:val="0"/>
        <w:autoSpaceDN w:val="0"/>
        <w:adjustRightInd w:val="0"/>
        <w:ind w:right="149"/>
        <w:jc w:val="both"/>
        <w:rPr>
          <w:rFonts w:ascii="Times New Roman" w:hAnsi="Times New Roman"/>
          <w:color w:val="000000" w:themeColor="text1"/>
          <w:sz w:val="24"/>
          <w:szCs w:val="24"/>
          <w:lang w:val="ru-RU"/>
        </w:rPr>
      </w:pPr>
    </w:p>
    <w:p w:rsidR="0051501B" w:rsidRPr="00A75FDA" w:rsidRDefault="0051501B" w:rsidP="00412A5B">
      <w:pPr>
        <w:ind w:right="149"/>
        <w:jc w:val="both"/>
        <w:rPr>
          <w:rFonts w:ascii="Times New Roman" w:hAnsi="Times New Roman"/>
          <w:sz w:val="24"/>
          <w:szCs w:val="24"/>
          <w:lang w:val="ru-RU"/>
        </w:rPr>
      </w:pPr>
      <w:r w:rsidRPr="00A75FDA">
        <w:rPr>
          <w:rFonts w:ascii="Times New Roman" w:hAnsi="Times New Roman"/>
          <w:sz w:val="24"/>
          <w:szCs w:val="24"/>
          <w:lang w:val="ru-RU"/>
        </w:rPr>
        <w:t xml:space="preserve">В рамках данного компонента </w:t>
      </w:r>
      <w:r w:rsidRPr="00A75FDA">
        <w:rPr>
          <w:rFonts w:ascii="Times New Roman" w:hAnsi="Times New Roman"/>
          <w:b/>
          <w:sz w:val="24"/>
          <w:szCs w:val="24"/>
          <w:lang w:val="ru-RU"/>
        </w:rPr>
        <w:t>партнерско</w:t>
      </w:r>
      <w:r w:rsidR="00412A5B" w:rsidRPr="00A75FDA">
        <w:rPr>
          <w:rFonts w:ascii="Times New Roman" w:hAnsi="Times New Roman"/>
          <w:b/>
          <w:sz w:val="24"/>
          <w:szCs w:val="24"/>
          <w:lang w:val="ru-RU"/>
        </w:rPr>
        <w:t>е</w:t>
      </w:r>
      <w:r w:rsidRPr="00A75FDA">
        <w:rPr>
          <w:rFonts w:ascii="Times New Roman" w:hAnsi="Times New Roman"/>
          <w:b/>
          <w:sz w:val="24"/>
          <w:szCs w:val="24"/>
          <w:lang w:val="ru-RU"/>
        </w:rPr>
        <w:t xml:space="preserve"> финансировани</w:t>
      </w:r>
      <w:r w:rsidR="00412A5B" w:rsidRPr="00A75FDA">
        <w:rPr>
          <w:rFonts w:ascii="Times New Roman" w:hAnsi="Times New Roman"/>
          <w:b/>
          <w:sz w:val="24"/>
          <w:szCs w:val="24"/>
          <w:lang w:val="ru-RU"/>
        </w:rPr>
        <w:t>е</w:t>
      </w:r>
      <w:r w:rsidRPr="00A75FDA">
        <w:rPr>
          <w:rFonts w:ascii="Times New Roman" w:hAnsi="Times New Roman"/>
          <w:sz w:val="24"/>
          <w:szCs w:val="24"/>
          <w:lang w:val="ru-RU"/>
        </w:rPr>
        <w:t xml:space="preserve"> будет </w:t>
      </w:r>
      <w:r w:rsidR="00412A5B" w:rsidRPr="00A75FDA">
        <w:rPr>
          <w:rFonts w:ascii="Times New Roman" w:hAnsi="Times New Roman"/>
          <w:sz w:val="24"/>
          <w:szCs w:val="24"/>
          <w:lang w:val="ru-RU"/>
        </w:rPr>
        <w:t xml:space="preserve">применяться </w:t>
      </w:r>
      <w:r w:rsidRPr="00A75FDA">
        <w:rPr>
          <w:rFonts w:ascii="Times New Roman" w:hAnsi="Times New Roman"/>
          <w:sz w:val="24"/>
          <w:szCs w:val="24"/>
          <w:lang w:val="ru-RU"/>
        </w:rPr>
        <w:t xml:space="preserve">только </w:t>
      </w:r>
      <w:r w:rsidR="00412A5B" w:rsidRPr="00A75FDA">
        <w:rPr>
          <w:rFonts w:ascii="Times New Roman" w:hAnsi="Times New Roman"/>
          <w:sz w:val="24"/>
          <w:szCs w:val="24"/>
          <w:lang w:val="ru-RU"/>
        </w:rPr>
        <w:t xml:space="preserve">для </w:t>
      </w:r>
      <w:r w:rsidRPr="00A75FDA">
        <w:rPr>
          <w:rFonts w:ascii="Times New Roman" w:hAnsi="Times New Roman"/>
          <w:sz w:val="24"/>
          <w:szCs w:val="24"/>
          <w:lang w:val="ru-RU"/>
        </w:rPr>
        <w:t xml:space="preserve">(а) </w:t>
      </w:r>
      <w:r w:rsidR="00412A5B" w:rsidRPr="00A75FDA">
        <w:rPr>
          <w:rFonts w:ascii="Times New Roman" w:hAnsi="Times New Roman"/>
          <w:sz w:val="24"/>
          <w:szCs w:val="24"/>
          <w:lang w:val="ru-RU"/>
        </w:rPr>
        <w:t>содействия функциям управления проектом</w:t>
      </w:r>
      <w:r w:rsidRPr="00A75FDA">
        <w:rPr>
          <w:rFonts w:ascii="Times New Roman" w:hAnsi="Times New Roman"/>
          <w:sz w:val="24"/>
          <w:szCs w:val="24"/>
          <w:lang w:val="ru-RU"/>
        </w:rPr>
        <w:t>, включая межведомственн</w:t>
      </w:r>
      <w:r w:rsidR="00412A5B" w:rsidRPr="00A75FDA">
        <w:rPr>
          <w:rFonts w:ascii="Times New Roman" w:hAnsi="Times New Roman"/>
          <w:sz w:val="24"/>
          <w:szCs w:val="24"/>
          <w:lang w:val="ru-RU"/>
        </w:rPr>
        <w:t>ое</w:t>
      </w:r>
      <w:r w:rsidRPr="00A75FDA">
        <w:rPr>
          <w:rFonts w:ascii="Times New Roman" w:hAnsi="Times New Roman"/>
          <w:sz w:val="24"/>
          <w:szCs w:val="24"/>
          <w:lang w:val="ru-RU"/>
        </w:rPr>
        <w:t xml:space="preserve"> координ</w:t>
      </w:r>
      <w:r w:rsidR="00412A5B" w:rsidRPr="00A75FDA">
        <w:rPr>
          <w:rFonts w:ascii="Times New Roman" w:hAnsi="Times New Roman"/>
          <w:sz w:val="24"/>
          <w:szCs w:val="24"/>
          <w:lang w:val="ru-RU"/>
        </w:rPr>
        <w:t>ирование</w:t>
      </w:r>
      <w:r w:rsidRPr="00A75FDA">
        <w:rPr>
          <w:rFonts w:ascii="Times New Roman" w:hAnsi="Times New Roman"/>
          <w:sz w:val="24"/>
          <w:szCs w:val="24"/>
          <w:lang w:val="ru-RU"/>
        </w:rPr>
        <w:t>, технически</w:t>
      </w:r>
      <w:r w:rsidR="00412A5B" w:rsidRPr="00A75FDA">
        <w:rPr>
          <w:rFonts w:ascii="Times New Roman" w:hAnsi="Times New Roman"/>
          <w:sz w:val="24"/>
          <w:szCs w:val="24"/>
          <w:lang w:val="ru-RU"/>
        </w:rPr>
        <w:t>е</w:t>
      </w:r>
      <w:r w:rsidRPr="00A75FDA">
        <w:rPr>
          <w:rFonts w:ascii="Times New Roman" w:hAnsi="Times New Roman"/>
          <w:sz w:val="24"/>
          <w:szCs w:val="24"/>
          <w:lang w:val="ru-RU"/>
        </w:rPr>
        <w:t xml:space="preserve"> ресурс</w:t>
      </w:r>
      <w:r w:rsidR="00412A5B" w:rsidRPr="00A75FDA">
        <w:rPr>
          <w:rFonts w:ascii="Times New Roman" w:hAnsi="Times New Roman"/>
          <w:sz w:val="24"/>
          <w:szCs w:val="24"/>
          <w:lang w:val="ru-RU"/>
        </w:rPr>
        <w:t>ы</w:t>
      </w:r>
      <w:r w:rsidRPr="00A75FDA">
        <w:rPr>
          <w:rFonts w:ascii="Times New Roman" w:hAnsi="Times New Roman"/>
          <w:sz w:val="24"/>
          <w:szCs w:val="24"/>
          <w:lang w:val="ru-RU"/>
        </w:rPr>
        <w:t xml:space="preserve"> и </w:t>
      </w:r>
      <w:r w:rsidR="00412A5B" w:rsidRPr="00A75FDA">
        <w:rPr>
          <w:rFonts w:ascii="Times New Roman" w:hAnsi="Times New Roman"/>
          <w:sz w:val="24"/>
          <w:szCs w:val="24"/>
          <w:lang w:val="ru-RU"/>
        </w:rPr>
        <w:t>защитные аспекты надзора</w:t>
      </w:r>
      <w:r w:rsidRPr="00A75FDA">
        <w:rPr>
          <w:rFonts w:ascii="Times New Roman" w:hAnsi="Times New Roman"/>
          <w:sz w:val="24"/>
          <w:szCs w:val="24"/>
          <w:lang w:val="ru-RU"/>
        </w:rPr>
        <w:t>; (</w:t>
      </w:r>
      <w:r w:rsidR="00412A5B" w:rsidRPr="00A75FDA">
        <w:rPr>
          <w:rFonts w:ascii="Times New Roman" w:hAnsi="Times New Roman"/>
          <w:sz w:val="24"/>
          <w:szCs w:val="24"/>
          <w:lang w:val="ru-RU"/>
        </w:rPr>
        <w:t>б</w:t>
      </w:r>
      <w:r w:rsidRPr="00A75FDA">
        <w:rPr>
          <w:rFonts w:ascii="Times New Roman" w:hAnsi="Times New Roman"/>
          <w:sz w:val="24"/>
          <w:szCs w:val="24"/>
          <w:lang w:val="ru-RU"/>
        </w:rPr>
        <w:t>) сбор</w:t>
      </w:r>
      <w:r w:rsidR="00412A5B" w:rsidRPr="00A75FDA">
        <w:rPr>
          <w:rFonts w:ascii="Times New Roman" w:hAnsi="Times New Roman"/>
          <w:sz w:val="24"/>
          <w:szCs w:val="24"/>
          <w:lang w:val="ru-RU"/>
        </w:rPr>
        <w:t>а</w:t>
      </w:r>
      <w:r w:rsidRPr="00A75FDA">
        <w:rPr>
          <w:rFonts w:ascii="Times New Roman" w:hAnsi="Times New Roman"/>
          <w:sz w:val="24"/>
          <w:szCs w:val="24"/>
          <w:lang w:val="ru-RU"/>
        </w:rPr>
        <w:t xml:space="preserve"> данных для </w:t>
      </w:r>
      <w:r w:rsidR="00412A5B" w:rsidRPr="00A75FDA">
        <w:rPr>
          <w:rFonts w:ascii="Times New Roman" w:hAnsi="Times New Roman"/>
          <w:sz w:val="24"/>
          <w:szCs w:val="24"/>
          <w:lang w:val="ru-RU"/>
        </w:rPr>
        <w:t xml:space="preserve">оценки </w:t>
      </w:r>
      <w:r w:rsidRPr="00A75FDA">
        <w:rPr>
          <w:rFonts w:ascii="Times New Roman" w:hAnsi="Times New Roman"/>
          <w:sz w:val="24"/>
          <w:szCs w:val="24"/>
          <w:lang w:val="ru-RU"/>
        </w:rPr>
        <w:t>результата и воздействия; и (</w:t>
      </w:r>
      <w:r w:rsidR="00412A5B" w:rsidRPr="00A75FDA">
        <w:rPr>
          <w:rFonts w:ascii="Times New Roman" w:hAnsi="Times New Roman"/>
          <w:sz w:val="24"/>
          <w:szCs w:val="24"/>
          <w:lang w:val="ru-RU"/>
        </w:rPr>
        <w:t>в</w:t>
      </w:r>
      <w:r w:rsidRPr="00A75FDA">
        <w:rPr>
          <w:rFonts w:ascii="Times New Roman" w:hAnsi="Times New Roman"/>
          <w:sz w:val="24"/>
          <w:szCs w:val="24"/>
          <w:lang w:val="ru-RU"/>
        </w:rPr>
        <w:t xml:space="preserve">) </w:t>
      </w:r>
      <w:r w:rsidR="00412A5B" w:rsidRPr="00A75FDA">
        <w:rPr>
          <w:rFonts w:ascii="Times New Roman" w:hAnsi="Times New Roman"/>
          <w:sz w:val="24"/>
          <w:szCs w:val="24"/>
          <w:lang w:val="ru-RU"/>
        </w:rPr>
        <w:t xml:space="preserve">предоставления </w:t>
      </w:r>
      <w:r w:rsidRPr="00A75FDA">
        <w:rPr>
          <w:rFonts w:ascii="Times New Roman" w:hAnsi="Times New Roman"/>
          <w:sz w:val="24"/>
          <w:szCs w:val="24"/>
          <w:lang w:val="ru-RU"/>
        </w:rPr>
        <w:t>оценк</w:t>
      </w:r>
      <w:r w:rsidR="00412A5B" w:rsidRPr="00A75FDA">
        <w:rPr>
          <w:rFonts w:ascii="Times New Roman" w:hAnsi="Times New Roman"/>
          <w:sz w:val="24"/>
          <w:szCs w:val="24"/>
          <w:lang w:val="ru-RU"/>
        </w:rPr>
        <w:t>и</w:t>
      </w:r>
      <w:r w:rsidRPr="00A75FDA">
        <w:rPr>
          <w:rFonts w:ascii="Times New Roman" w:hAnsi="Times New Roman"/>
          <w:sz w:val="24"/>
          <w:szCs w:val="24"/>
          <w:lang w:val="ru-RU"/>
        </w:rPr>
        <w:t xml:space="preserve"> </w:t>
      </w:r>
      <w:r w:rsidR="00412A5B" w:rsidRPr="00A75FDA">
        <w:rPr>
          <w:rFonts w:ascii="Times New Roman" w:hAnsi="Times New Roman"/>
          <w:sz w:val="24"/>
          <w:szCs w:val="24"/>
          <w:lang w:val="ru-RU"/>
        </w:rPr>
        <w:t xml:space="preserve">анализа </w:t>
      </w:r>
      <w:r w:rsidRPr="00A75FDA">
        <w:rPr>
          <w:rFonts w:ascii="Times New Roman" w:hAnsi="Times New Roman"/>
          <w:sz w:val="24"/>
          <w:szCs w:val="24"/>
          <w:lang w:val="ru-RU"/>
        </w:rPr>
        <w:t>завершения</w:t>
      </w:r>
      <w:r w:rsidR="00412A5B" w:rsidRPr="00A75FDA">
        <w:rPr>
          <w:rFonts w:ascii="Times New Roman" w:hAnsi="Times New Roman"/>
          <w:sz w:val="24"/>
          <w:szCs w:val="24"/>
          <w:lang w:val="ru-RU"/>
        </w:rPr>
        <w:t xml:space="preserve"> проекта</w:t>
      </w:r>
      <w:r w:rsidRPr="00A75FDA">
        <w:rPr>
          <w:rFonts w:ascii="Times New Roman" w:hAnsi="Times New Roman"/>
          <w:sz w:val="24"/>
          <w:szCs w:val="24"/>
          <w:lang w:val="ru-RU"/>
        </w:rPr>
        <w:t>, в</w:t>
      </w:r>
      <w:r w:rsidR="00412A5B" w:rsidRPr="00A75FDA">
        <w:rPr>
          <w:rFonts w:ascii="Times New Roman" w:hAnsi="Times New Roman"/>
          <w:sz w:val="24"/>
          <w:szCs w:val="24"/>
          <w:lang w:val="ru-RU"/>
        </w:rPr>
        <w:t xml:space="preserve">ключая оценку </w:t>
      </w:r>
      <w:r w:rsidRPr="00A75FDA">
        <w:rPr>
          <w:rFonts w:ascii="Times New Roman" w:hAnsi="Times New Roman"/>
          <w:sz w:val="24"/>
          <w:szCs w:val="24"/>
          <w:lang w:val="ru-RU"/>
        </w:rPr>
        <w:t>исследовани</w:t>
      </w:r>
      <w:r w:rsidR="00412A5B" w:rsidRPr="00A75FDA">
        <w:rPr>
          <w:rFonts w:ascii="Times New Roman" w:hAnsi="Times New Roman"/>
          <w:sz w:val="24"/>
          <w:szCs w:val="24"/>
          <w:lang w:val="ru-RU"/>
        </w:rPr>
        <w:t>я</w:t>
      </w:r>
      <w:r w:rsidRPr="00A75FDA">
        <w:rPr>
          <w:rFonts w:ascii="Times New Roman" w:hAnsi="Times New Roman"/>
          <w:sz w:val="24"/>
          <w:szCs w:val="24"/>
          <w:lang w:val="ru-RU"/>
        </w:rPr>
        <w:t xml:space="preserve"> </w:t>
      </w:r>
      <w:r w:rsidR="00412A5B" w:rsidRPr="00A75FDA">
        <w:rPr>
          <w:rFonts w:ascii="Times New Roman" w:hAnsi="Times New Roman"/>
          <w:sz w:val="24"/>
          <w:szCs w:val="24"/>
          <w:lang w:val="ru-RU"/>
        </w:rPr>
        <w:t xml:space="preserve">накопленного опыта </w:t>
      </w:r>
      <w:r w:rsidRPr="00A75FDA">
        <w:rPr>
          <w:rFonts w:ascii="Times New Roman" w:hAnsi="Times New Roman"/>
          <w:sz w:val="24"/>
          <w:szCs w:val="24"/>
          <w:lang w:val="ru-RU"/>
        </w:rPr>
        <w:t>и воздействия.</w:t>
      </w:r>
    </w:p>
    <w:p w:rsidR="005A4AB2" w:rsidRPr="00A75FDA" w:rsidRDefault="005A4AB2" w:rsidP="00905FCF">
      <w:pPr>
        <w:jc w:val="both"/>
        <w:rPr>
          <w:rStyle w:val="FontStyle52"/>
          <w:rFonts w:ascii="Times New Roman" w:hAnsi="Times New Roman" w:cs="Times New Roman"/>
          <w:b/>
          <w:sz w:val="24"/>
          <w:szCs w:val="24"/>
          <w:lang w:val="ru-RU"/>
        </w:rPr>
      </w:pPr>
    </w:p>
    <w:p w:rsidR="00A6656C" w:rsidRPr="00A75FDA" w:rsidRDefault="007416ED" w:rsidP="007416ED">
      <w:pPr>
        <w:rPr>
          <w:rFonts w:ascii="Times New Roman" w:hAnsi="Times New Roman"/>
          <w:b/>
          <w:sz w:val="24"/>
          <w:szCs w:val="24"/>
          <w:u w:val="single"/>
          <w:lang w:val="ru-RU"/>
        </w:rPr>
      </w:pPr>
      <w:r w:rsidRPr="00A75FDA">
        <w:rPr>
          <w:rFonts w:ascii="Times New Roman" w:hAnsi="Times New Roman"/>
          <w:b/>
          <w:sz w:val="24"/>
          <w:szCs w:val="24"/>
          <w:u w:val="single"/>
          <w:lang w:val="ru-RU"/>
        </w:rPr>
        <w:t xml:space="preserve">Защитные политики Всемирного банка </w:t>
      </w:r>
    </w:p>
    <w:p w:rsidR="007416ED" w:rsidRPr="00A75FDA" w:rsidRDefault="007416ED" w:rsidP="007416ED">
      <w:pPr>
        <w:jc w:val="both"/>
        <w:rPr>
          <w:rFonts w:ascii="Times New Roman" w:hAnsi="Times New Roman"/>
          <w:sz w:val="24"/>
          <w:szCs w:val="24"/>
          <w:lang w:val="ru-RU" w:eastAsia="de-DE"/>
        </w:rPr>
      </w:pPr>
    </w:p>
    <w:p w:rsidR="0038473E" w:rsidRPr="00A75FDA" w:rsidRDefault="007416ED" w:rsidP="007416ED">
      <w:pPr>
        <w:jc w:val="both"/>
        <w:rPr>
          <w:rFonts w:ascii="Times New Roman" w:hAnsi="Times New Roman"/>
          <w:sz w:val="24"/>
          <w:szCs w:val="24"/>
          <w:lang w:val="ru-RU" w:eastAsia="de-DE"/>
        </w:rPr>
      </w:pPr>
      <w:r w:rsidRPr="00A75FDA">
        <w:rPr>
          <w:rFonts w:ascii="Times New Roman" w:hAnsi="Times New Roman"/>
          <w:sz w:val="24"/>
          <w:szCs w:val="24"/>
          <w:lang w:val="ru-RU" w:eastAsia="de-DE"/>
        </w:rPr>
        <w:t>Система экологической категоризации проектов Всемирного банка определяется согласно вероятности и величине риска, связанного с реализацией проекта (и подпроектов).</w:t>
      </w:r>
      <w:r w:rsidR="00B875A6" w:rsidRPr="00A75FDA">
        <w:rPr>
          <w:rFonts w:ascii="Times New Roman" w:hAnsi="Times New Roman"/>
          <w:sz w:val="24"/>
          <w:szCs w:val="24"/>
          <w:lang w:val="ru-RU" w:eastAsia="de-DE"/>
        </w:rPr>
        <w:t xml:space="preserve"> </w:t>
      </w:r>
      <w:r w:rsidRPr="00A75FDA">
        <w:rPr>
          <w:rFonts w:ascii="Times New Roman" w:hAnsi="Times New Roman"/>
          <w:sz w:val="24"/>
          <w:szCs w:val="24"/>
          <w:lang w:val="ru-RU" w:eastAsia="de-DE"/>
        </w:rPr>
        <w:t>С учетом пространственных масштабов проекта и его потенциальных негативных воздействий, проект был классифицирован как проект Категории А согласно защитных политик Банка. Эта классификация обоснована крупномасштабными работами, такими как уширения 2 – полосной до 4 – полосной дороги по существующей трассе , а также строительство обходов и других инженерных сооружений</w:t>
      </w:r>
    </w:p>
    <w:p w:rsidR="00C17520" w:rsidRPr="00A75FDA" w:rsidRDefault="00C17520" w:rsidP="00D610D0">
      <w:pPr>
        <w:jc w:val="both"/>
        <w:rPr>
          <w:rFonts w:ascii="Times New Roman" w:hAnsi="Times New Roman"/>
          <w:sz w:val="24"/>
          <w:szCs w:val="24"/>
          <w:lang w:val="ru-RU"/>
        </w:rPr>
      </w:pPr>
    </w:p>
    <w:p w:rsidR="00995C5D" w:rsidRPr="00A75FDA" w:rsidRDefault="00995C5D" w:rsidP="00D610D0">
      <w:pPr>
        <w:jc w:val="both"/>
        <w:rPr>
          <w:rFonts w:ascii="Times New Roman" w:hAnsi="Times New Roman"/>
          <w:sz w:val="24"/>
          <w:szCs w:val="24"/>
          <w:lang w:val="ru-RU"/>
        </w:rPr>
      </w:pPr>
      <w:r w:rsidRPr="00A75FDA">
        <w:rPr>
          <w:rFonts w:ascii="Times New Roman" w:hAnsi="Times New Roman"/>
          <w:b/>
          <w:sz w:val="24"/>
          <w:szCs w:val="24"/>
          <w:lang w:val="ru-RU"/>
        </w:rPr>
        <w:t>Оценка Воздействия на Окружающую Среду ОП/БП</w:t>
      </w:r>
      <w:r w:rsidR="00C17520" w:rsidRPr="00A75FDA">
        <w:rPr>
          <w:rFonts w:ascii="Times New Roman" w:hAnsi="Times New Roman"/>
          <w:b/>
          <w:sz w:val="24"/>
          <w:szCs w:val="24"/>
          <w:lang w:val="ru-RU"/>
        </w:rPr>
        <w:t xml:space="preserve"> 4.01 (</w:t>
      </w:r>
      <w:r w:rsidRPr="00A75FDA">
        <w:rPr>
          <w:rFonts w:ascii="Times New Roman" w:hAnsi="Times New Roman"/>
          <w:b/>
          <w:sz w:val="24"/>
          <w:szCs w:val="24"/>
          <w:lang w:val="ru-RU"/>
        </w:rPr>
        <w:t>применим</w:t>
      </w:r>
      <w:r w:rsidR="0038473E" w:rsidRPr="00A75FDA">
        <w:rPr>
          <w:rFonts w:ascii="Times New Roman" w:hAnsi="Times New Roman"/>
          <w:b/>
          <w:sz w:val="24"/>
          <w:szCs w:val="24"/>
          <w:lang w:val="ru-RU"/>
        </w:rPr>
        <w:t>а</w:t>
      </w:r>
      <w:r w:rsidR="00C17520" w:rsidRPr="00A75FDA">
        <w:rPr>
          <w:rFonts w:ascii="Times New Roman" w:hAnsi="Times New Roman"/>
          <w:b/>
          <w:sz w:val="24"/>
          <w:szCs w:val="24"/>
          <w:lang w:val="ru-RU"/>
        </w:rPr>
        <w:t xml:space="preserve">): </w:t>
      </w:r>
      <w:r w:rsidRPr="00A75FDA">
        <w:rPr>
          <w:rFonts w:ascii="Times New Roman" w:hAnsi="Times New Roman"/>
          <w:sz w:val="24"/>
          <w:szCs w:val="24"/>
          <w:lang w:val="ru-RU"/>
        </w:rPr>
        <w:t>Основные предвиденные потенциальные негативные воздействия во время строительства — это разработка карьеров, образование отходов (строительные материалы, расходные материалы и, бытовые отходы</w:t>
      </w:r>
      <w:r w:rsidR="00CA063B" w:rsidRPr="00A75FDA">
        <w:rPr>
          <w:rFonts w:ascii="Times New Roman" w:hAnsi="Times New Roman"/>
          <w:sz w:val="24"/>
          <w:szCs w:val="24"/>
          <w:lang w:val="ru-RU"/>
        </w:rPr>
        <w:t>,</w:t>
      </w:r>
      <w:r w:rsidRPr="00A75FDA">
        <w:rPr>
          <w:rFonts w:ascii="Times New Roman" w:hAnsi="Times New Roman"/>
          <w:sz w:val="24"/>
          <w:szCs w:val="24"/>
          <w:lang w:val="ru-RU"/>
        </w:rPr>
        <w:t xml:space="preserve"> и сточные воды со строительных городков), чрезмерное использование земель, уничтожение плодородного слоя и эрозия. Также возможно потенциальное воздействие на подземные и поверхностные воды от чрезмерного помутнения и заиливания, мойка машин в реках (цементовозы) до случайных разливов ГСМ. Во время эксплуатации дороги проблемами могут стать управление водоотводом дождевых вод, загрязнение почвенного слоя, подземных и поверхностных вод тяжелыми металлами, сажей и органическими веществами (напр. ПАУ), шум, пыль, загрязнение воздуха. Также, есть потенциальный риск разрушения или нарушения природных комплексов и экосистем из-за </w:t>
      </w:r>
      <w:r w:rsidR="002A5D02" w:rsidRPr="00A75FDA">
        <w:rPr>
          <w:rFonts w:ascii="Times New Roman" w:hAnsi="Times New Roman"/>
          <w:sz w:val="24"/>
          <w:szCs w:val="24"/>
          <w:lang w:val="ru-RU"/>
        </w:rPr>
        <w:t>ненадлежащего</w:t>
      </w:r>
      <w:r w:rsidRPr="00A75FDA">
        <w:rPr>
          <w:rFonts w:ascii="Times New Roman" w:hAnsi="Times New Roman"/>
          <w:sz w:val="24"/>
          <w:szCs w:val="24"/>
          <w:lang w:val="ru-RU"/>
        </w:rPr>
        <w:t xml:space="preserve"> управления строительством.</w:t>
      </w:r>
    </w:p>
    <w:p w:rsidR="001A1237" w:rsidRPr="00A75FDA" w:rsidRDefault="001A1237" w:rsidP="00D610D0">
      <w:pPr>
        <w:jc w:val="both"/>
        <w:rPr>
          <w:rFonts w:ascii="Times New Roman" w:hAnsi="Times New Roman"/>
          <w:sz w:val="24"/>
          <w:szCs w:val="24"/>
          <w:lang w:val="ru-RU"/>
        </w:rPr>
      </w:pPr>
    </w:p>
    <w:p w:rsidR="00C17520" w:rsidRPr="00A75FDA" w:rsidRDefault="004F1826" w:rsidP="00D610D0">
      <w:pPr>
        <w:jc w:val="both"/>
        <w:rPr>
          <w:rFonts w:ascii="Times New Roman" w:hAnsi="Times New Roman"/>
          <w:sz w:val="24"/>
          <w:szCs w:val="24"/>
          <w:lang w:val="ru-RU"/>
        </w:rPr>
      </w:pPr>
      <w:r w:rsidRPr="00A75FDA">
        <w:rPr>
          <w:rFonts w:ascii="Times New Roman" w:hAnsi="Times New Roman"/>
          <w:sz w:val="24"/>
          <w:szCs w:val="24"/>
          <w:lang w:val="ru-RU"/>
        </w:rPr>
        <w:t xml:space="preserve">В настоящее время </w:t>
      </w:r>
      <w:r w:rsidR="00F46665" w:rsidRPr="00A75FDA">
        <w:rPr>
          <w:rFonts w:ascii="Times New Roman" w:hAnsi="Times New Roman"/>
          <w:sz w:val="24"/>
          <w:szCs w:val="24"/>
          <w:lang w:val="ru-RU"/>
        </w:rPr>
        <w:t xml:space="preserve">Комитет автомобильных дорог (МИР) </w:t>
      </w:r>
      <w:r w:rsidR="00257DDE" w:rsidRPr="00A75FDA">
        <w:rPr>
          <w:rFonts w:ascii="Times New Roman" w:hAnsi="Times New Roman"/>
          <w:sz w:val="24"/>
          <w:szCs w:val="24"/>
          <w:lang w:val="ru-RU"/>
        </w:rPr>
        <w:t>занимается</w:t>
      </w:r>
      <w:r w:rsidR="00F46665" w:rsidRPr="00A75FDA">
        <w:rPr>
          <w:rFonts w:ascii="Times New Roman" w:hAnsi="Times New Roman"/>
          <w:sz w:val="24"/>
          <w:szCs w:val="24"/>
          <w:lang w:val="ru-RU"/>
        </w:rPr>
        <w:t xml:space="preserve"> организацией подготовки</w:t>
      </w:r>
      <w:r w:rsidR="00257DDE" w:rsidRPr="00A75FDA">
        <w:rPr>
          <w:rFonts w:ascii="Times New Roman" w:hAnsi="Times New Roman"/>
          <w:sz w:val="24"/>
          <w:szCs w:val="24"/>
          <w:lang w:val="ru-RU"/>
        </w:rPr>
        <w:t xml:space="preserve"> отчета ОВОС</w:t>
      </w:r>
      <w:r w:rsidR="00905FCF" w:rsidRPr="00A75FDA">
        <w:rPr>
          <w:rFonts w:ascii="Times New Roman" w:hAnsi="Times New Roman"/>
          <w:sz w:val="24"/>
          <w:szCs w:val="24"/>
          <w:lang w:val="ru-RU"/>
        </w:rPr>
        <w:t>СС</w:t>
      </w:r>
      <w:r w:rsidR="00257DDE" w:rsidRPr="00A75FDA">
        <w:rPr>
          <w:rFonts w:ascii="Times New Roman" w:hAnsi="Times New Roman"/>
          <w:sz w:val="24"/>
          <w:szCs w:val="24"/>
          <w:lang w:val="ru-RU"/>
        </w:rPr>
        <w:t xml:space="preserve"> для каждого проектного участка (т.е. в общей сложности 14 отчетов по 14 участкам</w:t>
      </w:r>
      <w:r w:rsidR="00263339" w:rsidRPr="00A75FDA">
        <w:rPr>
          <w:rFonts w:ascii="Times New Roman" w:hAnsi="Times New Roman"/>
          <w:sz w:val="24"/>
          <w:szCs w:val="24"/>
          <w:lang w:val="ru-RU"/>
        </w:rPr>
        <w:t>)</w:t>
      </w:r>
      <w:r w:rsidRPr="00A75FDA">
        <w:rPr>
          <w:rFonts w:ascii="Times New Roman" w:hAnsi="Times New Roman"/>
          <w:sz w:val="24"/>
          <w:szCs w:val="24"/>
          <w:lang w:val="ru-RU"/>
        </w:rPr>
        <w:t>.</w:t>
      </w:r>
      <w:r w:rsidR="00257DDE" w:rsidRPr="00A75FDA">
        <w:rPr>
          <w:rFonts w:ascii="Times New Roman" w:hAnsi="Times New Roman"/>
          <w:sz w:val="24"/>
          <w:szCs w:val="24"/>
          <w:lang w:val="ru-RU"/>
        </w:rPr>
        <w:t xml:space="preserve"> Отчеты ОВОС</w:t>
      </w:r>
      <w:r w:rsidR="00905FCF" w:rsidRPr="00A75FDA">
        <w:rPr>
          <w:rFonts w:ascii="Times New Roman" w:hAnsi="Times New Roman"/>
          <w:sz w:val="24"/>
          <w:szCs w:val="24"/>
          <w:lang w:val="ru-RU"/>
        </w:rPr>
        <w:t>СС</w:t>
      </w:r>
      <w:r w:rsidR="00257DDE" w:rsidRPr="00A75FDA">
        <w:rPr>
          <w:rFonts w:ascii="Times New Roman" w:hAnsi="Times New Roman"/>
          <w:sz w:val="24"/>
          <w:szCs w:val="24"/>
          <w:lang w:val="ru-RU"/>
        </w:rPr>
        <w:t xml:space="preserve"> будут</w:t>
      </w:r>
      <w:r w:rsidR="00995C5D" w:rsidRPr="00A75FDA">
        <w:rPr>
          <w:rFonts w:ascii="Times New Roman" w:hAnsi="Times New Roman"/>
          <w:sz w:val="24"/>
          <w:szCs w:val="24"/>
          <w:lang w:val="ru-RU"/>
        </w:rPr>
        <w:t xml:space="preserve"> содержать </w:t>
      </w:r>
      <w:r w:rsidR="00263339" w:rsidRPr="00A75FDA">
        <w:rPr>
          <w:rFonts w:ascii="Times New Roman" w:hAnsi="Times New Roman"/>
          <w:sz w:val="24"/>
          <w:szCs w:val="24"/>
          <w:lang w:val="ru-RU"/>
        </w:rPr>
        <w:t xml:space="preserve">описание проекта, </w:t>
      </w:r>
      <w:r w:rsidR="00995C5D" w:rsidRPr="00A75FDA">
        <w:rPr>
          <w:rFonts w:ascii="Times New Roman" w:hAnsi="Times New Roman"/>
          <w:sz w:val="24"/>
          <w:szCs w:val="24"/>
          <w:lang w:val="ru-RU"/>
        </w:rPr>
        <w:t>исходны</w:t>
      </w:r>
      <w:r w:rsidR="00263339" w:rsidRPr="00A75FDA">
        <w:rPr>
          <w:rFonts w:ascii="Times New Roman" w:hAnsi="Times New Roman"/>
          <w:sz w:val="24"/>
          <w:szCs w:val="24"/>
          <w:lang w:val="ru-RU"/>
        </w:rPr>
        <w:t>е данные</w:t>
      </w:r>
      <w:r w:rsidR="00995C5D" w:rsidRPr="00A75FDA">
        <w:rPr>
          <w:rFonts w:ascii="Times New Roman" w:hAnsi="Times New Roman"/>
          <w:sz w:val="24"/>
          <w:szCs w:val="24"/>
          <w:lang w:val="ru-RU"/>
        </w:rPr>
        <w:t xml:space="preserve">, все основные элементы анализа воздействий </w:t>
      </w:r>
      <w:r w:rsidR="00263339" w:rsidRPr="00A75FDA">
        <w:rPr>
          <w:rFonts w:ascii="Times New Roman" w:hAnsi="Times New Roman"/>
          <w:sz w:val="24"/>
          <w:szCs w:val="24"/>
          <w:lang w:val="ru-RU"/>
        </w:rPr>
        <w:t xml:space="preserve">и </w:t>
      </w:r>
      <w:r w:rsidR="00995C5D" w:rsidRPr="00A75FDA">
        <w:rPr>
          <w:rFonts w:ascii="Times New Roman" w:hAnsi="Times New Roman"/>
          <w:sz w:val="24"/>
          <w:szCs w:val="24"/>
          <w:lang w:val="ru-RU"/>
        </w:rPr>
        <w:t>мер</w:t>
      </w:r>
      <w:r w:rsidR="00263339" w:rsidRPr="00A75FDA">
        <w:rPr>
          <w:rFonts w:ascii="Times New Roman" w:hAnsi="Times New Roman"/>
          <w:sz w:val="24"/>
          <w:szCs w:val="24"/>
          <w:lang w:val="ru-RU"/>
        </w:rPr>
        <w:t>ы</w:t>
      </w:r>
      <w:r w:rsidR="00995C5D" w:rsidRPr="00A75FDA">
        <w:rPr>
          <w:rFonts w:ascii="Times New Roman" w:hAnsi="Times New Roman"/>
          <w:sz w:val="24"/>
          <w:szCs w:val="24"/>
          <w:lang w:val="ru-RU"/>
        </w:rPr>
        <w:t xml:space="preserve"> по смягчению</w:t>
      </w:r>
      <w:r w:rsidR="00263339" w:rsidRPr="00A75FDA">
        <w:rPr>
          <w:rFonts w:ascii="Times New Roman" w:hAnsi="Times New Roman"/>
          <w:sz w:val="24"/>
          <w:szCs w:val="24"/>
          <w:lang w:val="ru-RU"/>
        </w:rPr>
        <w:t xml:space="preserve"> воздействи</w:t>
      </w:r>
      <w:r w:rsidR="00AC6ED1" w:rsidRPr="00A75FDA">
        <w:rPr>
          <w:rFonts w:ascii="Times New Roman" w:hAnsi="Times New Roman"/>
          <w:sz w:val="24"/>
          <w:szCs w:val="24"/>
          <w:lang w:val="ru-RU"/>
        </w:rPr>
        <w:t>й</w:t>
      </w:r>
      <w:r w:rsidR="00995C5D" w:rsidRPr="00A75FDA">
        <w:rPr>
          <w:rFonts w:ascii="Times New Roman" w:hAnsi="Times New Roman"/>
          <w:sz w:val="24"/>
          <w:szCs w:val="24"/>
          <w:lang w:val="ru-RU"/>
        </w:rPr>
        <w:t xml:space="preserve">. </w:t>
      </w:r>
      <w:r w:rsidR="008D6ED1" w:rsidRPr="00A75FDA">
        <w:rPr>
          <w:rFonts w:ascii="Times New Roman" w:hAnsi="Times New Roman"/>
          <w:sz w:val="24"/>
          <w:szCs w:val="24"/>
          <w:lang w:val="ru-RU"/>
        </w:rPr>
        <w:t>План</w:t>
      </w:r>
      <w:r w:rsidR="00FD4329" w:rsidRPr="00A75FDA">
        <w:rPr>
          <w:rFonts w:ascii="Times New Roman" w:hAnsi="Times New Roman"/>
          <w:sz w:val="24"/>
          <w:szCs w:val="24"/>
          <w:lang w:val="ru-RU"/>
        </w:rPr>
        <w:t xml:space="preserve"> </w:t>
      </w:r>
      <w:r w:rsidR="00011352" w:rsidRPr="00A75FDA">
        <w:rPr>
          <w:rFonts w:ascii="Times New Roman" w:hAnsi="Times New Roman"/>
          <w:sz w:val="24"/>
          <w:szCs w:val="24"/>
          <w:lang w:val="ru-RU"/>
        </w:rPr>
        <w:t>природоохранных мероприятий</w:t>
      </w:r>
      <w:r w:rsidR="00FD4329" w:rsidRPr="00A75FDA">
        <w:rPr>
          <w:rFonts w:ascii="Times New Roman" w:hAnsi="Times New Roman"/>
          <w:sz w:val="24"/>
          <w:szCs w:val="24"/>
          <w:lang w:val="ru-RU"/>
        </w:rPr>
        <w:t xml:space="preserve"> (</w:t>
      </w:r>
      <w:r w:rsidR="00011352" w:rsidRPr="00A75FDA">
        <w:rPr>
          <w:rFonts w:ascii="Times New Roman" w:hAnsi="Times New Roman"/>
          <w:sz w:val="24"/>
          <w:szCs w:val="24"/>
          <w:lang w:val="ru-RU"/>
        </w:rPr>
        <w:t>ППМ</w:t>
      </w:r>
      <w:r w:rsidR="00FD4329" w:rsidRPr="00A75FDA">
        <w:rPr>
          <w:rFonts w:ascii="Times New Roman" w:hAnsi="Times New Roman"/>
          <w:sz w:val="24"/>
          <w:szCs w:val="24"/>
          <w:lang w:val="ru-RU"/>
        </w:rPr>
        <w:t>)</w:t>
      </w:r>
      <w:r w:rsidR="008D6ED1" w:rsidRPr="00A75FDA">
        <w:rPr>
          <w:rFonts w:ascii="Times New Roman" w:hAnsi="Times New Roman"/>
          <w:sz w:val="24"/>
          <w:szCs w:val="24"/>
          <w:lang w:val="ru-RU"/>
        </w:rPr>
        <w:t>, характерный для каждого участка дороги</w:t>
      </w:r>
      <w:r w:rsidR="00FD4329" w:rsidRPr="00A75FDA">
        <w:rPr>
          <w:rFonts w:ascii="Times New Roman" w:hAnsi="Times New Roman"/>
          <w:sz w:val="24"/>
          <w:szCs w:val="24"/>
          <w:lang w:val="ru-RU"/>
        </w:rPr>
        <w:t xml:space="preserve"> </w:t>
      </w:r>
      <w:r w:rsidR="008D6ED1" w:rsidRPr="00A75FDA">
        <w:rPr>
          <w:rFonts w:ascii="Times New Roman" w:hAnsi="Times New Roman"/>
          <w:sz w:val="24"/>
          <w:szCs w:val="24"/>
          <w:lang w:val="ru-RU"/>
        </w:rPr>
        <w:t>будут</w:t>
      </w:r>
      <w:r w:rsidR="00FD4329" w:rsidRPr="00A75FDA">
        <w:rPr>
          <w:rFonts w:ascii="Times New Roman" w:hAnsi="Times New Roman"/>
          <w:sz w:val="24"/>
          <w:szCs w:val="24"/>
          <w:lang w:val="ru-RU"/>
        </w:rPr>
        <w:t xml:space="preserve"> разработаны </w:t>
      </w:r>
      <w:r w:rsidR="008D6ED1" w:rsidRPr="00A75FDA">
        <w:rPr>
          <w:rFonts w:ascii="Times New Roman" w:hAnsi="Times New Roman"/>
          <w:sz w:val="24"/>
          <w:szCs w:val="24"/>
          <w:lang w:val="ru-RU"/>
        </w:rPr>
        <w:t>по завершении</w:t>
      </w:r>
      <w:r w:rsidR="00FD4329" w:rsidRPr="00A75FDA">
        <w:rPr>
          <w:rFonts w:ascii="Times New Roman" w:hAnsi="Times New Roman"/>
          <w:sz w:val="24"/>
          <w:szCs w:val="24"/>
          <w:lang w:val="ru-RU"/>
        </w:rPr>
        <w:t xml:space="preserve"> проект</w:t>
      </w:r>
      <w:r w:rsidR="008D6ED1" w:rsidRPr="00A75FDA">
        <w:rPr>
          <w:rFonts w:ascii="Times New Roman" w:hAnsi="Times New Roman"/>
          <w:sz w:val="24"/>
          <w:szCs w:val="24"/>
          <w:lang w:val="ru-RU"/>
        </w:rPr>
        <w:t>ных работ по всем участкам работы</w:t>
      </w:r>
      <w:r w:rsidR="00FD4329" w:rsidRPr="00A75FDA">
        <w:rPr>
          <w:rFonts w:ascii="Times New Roman" w:hAnsi="Times New Roman"/>
          <w:sz w:val="24"/>
          <w:szCs w:val="24"/>
          <w:lang w:val="ru-RU"/>
        </w:rPr>
        <w:t>, и объединены в тендерные и контрактные документы, с целью обеспечения четкого руководства и договорных обязательств для надлежащего эколо</w:t>
      </w:r>
      <w:r w:rsidR="009F20AE" w:rsidRPr="00A75FDA">
        <w:rPr>
          <w:rFonts w:ascii="Times New Roman" w:hAnsi="Times New Roman"/>
          <w:sz w:val="24"/>
          <w:szCs w:val="24"/>
          <w:lang w:val="ru-RU"/>
        </w:rPr>
        <w:t xml:space="preserve">гического надзора в последующей </w:t>
      </w:r>
      <w:r w:rsidR="00FD4329" w:rsidRPr="00A75FDA">
        <w:rPr>
          <w:rFonts w:ascii="Times New Roman" w:hAnsi="Times New Roman"/>
          <w:sz w:val="24"/>
          <w:szCs w:val="24"/>
          <w:lang w:val="ru-RU"/>
        </w:rPr>
        <w:t>реализации проекта.</w:t>
      </w:r>
      <w:r w:rsidR="00C17520" w:rsidRPr="00A75FDA">
        <w:rPr>
          <w:rFonts w:ascii="Times New Roman" w:hAnsi="Times New Roman"/>
          <w:sz w:val="24"/>
          <w:szCs w:val="24"/>
          <w:lang w:val="ru-RU"/>
        </w:rPr>
        <w:t xml:space="preserve"> </w:t>
      </w:r>
    </w:p>
    <w:p w:rsidR="00C17520" w:rsidRPr="00A75FDA" w:rsidRDefault="00C17520" w:rsidP="00D1554E">
      <w:pPr>
        <w:jc w:val="both"/>
        <w:rPr>
          <w:rFonts w:ascii="Times New Roman" w:hAnsi="Times New Roman"/>
          <w:lang w:val="ru-RU"/>
        </w:rPr>
      </w:pPr>
    </w:p>
    <w:p w:rsidR="00C17520" w:rsidRPr="00A75FDA" w:rsidRDefault="00B74F13" w:rsidP="00D1554E">
      <w:pPr>
        <w:pStyle w:val="17"/>
        <w:rPr>
          <w:sz w:val="24"/>
        </w:rPr>
      </w:pPr>
      <w:r w:rsidRPr="00A75FDA">
        <w:rPr>
          <w:b/>
          <w:sz w:val="24"/>
        </w:rPr>
        <w:t>Естественные ареалы обитания ОП/БП</w:t>
      </w:r>
      <w:r w:rsidR="00C17520" w:rsidRPr="00A75FDA">
        <w:rPr>
          <w:b/>
          <w:sz w:val="24"/>
        </w:rPr>
        <w:t xml:space="preserve"> 4.04 (</w:t>
      </w:r>
      <w:r w:rsidR="007416ED" w:rsidRPr="00A75FDA">
        <w:rPr>
          <w:b/>
          <w:sz w:val="24"/>
        </w:rPr>
        <w:t xml:space="preserve">не </w:t>
      </w:r>
      <w:r w:rsidR="008F7B04" w:rsidRPr="00A75FDA">
        <w:rPr>
          <w:b/>
          <w:sz w:val="24"/>
        </w:rPr>
        <w:t>применима</w:t>
      </w:r>
      <w:r w:rsidR="00C17520" w:rsidRPr="00A75FDA">
        <w:rPr>
          <w:b/>
          <w:sz w:val="24"/>
        </w:rPr>
        <w:t xml:space="preserve">): </w:t>
      </w:r>
      <w:r w:rsidR="008116F5" w:rsidRPr="00A75FDA">
        <w:rPr>
          <w:sz w:val="24"/>
        </w:rPr>
        <w:t xml:space="preserve">Проектная дорога </w:t>
      </w:r>
      <w:r w:rsidR="00AF23AE" w:rsidRPr="00A75FDA">
        <w:rPr>
          <w:sz w:val="24"/>
        </w:rPr>
        <w:t xml:space="preserve">участка реконструируемого коридора “Караганда – Балхаш - Бурылбайтал” Проекта Коридора Центр-Юг проходит через Карагандинскую и Жамбылскую </w:t>
      </w:r>
      <w:r w:rsidR="00AC6ED1" w:rsidRPr="00A75FDA">
        <w:rPr>
          <w:sz w:val="24"/>
        </w:rPr>
        <w:t>о</w:t>
      </w:r>
      <w:r w:rsidR="00AF23AE" w:rsidRPr="00A75FDA">
        <w:rPr>
          <w:sz w:val="24"/>
        </w:rPr>
        <w:t>бласти вдоль Озера Балхаш</w:t>
      </w:r>
      <w:r w:rsidR="00B453CD" w:rsidRPr="00A75FDA">
        <w:rPr>
          <w:sz w:val="24"/>
        </w:rPr>
        <w:t>, и частично по Алматинской облати</w:t>
      </w:r>
      <w:r w:rsidR="00AF23AE" w:rsidRPr="00A75FDA">
        <w:rPr>
          <w:sz w:val="24"/>
        </w:rPr>
        <w:t>. Территория состоит из трех зон, таких как засушливая степь, полусухая полупустыня и сухая северная пустыня, которые последовательно смен</w:t>
      </w:r>
      <w:r w:rsidR="0038473E" w:rsidRPr="00A75FDA">
        <w:rPr>
          <w:sz w:val="24"/>
        </w:rPr>
        <w:t xml:space="preserve">яют друг друга с севера на юг. Небольшой участок дороги в Мойынкумском районе Жамбыльской области проходит по </w:t>
      </w:r>
      <w:r w:rsidR="008F7B04" w:rsidRPr="00A75FDA">
        <w:rPr>
          <w:sz w:val="24"/>
        </w:rPr>
        <w:t>участку с регулируемым режимом Жусандалинской Государственной Заповедной Зоны Республиканского Значения (ГЗЗРЗ)</w:t>
      </w:r>
      <w:r w:rsidR="00AF23AE" w:rsidRPr="00A75FDA">
        <w:rPr>
          <w:sz w:val="24"/>
        </w:rPr>
        <w:t>.</w:t>
      </w:r>
      <w:r w:rsidR="00517824" w:rsidRPr="00A75FDA">
        <w:rPr>
          <w:sz w:val="24"/>
        </w:rPr>
        <w:t xml:space="preserve"> </w:t>
      </w:r>
      <w:r w:rsidR="007416ED" w:rsidRPr="00A75FDA">
        <w:rPr>
          <w:sz w:val="24"/>
        </w:rPr>
        <w:t>Хотя з</w:t>
      </w:r>
      <w:r w:rsidR="007B25A2" w:rsidRPr="00A75FDA">
        <w:rPr>
          <w:sz w:val="24"/>
        </w:rPr>
        <w:t xml:space="preserve">она </w:t>
      </w:r>
      <w:r w:rsidR="008C78B2" w:rsidRPr="00A75FDA">
        <w:rPr>
          <w:sz w:val="24"/>
        </w:rPr>
        <w:t xml:space="preserve">с регулируемым режимом </w:t>
      </w:r>
      <w:r w:rsidR="00D03603" w:rsidRPr="00A75FDA">
        <w:rPr>
          <w:sz w:val="24"/>
        </w:rPr>
        <w:t>формально и входит</w:t>
      </w:r>
      <w:r w:rsidR="001E348B" w:rsidRPr="00A75FDA">
        <w:rPr>
          <w:sz w:val="24"/>
        </w:rPr>
        <w:t xml:space="preserve"> </w:t>
      </w:r>
      <w:r w:rsidR="001E348B" w:rsidRPr="00A75FDA">
        <w:rPr>
          <w:sz w:val="24"/>
          <w:lang w:val="kk-KZ"/>
        </w:rPr>
        <w:t xml:space="preserve">в </w:t>
      </w:r>
      <w:r w:rsidR="001E348B" w:rsidRPr="00A75FDA">
        <w:rPr>
          <w:sz w:val="24"/>
        </w:rPr>
        <w:t>Жусандалинскую Государственную Заповедную Зону</w:t>
      </w:r>
      <w:r w:rsidR="007416ED" w:rsidRPr="00A75FDA">
        <w:rPr>
          <w:sz w:val="24"/>
        </w:rPr>
        <w:t>,</w:t>
      </w:r>
      <w:r w:rsidR="00F71853" w:rsidRPr="00A75FDA">
        <w:rPr>
          <w:sz w:val="24"/>
        </w:rPr>
        <w:t xml:space="preserve"> </w:t>
      </w:r>
      <w:r w:rsidR="007B25A2" w:rsidRPr="00A75FDA">
        <w:rPr>
          <w:sz w:val="24"/>
        </w:rPr>
        <w:t xml:space="preserve">вдоль прохождения </w:t>
      </w:r>
      <w:r w:rsidR="00517824" w:rsidRPr="00A75FDA">
        <w:rPr>
          <w:sz w:val="24"/>
        </w:rPr>
        <w:t xml:space="preserve">трассы </w:t>
      </w:r>
      <w:r w:rsidR="00256ADA" w:rsidRPr="00A75FDA">
        <w:rPr>
          <w:sz w:val="24"/>
        </w:rPr>
        <w:t xml:space="preserve">нет строго охраняемых </w:t>
      </w:r>
      <w:r w:rsidR="007416ED" w:rsidRPr="00A75FDA">
        <w:rPr>
          <w:sz w:val="24"/>
        </w:rPr>
        <w:t>участков/</w:t>
      </w:r>
      <w:r w:rsidR="00256ADA" w:rsidRPr="00A75FDA">
        <w:rPr>
          <w:sz w:val="24"/>
        </w:rPr>
        <w:t xml:space="preserve">зон и </w:t>
      </w:r>
      <w:r w:rsidR="00D03603" w:rsidRPr="00A75FDA">
        <w:rPr>
          <w:sz w:val="24"/>
        </w:rPr>
        <w:t xml:space="preserve">нет </w:t>
      </w:r>
      <w:r w:rsidR="007416ED" w:rsidRPr="00A75FDA">
        <w:rPr>
          <w:sz w:val="24"/>
        </w:rPr>
        <w:t xml:space="preserve">мест обитания </w:t>
      </w:r>
      <w:r w:rsidR="00D03603" w:rsidRPr="00A75FDA">
        <w:rPr>
          <w:sz w:val="24"/>
        </w:rPr>
        <w:t>животных</w:t>
      </w:r>
      <w:r w:rsidR="00256ADA" w:rsidRPr="00A75FDA">
        <w:rPr>
          <w:sz w:val="24"/>
        </w:rPr>
        <w:t xml:space="preserve"> внесенных в Красную книгу Казахстана. </w:t>
      </w:r>
      <w:r w:rsidR="001C0286" w:rsidRPr="00A75FDA">
        <w:rPr>
          <w:sz w:val="24"/>
        </w:rPr>
        <w:t xml:space="preserve">Учитывая </w:t>
      </w:r>
      <w:r w:rsidR="001C763C" w:rsidRPr="00A75FDA">
        <w:rPr>
          <w:sz w:val="24"/>
        </w:rPr>
        <w:t xml:space="preserve">тот факт, </w:t>
      </w:r>
      <w:r w:rsidR="001C0286" w:rsidRPr="00A75FDA">
        <w:rPr>
          <w:sz w:val="24"/>
        </w:rPr>
        <w:t>что трасс</w:t>
      </w:r>
      <w:r w:rsidR="004C7057" w:rsidRPr="00A75FDA">
        <w:rPr>
          <w:sz w:val="24"/>
        </w:rPr>
        <w:t>а</w:t>
      </w:r>
      <w:r w:rsidR="001C0286" w:rsidRPr="00A75FDA">
        <w:rPr>
          <w:sz w:val="24"/>
        </w:rPr>
        <w:t xml:space="preserve"> проходит по дороге</w:t>
      </w:r>
      <w:r w:rsidR="008C78B2" w:rsidRPr="00A75FDA">
        <w:rPr>
          <w:sz w:val="24"/>
        </w:rPr>
        <w:t>,</w:t>
      </w:r>
      <w:r w:rsidR="001C0286" w:rsidRPr="00A75FDA">
        <w:rPr>
          <w:sz w:val="24"/>
        </w:rPr>
        <w:t xml:space="preserve"> которая существует уже давно</w:t>
      </w:r>
      <w:r w:rsidR="007416ED" w:rsidRPr="00A75FDA">
        <w:rPr>
          <w:sz w:val="24"/>
        </w:rPr>
        <w:t>,</w:t>
      </w:r>
      <w:r w:rsidR="001C763C" w:rsidRPr="00A75FDA">
        <w:rPr>
          <w:sz w:val="24"/>
        </w:rPr>
        <w:t xml:space="preserve"> воздействие проекта на флору и фауну будет незначительным. </w:t>
      </w:r>
      <w:r w:rsidR="008F7B04" w:rsidRPr="00A75FDA">
        <w:rPr>
          <w:sz w:val="24"/>
        </w:rPr>
        <w:t>Н</w:t>
      </w:r>
      <w:r w:rsidR="00517824" w:rsidRPr="00A75FDA">
        <w:rPr>
          <w:sz w:val="24"/>
        </w:rPr>
        <w:t xml:space="preserve">еобходимо </w:t>
      </w:r>
      <w:r w:rsidR="001C763C" w:rsidRPr="00A75FDA">
        <w:rPr>
          <w:sz w:val="24"/>
        </w:rPr>
        <w:t xml:space="preserve">также </w:t>
      </w:r>
      <w:r w:rsidR="00517824" w:rsidRPr="00A75FDA">
        <w:rPr>
          <w:sz w:val="24"/>
        </w:rPr>
        <w:t xml:space="preserve">отметить, </w:t>
      </w:r>
      <w:r w:rsidR="00AF23AE" w:rsidRPr="00A75FDA">
        <w:rPr>
          <w:sz w:val="24"/>
        </w:rPr>
        <w:t>что птицы и млекопитающие обычно находятся далеко от существующей трассы, и не ожидается, что Проект затро</w:t>
      </w:r>
      <w:r w:rsidR="00E825BF" w:rsidRPr="00A75FDA">
        <w:rPr>
          <w:sz w:val="24"/>
        </w:rPr>
        <w:t>нет их среды обитания. Р</w:t>
      </w:r>
      <w:r w:rsidR="00AF23AE" w:rsidRPr="00A75FDA">
        <w:rPr>
          <w:sz w:val="24"/>
        </w:rPr>
        <w:t xml:space="preserve">егулярное или сезонное передвижение животных не наблюдается в этой области. В то же время мосты через реки, водопропускные трубы и путепроводы для рогатого скота и сельскохозяйственной техники будут служить потенциальными переходами для </w:t>
      </w:r>
      <w:r w:rsidR="0086262B" w:rsidRPr="00A75FDA">
        <w:rPr>
          <w:sz w:val="24"/>
        </w:rPr>
        <w:t>кратковременного</w:t>
      </w:r>
      <w:r w:rsidR="00AF23AE" w:rsidRPr="00A75FDA">
        <w:rPr>
          <w:sz w:val="24"/>
        </w:rPr>
        <w:t xml:space="preserve"> движения животных в районе </w:t>
      </w:r>
      <w:r w:rsidR="004C7057" w:rsidRPr="00A75FDA">
        <w:rPr>
          <w:sz w:val="24"/>
        </w:rPr>
        <w:t>проекта</w:t>
      </w:r>
      <w:r w:rsidR="00AF23AE" w:rsidRPr="00A75FDA">
        <w:rPr>
          <w:sz w:val="24"/>
        </w:rPr>
        <w:t>.</w:t>
      </w:r>
      <w:r w:rsidR="00D1269B" w:rsidRPr="00A75FDA">
        <w:rPr>
          <w:sz w:val="24"/>
        </w:rPr>
        <w:t xml:space="preserve"> </w:t>
      </w:r>
    </w:p>
    <w:p w:rsidR="00C17520" w:rsidRPr="00A75FDA" w:rsidRDefault="00C17520" w:rsidP="00D1554E">
      <w:pPr>
        <w:jc w:val="both"/>
        <w:rPr>
          <w:rFonts w:ascii="Times New Roman" w:hAnsi="Times New Roman"/>
          <w:lang w:val="ru-RU"/>
        </w:rPr>
      </w:pPr>
    </w:p>
    <w:p w:rsidR="00B35C7B" w:rsidRPr="00A75FDA" w:rsidRDefault="00482523" w:rsidP="00D610D0">
      <w:pPr>
        <w:pStyle w:val="17"/>
        <w:spacing w:before="0"/>
        <w:rPr>
          <w:color w:val="auto"/>
          <w:sz w:val="24"/>
        </w:rPr>
      </w:pPr>
      <w:r w:rsidRPr="00A75FDA">
        <w:rPr>
          <w:b/>
          <w:color w:val="auto"/>
          <w:sz w:val="24"/>
        </w:rPr>
        <w:t>Леса OП/БП 4.36 (не применим</w:t>
      </w:r>
      <w:r w:rsidR="008F7B04" w:rsidRPr="00A75FDA">
        <w:rPr>
          <w:b/>
          <w:color w:val="auto"/>
          <w:sz w:val="24"/>
        </w:rPr>
        <w:t>а</w:t>
      </w:r>
      <w:r w:rsidRPr="00A75FDA">
        <w:rPr>
          <w:b/>
          <w:color w:val="auto"/>
          <w:sz w:val="24"/>
        </w:rPr>
        <w:t>, но учтен</w:t>
      </w:r>
      <w:r w:rsidR="00B00BA9" w:rsidRPr="00A75FDA">
        <w:rPr>
          <w:b/>
          <w:color w:val="auto"/>
          <w:sz w:val="24"/>
        </w:rPr>
        <w:t>о</w:t>
      </w:r>
      <w:r w:rsidRPr="00A75FDA">
        <w:rPr>
          <w:b/>
          <w:color w:val="auto"/>
          <w:sz w:val="24"/>
        </w:rPr>
        <w:t xml:space="preserve"> в ОВОССС):</w:t>
      </w:r>
      <w:r w:rsidRPr="00A75FDA">
        <w:rPr>
          <w:color w:val="auto"/>
          <w:sz w:val="24"/>
        </w:rPr>
        <w:t xml:space="preserve"> </w:t>
      </w:r>
    </w:p>
    <w:p w:rsidR="00482523" w:rsidRPr="00A75FDA" w:rsidRDefault="002701D7" w:rsidP="00D610D0">
      <w:pPr>
        <w:pStyle w:val="17"/>
        <w:spacing w:before="0"/>
        <w:rPr>
          <w:color w:val="auto"/>
          <w:sz w:val="24"/>
        </w:rPr>
      </w:pPr>
      <w:r w:rsidRPr="00A75FDA">
        <w:rPr>
          <w:color w:val="auto"/>
          <w:sz w:val="24"/>
        </w:rPr>
        <w:t>В</w:t>
      </w:r>
      <w:r w:rsidR="0086262B" w:rsidRPr="00A75FDA">
        <w:rPr>
          <w:color w:val="auto"/>
          <w:sz w:val="24"/>
        </w:rPr>
        <w:t xml:space="preserve"> пределах области проекта </w:t>
      </w:r>
      <w:r w:rsidR="009F62AB" w:rsidRPr="00A75FDA">
        <w:rPr>
          <w:color w:val="auto"/>
          <w:sz w:val="24"/>
        </w:rPr>
        <w:t>не</w:t>
      </w:r>
      <w:r w:rsidR="0086262B" w:rsidRPr="00A75FDA">
        <w:rPr>
          <w:color w:val="auto"/>
          <w:sz w:val="24"/>
        </w:rPr>
        <w:t>т</w:t>
      </w:r>
      <w:r w:rsidR="009F62AB" w:rsidRPr="00A75FDA">
        <w:rPr>
          <w:color w:val="auto"/>
          <w:sz w:val="24"/>
        </w:rPr>
        <w:t xml:space="preserve"> </w:t>
      </w:r>
      <w:r w:rsidR="0086262B" w:rsidRPr="00A75FDA">
        <w:rPr>
          <w:color w:val="auto"/>
          <w:sz w:val="24"/>
        </w:rPr>
        <w:t>лесов</w:t>
      </w:r>
      <w:r w:rsidRPr="00A75FDA">
        <w:rPr>
          <w:color w:val="auto"/>
          <w:sz w:val="24"/>
        </w:rPr>
        <w:t xml:space="preserve"> и</w:t>
      </w:r>
      <w:r w:rsidR="004576AF" w:rsidRPr="00A75FDA">
        <w:rPr>
          <w:color w:val="auto"/>
          <w:sz w:val="24"/>
        </w:rPr>
        <w:t xml:space="preserve"> </w:t>
      </w:r>
      <w:r w:rsidR="0086262B" w:rsidRPr="00A75FDA">
        <w:rPr>
          <w:color w:val="auto"/>
          <w:sz w:val="24"/>
        </w:rPr>
        <w:t>OП/БП 4.36</w:t>
      </w:r>
      <w:r w:rsidR="004576AF" w:rsidRPr="00A75FDA">
        <w:rPr>
          <w:color w:val="auto"/>
          <w:sz w:val="24"/>
        </w:rPr>
        <w:t xml:space="preserve"> </w:t>
      </w:r>
      <w:r w:rsidR="00482523" w:rsidRPr="00A75FDA">
        <w:rPr>
          <w:color w:val="auto"/>
          <w:sz w:val="24"/>
        </w:rPr>
        <w:t xml:space="preserve">политика не применима. </w:t>
      </w:r>
      <w:r w:rsidR="009B1888" w:rsidRPr="00A75FDA">
        <w:rPr>
          <w:color w:val="auto"/>
          <w:sz w:val="24"/>
        </w:rPr>
        <w:t>Мало</w:t>
      </w:r>
      <w:r w:rsidR="007416ED" w:rsidRPr="00A75FDA">
        <w:rPr>
          <w:color w:val="auto"/>
          <w:sz w:val="24"/>
        </w:rPr>
        <w:t xml:space="preserve">ценные виды </w:t>
      </w:r>
      <w:r w:rsidR="009B1888" w:rsidRPr="00A75FDA">
        <w:rPr>
          <w:color w:val="auto"/>
          <w:sz w:val="24"/>
        </w:rPr>
        <w:t>д</w:t>
      </w:r>
      <w:r w:rsidR="00482523" w:rsidRPr="00A75FDA">
        <w:rPr>
          <w:color w:val="auto"/>
          <w:sz w:val="24"/>
        </w:rPr>
        <w:t>еревь</w:t>
      </w:r>
      <w:r w:rsidR="007416ED" w:rsidRPr="00A75FDA">
        <w:rPr>
          <w:color w:val="auto"/>
          <w:sz w:val="24"/>
        </w:rPr>
        <w:t>ев</w:t>
      </w:r>
      <w:r w:rsidR="00482523" w:rsidRPr="00A75FDA">
        <w:rPr>
          <w:color w:val="auto"/>
          <w:sz w:val="24"/>
        </w:rPr>
        <w:t xml:space="preserve"> в придорожной лесополосе, которые будут срублены из-за строительства дороги, будут восполнены согласно мероприятиям в </w:t>
      </w:r>
      <w:r w:rsidR="00011352" w:rsidRPr="00A75FDA">
        <w:rPr>
          <w:color w:val="auto"/>
          <w:sz w:val="24"/>
        </w:rPr>
        <w:t>ППМ</w:t>
      </w:r>
      <w:r w:rsidR="00482523" w:rsidRPr="00A75FDA">
        <w:rPr>
          <w:color w:val="auto"/>
          <w:sz w:val="24"/>
        </w:rPr>
        <w:t>. Это будет оговорено в отдельн</w:t>
      </w:r>
      <w:r w:rsidR="009925DA" w:rsidRPr="00A75FDA">
        <w:rPr>
          <w:color w:val="auto"/>
          <w:sz w:val="24"/>
        </w:rPr>
        <w:t>о</w:t>
      </w:r>
      <w:r w:rsidR="00482523" w:rsidRPr="00A75FDA">
        <w:rPr>
          <w:color w:val="auto"/>
          <w:sz w:val="24"/>
        </w:rPr>
        <w:t>м договоре по озеленению.</w:t>
      </w:r>
    </w:p>
    <w:p w:rsidR="00C17520" w:rsidRPr="00A75FDA" w:rsidRDefault="00C17520" w:rsidP="00D610D0">
      <w:pPr>
        <w:pStyle w:val="17"/>
        <w:rPr>
          <w:b/>
          <w:color w:val="auto"/>
          <w:sz w:val="24"/>
        </w:rPr>
      </w:pPr>
    </w:p>
    <w:p w:rsidR="00412A5B" w:rsidRPr="00A75FDA" w:rsidRDefault="00412A5B" w:rsidP="00FE67B9">
      <w:pPr>
        <w:jc w:val="both"/>
        <w:rPr>
          <w:rFonts w:ascii="Times New Roman" w:hAnsi="Times New Roman"/>
          <w:sz w:val="24"/>
          <w:szCs w:val="24"/>
          <w:lang w:val="ru-RU"/>
        </w:rPr>
      </w:pPr>
      <w:r w:rsidRPr="00A75FDA">
        <w:rPr>
          <w:rFonts w:ascii="Times New Roman" w:hAnsi="Times New Roman"/>
          <w:b/>
          <w:sz w:val="24"/>
          <w:szCs w:val="24"/>
          <w:lang w:val="ru-RU"/>
        </w:rPr>
        <w:t xml:space="preserve">Физические Культурные Ресурсы </w:t>
      </w:r>
      <w:r w:rsidRPr="00A75FDA">
        <w:rPr>
          <w:rFonts w:ascii="Times New Roman" w:hAnsi="Times New Roman"/>
          <w:b/>
          <w:sz w:val="24"/>
          <w:szCs w:val="24"/>
        </w:rPr>
        <w:t>O</w:t>
      </w:r>
      <w:r w:rsidRPr="00A75FDA">
        <w:rPr>
          <w:rFonts w:ascii="Times New Roman" w:hAnsi="Times New Roman"/>
          <w:b/>
          <w:sz w:val="24"/>
          <w:szCs w:val="24"/>
          <w:lang w:val="ru-RU"/>
        </w:rPr>
        <w:t>П/БП 4.11 (применима):</w:t>
      </w:r>
      <w:r w:rsidRPr="00A75FDA">
        <w:rPr>
          <w:rFonts w:ascii="Times New Roman" w:hAnsi="Times New Roman"/>
          <w:sz w:val="24"/>
          <w:szCs w:val="24"/>
          <w:lang w:val="ru-RU"/>
        </w:rPr>
        <w:t xml:space="preserve"> Данная политика применима, так как в ходе проведения оценки объекты ФКР (физических культурных ресурсов) были обнаружены в зоне строительства</w:t>
      </w:r>
      <w:r w:rsidR="00FB4CD0" w:rsidRPr="00A75FDA">
        <w:rPr>
          <w:rFonts w:ascii="Times New Roman" w:hAnsi="Times New Roman"/>
          <w:sz w:val="24"/>
          <w:szCs w:val="24"/>
          <w:lang w:val="ru-RU"/>
        </w:rPr>
        <w:t>,</w:t>
      </w:r>
      <w:r w:rsidRPr="00A75FDA">
        <w:rPr>
          <w:rFonts w:ascii="Times New Roman" w:hAnsi="Times New Roman"/>
          <w:sz w:val="24"/>
          <w:szCs w:val="24"/>
          <w:lang w:val="ru-RU"/>
        </w:rPr>
        <w:t xml:space="preserve"> </w:t>
      </w:r>
      <w:r w:rsidR="00FB4CD0" w:rsidRPr="00A75FDA">
        <w:rPr>
          <w:rFonts w:ascii="Times New Roman" w:hAnsi="Times New Roman"/>
          <w:sz w:val="24"/>
          <w:szCs w:val="24"/>
          <w:lang w:val="ru-RU"/>
        </w:rPr>
        <w:t>которые, согласно текущему законодательству Казахстана, находятся в охранной зоне на расстоянии 200 метров от дороги</w:t>
      </w:r>
      <w:r w:rsidR="00FE67B9" w:rsidRPr="00A75FDA">
        <w:rPr>
          <w:rFonts w:ascii="Times New Roman" w:hAnsi="Times New Roman"/>
          <w:sz w:val="24"/>
          <w:szCs w:val="24"/>
          <w:lang w:val="ru-RU"/>
        </w:rPr>
        <w:t xml:space="preserve"> и могут непосредственно попасть под воздействие проекта.</w:t>
      </w:r>
      <w:r w:rsidR="00FB4CD0" w:rsidRPr="00A75FDA">
        <w:rPr>
          <w:rFonts w:ascii="Times New Roman" w:hAnsi="Times New Roman"/>
          <w:sz w:val="24"/>
          <w:szCs w:val="24"/>
          <w:lang w:val="ru-RU"/>
        </w:rPr>
        <w:t xml:space="preserve"> </w:t>
      </w:r>
      <w:r w:rsidR="00FE67B9" w:rsidRPr="00A75FDA">
        <w:rPr>
          <w:rFonts w:ascii="Times New Roman" w:hAnsi="Times New Roman"/>
          <w:sz w:val="24"/>
          <w:szCs w:val="24"/>
          <w:lang w:val="ru-RU"/>
        </w:rPr>
        <w:t>План действий для проведения исследования и сохранения археологических объектов был подготовлен Заказчиком. Мероприятия в рамках данного Плана действий будут осуществляться на территории трех исторических мест: (1) памятник архитектуры Бурметам Мазар (конец XIX - начало XX века), (2) комплекс из пяти курганов Батыстау (археологический памятник), и (3) одиночный курган Жалгыз Оба (объекты 2 и 3 являются археологическими памятниками). Все эти участки расположены в пределах области строительства/расширения дороги. Согласно историческим исследованиям, данные курганы относятся к разным историческим периодам, в том числе к эпохе железного века, и содержат материалы, которые являются ценными для древней истории и культуры древних времен, а также являются объектами, связанными с погребальным культом и ритуалами Республики Казахстан.</w:t>
      </w:r>
    </w:p>
    <w:p w:rsidR="00905FCF" w:rsidRPr="00A75FDA" w:rsidRDefault="00905FCF" w:rsidP="00D610D0">
      <w:pPr>
        <w:jc w:val="both"/>
        <w:rPr>
          <w:rFonts w:ascii="Times New Roman" w:hAnsi="Times New Roman"/>
          <w:b/>
          <w:sz w:val="24"/>
          <w:szCs w:val="24"/>
          <w:lang w:val="ru-RU"/>
        </w:rPr>
      </w:pPr>
    </w:p>
    <w:p w:rsidR="00905FCF" w:rsidRPr="00A75FDA" w:rsidRDefault="00FE67B9" w:rsidP="00D610D0">
      <w:pPr>
        <w:jc w:val="both"/>
        <w:rPr>
          <w:rFonts w:ascii="Times New Roman" w:hAnsi="Times New Roman"/>
          <w:b/>
          <w:sz w:val="24"/>
          <w:szCs w:val="24"/>
          <w:lang w:val="ru-RU"/>
        </w:rPr>
      </w:pPr>
      <w:r w:rsidRPr="00A75FDA">
        <w:rPr>
          <w:rFonts w:ascii="Times New Roman" w:hAnsi="Times New Roman"/>
          <w:sz w:val="24"/>
          <w:szCs w:val="24"/>
          <w:lang w:val="ru-RU"/>
        </w:rPr>
        <w:t>Также после завершения детального проектирования и в течение периода строительства не исключено, что могут быть обнаружены дополнительные объекты ФКР и случайные находки. Порядок действий при «случайном обнаружении» объектов ФКР приведен в Археологическом отчете (Приложение 2 к ОВОССС). При обнаружении других ФКР, будет подготовлен подробный(ые) План(ы) управления ФКР в ходе проведения детального проектирования.</w:t>
      </w:r>
    </w:p>
    <w:p w:rsidR="00BE642A" w:rsidRPr="00A75FDA" w:rsidRDefault="00BE642A" w:rsidP="00D610D0">
      <w:pPr>
        <w:jc w:val="both"/>
        <w:rPr>
          <w:rFonts w:ascii="Times New Roman" w:hAnsi="Times New Roman"/>
          <w:sz w:val="24"/>
          <w:szCs w:val="24"/>
          <w:lang w:val="ru-RU"/>
        </w:rPr>
      </w:pPr>
    </w:p>
    <w:p w:rsidR="004C1068" w:rsidRPr="00A75FDA" w:rsidRDefault="0068432E" w:rsidP="00A45398">
      <w:pPr>
        <w:rPr>
          <w:rFonts w:ascii="Times New Roman" w:hAnsi="Times New Roman"/>
          <w:sz w:val="24"/>
          <w:szCs w:val="24"/>
          <w:lang w:val="ru-RU"/>
        </w:rPr>
      </w:pPr>
      <w:bookmarkStart w:id="4" w:name="_Toc359332487"/>
      <w:bookmarkStart w:id="5" w:name="_Toc392669950"/>
      <w:r w:rsidRPr="00A75FDA">
        <w:rPr>
          <w:rFonts w:ascii="Times New Roman" w:hAnsi="Times New Roman"/>
          <w:b/>
          <w:sz w:val="24"/>
          <w:szCs w:val="24"/>
          <w:lang w:val="ru-RU"/>
        </w:rPr>
        <w:t>Вынужденное Переселение</w:t>
      </w:r>
      <w:r w:rsidR="004C1068" w:rsidRPr="00A75FDA">
        <w:rPr>
          <w:rFonts w:ascii="Times New Roman" w:hAnsi="Times New Roman"/>
          <w:b/>
          <w:sz w:val="24"/>
          <w:szCs w:val="24"/>
          <w:lang w:val="ru-RU"/>
        </w:rPr>
        <w:t xml:space="preserve"> (</w:t>
      </w:r>
      <w:r w:rsidRPr="00A75FDA">
        <w:rPr>
          <w:rFonts w:ascii="Times New Roman" w:hAnsi="Times New Roman"/>
          <w:b/>
          <w:sz w:val="24"/>
          <w:szCs w:val="24"/>
          <w:lang w:val="ru-RU"/>
        </w:rPr>
        <w:t>ОП/БП</w:t>
      </w:r>
      <w:r w:rsidR="004C1068" w:rsidRPr="00A75FDA">
        <w:rPr>
          <w:rFonts w:ascii="Times New Roman" w:hAnsi="Times New Roman"/>
          <w:b/>
          <w:sz w:val="24"/>
          <w:szCs w:val="24"/>
          <w:lang w:val="ru-RU"/>
        </w:rPr>
        <w:t xml:space="preserve"> 4.12, </w:t>
      </w:r>
      <w:r w:rsidRPr="00A75FDA">
        <w:rPr>
          <w:rFonts w:ascii="Times New Roman" w:hAnsi="Times New Roman"/>
          <w:b/>
          <w:sz w:val="24"/>
          <w:szCs w:val="24"/>
          <w:lang w:val="ru-RU"/>
        </w:rPr>
        <w:t>применяется</w:t>
      </w:r>
      <w:r w:rsidR="004C1068" w:rsidRPr="00A75FDA">
        <w:rPr>
          <w:rFonts w:ascii="Times New Roman" w:hAnsi="Times New Roman"/>
          <w:b/>
          <w:sz w:val="24"/>
          <w:szCs w:val="24"/>
          <w:lang w:val="ru-RU"/>
        </w:rPr>
        <w:t>)</w:t>
      </w:r>
      <w:bookmarkEnd w:id="4"/>
      <w:bookmarkEnd w:id="5"/>
      <w:r w:rsidR="004C1068" w:rsidRPr="00A75FDA">
        <w:rPr>
          <w:rFonts w:ascii="Times New Roman" w:hAnsi="Times New Roman"/>
          <w:b/>
          <w:sz w:val="24"/>
          <w:szCs w:val="24"/>
          <w:lang w:val="ru-RU"/>
        </w:rPr>
        <w:t xml:space="preserve">. </w:t>
      </w:r>
    </w:p>
    <w:p w:rsidR="0068432E" w:rsidRPr="00A75FDA" w:rsidRDefault="0068432E" w:rsidP="00DA40BD">
      <w:pPr>
        <w:jc w:val="both"/>
        <w:rPr>
          <w:rFonts w:ascii="Times New Roman" w:hAnsi="Times New Roman"/>
          <w:sz w:val="24"/>
          <w:szCs w:val="24"/>
          <w:lang w:val="ru-RU"/>
        </w:rPr>
      </w:pPr>
      <w:r w:rsidRPr="00A75FDA">
        <w:rPr>
          <w:rFonts w:ascii="Times New Roman" w:hAnsi="Times New Roman"/>
          <w:sz w:val="24"/>
          <w:szCs w:val="24"/>
          <w:lang w:val="ru-RU"/>
        </w:rPr>
        <w:t xml:space="preserve">Данная политика охватывает прямые экономические и социальные последствия, вызванные </w:t>
      </w:r>
      <w:r w:rsidR="0061492A" w:rsidRPr="00A75FDA">
        <w:rPr>
          <w:rFonts w:ascii="Times New Roman" w:hAnsi="Times New Roman"/>
          <w:sz w:val="24"/>
          <w:szCs w:val="24"/>
          <w:lang w:val="ru-RU"/>
        </w:rPr>
        <w:t>вынужденным изъятием</w:t>
      </w:r>
      <w:r w:rsidRPr="00A75FDA">
        <w:rPr>
          <w:rFonts w:ascii="Times New Roman" w:hAnsi="Times New Roman"/>
          <w:sz w:val="24"/>
          <w:szCs w:val="24"/>
          <w:lang w:val="ru-RU"/>
        </w:rPr>
        <w:t xml:space="preserve"> земли, в результате </w:t>
      </w:r>
      <w:r w:rsidR="0061492A" w:rsidRPr="00A75FDA">
        <w:rPr>
          <w:rFonts w:ascii="Times New Roman" w:hAnsi="Times New Roman"/>
          <w:sz w:val="24"/>
          <w:szCs w:val="24"/>
          <w:lang w:val="ru-RU"/>
        </w:rPr>
        <w:t>(</w:t>
      </w:r>
      <w:r w:rsidR="00EF3B67" w:rsidRPr="00A75FDA">
        <w:rPr>
          <w:rFonts w:ascii="Times New Roman" w:hAnsi="Times New Roman"/>
          <w:sz w:val="24"/>
          <w:szCs w:val="24"/>
        </w:rPr>
        <w:t>I</w:t>
      </w:r>
      <w:r w:rsidRPr="00A75FDA">
        <w:rPr>
          <w:rFonts w:ascii="Times New Roman" w:hAnsi="Times New Roman"/>
          <w:sz w:val="24"/>
          <w:szCs w:val="24"/>
          <w:lang w:val="ru-RU"/>
        </w:rPr>
        <w:t>) перемещения или потер</w:t>
      </w:r>
      <w:r w:rsidR="0061492A" w:rsidRPr="00A75FDA">
        <w:rPr>
          <w:rFonts w:ascii="Times New Roman" w:hAnsi="Times New Roman"/>
          <w:sz w:val="24"/>
          <w:szCs w:val="24"/>
          <w:lang w:val="ru-RU"/>
        </w:rPr>
        <w:t>и</w:t>
      </w:r>
      <w:r w:rsidRPr="00A75FDA">
        <w:rPr>
          <w:rFonts w:ascii="Times New Roman" w:hAnsi="Times New Roman"/>
          <w:sz w:val="24"/>
          <w:szCs w:val="24"/>
          <w:lang w:val="ru-RU"/>
        </w:rPr>
        <w:t xml:space="preserve"> крова; (II) потери активов или доступа к активам; или (III) потери источников дохода или средств к существованию,</w:t>
      </w:r>
      <w:r w:rsidR="0061492A" w:rsidRPr="00A75FDA">
        <w:rPr>
          <w:rFonts w:ascii="Times New Roman" w:hAnsi="Times New Roman"/>
          <w:sz w:val="24"/>
          <w:szCs w:val="24"/>
          <w:lang w:val="ru-RU"/>
        </w:rPr>
        <w:t xml:space="preserve"> </w:t>
      </w:r>
      <w:r w:rsidR="0072333B" w:rsidRPr="00A75FDA">
        <w:rPr>
          <w:rFonts w:ascii="Times New Roman" w:hAnsi="Times New Roman"/>
          <w:sz w:val="24"/>
          <w:szCs w:val="24"/>
          <w:lang w:val="ru-RU"/>
        </w:rPr>
        <w:t xml:space="preserve">вынужденное переселение </w:t>
      </w:r>
      <w:r w:rsidR="0075522B" w:rsidRPr="00A75FDA">
        <w:rPr>
          <w:rFonts w:ascii="Times New Roman" w:hAnsi="Times New Roman"/>
          <w:sz w:val="24"/>
          <w:szCs w:val="24"/>
          <w:lang w:val="kk-KZ"/>
        </w:rPr>
        <w:t>вовлеченных</w:t>
      </w:r>
      <w:r w:rsidRPr="00A75FDA">
        <w:rPr>
          <w:rFonts w:ascii="Times New Roman" w:hAnsi="Times New Roman"/>
          <w:sz w:val="24"/>
          <w:szCs w:val="24"/>
          <w:lang w:val="ru-RU"/>
        </w:rPr>
        <w:t xml:space="preserve"> лиц; или </w:t>
      </w:r>
      <w:r w:rsidR="0061492A" w:rsidRPr="00A75FDA">
        <w:rPr>
          <w:rFonts w:ascii="Times New Roman" w:hAnsi="Times New Roman"/>
          <w:sz w:val="24"/>
          <w:szCs w:val="24"/>
          <w:lang w:val="ru-RU"/>
        </w:rPr>
        <w:t>вынужденное</w:t>
      </w:r>
      <w:r w:rsidRPr="00A75FDA">
        <w:rPr>
          <w:rFonts w:ascii="Times New Roman" w:hAnsi="Times New Roman"/>
          <w:sz w:val="24"/>
          <w:szCs w:val="24"/>
          <w:lang w:val="ru-RU"/>
        </w:rPr>
        <w:t xml:space="preserve"> ограничение доступа </w:t>
      </w:r>
      <w:r w:rsidR="0075522B" w:rsidRPr="00A75FDA">
        <w:rPr>
          <w:rFonts w:ascii="Times New Roman" w:hAnsi="Times New Roman"/>
          <w:sz w:val="24"/>
          <w:szCs w:val="24"/>
          <w:lang w:val="ru-RU"/>
        </w:rPr>
        <w:t>к</w:t>
      </w:r>
      <w:r w:rsidRPr="00A75FDA">
        <w:rPr>
          <w:rFonts w:ascii="Times New Roman" w:hAnsi="Times New Roman"/>
          <w:sz w:val="24"/>
          <w:szCs w:val="24"/>
          <w:lang w:val="ru-RU"/>
        </w:rPr>
        <w:t xml:space="preserve"> парк</w:t>
      </w:r>
      <w:r w:rsidR="00EF0468" w:rsidRPr="00A75FDA">
        <w:rPr>
          <w:rFonts w:ascii="Times New Roman" w:hAnsi="Times New Roman"/>
          <w:sz w:val="24"/>
          <w:szCs w:val="24"/>
          <w:lang w:val="ru-RU"/>
        </w:rPr>
        <w:t xml:space="preserve">ам и охраняемым районам которые </w:t>
      </w:r>
      <w:r w:rsidR="00D07DCA" w:rsidRPr="00A75FDA">
        <w:rPr>
          <w:rFonts w:ascii="Times New Roman" w:hAnsi="Times New Roman"/>
          <w:sz w:val="24"/>
          <w:szCs w:val="24"/>
          <w:lang w:val="ru-RU"/>
        </w:rPr>
        <w:t>в результате могут привести</w:t>
      </w:r>
      <w:r w:rsidR="00EF0468" w:rsidRPr="00A75FDA">
        <w:rPr>
          <w:rFonts w:ascii="Times New Roman" w:hAnsi="Times New Roman"/>
          <w:sz w:val="24"/>
          <w:szCs w:val="24"/>
          <w:lang w:val="ru-RU"/>
        </w:rPr>
        <w:t xml:space="preserve"> к</w:t>
      </w:r>
      <w:r w:rsidRPr="00A75FDA">
        <w:rPr>
          <w:rFonts w:ascii="Times New Roman" w:hAnsi="Times New Roman"/>
          <w:sz w:val="24"/>
          <w:szCs w:val="24"/>
          <w:lang w:val="ru-RU"/>
        </w:rPr>
        <w:t xml:space="preserve"> </w:t>
      </w:r>
      <w:r w:rsidR="00EF0468" w:rsidRPr="00A75FDA">
        <w:rPr>
          <w:rFonts w:ascii="Times New Roman" w:hAnsi="Times New Roman"/>
          <w:sz w:val="24"/>
          <w:szCs w:val="24"/>
          <w:lang w:val="ru-RU"/>
        </w:rPr>
        <w:t>негативным</w:t>
      </w:r>
      <w:r w:rsidR="00D07DCA" w:rsidRPr="00A75FDA">
        <w:rPr>
          <w:rFonts w:ascii="Times New Roman" w:hAnsi="Times New Roman"/>
          <w:sz w:val="24"/>
          <w:szCs w:val="24"/>
          <w:lang w:val="ru-RU"/>
        </w:rPr>
        <w:t xml:space="preserve"> социальным</w:t>
      </w:r>
      <w:r w:rsidR="00EF0468" w:rsidRPr="00A75FDA">
        <w:rPr>
          <w:rFonts w:ascii="Times New Roman" w:hAnsi="Times New Roman"/>
          <w:sz w:val="24"/>
          <w:szCs w:val="24"/>
          <w:lang w:val="ru-RU"/>
        </w:rPr>
        <w:t xml:space="preserve"> воздействиям</w:t>
      </w:r>
      <w:r w:rsidRPr="00A75FDA">
        <w:rPr>
          <w:rFonts w:ascii="Times New Roman" w:hAnsi="Times New Roman"/>
          <w:sz w:val="24"/>
          <w:szCs w:val="24"/>
          <w:lang w:val="ru-RU"/>
        </w:rPr>
        <w:t>. Если проект</w:t>
      </w:r>
      <w:r w:rsidR="0061492A" w:rsidRPr="00A75FDA">
        <w:rPr>
          <w:rFonts w:ascii="Times New Roman" w:hAnsi="Times New Roman"/>
          <w:sz w:val="24"/>
          <w:szCs w:val="24"/>
          <w:lang w:val="ru-RU"/>
        </w:rPr>
        <w:t>ом</w:t>
      </w:r>
      <w:r w:rsidRPr="00A75FDA">
        <w:rPr>
          <w:rFonts w:ascii="Times New Roman" w:hAnsi="Times New Roman"/>
          <w:sz w:val="24"/>
          <w:szCs w:val="24"/>
          <w:lang w:val="ru-RU"/>
        </w:rPr>
        <w:t xml:space="preserve"> требует</w:t>
      </w:r>
      <w:r w:rsidR="0061492A" w:rsidRPr="00A75FDA">
        <w:rPr>
          <w:rFonts w:ascii="Times New Roman" w:hAnsi="Times New Roman"/>
          <w:sz w:val="24"/>
          <w:szCs w:val="24"/>
          <w:lang w:val="ru-RU"/>
        </w:rPr>
        <w:t>ся</w:t>
      </w:r>
      <w:r w:rsidRPr="00A75FDA">
        <w:rPr>
          <w:rFonts w:ascii="Times New Roman" w:hAnsi="Times New Roman"/>
          <w:sz w:val="24"/>
          <w:szCs w:val="24"/>
          <w:lang w:val="ru-RU"/>
        </w:rPr>
        <w:t xml:space="preserve"> </w:t>
      </w:r>
      <w:r w:rsidR="0072333B" w:rsidRPr="00A75FDA">
        <w:rPr>
          <w:rFonts w:ascii="Times New Roman" w:hAnsi="Times New Roman"/>
          <w:sz w:val="24"/>
          <w:szCs w:val="24"/>
          <w:lang w:val="ru-RU"/>
        </w:rPr>
        <w:t>отвод</w:t>
      </w:r>
      <w:r w:rsidR="0061492A" w:rsidRPr="00A75FDA">
        <w:rPr>
          <w:rFonts w:ascii="Times New Roman" w:hAnsi="Times New Roman"/>
          <w:sz w:val="24"/>
          <w:szCs w:val="24"/>
          <w:lang w:val="ru-RU"/>
        </w:rPr>
        <w:t xml:space="preserve"> земли</w:t>
      </w:r>
      <w:r w:rsidR="0072333B" w:rsidRPr="00A75FDA">
        <w:rPr>
          <w:rFonts w:ascii="Times New Roman" w:hAnsi="Times New Roman"/>
          <w:sz w:val="24"/>
          <w:szCs w:val="24"/>
          <w:lang w:val="ru-RU"/>
        </w:rPr>
        <w:t>, которы</w:t>
      </w:r>
      <w:r w:rsidR="00AC6ED1" w:rsidRPr="00A75FDA">
        <w:rPr>
          <w:rFonts w:ascii="Times New Roman" w:hAnsi="Times New Roman"/>
          <w:sz w:val="24"/>
          <w:szCs w:val="24"/>
          <w:lang w:val="ru-RU"/>
        </w:rPr>
        <w:t>й</w:t>
      </w:r>
      <w:r w:rsidR="0072333B" w:rsidRPr="00A75FDA">
        <w:rPr>
          <w:rFonts w:ascii="Times New Roman" w:hAnsi="Times New Roman"/>
          <w:sz w:val="24"/>
          <w:szCs w:val="24"/>
          <w:lang w:val="ru-RU"/>
        </w:rPr>
        <w:t xml:space="preserve"> находится в использовании</w:t>
      </w:r>
      <w:r w:rsidR="0061492A" w:rsidRPr="00A75FDA">
        <w:rPr>
          <w:rFonts w:ascii="Times New Roman" w:hAnsi="Times New Roman"/>
          <w:sz w:val="24"/>
          <w:szCs w:val="24"/>
          <w:lang w:val="ru-RU"/>
        </w:rPr>
        <w:t xml:space="preserve"> или переселение</w:t>
      </w:r>
      <w:r w:rsidRPr="00A75FDA">
        <w:rPr>
          <w:rFonts w:ascii="Times New Roman" w:hAnsi="Times New Roman"/>
          <w:sz w:val="24"/>
          <w:szCs w:val="24"/>
          <w:lang w:val="ru-RU"/>
        </w:rPr>
        <w:t xml:space="preserve"> (ка</w:t>
      </w:r>
      <w:r w:rsidR="0061492A" w:rsidRPr="00A75FDA">
        <w:rPr>
          <w:rFonts w:ascii="Times New Roman" w:hAnsi="Times New Roman"/>
          <w:sz w:val="24"/>
          <w:szCs w:val="24"/>
          <w:lang w:val="ru-RU"/>
        </w:rPr>
        <w:t>к определено выше), необходим</w:t>
      </w:r>
      <w:r w:rsidR="00FD5EEB" w:rsidRPr="00A75FDA">
        <w:rPr>
          <w:rFonts w:ascii="Times New Roman" w:hAnsi="Times New Roman"/>
          <w:sz w:val="24"/>
          <w:szCs w:val="24"/>
          <w:lang w:val="ru-RU"/>
        </w:rPr>
        <w:t>о разработать</w:t>
      </w:r>
      <w:r w:rsidR="0061492A" w:rsidRPr="00A75FDA">
        <w:rPr>
          <w:rFonts w:ascii="Times New Roman" w:hAnsi="Times New Roman"/>
          <w:sz w:val="24"/>
          <w:szCs w:val="24"/>
          <w:lang w:val="ru-RU"/>
        </w:rPr>
        <w:t xml:space="preserve"> сокращ</w:t>
      </w:r>
      <w:r w:rsidRPr="00A75FDA">
        <w:rPr>
          <w:rFonts w:ascii="Times New Roman" w:hAnsi="Times New Roman"/>
          <w:sz w:val="24"/>
          <w:szCs w:val="24"/>
          <w:lang w:val="ru-RU"/>
        </w:rPr>
        <w:t>е</w:t>
      </w:r>
      <w:r w:rsidR="0061492A" w:rsidRPr="00A75FDA">
        <w:rPr>
          <w:rFonts w:ascii="Times New Roman" w:hAnsi="Times New Roman"/>
          <w:sz w:val="24"/>
          <w:szCs w:val="24"/>
          <w:lang w:val="ru-RU"/>
        </w:rPr>
        <w:t xml:space="preserve">нный или полный </w:t>
      </w:r>
      <w:r w:rsidR="00FD5EEB" w:rsidRPr="00A75FDA">
        <w:rPr>
          <w:rFonts w:ascii="Times New Roman" w:hAnsi="Times New Roman"/>
          <w:sz w:val="24"/>
          <w:szCs w:val="24"/>
          <w:lang w:val="ru-RU"/>
        </w:rPr>
        <w:t xml:space="preserve">в зависимости от масштаба воздействия (значительное или незначительное) </w:t>
      </w:r>
      <w:r w:rsidR="00817D1C" w:rsidRPr="00A75FDA">
        <w:rPr>
          <w:rFonts w:ascii="Times New Roman" w:hAnsi="Times New Roman"/>
          <w:sz w:val="24"/>
          <w:szCs w:val="24"/>
          <w:lang w:val="ru-RU"/>
        </w:rPr>
        <w:t>План Мероприятий</w:t>
      </w:r>
      <w:r w:rsidR="0061492A" w:rsidRPr="00A75FDA">
        <w:rPr>
          <w:rFonts w:ascii="Times New Roman" w:hAnsi="Times New Roman"/>
          <w:sz w:val="24"/>
          <w:szCs w:val="24"/>
          <w:lang w:val="ru-RU"/>
        </w:rPr>
        <w:t xml:space="preserve"> по Переселению (</w:t>
      </w:r>
      <w:r w:rsidR="00817D1C" w:rsidRPr="00A75FDA">
        <w:rPr>
          <w:rFonts w:ascii="Times New Roman" w:hAnsi="Times New Roman"/>
          <w:sz w:val="24"/>
          <w:szCs w:val="24"/>
          <w:lang w:val="ru-RU"/>
        </w:rPr>
        <w:t>ПМП</w:t>
      </w:r>
      <w:r w:rsidR="0061492A" w:rsidRPr="00A75FDA">
        <w:rPr>
          <w:rFonts w:ascii="Times New Roman" w:hAnsi="Times New Roman"/>
          <w:sz w:val="24"/>
          <w:szCs w:val="24"/>
          <w:lang w:val="ru-RU"/>
        </w:rPr>
        <w:t>)</w:t>
      </w:r>
      <w:r w:rsidRPr="00A75FDA">
        <w:rPr>
          <w:rFonts w:ascii="Times New Roman" w:hAnsi="Times New Roman"/>
          <w:sz w:val="24"/>
          <w:szCs w:val="24"/>
          <w:lang w:val="ru-RU"/>
        </w:rPr>
        <w:t>.</w:t>
      </w:r>
      <w:r w:rsidR="0061492A" w:rsidRPr="00A75FDA">
        <w:rPr>
          <w:rFonts w:ascii="Times New Roman" w:hAnsi="Times New Roman"/>
          <w:sz w:val="24"/>
          <w:szCs w:val="24"/>
          <w:lang w:val="ru-RU"/>
        </w:rPr>
        <w:t xml:space="preserve"> </w:t>
      </w:r>
    </w:p>
    <w:p w:rsidR="000C0107" w:rsidRPr="00F774EE" w:rsidRDefault="000C0107" w:rsidP="00DA40BD">
      <w:pPr>
        <w:jc w:val="both"/>
        <w:rPr>
          <w:rFonts w:ascii="Times New Roman" w:hAnsi="Times New Roman"/>
          <w:sz w:val="24"/>
          <w:szCs w:val="24"/>
          <w:lang w:val="ru-RU"/>
        </w:rPr>
      </w:pPr>
    </w:p>
    <w:p w:rsidR="0068432E" w:rsidRPr="00A75FDA" w:rsidRDefault="00184C83" w:rsidP="00DA40BD">
      <w:pPr>
        <w:jc w:val="both"/>
        <w:rPr>
          <w:rFonts w:ascii="Times New Roman" w:hAnsi="Times New Roman"/>
          <w:sz w:val="24"/>
          <w:szCs w:val="24"/>
          <w:lang w:val="ru-RU"/>
        </w:rPr>
      </w:pPr>
      <w:r w:rsidRPr="00A75FDA">
        <w:rPr>
          <w:rFonts w:ascii="Times New Roman" w:hAnsi="Times New Roman"/>
          <w:sz w:val="24"/>
          <w:szCs w:val="24"/>
          <w:lang w:val="ru-RU"/>
        </w:rPr>
        <w:t>Проект</w:t>
      </w:r>
      <w:r w:rsidR="0061492A" w:rsidRPr="00A75FDA">
        <w:rPr>
          <w:rFonts w:ascii="Times New Roman" w:hAnsi="Times New Roman"/>
          <w:sz w:val="24"/>
          <w:szCs w:val="24"/>
          <w:lang w:val="ru-RU"/>
        </w:rPr>
        <w:t xml:space="preserve"> Социального Управления и </w:t>
      </w:r>
      <w:r w:rsidRPr="00A75FDA">
        <w:rPr>
          <w:rFonts w:ascii="Times New Roman" w:hAnsi="Times New Roman"/>
          <w:sz w:val="24"/>
          <w:szCs w:val="24"/>
          <w:lang w:val="ru-RU"/>
        </w:rPr>
        <w:t>Проект</w:t>
      </w:r>
      <w:r w:rsidR="0061492A" w:rsidRPr="00A75FDA">
        <w:rPr>
          <w:rFonts w:ascii="Times New Roman" w:hAnsi="Times New Roman"/>
          <w:sz w:val="24"/>
          <w:szCs w:val="24"/>
          <w:lang w:val="ru-RU"/>
        </w:rPr>
        <w:t xml:space="preserve"> Политики Переселе</w:t>
      </w:r>
      <w:r w:rsidRPr="00A75FDA">
        <w:rPr>
          <w:rFonts w:ascii="Times New Roman" w:hAnsi="Times New Roman"/>
          <w:sz w:val="24"/>
          <w:szCs w:val="24"/>
          <w:lang w:val="ru-RU"/>
        </w:rPr>
        <w:t>ния</w:t>
      </w:r>
      <w:r w:rsidR="00A45398" w:rsidRPr="00A75FDA">
        <w:rPr>
          <w:rFonts w:ascii="Times New Roman" w:hAnsi="Times New Roman"/>
          <w:sz w:val="24"/>
          <w:szCs w:val="24"/>
          <w:lang w:val="ru-RU"/>
        </w:rPr>
        <w:t xml:space="preserve"> это отдельные документы подготовленные</w:t>
      </w:r>
      <w:r w:rsidR="0061492A" w:rsidRPr="00A75FDA">
        <w:rPr>
          <w:rFonts w:ascii="Times New Roman" w:hAnsi="Times New Roman"/>
          <w:sz w:val="24"/>
          <w:szCs w:val="24"/>
          <w:lang w:val="ru-RU"/>
        </w:rPr>
        <w:t xml:space="preserve"> </w:t>
      </w:r>
      <w:r w:rsidR="00A45398" w:rsidRPr="00A75FDA">
        <w:rPr>
          <w:rFonts w:ascii="Times New Roman" w:hAnsi="Times New Roman"/>
          <w:sz w:val="24"/>
          <w:szCs w:val="24"/>
          <w:lang w:val="ru-RU"/>
        </w:rPr>
        <w:t xml:space="preserve">АО «КазДорНИИ» </w:t>
      </w:r>
      <w:r w:rsidR="00050D4F" w:rsidRPr="00A75FDA">
        <w:rPr>
          <w:rFonts w:ascii="Times New Roman" w:hAnsi="Times New Roman"/>
          <w:sz w:val="24"/>
          <w:szCs w:val="24"/>
          <w:lang w:val="ru-RU"/>
        </w:rPr>
        <w:t>и согласованный</w:t>
      </w:r>
      <w:r w:rsidR="00A45398" w:rsidRPr="00A75FDA">
        <w:rPr>
          <w:rFonts w:ascii="Times New Roman" w:hAnsi="Times New Roman"/>
          <w:sz w:val="24"/>
          <w:szCs w:val="24"/>
          <w:lang w:val="ru-RU"/>
        </w:rPr>
        <w:t xml:space="preserve"> с Комитетом автомобильных дорог (МИР)</w:t>
      </w:r>
      <w:r w:rsidR="0068432E" w:rsidRPr="00A75FDA">
        <w:rPr>
          <w:rFonts w:ascii="Times New Roman" w:hAnsi="Times New Roman"/>
          <w:sz w:val="24"/>
          <w:szCs w:val="24"/>
          <w:lang w:val="ru-RU"/>
        </w:rPr>
        <w:t xml:space="preserve">. </w:t>
      </w:r>
      <w:r w:rsidR="00817D1C" w:rsidRPr="00A75FDA">
        <w:rPr>
          <w:rFonts w:ascii="Times New Roman" w:hAnsi="Times New Roman"/>
          <w:sz w:val="24"/>
          <w:szCs w:val="24"/>
          <w:lang w:val="ru-RU"/>
        </w:rPr>
        <w:t>ПМП</w:t>
      </w:r>
      <w:r w:rsidR="0068432E" w:rsidRPr="00A75FDA">
        <w:rPr>
          <w:rFonts w:ascii="Times New Roman" w:hAnsi="Times New Roman"/>
          <w:sz w:val="24"/>
          <w:szCs w:val="24"/>
          <w:lang w:val="ru-RU"/>
        </w:rPr>
        <w:t xml:space="preserve"> </w:t>
      </w:r>
      <w:r w:rsidR="0061492A" w:rsidRPr="00A75FDA">
        <w:rPr>
          <w:rFonts w:ascii="Times New Roman" w:hAnsi="Times New Roman"/>
          <w:sz w:val="24"/>
          <w:szCs w:val="24"/>
          <w:lang w:val="ru-RU"/>
        </w:rPr>
        <w:t xml:space="preserve">определенного участка </w:t>
      </w:r>
      <w:r w:rsidR="0068432E" w:rsidRPr="00A75FDA">
        <w:rPr>
          <w:rFonts w:ascii="Times New Roman" w:hAnsi="Times New Roman"/>
          <w:sz w:val="24"/>
          <w:szCs w:val="24"/>
          <w:lang w:val="ru-RU"/>
        </w:rPr>
        <w:t>будет подготовлен после завершения детального проектирования уча</w:t>
      </w:r>
      <w:r w:rsidR="0061492A" w:rsidRPr="00A75FDA">
        <w:rPr>
          <w:rFonts w:ascii="Times New Roman" w:hAnsi="Times New Roman"/>
          <w:sz w:val="24"/>
          <w:szCs w:val="24"/>
          <w:lang w:val="ru-RU"/>
        </w:rPr>
        <w:t xml:space="preserve">стка дороги </w:t>
      </w:r>
      <w:r w:rsidR="0072333B" w:rsidRPr="00A75FDA">
        <w:rPr>
          <w:rFonts w:ascii="Times New Roman" w:hAnsi="Times New Roman"/>
          <w:sz w:val="24"/>
          <w:szCs w:val="24"/>
          <w:lang w:val="ru-RU"/>
        </w:rPr>
        <w:t xml:space="preserve">согласно </w:t>
      </w:r>
      <w:r w:rsidR="0061492A" w:rsidRPr="00A75FDA">
        <w:rPr>
          <w:rFonts w:ascii="Times New Roman" w:hAnsi="Times New Roman"/>
          <w:sz w:val="24"/>
          <w:szCs w:val="24"/>
          <w:lang w:val="ru-RU"/>
        </w:rPr>
        <w:t>завершенн</w:t>
      </w:r>
      <w:r w:rsidR="0072333B" w:rsidRPr="00A75FDA">
        <w:rPr>
          <w:rFonts w:ascii="Times New Roman" w:hAnsi="Times New Roman"/>
          <w:sz w:val="24"/>
          <w:szCs w:val="24"/>
          <w:lang w:val="ru-RU"/>
        </w:rPr>
        <w:t>ому</w:t>
      </w:r>
      <w:r w:rsidR="00A45398" w:rsidRPr="00A75FDA">
        <w:rPr>
          <w:rFonts w:ascii="Times New Roman" w:hAnsi="Times New Roman"/>
          <w:sz w:val="24"/>
          <w:szCs w:val="24"/>
          <w:lang w:val="ru-RU"/>
        </w:rPr>
        <w:t xml:space="preserve"> спис</w:t>
      </w:r>
      <w:r w:rsidR="0068432E" w:rsidRPr="00A75FDA">
        <w:rPr>
          <w:rFonts w:ascii="Times New Roman" w:hAnsi="Times New Roman"/>
          <w:sz w:val="24"/>
          <w:szCs w:val="24"/>
          <w:lang w:val="ru-RU"/>
        </w:rPr>
        <w:t>к</w:t>
      </w:r>
      <w:r w:rsidR="0072333B" w:rsidRPr="00A75FDA">
        <w:rPr>
          <w:rFonts w:ascii="Times New Roman" w:hAnsi="Times New Roman"/>
          <w:sz w:val="24"/>
          <w:szCs w:val="24"/>
          <w:lang w:val="ru-RU"/>
        </w:rPr>
        <w:t>у</w:t>
      </w:r>
      <w:r w:rsidR="0061492A" w:rsidRPr="00A75FDA">
        <w:rPr>
          <w:rFonts w:ascii="Times New Roman" w:hAnsi="Times New Roman"/>
          <w:sz w:val="24"/>
          <w:szCs w:val="24"/>
          <w:lang w:val="ru-RU"/>
        </w:rPr>
        <w:t xml:space="preserve"> собственности</w:t>
      </w:r>
      <w:r w:rsidR="0068432E" w:rsidRPr="00A75FDA">
        <w:rPr>
          <w:rFonts w:ascii="Times New Roman" w:hAnsi="Times New Roman"/>
          <w:sz w:val="24"/>
          <w:szCs w:val="24"/>
          <w:lang w:val="ru-RU"/>
        </w:rPr>
        <w:t>, бизнеса и людей</w:t>
      </w:r>
      <w:r w:rsidR="0061492A" w:rsidRPr="00A75FDA">
        <w:rPr>
          <w:rFonts w:ascii="Times New Roman" w:hAnsi="Times New Roman"/>
          <w:sz w:val="24"/>
          <w:szCs w:val="24"/>
          <w:lang w:val="ru-RU"/>
        </w:rPr>
        <w:t>, попавших под воздействие</w:t>
      </w:r>
      <w:r w:rsidR="00A45398" w:rsidRPr="00A75FDA">
        <w:rPr>
          <w:rFonts w:ascii="Times New Roman" w:hAnsi="Times New Roman"/>
          <w:sz w:val="24"/>
          <w:szCs w:val="24"/>
          <w:lang w:val="ru-RU"/>
        </w:rPr>
        <w:t xml:space="preserve"> строительства данного участка автодороги</w:t>
      </w:r>
      <w:r w:rsidR="0068432E" w:rsidRPr="00A75FDA">
        <w:rPr>
          <w:rFonts w:ascii="Times New Roman" w:hAnsi="Times New Roman"/>
          <w:sz w:val="24"/>
          <w:szCs w:val="24"/>
          <w:lang w:val="ru-RU"/>
        </w:rPr>
        <w:t>.</w:t>
      </w:r>
    </w:p>
    <w:p w:rsidR="00C17520" w:rsidRPr="00A75FDA" w:rsidRDefault="00C17520" w:rsidP="00D610D0">
      <w:pPr>
        <w:pStyle w:val="17"/>
        <w:spacing w:before="0"/>
        <w:rPr>
          <w:b/>
          <w:color w:val="auto"/>
          <w:sz w:val="24"/>
        </w:rPr>
      </w:pPr>
    </w:p>
    <w:p w:rsidR="00C17520" w:rsidRPr="00A75FDA" w:rsidRDefault="00A975BC" w:rsidP="00D610D0">
      <w:pPr>
        <w:pStyle w:val="17"/>
        <w:rPr>
          <w:sz w:val="24"/>
        </w:rPr>
      </w:pPr>
      <w:r w:rsidRPr="00A75FDA">
        <w:rPr>
          <w:b/>
          <w:sz w:val="24"/>
        </w:rPr>
        <w:t xml:space="preserve">Безопасность плотин </w:t>
      </w:r>
      <w:r w:rsidR="00B00BA9" w:rsidRPr="00A75FDA">
        <w:rPr>
          <w:b/>
          <w:color w:val="auto"/>
          <w:szCs w:val="22"/>
        </w:rPr>
        <w:t>БП</w:t>
      </w:r>
      <w:r w:rsidR="00C17520" w:rsidRPr="00A75FDA">
        <w:rPr>
          <w:b/>
          <w:sz w:val="24"/>
        </w:rPr>
        <w:t xml:space="preserve"> 4.37</w:t>
      </w:r>
      <w:r w:rsidR="00C17520" w:rsidRPr="00A75FDA">
        <w:rPr>
          <w:sz w:val="24"/>
        </w:rPr>
        <w:t xml:space="preserve"> </w:t>
      </w:r>
      <w:r w:rsidR="00C17520" w:rsidRPr="00A75FDA">
        <w:rPr>
          <w:b/>
          <w:sz w:val="24"/>
        </w:rPr>
        <w:t>(</w:t>
      </w:r>
      <w:r w:rsidR="00B00BA9" w:rsidRPr="00A75FDA">
        <w:rPr>
          <w:b/>
          <w:sz w:val="24"/>
        </w:rPr>
        <w:t>не применим</w:t>
      </w:r>
      <w:r w:rsidR="00AB3038" w:rsidRPr="00A75FDA">
        <w:rPr>
          <w:b/>
          <w:sz w:val="24"/>
        </w:rPr>
        <w:t>а</w:t>
      </w:r>
      <w:r w:rsidR="00C17520" w:rsidRPr="00A75FDA">
        <w:rPr>
          <w:b/>
          <w:sz w:val="24"/>
        </w:rPr>
        <w:t>)</w:t>
      </w:r>
      <w:r w:rsidR="00C17520" w:rsidRPr="00A75FDA">
        <w:rPr>
          <w:sz w:val="24"/>
        </w:rPr>
        <w:t xml:space="preserve">: </w:t>
      </w:r>
    </w:p>
    <w:p w:rsidR="00C17520" w:rsidRPr="00A75FDA" w:rsidRDefault="00172217" w:rsidP="00D610D0">
      <w:pPr>
        <w:pStyle w:val="17"/>
        <w:rPr>
          <w:sz w:val="24"/>
        </w:rPr>
      </w:pPr>
      <w:r w:rsidRPr="00A75FDA">
        <w:rPr>
          <w:sz w:val="24"/>
        </w:rPr>
        <w:t xml:space="preserve">В ходе оценки местности не были обнаружены никакие проблемы в отношении безопасности </w:t>
      </w:r>
      <w:r w:rsidR="00A975BC" w:rsidRPr="00A75FDA">
        <w:rPr>
          <w:sz w:val="24"/>
        </w:rPr>
        <w:t>плотин</w:t>
      </w:r>
      <w:r w:rsidRPr="00A75FDA">
        <w:rPr>
          <w:sz w:val="24"/>
        </w:rPr>
        <w:t xml:space="preserve">. </w:t>
      </w:r>
    </w:p>
    <w:p w:rsidR="0079394D" w:rsidRPr="00A75FDA" w:rsidRDefault="0079394D" w:rsidP="00D610D0">
      <w:pPr>
        <w:pStyle w:val="17"/>
        <w:rPr>
          <w:b/>
          <w:sz w:val="24"/>
        </w:rPr>
      </w:pPr>
    </w:p>
    <w:p w:rsidR="00C17520" w:rsidRPr="00A75FDA" w:rsidRDefault="005404C0" w:rsidP="00D610D0">
      <w:pPr>
        <w:pStyle w:val="17"/>
        <w:rPr>
          <w:sz w:val="24"/>
        </w:rPr>
      </w:pPr>
      <w:r w:rsidRPr="00A75FDA">
        <w:rPr>
          <w:b/>
          <w:sz w:val="24"/>
        </w:rPr>
        <w:t>Проекты по международным водотокам</w:t>
      </w:r>
      <w:r w:rsidR="00C17520" w:rsidRPr="00A75FDA">
        <w:rPr>
          <w:b/>
          <w:sz w:val="24"/>
        </w:rPr>
        <w:t xml:space="preserve"> </w:t>
      </w:r>
      <w:r w:rsidRPr="00A75FDA">
        <w:rPr>
          <w:b/>
          <w:sz w:val="24"/>
        </w:rPr>
        <w:t>ОП/БП</w:t>
      </w:r>
      <w:r w:rsidR="00C17520" w:rsidRPr="00A75FDA">
        <w:rPr>
          <w:b/>
          <w:sz w:val="24"/>
        </w:rPr>
        <w:t xml:space="preserve"> 7.50 (</w:t>
      </w:r>
      <w:r w:rsidRPr="00A75FDA">
        <w:rPr>
          <w:b/>
          <w:sz w:val="24"/>
        </w:rPr>
        <w:t>не применим</w:t>
      </w:r>
      <w:r w:rsidR="00AB3038" w:rsidRPr="00A75FDA">
        <w:rPr>
          <w:b/>
          <w:sz w:val="24"/>
        </w:rPr>
        <w:t>а</w:t>
      </w:r>
      <w:r w:rsidR="0072333B" w:rsidRPr="00A75FDA">
        <w:rPr>
          <w:sz w:val="24"/>
        </w:rPr>
        <w:t xml:space="preserve">): В </w:t>
      </w:r>
      <w:r w:rsidR="00740169" w:rsidRPr="00A75FDA">
        <w:rPr>
          <w:sz w:val="24"/>
        </w:rPr>
        <w:t>пределах проектной территории нет никаких международных водных путей. Не будет никакого воздействия на гидрологический режим рек, пересекаемых мостами, поскольку их гидрологический режим потока останется полностью неизменным.</w:t>
      </w:r>
      <w:r w:rsidR="00C17520" w:rsidRPr="00A75FDA">
        <w:rPr>
          <w:sz w:val="24"/>
        </w:rPr>
        <w:t xml:space="preserve"> </w:t>
      </w:r>
    </w:p>
    <w:p w:rsidR="00C17520" w:rsidRPr="00A75FDA" w:rsidRDefault="00C17520" w:rsidP="00D1554E">
      <w:pPr>
        <w:pStyle w:val="Little"/>
        <w:spacing w:before="0" w:after="0"/>
        <w:rPr>
          <w:i w:val="0"/>
          <w:sz w:val="24"/>
          <w:lang w:val="ru-RU"/>
        </w:rPr>
      </w:pPr>
    </w:p>
    <w:p w:rsidR="00D92DA8" w:rsidRPr="00A75FDA" w:rsidRDefault="00D92DA8" w:rsidP="00D92DA8">
      <w:pPr>
        <w:jc w:val="both"/>
        <w:rPr>
          <w:rFonts w:ascii="Times New Roman" w:hAnsi="Times New Roman"/>
          <w:b/>
          <w:i/>
          <w:sz w:val="24"/>
          <w:szCs w:val="24"/>
          <w:lang w:val="ru-RU"/>
        </w:rPr>
      </w:pPr>
      <w:r w:rsidRPr="00A75FDA">
        <w:rPr>
          <w:rFonts w:ascii="Times New Roman" w:hAnsi="Times New Roman"/>
          <w:b/>
          <w:i/>
          <w:sz w:val="24"/>
          <w:szCs w:val="24"/>
          <w:lang w:val="ru-RU"/>
        </w:rPr>
        <w:t xml:space="preserve">ОВОССС содержит Рамочный план природоохранных мероприятий (план снижения негативных воздействий, раздел 7) и План экологического мониторинга (раздел 9). </w:t>
      </w:r>
    </w:p>
    <w:p w:rsidR="0007122B" w:rsidRPr="00A75FDA" w:rsidRDefault="0007122B" w:rsidP="00D610D0">
      <w:pPr>
        <w:pStyle w:val="Little"/>
        <w:spacing w:before="0" w:after="0"/>
        <w:rPr>
          <w:i w:val="0"/>
          <w:sz w:val="24"/>
          <w:lang w:val="ru-RU"/>
        </w:rPr>
      </w:pPr>
    </w:p>
    <w:p w:rsidR="00C17520" w:rsidRPr="00A75FDA" w:rsidRDefault="00B858FB" w:rsidP="00D610D0">
      <w:pPr>
        <w:pStyle w:val="Little"/>
        <w:spacing w:before="0" w:after="0"/>
        <w:rPr>
          <w:i w:val="0"/>
          <w:sz w:val="24"/>
          <w:u w:val="single"/>
          <w:lang w:val="ru-RU"/>
        </w:rPr>
      </w:pPr>
      <w:r w:rsidRPr="00A75FDA">
        <w:rPr>
          <w:i w:val="0"/>
          <w:sz w:val="24"/>
          <w:u w:val="single"/>
          <w:lang w:val="ru-RU"/>
        </w:rPr>
        <w:t>Сведения об окружающей среде</w:t>
      </w:r>
      <w:r w:rsidR="00321993" w:rsidRPr="00A75FDA">
        <w:rPr>
          <w:i w:val="0"/>
          <w:sz w:val="24"/>
          <w:u w:val="single"/>
          <w:lang w:val="ru-RU"/>
        </w:rPr>
        <w:t xml:space="preserve"> и социальной сфе</w:t>
      </w:r>
      <w:r w:rsidRPr="00A75FDA">
        <w:rPr>
          <w:i w:val="0"/>
          <w:sz w:val="24"/>
          <w:u w:val="single"/>
          <w:lang w:val="ru-RU"/>
        </w:rPr>
        <w:t>ре</w:t>
      </w:r>
    </w:p>
    <w:p w:rsidR="00C17520" w:rsidRPr="00A75FDA" w:rsidRDefault="00C17520" w:rsidP="00D1554E">
      <w:pPr>
        <w:jc w:val="both"/>
        <w:rPr>
          <w:rFonts w:ascii="Times New Roman" w:hAnsi="Times New Roman"/>
          <w:lang w:val="ru-RU"/>
        </w:rPr>
      </w:pPr>
    </w:p>
    <w:p w:rsidR="00C17520" w:rsidRPr="00A75FDA" w:rsidRDefault="00321993" w:rsidP="00D1554E">
      <w:pPr>
        <w:jc w:val="both"/>
        <w:rPr>
          <w:rFonts w:ascii="Times New Roman" w:hAnsi="Times New Roman"/>
          <w:sz w:val="24"/>
          <w:szCs w:val="24"/>
          <w:lang w:val="ru-RU"/>
        </w:rPr>
      </w:pPr>
      <w:r w:rsidRPr="00A75FDA">
        <w:rPr>
          <w:rFonts w:ascii="Times New Roman" w:hAnsi="Times New Roman"/>
          <w:sz w:val="24"/>
          <w:szCs w:val="24"/>
          <w:lang w:val="ru-RU"/>
        </w:rPr>
        <w:t xml:space="preserve">Коридор Проекта пролегает </w:t>
      </w:r>
      <w:r w:rsidR="00396042" w:rsidRPr="00A75FDA">
        <w:rPr>
          <w:rFonts w:ascii="Times New Roman" w:hAnsi="Times New Roman"/>
          <w:sz w:val="24"/>
          <w:szCs w:val="24"/>
          <w:lang w:val="ru-RU"/>
        </w:rPr>
        <w:t>через территори</w:t>
      </w:r>
      <w:r w:rsidR="00C94742" w:rsidRPr="00A75FDA">
        <w:rPr>
          <w:rFonts w:ascii="Times New Roman" w:hAnsi="Times New Roman"/>
          <w:sz w:val="24"/>
          <w:szCs w:val="24"/>
          <w:lang w:val="ru-RU"/>
        </w:rPr>
        <w:t>ю</w:t>
      </w:r>
      <w:r w:rsidR="00396042" w:rsidRPr="00A75FDA">
        <w:rPr>
          <w:rFonts w:ascii="Times New Roman" w:hAnsi="Times New Roman"/>
          <w:sz w:val="24"/>
          <w:szCs w:val="24"/>
          <w:lang w:val="ru-RU"/>
        </w:rPr>
        <w:t xml:space="preserve"> Казахского мелкосопочника и вдоль левой стороны </w:t>
      </w:r>
      <w:r w:rsidR="00C94742" w:rsidRPr="00A75FDA">
        <w:rPr>
          <w:rFonts w:ascii="Times New Roman" w:hAnsi="Times New Roman"/>
          <w:sz w:val="24"/>
          <w:szCs w:val="24"/>
          <w:lang w:val="ru-RU"/>
        </w:rPr>
        <w:t>о</w:t>
      </w:r>
      <w:r w:rsidR="00396042" w:rsidRPr="00A75FDA">
        <w:rPr>
          <w:rFonts w:ascii="Times New Roman" w:hAnsi="Times New Roman"/>
          <w:sz w:val="24"/>
          <w:szCs w:val="24"/>
          <w:lang w:val="ru-RU"/>
        </w:rPr>
        <w:t>зера Балхаш.</w:t>
      </w:r>
      <w:r w:rsidRPr="00A75FDA">
        <w:rPr>
          <w:rFonts w:ascii="Times New Roman" w:hAnsi="Times New Roman"/>
          <w:sz w:val="24"/>
          <w:szCs w:val="24"/>
          <w:lang w:val="ru-RU"/>
        </w:rPr>
        <w:t xml:space="preserve"> Таким образом, проект будет находиться внутри аллювиальной долины, которая имеет мягкую морфологию, геология которой характеризуется большим скоплением перигляциальных, эоловых и речных отложений, и сеть поверхностных вод, которая стекает на север и</w:t>
      </w:r>
      <w:r w:rsidR="00656E58" w:rsidRPr="00A75FDA">
        <w:rPr>
          <w:rFonts w:ascii="Times New Roman" w:hAnsi="Times New Roman"/>
          <w:sz w:val="24"/>
          <w:szCs w:val="24"/>
          <w:lang w:val="ru-RU"/>
        </w:rPr>
        <w:t xml:space="preserve"> дальше</w:t>
      </w:r>
      <w:r w:rsidRPr="00A75FDA">
        <w:rPr>
          <w:rFonts w:ascii="Times New Roman" w:hAnsi="Times New Roman"/>
          <w:sz w:val="24"/>
          <w:szCs w:val="24"/>
          <w:lang w:val="ru-RU"/>
        </w:rPr>
        <w:t xml:space="preserve"> втекает в озеро Балхаш. Подземных вод на территории проекта относительно много, глубина которых варьирует от неглубоких водоносных горизонтов в молодых отложениях до глубоких термальных вод</w:t>
      </w:r>
      <w:r w:rsidR="00C17520" w:rsidRPr="00A75FDA">
        <w:rPr>
          <w:rFonts w:ascii="Times New Roman" w:hAnsi="Times New Roman"/>
          <w:sz w:val="24"/>
          <w:szCs w:val="24"/>
          <w:lang w:val="ru-RU"/>
        </w:rPr>
        <w:t xml:space="preserve">. </w:t>
      </w:r>
    </w:p>
    <w:p w:rsidR="00C17520" w:rsidRPr="00A75FDA" w:rsidRDefault="00C17520" w:rsidP="00D1554E">
      <w:pPr>
        <w:jc w:val="both"/>
        <w:rPr>
          <w:rFonts w:ascii="Times New Roman" w:hAnsi="Times New Roman"/>
          <w:lang w:val="ru-RU"/>
        </w:rPr>
      </w:pPr>
    </w:p>
    <w:p w:rsidR="00C17520" w:rsidRPr="00A75FDA" w:rsidRDefault="00321993" w:rsidP="00D1554E">
      <w:pPr>
        <w:jc w:val="both"/>
        <w:rPr>
          <w:rFonts w:ascii="Times New Roman" w:hAnsi="Times New Roman"/>
          <w:sz w:val="24"/>
          <w:szCs w:val="24"/>
          <w:lang w:val="ru-RU"/>
        </w:rPr>
      </w:pPr>
      <w:r w:rsidRPr="00A75FDA">
        <w:rPr>
          <w:rFonts w:ascii="Times New Roman" w:hAnsi="Times New Roman"/>
          <w:sz w:val="24"/>
          <w:szCs w:val="24"/>
          <w:lang w:val="ru-RU"/>
        </w:rPr>
        <w:t xml:space="preserve">Климат меняется с умеренного на западе, до засушливого на востоке, с четким континентальным характером - холодная зима и жаркое, сухое лето, осадки в относительно короткий период весной и осенью. Природные катаклизмы не представляют риска на территории проекта. Наибольшая опасность исходит от пересекаемых рек, многие из которых начинаются в горах и имеют высокую сезонную </w:t>
      </w:r>
      <w:r w:rsidR="00656E58" w:rsidRPr="00A75FDA">
        <w:rPr>
          <w:rFonts w:ascii="Times New Roman" w:hAnsi="Times New Roman"/>
          <w:sz w:val="24"/>
          <w:szCs w:val="24"/>
          <w:lang w:val="ru-RU"/>
        </w:rPr>
        <w:t>изменчивость</w:t>
      </w:r>
      <w:r w:rsidRPr="00A75FDA">
        <w:rPr>
          <w:rFonts w:ascii="Times New Roman" w:hAnsi="Times New Roman"/>
          <w:sz w:val="24"/>
          <w:szCs w:val="24"/>
          <w:lang w:val="ru-RU"/>
        </w:rPr>
        <w:t xml:space="preserve"> со значительным потенциалом для наводнений во время ливней. Эрозия и</w:t>
      </w:r>
      <w:r w:rsidR="00BD265C" w:rsidRPr="00A75FDA">
        <w:rPr>
          <w:rFonts w:ascii="Times New Roman" w:hAnsi="Times New Roman"/>
          <w:sz w:val="24"/>
          <w:szCs w:val="24"/>
          <w:lang w:val="ru-RU"/>
        </w:rPr>
        <w:t>ли горные обвалы, оползни и сели</w:t>
      </w:r>
      <w:r w:rsidRPr="00A75FDA">
        <w:rPr>
          <w:rFonts w:ascii="Times New Roman" w:hAnsi="Times New Roman"/>
          <w:sz w:val="24"/>
          <w:szCs w:val="24"/>
          <w:lang w:val="ru-RU"/>
        </w:rPr>
        <w:t xml:space="preserve"> не представляют потенциального риска для трассы.</w:t>
      </w:r>
      <w:r w:rsidR="00C17520" w:rsidRPr="00A75FDA">
        <w:rPr>
          <w:rFonts w:ascii="Times New Roman" w:hAnsi="Times New Roman"/>
          <w:sz w:val="24"/>
          <w:szCs w:val="24"/>
          <w:lang w:val="ru-RU"/>
        </w:rPr>
        <w:t xml:space="preserve"> </w:t>
      </w:r>
    </w:p>
    <w:p w:rsidR="00C17520" w:rsidRPr="00A75FDA" w:rsidRDefault="00C17520" w:rsidP="00D1554E">
      <w:pPr>
        <w:jc w:val="both"/>
        <w:rPr>
          <w:rFonts w:ascii="Times New Roman" w:hAnsi="Times New Roman"/>
          <w:lang w:val="ru-RU"/>
        </w:rPr>
      </w:pPr>
    </w:p>
    <w:p w:rsidR="00C17520" w:rsidRPr="00A75FDA" w:rsidRDefault="00924C2B" w:rsidP="00D1554E">
      <w:pPr>
        <w:pStyle w:val="17"/>
        <w:rPr>
          <w:sz w:val="24"/>
        </w:rPr>
      </w:pPr>
      <w:r w:rsidRPr="00A75FDA">
        <w:rPr>
          <w:sz w:val="24"/>
        </w:rPr>
        <w:t xml:space="preserve">Большая часть </w:t>
      </w:r>
      <w:r w:rsidR="003F643B" w:rsidRPr="00A75FDA">
        <w:rPr>
          <w:sz w:val="24"/>
        </w:rPr>
        <w:t>поселений, находящихся вдоль дорожного коридора, занима</w:t>
      </w:r>
      <w:r w:rsidR="007C2ADF" w:rsidRPr="00A75FDA">
        <w:rPr>
          <w:sz w:val="24"/>
        </w:rPr>
        <w:t>е</w:t>
      </w:r>
      <w:r w:rsidR="003F643B" w:rsidRPr="00A75FDA">
        <w:rPr>
          <w:sz w:val="24"/>
        </w:rPr>
        <w:t xml:space="preserve">тся традиционной для этой территории деятельностью </w:t>
      </w:r>
      <w:r w:rsidR="00BD265C" w:rsidRPr="00A75FDA">
        <w:rPr>
          <w:sz w:val="24"/>
        </w:rPr>
        <w:t>–</w:t>
      </w:r>
      <w:r w:rsidR="003F643B" w:rsidRPr="00A75FDA">
        <w:rPr>
          <w:sz w:val="24"/>
        </w:rPr>
        <w:t xml:space="preserve"> скотоводство</w:t>
      </w:r>
      <w:r w:rsidR="00BD265C" w:rsidRPr="00A75FDA">
        <w:rPr>
          <w:sz w:val="24"/>
        </w:rPr>
        <w:t xml:space="preserve">м и </w:t>
      </w:r>
      <w:r w:rsidR="003F643B" w:rsidRPr="00A75FDA">
        <w:rPr>
          <w:sz w:val="24"/>
        </w:rPr>
        <w:t>земледелие</w:t>
      </w:r>
      <w:r w:rsidR="00BD265C" w:rsidRPr="00A75FDA">
        <w:rPr>
          <w:sz w:val="24"/>
        </w:rPr>
        <w:t xml:space="preserve">м. </w:t>
      </w:r>
      <w:r w:rsidR="007F3A50" w:rsidRPr="00A75FDA">
        <w:rPr>
          <w:sz w:val="24"/>
          <w:lang w:val="kk-KZ"/>
        </w:rPr>
        <w:t>На участке дороги начиная из города Балхаш до поселка Бурылбайтал</w:t>
      </w:r>
      <w:r w:rsidR="003F643B" w:rsidRPr="00A75FDA">
        <w:rPr>
          <w:sz w:val="24"/>
        </w:rPr>
        <w:t xml:space="preserve"> есть орошаемое сельское хозяйство. </w:t>
      </w:r>
      <w:r w:rsidR="00BD265C" w:rsidRPr="00A75FDA">
        <w:rPr>
          <w:sz w:val="24"/>
        </w:rPr>
        <w:t>Вдоль всего</w:t>
      </w:r>
      <w:r w:rsidR="003F643B" w:rsidRPr="00A75FDA">
        <w:rPr>
          <w:sz w:val="24"/>
        </w:rPr>
        <w:t xml:space="preserve"> коридор</w:t>
      </w:r>
      <w:r w:rsidR="00BD265C" w:rsidRPr="00A75FDA">
        <w:rPr>
          <w:sz w:val="24"/>
        </w:rPr>
        <w:t>а</w:t>
      </w:r>
      <w:r w:rsidR="003F643B" w:rsidRPr="00A75FDA">
        <w:rPr>
          <w:sz w:val="24"/>
        </w:rPr>
        <w:t xml:space="preserve"> проекта </w:t>
      </w:r>
      <w:r w:rsidR="00BD265C" w:rsidRPr="00A75FDA">
        <w:rPr>
          <w:sz w:val="24"/>
        </w:rPr>
        <w:t>заметно потенциальное а</w:t>
      </w:r>
      <w:r w:rsidR="003F643B" w:rsidRPr="00A75FDA">
        <w:rPr>
          <w:sz w:val="24"/>
        </w:rPr>
        <w:t xml:space="preserve">нтропогенное воздействие, главным образом, в </w:t>
      </w:r>
      <w:r w:rsidR="00BD265C" w:rsidRPr="00A75FDA">
        <w:rPr>
          <w:sz w:val="24"/>
        </w:rPr>
        <w:t xml:space="preserve">виде </w:t>
      </w:r>
      <w:r w:rsidR="003F643B" w:rsidRPr="00A75FDA">
        <w:rPr>
          <w:sz w:val="24"/>
        </w:rPr>
        <w:t>животн</w:t>
      </w:r>
      <w:r w:rsidR="00284DC0" w:rsidRPr="00A75FDA">
        <w:rPr>
          <w:sz w:val="24"/>
        </w:rPr>
        <w:t>оводства и сельского хозяйства. П</w:t>
      </w:r>
      <w:r w:rsidR="003F643B" w:rsidRPr="00A75FDA">
        <w:rPr>
          <w:sz w:val="24"/>
        </w:rPr>
        <w:t>реобразова</w:t>
      </w:r>
      <w:r w:rsidR="00BD265C" w:rsidRPr="00A75FDA">
        <w:rPr>
          <w:sz w:val="24"/>
        </w:rPr>
        <w:t>ние</w:t>
      </w:r>
      <w:r w:rsidR="003F643B" w:rsidRPr="00A75FDA">
        <w:rPr>
          <w:sz w:val="24"/>
        </w:rPr>
        <w:t xml:space="preserve"> не</w:t>
      </w:r>
      <w:r w:rsidR="006D39FD" w:rsidRPr="00A75FDA">
        <w:rPr>
          <w:sz w:val="24"/>
        </w:rPr>
        <w:t xml:space="preserve">тронутых сред обитания в связи </w:t>
      </w:r>
      <w:r w:rsidR="003F643B" w:rsidRPr="00A75FDA">
        <w:rPr>
          <w:sz w:val="24"/>
        </w:rPr>
        <w:t>с проектом</w:t>
      </w:r>
      <w:r w:rsidR="00284DC0" w:rsidRPr="00A75FDA">
        <w:rPr>
          <w:sz w:val="24"/>
        </w:rPr>
        <w:t xml:space="preserve"> не предполагается</w:t>
      </w:r>
      <w:r w:rsidR="003F643B" w:rsidRPr="00A75FDA">
        <w:rPr>
          <w:sz w:val="24"/>
        </w:rPr>
        <w:t>. Однако поселения, расположенные вблизи трассы до</w:t>
      </w:r>
      <w:r w:rsidR="00284DC0" w:rsidRPr="00A75FDA">
        <w:rPr>
          <w:sz w:val="24"/>
        </w:rPr>
        <w:t>роги могут потребовать установку</w:t>
      </w:r>
      <w:r w:rsidR="003F643B" w:rsidRPr="00A75FDA">
        <w:rPr>
          <w:sz w:val="24"/>
        </w:rPr>
        <w:t xml:space="preserve"> шумозащитных приспособлений.</w:t>
      </w:r>
    </w:p>
    <w:p w:rsidR="00C17520" w:rsidRPr="00A75FDA" w:rsidRDefault="00905FCF" w:rsidP="00D1554E">
      <w:pPr>
        <w:pStyle w:val="Little"/>
        <w:spacing w:before="240"/>
        <w:rPr>
          <w:i w:val="0"/>
          <w:sz w:val="24"/>
          <w:u w:val="single"/>
          <w:lang w:val="ru-RU"/>
        </w:rPr>
      </w:pPr>
      <w:r w:rsidRPr="00A75FDA">
        <w:rPr>
          <w:i w:val="0"/>
          <w:sz w:val="24"/>
          <w:u w:val="single"/>
          <w:lang w:val="ru-RU"/>
        </w:rPr>
        <w:t>Воздействия, их смягчение и управление</w:t>
      </w:r>
    </w:p>
    <w:p w:rsidR="00846F21" w:rsidRPr="00A75FDA" w:rsidRDefault="00846F21" w:rsidP="00846F21">
      <w:pPr>
        <w:pStyle w:val="17"/>
        <w:rPr>
          <w:sz w:val="24"/>
        </w:rPr>
      </w:pPr>
      <w:r w:rsidRPr="00A75FDA">
        <w:rPr>
          <w:sz w:val="24"/>
        </w:rPr>
        <w:t xml:space="preserve">В </w:t>
      </w:r>
      <w:r w:rsidR="000C0107" w:rsidRPr="00A75FDA">
        <w:rPr>
          <w:sz w:val="24"/>
        </w:rPr>
        <w:t>п</w:t>
      </w:r>
      <w:r w:rsidRPr="00A75FDA">
        <w:rPr>
          <w:sz w:val="24"/>
        </w:rPr>
        <w:t xml:space="preserve">роект трассы будут внедрены меры по минимизации воздействий на окружающую среду. В проект будут внедрены меры по защите населения от шума и по улучшению безопасности на дороге (ограничение скорости, организацией пешеходных переходов и проходов). В проект также будут включены требования от фермеров вдоль трассы по строительству скотопрогонов и безопасных проходов для сельскохозяйственной техники. Такие подземные переходы также позволят переход диких животных (в основном, косуль и диких кабанов). В проект внедрены результаты гидрографических и гидрологических изысканий и запроектировано достаточное количество труб для предотвращения нарушения постоянных или сезонных водотоков и образования заболоченных мест. Габариты мостов рассчитаны с учетом сезонных колебаний расходов воды, а также возможных ливневых паводков. </w:t>
      </w:r>
    </w:p>
    <w:p w:rsidR="00846F21" w:rsidRPr="00A75FDA" w:rsidRDefault="00846F21" w:rsidP="00846F21">
      <w:pPr>
        <w:widowControl w:val="0"/>
        <w:autoSpaceDE w:val="0"/>
        <w:autoSpaceDN w:val="0"/>
        <w:adjustRightInd w:val="0"/>
        <w:jc w:val="both"/>
        <w:rPr>
          <w:rFonts w:ascii="Times New Roman" w:hAnsi="Times New Roman"/>
          <w:sz w:val="24"/>
          <w:szCs w:val="24"/>
          <w:lang w:val="ru-RU"/>
        </w:rPr>
      </w:pPr>
    </w:p>
    <w:p w:rsidR="00846F21" w:rsidRPr="00A75FDA" w:rsidRDefault="00846F21" w:rsidP="00846F21">
      <w:pPr>
        <w:pStyle w:val="17"/>
        <w:rPr>
          <w:sz w:val="24"/>
        </w:rPr>
      </w:pPr>
      <w:r w:rsidRPr="00A75FDA">
        <w:rPr>
          <w:sz w:val="24"/>
        </w:rPr>
        <w:t>Большинство воздействий во время строительства (пыль, шум, выхлопные газы и сбросы вод с лагерей и дороги) будут смягчены стандартными методами предотвращения и минимизации воздействий. Поверхностные водотоки будут защищены прудами-отстойниками и, при необходимости, фильтрами (например, соломенными). Сточные воды с лагерей, септический шлам из туалетов будут вывезены на ближайшие существующие установки по очистке сточной воды. Воздействие на подземные воды от проекта не ожидается, так как глубоких выемок грунта не планируется. Вода для лагерей будет забираться в относительно малых количествах из существующих скважин или из центральных водопроводов.</w:t>
      </w:r>
    </w:p>
    <w:p w:rsidR="00846F21" w:rsidRPr="00A75FDA" w:rsidRDefault="00846F21" w:rsidP="00846F21">
      <w:pPr>
        <w:widowControl w:val="0"/>
        <w:autoSpaceDE w:val="0"/>
        <w:autoSpaceDN w:val="0"/>
        <w:adjustRightInd w:val="0"/>
        <w:jc w:val="both"/>
        <w:rPr>
          <w:rFonts w:ascii="Times New Roman" w:hAnsi="Times New Roman"/>
          <w:sz w:val="24"/>
          <w:szCs w:val="24"/>
          <w:lang w:val="ru-RU"/>
        </w:rPr>
      </w:pPr>
    </w:p>
    <w:p w:rsidR="00846F21" w:rsidRPr="00A75FDA" w:rsidRDefault="00846F21" w:rsidP="00846F21">
      <w:pPr>
        <w:pStyle w:val="17"/>
        <w:rPr>
          <w:sz w:val="24"/>
        </w:rPr>
      </w:pPr>
      <w:r w:rsidRPr="00A75FDA">
        <w:rPr>
          <w:sz w:val="24"/>
        </w:rPr>
        <w:t>Неудобства для населения также будут минимизированы ограничением времени работы и запрещением работы в ночное время. При работе вблизи от жилых зон, при необходимости, будут применены дополнительные меры, такие как шумозащитные барьеры.</w:t>
      </w:r>
    </w:p>
    <w:p w:rsidR="00846F21" w:rsidRPr="00A75FDA" w:rsidRDefault="00846F21" w:rsidP="00846F21">
      <w:pPr>
        <w:pStyle w:val="17"/>
        <w:rPr>
          <w:sz w:val="24"/>
        </w:rPr>
      </w:pPr>
    </w:p>
    <w:p w:rsidR="000C0107" w:rsidRPr="00A75FDA" w:rsidRDefault="00846F21" w:rsidP="00846F21">
      <w:pPr>
        <w:pStyle w:val="17"/>
        <w:rPr>
          <w:sz w:val="24"/>
        </w:rPr>
      </w:pPr>
      <w:r w:rsidRPr="00A75FDA">
        <w:rPr>
          <w:sz w:val="24"/>
        </w:rPr>
        <w:t>Грунтовые карьеры будут разрабатываться подрядчиками только в местах, определенных до внедрения проекта и для которых получены эксплуатационные и экологические разрешения. Грунтовые карьеры не будут разрешены на разработку без специального плана управления окружающей средой, который будет включать в себя план закрытия, восстановления и рекультивации почвы, согласованного с департаментом экологии (согласно требованию казахстанского законодательства) и с консультантом по надзору за строительством (который будет следить за соблюдением международных практик).</w:t>
      </w:r>
    </w:p>
    <w:p w:rsidR="000C0107" w:rsidRPr="00A75FDA" w:rsidRDefault="000C0107" w:rsidP="00846F21">
      <w:pPr>
        <w:pStyle w:val="17"/>
        <w:rPr>
          <w:sz w:val="24"/>
        </w:rPr>
      </w:pPr>
    </w:p>
    <w:p w:rsidR="00846F21" w:rsidRPr="00A75FDA" w:rsidRDefault="00846F21" w:rsidP="00846F21">
      <w:pPr>
        <w:pStyle w:val="17"/>
        <w:rPr>
          <w:sz w:val="24"/>
        </w:rPr>
      </w:pPr>
      <w:r w:rsidRPr="00A75FDA">
        <w:rPr>
          <w:sz w:val="24"/>
        </w:rPr>
        <w:t>Все природоохранные мероприятия, которые будут выполняться подрядчиками во время строительства, будут включены в тендерную документацию и станут частью рабочих контрактов. Сюда также входит руководство по случайным находкам, которое будет применено при случайных находках ФКР. Подрядчики должны будут нанять постоянный персонал на участке с конкретными функциями по экологическому и социальному управлению (включая специалиста по удовлетворению жалоб), которые будут подотчетны консультантам по надзору за строительством.</w:t>
      </w:r>
    </w:p>
    <w:p w:rsidR="005C328C" w:rsidRPr="00A75FDA" w:rsidRDefault="005C328C" w:rsidP="00D1554E">
      <w:pPr>
        <w:jc w:val="both"/>
        <w:rPr>
          <w:rFonts w:ascii="Times New Roman" w:eastAsia="SimSun" w:hAnsi="Times New Roman"/>
          <w:bCs/>
          <w:color w:val="000000"/>
          <w:sz w:val="24"/>
          <w:szCs w:val="24"/>
          <w:shd w:val="clear" w:color="auto" w:fill="FFFFFF"/>
          <w:lang w:val="ru-RU"/>
        </w:rPr>
      </w:pPr>
    </w:p>
    <w:p w:rsidR="00647D56" w:rsidRPr="00A75FDA" w:rsidRDefault="00642D62" w:rsidP="00D610D0">
      <w:pPr>
        <w:jc w:val="both"/>
        <w:rPr>
          <w:rFonts w:ascii="Times New Roman" w:eastAsia="SimSun" w:hAnsi="Times New Roman"/>
          <w:bCs/>
          <w:color w:val="000000"/>
          <w:sz w:val="24"/>
          <w:szCs w:val="24"/>
          <w:shd w:val="clear" w:color="auto" w:fill="FFFFFF"/>
          <w:lang w:val="ru-RU"/>
        </w:rPr>
      </w:pPr>
      <w:r w:rsidRPr="00A75FDA">
        <w:rPr>
          <w:rFonts w:ascii="Times New Roman" w:eastAsia="SimSun" w:hAnsi="Times New Roman"/>
          <w:bCs/>
          <w:color w:val="000000"/>
          <w:sz w:val="24"/>
          <w:szCs w:val="24"/>
          <w:shd w:val="clear" w:color="auto" w:fill="FFFFFF"/>
          <w:lang w:val="ru-RU"/>
        </w:rPr>
        <w:t>Во время строительства в</w:t>
      </w:r>
      <w:r w:rsidR="005C328C" w:rsidRPr="00A75FDA">
        <w:rPr>
          <w:rFonts w:ascii="Times New Roman" w:eastAsia="SimSun" w:hAnsi="Times New Roman"/>
          <w:bCs/>
          <w:color w:val="000000"/>
          <w:sz w:val="24"/>
          <w:szCs w:val="24"/>
          <w:shd w:val="clear" w:color="auto" w:fill="FFFFFF"/>
          <w:lang w:val="ru-RU"/>
        </w:rPr>
        <w:t xml:space="preserve">ода для </w:t>
      </w:r>
      <w:r w:rsidRPr="00A75FDA">
        <w:rPr>
          <w:rFonts w:ascii="Times New Roman" w:eastAsia="SimSun" w:hAnsi="Times New Roman"/>
          <w:bCs/>
          <w:color w:val="000000"/>
          <w:sz w:val="24"/>
          <w:szCs w:val="24"/>
          <w:shd w:val="clear" w:color="auto" w:fill="FFFFFF"/>
          <w:lang w:val="ru-RU"/>
        </w:rPr>
        <w:t xml:space="preserve">технических нужд </w:t>
      </w:r>
      <w:r w:rsidR="005C328C" w:rsidRPr="00A75FDA">
        <w:rPr>
          <w:rFonts w:ascii="Times New Roman" w:eastAsia="SimSun" w:hAnsi="Times New Roman"/>
          <w:bCs/>
          <w:color w:val="000000"/>
          <w:sz w:val="24"/>
          <w:szCs w:val="24"/>
          <w:shd w:val="clear" w:color="auto" w:fill="FFFFFF"/>
          <w:lang w:val="ru-RU"/>
        </w:rPr>
        <w:t xml:space="preserve">будет взята из Озера Балхаш и расположенных </w:t>
      </w:r>
      <w:r w:rsidR="006D39FD" w:rsidRPr="00A75FDA">
        <w:rPr>
          <w:rFonts w:ascii="Times New Roman" w:eastAsia="SimSun" w:hAnsi="Times New Roman"/>
          <w:bCs/>
          <w:color w:val="000000"/>
          <w:sz w:val="24"/>
          <w:szCs w:val="24"/>
          <w:shd w:val="clear" w:color="auto" w:fill="FFFFFF"/>
          <w:lang w:val="ru-RU"/>
        </w:rPr>
        <w:t xml:space="preserve">поблизости рек, </w:t>
      </w:r>
      <w:r w:rsidR="005C328C" w:rsidRPr="00A75FDA">
        <w:rPr>
          <w:rFonts w:ascii="Times New Roman" w:eastAsia="SimSun" w:hAnsi="Times New Roman"/>
          <w:bCs/>
          <w:color w:val="000000"/>
          <w:sz w:val="24"/>
          <w:szCs w:val="24"/>
          <w:shd w:val="clear" w:color="auto" w:fill="FFFFFF"/>
          <w:lang w:val="ru-RU"/>
        </w:rPr>
        <w:t xml:space="preserve">воды которых достаточно и </w:t>
      </w:r>
      <w:r w:rsidR="007E5167" w:rsidRPr="00A75FDA">
        <w:rPr>
          <w:rFonts w:ascii="Times New Roman" w:eastAsia="SimSun" w:hAnsi="Times New Roman"/>
          <w:bCs/>
          <w:color w:val="000000"/>
          <w:sz w:val="24"/>
          <w:szCs w:val="24"/>
          <w:shd w:val="clear" w:color="auto" w:fill="FFFFFF"/>
          <w:lang w:val="ru-RU"/>
        </w:rPr>
        <w:t xml:space="preserve">их водный потенциал </w:t>
      </w:r>
      <w:r w:rsidR="005C328C" w:rsidRPr="00A75FDA">
        <w:rPr>
          <w:rFonts w:ascii="Times New Roman" w:eastAsia="SimSun" w:hAnsi="Times New Roman"/>
          <w:bCs/>
          <w:color w:val="000000"/>
          <w:sz w:val="24"/>
          <w:szCs w:val="24"/>
          <w:shd w:val="clear" w:color="auto" w:fill="FFFFFF"/>
          <w:lang w:val="ru-RU"/>
        </w:rPr>
        <w:t xml:space="preserve">не будет исчерпан при строительстве. Бассейн </w:t>
      </w:r>
      <w:r w:rsidR="00857FA5" w:rsidRPr="00A75FDA">
        <w:rPr>
          <w:rFonts w:ascii="Times New Roman" w:eastAsia="SimSun" w:hAnsi="Times New Roman"/>
          <w:bCs/>
          <w:color w:val="000000"/>
          <w:sz w:val="24"/>
          <w:szCs w:val="24"/>
          <w:shd w:val="clear" w:color="auto" w:fill="FFFFFF"/>
          <w:lang w:val="ru-RU"/>
        </w:rPr>
        <w:t>о</w:t>
      </w:r>
      <w:r w:rsidR="005C328C" w:rsidRPr="00A75FDA">
        <w:rPr>
          <w:rFonts w:ascii="Times New Roman" w:eastAsia="SimSun" w:hAnsi="Times New Roman"/>
          <w:bCs/>
          <w:color w:val="000000"/>
          <w:sz w:val="24"/>
          <w:szCs w:val="24"/>
          <w:shd w:val="clear" w:color="auto" w:fill="FFFFFF"/>
          <w:lang w:val="ru-RU"/>
        </w:rPr>
        <w:t>зера Балхаш достаточно большой.</w:t>
      </w:r>
    </w:p>
    <w:p w:rsidR="005C328C" w:rsidRPr="00A75FDA" w:rsidRDefault="005C328C" w:rsidP="00D610D0">
      <w:pPr>
        <w:jc w:val="both"/>
        <w:rPr>
          <w:rFonts w:ascii="Times New Roman" w:eastAsia="SimSun" w:hAnsi="Times New Roman"/>
          <w:bCs/>
          <w:color w:val="000000"/>
          <w:sz w:val="24"/>
          <w:szCs w:val="24"/>
          <w:shd w:val="clear" w:color="auto" w:fill="FFFFFF"/>
          <w:lang w:val="ru-RU"/>
        </w:rPr>
      </w:pPr>
    </w:p>
    <w:p w:rsidR="000C0107" w:rsidRPr="00A75FDA" w:rsidRDefault="005C328C" w:rsidP="000C0107">
      <w:pPr>
        <w:jc w:val="both"/>
        <w:rPr>
          <w:rFonts w:ascii="Times New Roman" w:eastAsia="SimSun" w:hAnsi="Times New Roman"/>
          <w:bCs/>
          <w:color w:val="000000"/>
          <w:sz w:val="24"/>
          <w:szCs w:val="24"/>
          <w:shd w:val="clear" w:color="auto" w:fill="FFFFFF"/>
          <w:lang w:val="ru-RU"/>
        </w:rPr>
      </w:pPr>
      <w:r w:rsidRPr="00A75FDA">
        <w:rPr>
          <w:rFonts w:ascii="Times New Roman" w:eastAsia="SimSun" w:hAnsi="Times New Roman"/>
          <w:bCs/>
          <w:color w:val="000000"/>
          <w:sz w:val="24"/>
          <w:szCs w:val="24"/>
          <w:shd w:val="clear" w:color="auto" w:fill="FFFFFF"/>
          <w:lang w:val="ru-RU"/>
        </w:rPr>
        <w:t>Питьевая вода будет поставляться</w:t>
      </w:r>
      <w:r w:rsidR="00893D71" w:rsidRPr="00A75FDA">
        <w:rPr>
          <w:rFonts w:ascii="Times New Roman" w:eastAsia="SimSun" w:hAnsi="Times New Roman"/>
          <w:bCs/>
          <w:color w:val="000000"/>
          <w:sz w:val="24"/>
          <w:szCs w:val="24"/>
          <w:shd w:val="clear" w:color="auto" w:fill="FFFFFF"/>
          <w:lang w:val="ru-RU"/>
        </w:rPr>
        <w:t xml:space="preserve"> Подрядчиками</w:t>
      </w:r>
      <w:r w:rsidRPr="00A75FDA">
        <w:rPr>
          <w:rFonts w:ascii="Times New Roman" w:eastAsia="SimSun" w:hAnsi="Times New Roman"/>
          <w:bCs/>
          <w:color w:val="000000"/>
          <w:sz w:val="24"/>
          <w:szCs w:val="24"/>
          <w:shd w:val="clear" w:color="auto" w:fill="FFFFFF"/>
          <w:lang w:val="ru-RU"/>
        </w:rPr>
        <w:t xml:space="preserve"> из существующих колодцев общей системы водоснаб</w:t>
      </w:r>
      <w:r w:rsidR="00893D71" w:rsidRPr="00A75FDA">
        <w:rPr>
          <w:rFonts w:ascii="Times New Roman" w:eastAsia="SimSun" w:hAnsi="Times New Roman"/>
          <w:bCs/>
          <w:color w:val="000000"/>
          <w:sz w:val="24"/>
          <w:szCs w:val="24"/>
          <w:shd w:val="clear" w:color="auto" w:fill="FFFFFF"/>
          <w:lang w:val="ru-RU"/>
        </w:rPr>
        <w:t>жения.</w:t>
      </w:r>
      <w:r w:rsidRPr="00A75FDA">
        <w:rPr>
          <w:rFonts w:ascii="Times New Roman" w:eastAsia="SimSun" w:hAnsi="Times New Roman"/>
          <w:bCs/>
          <w:color w:val="000000"/>
          <w:sz w:val="24"/>
          <w:szCs w:val="24"/>
          <w:shd w:val="clear" w:color="auto" w:fill="FFFFFF"/>
          <w:lang w:val="ru-RU"/>
        </w:rPr>
        <w:t xml:space="preserve"> </w:t>
      </w:r>
      <w:r w:rsidR="00642D62" w:rsidRPr="00A75FDA">
        <w:rPr>
          <w:rFonts w:ascii="Times New Roman" w:eastAsia="SimSun" w:hAnsi="Times New Roman"/>
          <w:bCs/>
          <w:color w:val="000000"/>
          <w:sz w:val="24"/>
          <w:szCs w:val="24"/>
          <w:shd w:val="clear" w:color="auto" w:fill="FFFFFF"/>
          <w:lang w:val="ru-RU"/>
        </w:rPr>
        <w:t>В</w:t>
      </w:r>
      <w:r w:rsidRPr="00A75FDA">
        <w:rPr>
          <w:rFonts w:ascii="Times New Roman" w:eastAsia="SimSun" w:hAnsi="Times New Roman"/>
          <w:bCs/>
          <w:color w:val="000000"/>
          <w:sz w:val="24"/>
          <w:szCs w:val="24"/>
          <w:shd w:val="clear" w:color="auto" w:fill="FFFFFF"/>
          <w:lang w:val="ru-RU"/>
        </w:rPr>
        <w:t xml:space="preserve"> пределах </w:t>
      </w:r>
      <w:r w:rsidR="00893D71" w:rsidRPr="00A75FDA">
        <w:rPr>
          <w:rFonts w:ascii="Times New Roman" w:eastAsia="SimSun" w:hAnsi="Times New Roman"/>
          <w:bCs/>
          <w:color w:val="000000"/>
          <w:sz w:val="24"/>
          <w:szCs w:val="24"/>
          <w:shd w:val="clear" w:color="auto" w:fill="FFFFFF"/>
          <w:lang w:val="ru-RU"/>
        </w:rPr>
        <w:t xml:space="preserve">района прохождения участка дороги </w:t>
      </w:r>
      <w:r w:rsidRPr="00A75FDA">
        <w:rPr>
          <w:rFonts w:ascii="Times New Roman" w:eastAsia="SimSun" w:hAnsi="Times New Roman"/>
          <w:bCs/>
          <w:color w:val="000000"/>
          <w:sz w:val="24"/>
          <w:szCs w:val="24"/>
          <w:shd w:val="clear" w:color="auto" w:fill="FFFFFF"/>
          <w:lang w:val="ru-RU"/>
        </w:rPr>
        <w:t xml:space="preserve">наблюдается </w:t>
      </w:r>
      <w:r w:rsidR="00893D71" w:rsidRPr="00A75FDA">
        <w:rPr>
          <w:rFonts w:ascii="Times New Roman" w:eastAsia="SimSun" w:hAnsi="Times New Roman"/>
          <w:bCs/>
          <w:color w:val="000000"/>
          <w:sz w:val="24"/>
          <w:szCs w:val="24"/>
          <w:shd w:val="clear" w:color="auto" w:fill="FFFFFF"/>
          <w:lang w:val="ru-RU"/>
        </w:rPr>
        <w:t>достаточно источников подземных вод</w:t>
      </w:r>
      <w:r w:rsidRPr="00A75FDA">
        <w:rPr>
          <w:rFonts w:ascii="Times New Roman" w:eastAsia="SimSun" w:hAnsi="Times New Roman"/>
          <w:bCs/>
          <w:color w:val="000000"/>
          <w:sz w:val="24"/>
          <w:szCs w:val="24"/>
          <w:shd w:val="clear" w:color="auto" w:fill="FFFFFF"/>
          <w:lang w:val="ru-RU"/>
        </w:rPr>
        <w:t xml:space="preserve">.  </w:t>
      </w:r>
    </w:p>
    <w:p w:rsidR="000C0107" w:rsidRPr="00A75FDA" w:rsidRDefault="000C0107" w:rsidP="000C0107">
      <w:pPr>
        <w:jc w:val="both"/>
        <w:rPr>
          <w:rFonts w:ascii="Times New Roman" w:eastAsia="SimSun" w:hAnsi="Times New Roman"/>
          <w:bCs/>
          <w:color w:val="000000"/>
          <w:sz w:val="24"/>
          <w:szCs w:val="24"/>
          <w:shd w:val="clear" w:color="auto" w:fill="FFFFFF"/>
          <w:lang w:val="ru-RU"/>
        </w:rPr>
      </w:pPr>
    </w:p>
    <w:p w:rsidR="00846F21" w:rsidRPr="00A75FDA" w:rsidRDefault="00846F21" w:rsidP="000C0107">
      <w:pPr>
        <w:jc w:val="both"/>
        <w:rPr>
          <w:rFonts w:ascii="Times New Roman" w:eastAsia="SimSun" w:hAnsi="Times New Roman"/>
          <w:bCs/>
          <w:color w:val="000000"/>
          <w:sz w:val="24"/>
          <w:szCs w:val="24"/>
          <w:shd w:val="clear" w:color="auto" w:fill="FFFFFF"/>
          <w:lang w:val="ru-RU"/>
        </w:rPr>
      </w:pPr>
      <w:r w:rsidRPr="00A75FDA">
        <w:rPr>
          <w:rFonts w:ascii="Times New Roman" w:hAnsi="Times New Roman"/>
          <w:sz w:val="24"/>
          <w:lang w:val="ru-RU"/>
        </w:rPr>
        <w:t>Во время эксплуатации</w:t>
      </w:r>
      <w:r w:rsidRPr="00A75FDA">
        <w:rPr>
          <w:rFonts w:ascii="Times New Roman" w:hAnsi="Times New Roman"/>
          <w:sz w:val="24"/>
          <w:u w:val="single"/>
          <w:lang w:val="ru-RU"/>
        </w:rPr>
        <w:t>,</w:t>
      </w:r>
      <w:r w:rsidRPr="00A75FDA">
        <w:rPr>
          <w:rFonts w:ascii="Times New Roman" w:hAnsi="Times New Roman"/>
          <w:sz w:val="24"/>
          <w:lang w:val="ru-RU"/>
        </w:rPr>
        <w:t xml:space="preserve"> описанные выше меры по снижению шума от транспорта и по безопасности дорожного движения будут оцениваться на эффективность и содержаться в надлежащем состоянии. Любые необходимые изменения, улучшения или дополнения будут приняты и внедрены в планы по ремонту и содержанию дороги.</w:t>
      </w:r>
    </w:p>
    <w:p w:rsidR="00C17520" w:rsidRPr="00A75FDA" w:rsidRDefault="00C17520" w:rsidP="00D610D0">
      <w:pPr>
        <w:jc w:val="both"/>
        <w:rPr>
          <w:rFonts w:ascii="Times New Roman" w:hAnsi="Times New Roman"/>
          <w:lang w:val="ru-RU"/>
        </w:rPr>
      </w:pPr>
    </w:p>
    <w:p w:rsidR="00AC2BB9" w:rsidRPr="00A75FDA" w:rsidRDefault="00AC2BB9" w:rsidP="00D610D0">
      <w:pPr>
        <w:tabs>
          <w:tab w:val="left" w:pos="7410"/>
        </w:tabs>
        <w:jc w:val="both"/>
        <w:rPr>
          <w:rFonts w:ascii="Times New Roman" w:hAnsi="Times New Roman"/>
          <w:sz w:val="24"/>
          <w:szCs w:val="24"/>
          <w:lang w:val="ru-RU"/>
        </w:rPr>
      </w:pPr>
    </w:p>
    <w:p w:rsidR="006E541B" w:rsidRPr="00A75FDA" w:rsidRDefault="00905FCF" w:rsidP="00D610D0">
      <w:pPr>
        <w:jc w:val="both"/>
        <w:rPr>
          <w:rFonts w:ascii="Times New Roman" w:hAnsi="Times New Roman"/>
          <w:b/>
          <w:sz w:val="24"/>
          <w:szCs w:val="24"/>
          <w:u w:val="single"/>
          <w:lang w:val="ru-RU"/>
        </w:rPr>
      </w:pPr>
      <w:r w:rsidRPr="00A75FDA">
        <w:rPr>
          <w:rFonts w:ascii="Times New Roman" w:hAnsi="Times New Roman"/>
          <w:b/>
          <w:sz w:val="24"/>
          <w:szCs w:val="24"/>
          <w:u w:val="single"/>
          <w:lang w:val="ru-RU"/>
        </w:rPr>
        <w:t>Анализ альтернатив</w:t>
      </w:r>
    </w:p>
    <w:p w:rsidR="002656E4" w:rsidRPr="00A75FDA" w:rsidRDefault="000C7550" w:rsidP="00E84877">
      <w:pPr>
        <w:spacing w:before="240"/>
        <w:ind w:right="149"/>
        <w:jc w:val="both"/>
        <w:rPr>
          <w:rFonts w:ascii="Times New Roman" w:hAnsi="Times New Roman"/>
          <w:sz w:val="24"/>
          <w:lang w:val="ru-RU"/>
        </w:rPr>
      </w:pPr>
      <w:r w:rsidRPr="00A75FDA">
        <w:rPr>
          <w:rFonts w:ascii="Times New Roman" w:hAnsi="Times New Roman"/>
          <w:sz w:val="24"/>
          <w:szCs w:val="24"/>
          <w:lang w:val="ru-RU"/>
        </w:rPr>
        <w:t>Работы по проекту буд</w:t>
      </w:r>
      <w:r w:rsidR="00E84877" w:rsidRPr="00A75FDA">
        <w:rPr>
          <w:rFonts w:ascii="Times New Roman" w:hAnsi="Times New Roman"/>
          <w:sz w:val="24"/>
          <w:szCs w:val="24"/>
          <w:lang w:val="ru-RU"/>
        </w:rPr>
        <w:t>у</w:t>
      </w:r>
      <w:r w:rsidRPr="00A75FDA">
        <w:rPr>
          <w:rFonts w:ascii="Times New Roman" w:hAnsi="Times New Roman"/>
          <w:sz w:val="24"/>
          <w:szCs w:val="24"/>
          <w:lang w:val="ru-RU"/>
        </w:rPr>
        <w:t xml:space="preserve">т </w:t>
      </w:r>
      <w:r w:rsidR="00E84877" w:rsidRPr="00A75FDA">
        <w:rPr>
          <w:rFonts w:ascii="Times New Roman" w:hAnsi="Times New Roman"/>
          <w:sz w:val="24"/>
          <w:szCs w:val="24"/>
          <w:lang w:val="ru-RU"/>
        </w:rPr>
        <w:t xml:space="preserve">выполняться по </w:t>
      </w:r>
      <w:r w:rsidRPr="00A75FDA">
        <w:rPr>
          <w:rFonts w:ascii="Times New Roman" w:hAnsi="Times New Roman"/>
          <w:sz w:val="24"/>
          <w:szCs w:val="24"/>
          <w:lang w:val="ru-RU"/>
        </w:rPr>
        <w:t>существующей дорог</w:t>
      </w:r>
      <w:r w:rsidR="00E84877" w:rsidRPr="00A75FDA">
        <w:rPr>
          <w:rFonts w:ascii="Times New Roman" w:hAnsi="Times New Roman"/>
          <w:sz w:val="24"/>
          <w:szCs w:val="24"/>
          <w:lang w:val="ru-RU"/>
        </w:rPr>
        <w:t>е во</w:t>
      </w:r>
      <w:r w:rsidRPr="00A75FDA">
        <w:rPr>
          <w:rFonts w:ascii="Times New Roman" w:hAnsi="Times New Roman"/>
          <w:sz w:val="24"/>
          <w:szCs w:val="24"/>
          <w:lang w:val="ru-RU"/>
        </w:rPr>
        <w:t xml:space="preserve"> избежа</w:t>
      </w:r>
      <w:r w:rsidR="00E84877" w:rsidRPr="00A75FDA">
        <w:rPr>
          <w:rFonts w:ascii="Times New Roman" w:hAnsi="Times New Roman"/>
          <w:sz w:val="24"/>
          <w:szCs w:val="24"/>
          <w:lang w:val="ru-RU"/>
        </w:rPr>
        <w:t>ние</w:t>
      </w:r>
      <w:r w:rsidRPr="00A75FDA">
        <w:rPr>
          <w:rFonts w:ascii="Times New Roman" w:hAnsi="Times New Roman"/>
          <w:sz w:val="24"/>
          <w:szCs w:val="24"/>
          <w:lang w:val="ru-RU"/>
        </w:rPr>
        <w:t xml:space="preserve"> ка</w:t>
      </w:r>
      <w:r w:rsidR="00E84877" w:rsidRPr="00A75FDA">
        <w:rPr>
          <w:rFonts w:ascii="Times New Roman" w:hAnsi="Times New Roman"/>
          <w:sz w:val="24"/>
          <w:szCs w:val="24"/>
          <w:lang w:val="ru-RU"/>
        </w:rPr>
        <w:t>кого-либо дополни</w:t>
      </w:r>
      <w:r w:rsidRPr="00A75FDA">
        <w:rPr>
          <w:rFonts w:ascii="Times New Roman" w:hAnsi="Times New Roman"/>
          <w:sz w:val="24"/>
          <w:szCs w:val="24"/>
          <w:lang w:val="ru-RU"/>
        </w:rPr>
        <w:t>тельн</w:t>
      </w:r>
      <w:r w:rsidR="00E84877" w:rsidRPr="00A75FDA">
        <w:rPr>
          <w:rFonts w:ascii="Times New Roman" w:hAnsi="Times New Roman"/>
          <w:sz w:val="24"/>
          <w:szCs w:val="24"/>
          <w:lang w:val="ru-RU"/>
        </w:rPr>
        <w:t>ого</w:t>
      </w:r>
      <w:r w:rsidRPr="00A75FDA">
        <w:rPr>
          <w:rFonts w:ascii="Times New Roman" w:hAnsi="Times New Roman"/>
          <w:sz w:val="24"/>
          <w:szCs w:val="24"/>
          <w:lang w:val="ru-RU"/>
        </w:rPr>
        <w:t xml:space="preserve"> воздействия на ландшафт, </w:t>
      </w:r>
      <w:r w:rsidR="00E84877" w:rsidRPr="00A75FDA">
        <w:rPr>
          <w:rFonts w:ascii="Times New Roman" w:hAnsi="Times New Roman"/>
          <w:sz w:val="24"/>
          <w:szCs w:val="24"/>
          <w:lang w:val="ru-RU"/>
        </w:rPr>
        <w:t xml:space="preserve">за исключением зон </w:t>
      </w:r>
      <w:r w:rsidRPr="00A75FDA">
        <w:rPr>
          <w:rFonts w:ascii="Times New Roman" w:hAnsi="Times New Roman"/>
          <w:sz w:val="24"/>
          <w:szCs w:val="24"/>
          <w:lang w:val="ru-RU"/>
        </w:rPr>
        <w:t>обходов и геометрическо</w:t>
      </w:r>
      <w:r w:rsidR="00E84877" w:rsidRPr="00A75FDA">
        <w:rPr>
          <w:rFonts w:ascii="Times New Roman" w:hAnsi="Times New Roman"/>
          <w:sz w:val="24"/>
          <w:szCs w:val="24"/>
          <w:lang w:val="ru-RU"/>
        </w:rPr>
        <w:t>й</w:t>
      </w:r>
      <w:r w:rsidRPr="00A75FDA">
        <w:rPr>
          <w:rFonts w:ascii="Times New Roman" w:hAnsi="Times New Roman"/>
          <w:sz w:val="24"/>
          <w:szCs w:val="24"/>
          <w:lang w:val="ru-RU"/>
        </w:rPr>
        <w:t xml:space="preserve"> </w:t>
      </w:r>
      <w:r w:rsidR="00E84877" w:rsidRPr="00A75FDA">
        <w:rPr>
          <w:rFonts w:ascii="Times New Roman" w:hAnsi="Times New Roman"/>
          <w:sz w:val="24"/>
          <w:szCs w:val="24"/>
          <w:lang w:val="ru-RU"/>
        </w:rPr>
        <w:t xml:space="preserve">модернизации дороги </w:t>
      </w:r>
      <w:r w:rsidRPr="00A75FDA">
        <w:rPr>
          <w:rFonts w:ascii="Times New Roman" w:hAnsi="Times New Roman"/>
          <w:sz w:val="24"/>
          <w:szCs w:val="24"/>
          <w:lang w:val="ru-RU"/>
        </w:rPr>
        <w:t>в некоторых местах. Существующие основные кабельные линии связи и лини</w:t>
      </w:r>
      <w:r w:rsidR="00E84877" w:rsidRPr="00A75FDA">
        <w:rPr>
          <w:rFonts w:ascii="Times New Roman" w:hAnsi="Times New Roman"/>
          <w:sz w:val="24"/>
          <w:szCs w:val="24"/>
          <w:lang w:val="ru-RU"/>
        </w:rPr>
        <w:t>и</w:t>
      </w:r>
      <w:r w:rsidRPr="00A75FDA">
        <w:rPr>
          <w:rFonts w:ascii="Times New Roman" w:hAnsi="Times New Roman"/>
          <w:sz w:val="24"/>
          <w:szCs w:val="24"/>
          <w:lang w:val="ru-RU"/>
        </w:rPr>
        <w:t xml:space="preserve"> электропередачи</w:t>
      </w:r>
      <w:r w:rsidR="00E84877" w:rsidRPr="00A75FDA">
        <w:rPr>
          <w:rFonts w:ascii="Times New Roman" w:hAnsi="Times New Roman"/>
          <w:sz w:val="24"/>
          <w:szCs w:val="24"/>
          <w:lang w:val="ru-RU"/>
        </w:rPr>
        <w:t xml:space="preserve"> вдоль дороги</w:t>
      </w:r>
      <w:r w:rsidRPr="00A75FDA">
        <w:rPr>
          <w:rFonts w:ascii="Times New Roman" w:hAnsi="Times New Roman"/>
          <w:sz w:val="24"/>
          <w:szCs w:val="24"/>
          <w:lang w:val="ru-RU"/>
        </w:rPr>
        <w:t xml:space="preserve"> буд</w:t>
      </w:r>
      <w:r w:rsidR="00E84877" w:rsidRPr="00A75FDA">
        <w:rPr>
          <w:rFonts w:ascii="Times New Roman" w:hAnsi="Times New Roman"/>
          <w:sz w:val="24"/>
          <w:szCs w:val="24"/>
          <w:lang w:val="ru-RU"/>
        </w:rPr>
        <w:t>у</w:t>
      </w:r>
      <w:r w:rsidRPr="00A75FDA">
        <w:rPr>
          <w:rFonts w:ascii="Times New Roman" w:hAnsi="Times New Roman"/>
          <w:sz w:val="24"/>
          <w:szCs w:val="24"/>
          <w:lang w:val="ru-RU"/>
        </w:rPr>
        <w:t>т перемещен</w:t>
      </w:r>
      <w:r w:rsidR="00E84877" w:rsidRPr="00A75FDA">
        <w:rPr>
          <w:rFonts w:ascii="Times New Roman" w:hAnsi="Times New Roman"/>
          <w:sz w:val="24"/>
          <w:szCs w:val="24"/>
          <w:lang w:val="ru-RU"/>
        </w:rPr>
        <w:t>ы</w:t>
      </w:r>
      <w:r w:rsidRPr="00A75FDA">
        <w:rPr>
          <w:rFonts w:ascii="Times New Roman" w:hAnsi="Times New Roman"/>
          <w:sz w:val="24"/>
          <w:szCs w:val="24"/>
          <w:lang w:val="ru-RU"/>
        </w:rPr>
        <w:t xml:space="preserve"> в</w:t>
      </w:r>
      <w:r w:rsidR="00E84877" w:rsidRPr="00A75FDA">
        <w:rPr>
          <w:rFonts w:ascii="Times New Roman" w:hAnsi="Times New Roman"/>
          <w:sz w:val="24"/>
          <w:szCs w:val="24"/>
          <w:lang w:val="ru-RU"/>
        </w:rPr>
        <w:t xml:space="preserve"> том</w:t>
      </w:r>
      <w:r w:rsidRPr="00A75FDA">
        <w:rPr>
          <w:rFonts w:ascii="Times New Roman" w:hAnsi="Times New Roman"/>
          <w:sz w:val="24"/>
          <w:szCs w:val="24"/>
          <w:lang w:val="ru-RU"/>
        </w:rPr>
        <w:t xml:space="preserve"> же коридор</w:t>
      </w:r>
      <w:r w:rsidR="00E84877" w:rsidRPr="00A75FDA">
        <w:rPr>
          <w:rFonts w:ascii="Times New Roman" w:hAnsi="Times New Roman"/>
          <w:sz w:val="24"/>
          <w:szCs w:val="24"/>
          <w:lang w:val="ru-RU"/>
        </w:rPr>
        <w:t>е</w:t>
      </w:r>
      <w:r w:rsidRPr="00A75FDA">
        <w:rPr>
          <w:rFonts w:ascii="Times New Roman" w:hAnsi="Times New Roman"/>
          <w:sz w:val="24"/>
          <w:szCs w:val="24"/>
          <w:lang w:val="ru-RU"/>
        </w:rPr>
        <w:t xml:space="preserve"> вдоль участка дороги. </w:t>
      </w:r>
      <w:r w:rsidR="00E84877" w:rsidRPr="00A75FDA">
        <w:rPr>
          <w:rFonts w:ascii="Times New Roman" w:hAnsi="Times New Roman"/>
          <w:sz w:val="24"/>
          <w:szCs w:val="24"/>
          <w:lang w:val="ru-RU"/>
        </w:rPr>
        <w:t xml:space="preserve">Предусматривается строительство обходов следующих населенных пунктов: г.Караганда, п.Курма, п.Жумабек, п.Аксу, п.Аксу-Аюлы, п.Сарышаган и г.Балхаш. Разделение движения в районе п.Акшатау (возле объектов сервиса) будет также организовано. Соответственно, альтернативные варианты рассматриваются только для зон проектирования обходов указанных населенных пунктов. </w:t>
      </w:r>
      <w:r w:rsidR="000E2BF7" w:rsidRPr="00A75FDA">
        <w:rPr>
          <w:rFonts w:ascii="Times New Roman" w:hAnsi="Times New Roman"/>
          <w:sz w:val="24"/>
          <w:lang w:val="ru-RU"/>
        </w:rPr>
        <w:t>Также, в проекте участка рассматриваются альтернативные варианты - «без проекта» и «с проектом».</w:t>
      </w:r>
    </w:p>
    <w:p w:rsidR="00E84877" w:rsidRPr="00A75FDA" w:rsidRDefault="00E84877" w:rsidP="00905FCF">
      <w:pPr>
        <w:spacing w:before="240" w:after="120"/>
        <w:ind w:right="149"/>
        <w:jc w:val="both"/>
        <w:rPr>
          <w:rFonts w:ascii="Times New Roman" w:eastAsia="Times New Roman" w:hAnsi="Times New Roman"/>
          <w:b/>
          <w:sz w:val="24"/>
          <w:szCs w:val="24"/>
          <w:u w:val="single"/>
          <w:lang w:val="ru-RU" w:eastAsia="ru-RU"/>
        </w:rPr>
      </w:pPr>
      <w:r w:rsidRPr="00A75FDA">
        <w:rPr>
          <w:rFonts w:ascii="Times New Roman" w:eastAsia="Times New Roman" w:hAnsi="Times New Roman"/>
          <w:b/>
          <w:sz w:val="24"/>
          <w:szCs w:val="24"/>
          <w:u w:val="single"/>
          <w:lang w:val="ru-RU" w:eastAsia="ru-RU"/>
        </w:rPr>
        <w:t xml:space="preserve">Совокупные воздействия </w:t>
      </w:r>
    </w:p>
    <w:p w:rsidR="00E84877" w:rsidRPr="00A75FDA" w:rsidRDefault="00E84877" w:rsidP="00905FCF">
      <w:pPr>
        <w:spacing w:before="240" w:after="120"/>
        <w:ind w:right="149"/>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В последующем, усовершенствованный доступ будет иметь более широкие последствия экономического/социального развития, особенно по новым или значительно модернизированным дорогам. Данное последующее развитие не рассматривается как развитие, связанное с настоящим проектом в смысле необходимости применения к нему защитных политик. Это происходит потому, что какие-либо определенные события, ожидаемые в результате реализации проекта, отсутствуют.</w:t>
      </w:r>
    </w:p>
    <w:p w:rsidR="002656E4" w:rsidRPr="00A75FDA" w:rsidRDefault="002656E4" w:rsidP="002656E4">
      <w:pPr>
        <w:jc w:val="both"/>
        <w:rPr>
          <w:rFonts w:ascii="Times New Roman" w:hAnsi="Times New Roman"/>
          <w:sz w:val="24"/>
          <w:szCs w:val="24"/>
          <w:lang w:val="ru-RU"/>
        </w:rPr>
      </w:pPr>
    </w:p>
    <w:p w:rsidR="00C17520" w:rsidRPr="00A75FDA" w:rsidRDefault="00905FCF" w:rsidP="00905FCF">
      <w:pPr>
        <w:pStyle w:val="Bullets"/>
        <w:numPr>
          <w:ilvl w:val="0"/>
          <w:numId w:val="0"/>
        </w:numPr>
        <w:rPr>
          <w:b/>
          <w:sz w:val="24"/>
          <w:u w:val="single"/>
        </w:rPr>
      </w:pPr>
      <w:r w:rsidRPr="00A75FDA">
        <w:rPr>
          <w:b/>
          <w:sz w:val="24"/>
          <w:u w:val="single"/>
        </w:rPr>
        <w:t>Изъятие земли и переселение</w:t>
      </w:r>
    </w:p>
    <w:p w:rsidR="00C17520" w:rsidRPr="00A75FDA" w:rsidRDefault="00C17520" w:rsidP="00D1554E">
      <w:pPr>
        <w:jc w:val="both"/>
        <w:rPr>
          <w:rFonts w:ascii="Times New Roman" w:hAnsi="Times New Roman"/>
          <w:lang w:val="ru-RU"/>
        </w:rPr>
      </w:pPr>
      <w:r w:rsidRPr="00A75FDA">
        <w:rPr>
          <w:rFonts w:ascii="Times New Roman" w:hAnsi="Times New Roman"/>
        </w:rPr>
        <w:t> </w:t>
      </w:r>
    </w:p>
    <w:p w:rsidR="008D2BCC" w:rsidRPr="00A75FDA" w:rsidRDefault="008D2BCC" w:rsidP="00D610D0">
      <w:pPr>
        <w:jc w:val="both"/>
        <w:rPr>
          <w:rFonts w:ascii="Times New Roman" w:hAnsi="Times New Roman"/>
          <w:color w:val="000000"/>
          <w:sz w:val="24"/>
          <w:szCs w:val="24"/>
          <w:lang w:val="ru-RU"/>
        </w:rPr>
      </w:pPr>
      <w:r w:rsidRPr="00A75FDA">
        <w:rPr>
          <w:rFonts w:ascii="Times New Roman" w:hAnsi="Times New Roman"/>
          <w:color w:val="000000"/>
          <w:sz w:val="24"/>
          <w:szCs w:val="24"/>
          <w:lang w:val="ru-RU"/>
        </w:rPr>
        <w:t xml:space="preserve">Предложенный Проект влечет за собой изъятие земли и связанные с ним воздействия, что и ожидается в перспективе проекта для потенциальных планов-трасс обходов. В детальном Проекте необходимо подготовить План Управления по Изъятию </w:t>
      </w:r>
      <w:r w:rsidR="002661E2" w:rsidRPr="00A75FDA">
        <w:rPr>
          <w:rFonts w:ascii="Times New Roman" w:hAnsi="Times New Roman"/>
          <w:color w:val="000000"/>
          <w:sz w:val="24"/>
          <w:szCs w:val="24"/>
          <w:lang w:val="ru-RU"/>
        </w:rPr>
        <w:t>и</w:t>
      </w:r>
      <w:r w:rsidRPr="00A75FDA">
        <w:rPr>
          <w:rFonts w:ascii="Times New Roman" w:hAnsi="Times New Roman"/>
          <w:color w:val="000000"/>
          <w:sz w:val="24"/>
          <w:szCs w:val="24"/>
          <w:lang w:val="ru-RU"/>
        </w:rPr>
        <w:t xml:space="preserve"> отвод</w:t>
      </w:r>
      <w:r w:rsidR="002661E2" w:rsidRPr="00A75FDA">
        <w:rPr>
          <w:rFonts w:ascii="Times New Roman" w:hAnsi="Times New Roman"/>
          <w:color w:val="000000"/>
          <w:sz w:val="24"/>
          <w:szCs w:val="24"/>
          <w:lang w:val="ru-RU"/>
        </w:rPr>
        <w:t>у</w:t>
      </w:r>
      <w:r w:rsidRPr="00A75FDA">
        <w:rPr>
          <w:rFonts w:ascii="Times New Roman" w:hAnsi="Times New Roman"/>
          <w:color w:val="000000"/>
          <w:sz w:val="24"/>
          <w:szCs w:val="24"/>
          <w:lang w:val="ru-RU"/>
        </w:rPr>
        <w:t xml:space="preserve"> земли </w:t>
      </w:r>
      <w:r w:rsidR="00560A0E" w:rsidRPr="00A75FDA">
        <w:rPr>
          <w:rFonts w:ascii="Times New Roman" w:hAnsi="Times New Roman"/>
          <w:color w:val="000000"/>
          <w:sz w:val="24"/>
          <w:szCs w:val="24"/>
          <w:lang w:val="ru-RU"/>
        </w:rPr>
        <w:t xml:space="preserve">для строительства автодороги </w:t>
      </w:r>
      <w:r w:rsidRPr="00A75FDA">
        <w:rPr>
          <w:rFonts w:ascii="Times New Roman" w:hAnsi="Times New Roman"/>
          <w:color w:val="000000"/>
          <w:sz w:val="24"/>
          <w:szCs w:val="24"/>
          <w:lang w:val="ru-RU"/>
        </w:rPr>
        <w:t>в соответствии с требованиями Банка, а также должны быть согласованы</w:t>
      </w:r>
      <w:r w:rsidR="000E0855" w:rsidRPr="00A75FDA">
        <w:rPr>
          <w:rFonts w:ascii="Times New Roman" w:hAnsi="Times New Roman"/>
          <w:color w:val="000000"/>
          <w:sz w:val="24"/>
          <w:szCs w:val="24"/>
          <w:lang w:val="ru-RU"/>
        </w:rPr>
        <w:t xml:space="preserve"> следующие аспекты с Комитетом а</w:t>
      </w:r>
      <w:r w:rsidRPr="00A75FDA">
        <w:rPr>
          <w:rFonts w:ascii="Times New Roman" w:hAnsi="Times New Roman"/>
          <w:color w:val="000000"/>
          <w:sz w:val="24"/>
          <w:szCs w:val="24"/>
          <w:lang w:val="ru-RU"/>
        </w:rPr>
        <w:t xml:space="preserve">втомобильных </w:t>
      </w:r>
      <w:r w:rsidR="000E0855" w:rsidRPr="00A75FDA">
        <w:rPr>
          <w:rFonts w:ascii="Times New Roman" w:hAnsi="Times New Roman"/>
          <w:color w:val="000000"/>
          <w:sz w:val="24"/>
          <w:szCs w:val="24"/>
          <w:lang w:val="ru-RU"/>
        </w:rPr>
        <w:t>д</w:t>
      </w:r>
      <w:r w:rsidRPr="00A75FDA">
        <w:rPr>
          <w:rFonts w:ascii="Times New Roman" w:hAnsi="Times New Roman"/>
          <w:color w:val="000000"/>
          <w:sz w:val="24"/>
          <w:szCs w:val="24"/>
          <w:lang w:val="ru-RU"/>
        </w:rPr>
        <w:t>орог (КАД).</w:t>
      </w:r>
    </w:p>
    <w:p w:rsidR="001727B2" w:rsidRPr="00A75FDA" w:rsidRDefault="001727B2" w:rsidP="00D610D0">
      <w:pPr>
        <w:jc w:val="both"/>
        <w:rPr>
          <w:rFonts w:ascii="Times New Roman" w:hAnsi="Times New Roman"/>
          <w:color w:val="000000"/>
          <w:sz w:val="24"/>
          <w:szCs w:val="24"/>
          <w:lang w:val="ru-RU"/>
        </w:rPr>
      </w:pPr>
    </w:p>
    <w:p w:rsidR="00C17520" w:rsidRPr="00A75FDA" w:rsidRDefault="00A1500D" w:rsidP="00D610D0">
      <w:pPr>
        <w:jc w:val="both"/>
        <w:rPr>
          <w:rFonts w:ascii="Times New Roman" w:hAnsi="Times New Roman"/>
          <w:color w:val="000000"/>
          <w:sz w:val="24"/>
          <w:szCs w:val="24"/>
          <w:lang w:val="ru-RU"/>
        </w:rPr>
      </w:pPr>
      <w:r w:rsidRPr="00A75FDA">
        <w:rPr>
          <w:rFonts w:ascii="Times New Roman" w:hAnsi="Times New Roman"/>
          <w:color w:val="000000"/>
          <w:sz w:val="24"/>
          <w:szCs w:val="24"/>
          <w:lang w:val="ru-RU"/>
        </w:rPr>
        <w:t xml:space="preserve">Принципы и стандарты, включенные в Рамочную </w:t>
      </w:r>
      <w:r w:rsidR="00893D71" w:rsidRPr="00A75FDA">
        <w:rPr>
          <w:rFonts w:ascii="Times New Roman" w:hAnsi="Times New Roman"/>
          <w:color w:val="000000"/>
          <w:sz w:val="24"/>
          <w:szCs w:val="24"/>
          <w:lang w:val="ru-RU"/>
        </w:rPr>
        <w:t>Политику</w:t>
      </w:r>
      <w:r w:rsidRPr="00A75FDA">
        <w:rPr>
          <w:rFonts w:ascii="Times New Roman" w:hAnsi="Times New Roman"/>
          <w:color w:val="000000"/>
          <w:sz w:val="24"/>
          <w:szCs w:val="24"/>
          <w:lang w:val="ru-RU"/>
        </w:rPr>
        <w:t xml:space="preserve"> по Переселению, согласованные между КАД и Банком, для использования на протяжении всего проекта К</w:t>
      </w:r>
      <w:r w:rsidR="00134847" w:rsidRPr="00A75FDA">
        <w:rPr>
          <w:rFonts w:ascii="Times New Roman" w:hAnsi="Times New Roman"/>
          <w:color w:val="000000"/>
          <w:sz w:val="24"/>
          <w:szCs w:val="24"/>
          <w:lang w:val="ru-RU"/>
        </w:rPr>
        <w:t xml:space="preserve">оридора Центр-Юг, применимы для данного </w:t>
      </w:r>
      <w:r w:rsidRPr="00A75FDA">
        <w:rPr>
          <w:rFonts w:ascii="Times New Roman" w:hAnsi="Times New Roman"/>
          <w:color w:val="000000"/>
          <w:sz w:val="24"/>
          <w:szCs w:val="24"/>
          <w:lang w:val="ru-RU"/>
        </w:rPr>
        <w:t>проект</w:t>
      </w:r>
      <w:r w:rsidR="00134847" w:rsidRPr="00A75FDA">
        <w:rPr>
          <w:rFonts w:ascii="Times New Roman" w:hAnsi="Times New Roman"/>
          <w:color w:val="000000"/>
          <w:sz w:val="24"/>
          <w:szCs w:val="24"/>
          <w:lang w:val="ru-RU"/>
        </w:rPr>
        <w:t>а</w:t>
      </w:r>
      <w:r w:rsidRPr="00A75FDA">
        <w:rPr>
          <w:rFonts w:ascii="Times New Roman" w:hAnsi="Times New Roman"/>
          <w:color w:val="000000"/>
          <w:sz w:val="24"/>
          <w:szCs w:val="24"/>
          <w:lang w:val="ru-RU"/>
        </w:rPr>
        <w:t>;</w:t>
      </w:r>
    </w:p>
    <w:p w:rsidR="00C17520" w:rsidRPr="00A75FDA" w:rsidRDefault="00C17520" w:rsidP="00D610D0">
      <w:pPr>
        <w:jc w:val="both"/>
        <w:rPr>
          <w:rFonts w:ascii="Times New Roman" w:hAnsi="Times New Roman"/>
          <w:color w:val="000000"/>
          <w:lang w:val="ru-RU"/>
        </w:rPr>
      </w:pPr>
    </w:p>
    <w:p w:rsidR="00C17520" w:rsidRPr="00A75FDA" w:rsidRDefault="00F21197" w:rsidP="00D610D0">
      <w:pPr>
        <w:jc w:val="both"/>
        <w:rPr>
          <w:rFonts w:ascii="Times New Roman" w:hAnsi="Times New Roman"/>
          <w:color w:val="000000"/>
          <w:sz w:val="24"/>
          <w:szCs w:val="24"/>
          <w:lang w:val="ru-RU"/>
        </w:rPr>
      </w:pPr>
      <w:r w:rsidRPr="00A75FDA">
        <w:rPr>
          <w:rFonts w:ascii="Times New Roman" w:hAnsi="Times New Roman"/>
          <w:color w:val="000000"/>
          <w:sz w:val="24"/>
          <w:szCs w:val="24"/>
          <w:lang w:val="ru-RU"/>
        </w:rPr>
        <w:t xml:space="preserve">(а) </w:t>
      </w:r>
      <w:r w:rsidR="00CB1E8B" w:rsidRPr="00A75FDA">
        <w:rPr>
          <w:rFonts w:ascii="Times New Roman" w:hAnsi="Times New Roman"/>
          <w:color w:val="000000"/>
          <w:sz w:val="24"/>
          <w:szCs w:val="24"/>
          <w:lang w:val="ru-RU"/>
        </w:rPr>
        <w:t xml:space="preserve">Фактическая реализация Рамочной </w:t>
      </w:r>
      <w:r w:rsidR="00893D71" w:rsidRPr="00A75FDA">
        <w:rPr>
          <w:rFonts w:ascii="Times New Roman" w:hAnsi="Times New Roman"/>
          <w:color w:val="000000"/>
          <w:sz w:val="24"/>
          <w:szCs w:val="24"/>
          <w:lang w:val="ru-RU"/>
        </w:rPr>
        <w:t>Политики</w:t>
      </w:r>
      <w:r w:rsidR="00CB1E8B" w:rsidRPr="00A75FDA">
        <w:rPr>
          <w:rFonts w:ascii="Times New Roman" w:hAnsi="Times New Roman"/>
          <w:color w:val="000000"/>
          <w:sz w:val="24"/>
          <w:szCs w:val="24"/>
          <w:lang w:val="ru-RU"/>
        </w:rPr>
        <w:t xml:space="preserve"> по </w:t>
      </w:r>
      <w:r w:rsidR="00893D71" w:rsidRPr="00A75FDA">
        <w:rPr>
          <w:rFonts w:ascii="Times New Roman" w:hAnsi="Times New Roman"/>
          <w:color w:val="000000"/>
          <w:sz w:val="24"/>
          <w:szCs w:val="24"/>
          <w:lang w:val="ru-RU"/>
        </w:rPr>
        <w:t>П</w:t>
      </w:r>
      <w:r w:rsidR="00CB1E8B" w:rsidRPr="00A75FDA">
        <w:rPr>
          <w:rFonts w:ascii="Times New Roman" w:hAnsi="Times New Roman"/>
          <w:color w:val="000000"/>
          <w:sz w:val="24"/>
          <w:szCs w:val="24"/>
          <w:lang w:val="ru-RU"/>
        </w:rPr>
        <w:t xml:space="preserve">ереселению будет проведена с целью оценки требуемого изъятия земли, а также для предложения дополнительных мероприятий, которые потребуются для соблюдения требований Рамочной </w:t>
      </w:r>
      <w:r w:rsidR="00893D71" w:rsidRPr="00A75FDA">
        <w:rPr>
          <w:rFonts w:ascii="Times New Roman" w:hAnsi="Times New Roman"/>
          <w:color w:val="000000"/>
          <w:sz w:val="24"/>
          <w:szCs w:val="24"/>
          <w:lang w:val="ru-RU"/>
        </w:rPr>
        <w:t>Политики</w:t>
      </w:r>
      <w:r w:rsidR="00CB1E8B" w:rsidRPr="00A75FDA">
        <w:rPr>
          <w:rFonts w:ascii="Times New Roman" w:hAnsi="Times New Roman"/>
          <w:color w:val="000000"/>
          <w:sz w:val="24"/>
          <w:szCs w:val="24"/>
          <w:lang w:val="ru-RU"/>
        </w:rPr>
        <w:t xml:space="preserve"> по Переселению на данном этапе. </w:t>
      </w:r>
    </w:p>
    <w:p w:rsidR="00C17520" w:rsidRPr="00A75FDA" w:rsidRDefault="00C17520" w:rsidP="00D610D0">
      <w:pPr>
        <w:pStyle w:val="12"/>
        <w:ind w:hanging="450"/>
        <w:rPr>
          <w:rFonts w:ascii="Times New Roman" w:hAnsi="Times New Roman"/>
          <w:color w:val="000000"/>
          <w:sz w:val="24"/>
          <w:szCs w:val="24"/>
          <w:lang w:val="ru-RU"/>
        </w:rPr>
      </w:pPr>
    </w:p>
    <w:p w:rsidR="00C17520" w:rsidRPr="00A75FDA" w:rsidRDefault="00F21197" w:rsidP="00D610D0">
      <w:pPr>
        <w:jc w:val="both"/>
        <w:rPr>
          <w:rFonts w:ascii="Times New Roman" w:hAnsi="Times New Roman"/>
          <w:color w:val="000000"/>
          <w:lang w:val="ru-RU"/>
        </w:rPr>
      </w:pPr>
      <w:r w:rsidRPr="00A75FDA">
        <w:rPr>
          <w:rFonts w:ascii="Times New Roman" w:hAnsi="Times New Roman"/>
          <w:color w:val="000000"/>
          <w:sz w:val="24"/>
          <w:szCs w:val="24"/>
          <w:lang w:val="ru-RU"/>
        </w:rPr>
        <w:t xml:space="preserve">(б) </w:t>
      </w:r>
      <w:r w:rsidR="00CB1E8B" w:rsidRPr="00A75FDA">
        <w:rPr>
          <w:rFonts w:ascii="Times New Roman" w:hAnsi="Times New Roman"/>
          <w:color w:val="000000"/>
          <w:sz w:val="24"/>
          <w:szCs w:val="24"/>
          <w:lang w:val="ru-RU"/>
        </w:rPr>
        <w:t>Принятие мер для продолжительного мониторинга и отчетности в отдельных случаях изъятия земли, которые будут инициированы, но еще не начаты к моменту оценки проекта</w:t>
      </w:r>
      <w:r w:rsidR="00C17520" w:rsidRPr="00A75FDA">
        <w:rPr>
          <w:rFonts w:ascii="Times New Roman" w:hAnsi="Times New Roman"/>
          <w:color w:val="000000"/>
          <w:lang w:val="ru-RU"/>
        </w:rPr>
        <w:t>.</w:t>
      </w:r>
    </w:p>
    <w:p w:rsidR="00C17520" w:rsidRPr="00A75FDA" w:rsidRDefault="00C17520" w:rsidP="00D610D0">
      <w:pPr>
        <w:pStyle w:val="ac"/>
        <w:ind w:hanging="450"/>
        <w:jc w:val="both"/>
        <w:rPr>
          <w:rFonts w:ascii="Times New Roman" w:hAnsi="Times New Roman"/>
          <w:b w:val="0"/>
          <w:szCs w:val="24"/>
          <w:lang w:val="ru-RU"/>
        </w:rPr>
      </w:pPr>
    </w:p>
    <w:p w:rsidR="00D40DC6" w:rsidRPr="00A75FDA" w:rsidRDefault="00D40DC6" w:rsidP="00D610D0">
      <w:pPr>
        <w:pStyle w:val="ac"/>
        <w:jc w:val="both"/>
        <w:rPr>
          <w:rFonts w:ascii="Times New Roman" w:hAnsi="Times New Roman"/>
          <w:b w:val="0"/>
          <w:szCs w:val="24"/>
          <w:lang w:val="ru-RU"/>
        </w:rPr>
      </w:pPr>
      <w:r w:rsidRPr="00A75FDA">
        <w:rPr>
          <w:rFonts w:ascii="Times New Roman" w:hAnsi="Times New Roman"/>
          <w:b w:val="0"/>
          <w:szCs w:val="24"/>
          <w:lang w:val="ru-RU"/>
        </w:rPr>
        <w:t xml:space="preserve">Согласно предварительной оценке проектируемая дорога будет следовать </w:t>
      </w:r>
      <w:r w:rsidR="00356A53" w:rsidRPr="00A75FDA">
        <w:rPr>
          <w:rFonts w:ascii="Times New Roman" w:hAnsi="Times New Roman"/>
          <w:b w:val="0"/>
          <w:szCs w:val="24"/>
          <w:lang w:val="ru-RU"/>
        </w:rPr>
        <w:t>по плану существующей дороги</w:t>
      </w:r>
      <w:r w:rsidRPr="00A75FDA">
        <w:rPr>
          <w:rFonts w:ascii="Times New Roman" w:hAnsi="Times New Roman"/>
          <w:b w:val="0"/>
          <w:szCs w:val="24"/>
          <w:lang w:val="ru-RU"/>
        </w:rPr>
        <w:t xml:space="preserve"> без каких-либо значительных изменений трассы, за исключением предлагаемых </w:t>
      </w:r>
      <w:r w:rsidR="00356A53" w:rsidRPr="00A75FDA">
        <w:rPr>
          <w:rFonts w:ascii="Times New Roman" w:hAnsi="Times New Roman"/>
          <w:b w:val="0"/>
          <w:szCs w:val="24"/>
          <w:lang w:val="ru-RU"/>
        </w:rPr>
        <w:t>о</w:t>
      </w:r>
      <w:r w:rsidRPr="00A75FDA">
        <w:rPr>
          <w:rFonts w:ascii="Times New Roman" w:hAnsi="Times New Roman"/>
          <w:b w:val="0"/>
          <w:szCs w:val="24"/>
          <w:lang w:val="ru-RU"/>
        </w:rPr>
        <w:t xml:space="preserve">бходов, таким </w:t>
      </w:r>
      <w:r w:rsidR="000E0855" w:rsidRPr="00A75FDA">
        <w:rPr>
          <w:rFonts w:ascii="Times New Roman" w:hAnsi="Times New Roman"/>
          <w:b w:val="0"/>
          <w:szCs w:val="24"/>
          <w:lang w:val="ru-RU"/>
        </w:rPr>
        <w:t>образом,</w:t>
      </w:r>
      <w:r w:rsidRPr="00A75FDA">
        <w:rPr>
          <w:rFonts w:ascii="Times New Roman" w:hAnsi="Times New Roman"/>
          <w:b w:val="0"/>
          <w:szCs w:val="24"/>
          <w:lang w:val="ru-RU"/>
        </w:rPr>
        <w:t xml:space="preserve"> </w:t>
      </w:r>
      <w:r w:rsidR="00356A53" w:rsidRPr="00A75FDA">
        <w:rPr>
          <w:rFonts w:ascii="Times New Roman" w:hAnsi="Times New Roman"/>
          <w:b w:val="0"/>
          <w:szCs w:val="24"/>
          <w:lang w:val="ru-RU"/>
        </w:rPr>
        <w:t xml:space="preserve">число людей попадающих под воздействие проекта </w:t>
      </w:r>
      <w:r w:rsidRPr="00A75FDA">
        <w:rPr>
          <w:rFonts w:ascii="Times New Roman" w:hAnsi="Times New Roman"/>
          <w:b w:val="0"/>
          <w:szCs w:val="24"/>
          <w:lang w:val="ru-RU"/>
        </w:rPr>
        <w:t>в связи с восстановлением и реконструкцией существующей дороги</w:t>
      </w:r>
      <w:r w:rsidR="00356A53" w:rsidRPr="00A75FDA">
        <w:rPr>
          <w:rFonts w:ascii="Times New Roman" w:hAnsi="Times New Roman"/>
          <w:b w:val="0"/>
          <w:szCs w:val="24"/>
          <w:lang w:val="ru-RU"/>
        </w:rPr>
        <w:t xml:space="preserve"> будет минимальным</w:t>
      </w:r>
      <w:r w:rsidRPr="00A75FDA">
        <w:rPr>
          <w:rFonts w:ascii="Times New Roman" w:hAnsi="Times New Roman"/>
          <w:b w:val="0"/>
          <w:szCs w:val="24"/>
          <w:lang w:val="ru-RU"/>
        </w:rPr>
        <w:t xml:space="preserve">. В соответствии с первоначальной оценкой обходов, всего несколько человек и </w:t>
      </w:r>
      <w:r w:rsidR="00D80BBC" w:rsidRPr="00A75FDA">
        <w:rPr>
          <w:rFonts w:ascii="Times New Roman" w:hAnsi="Times New Roman"/>
          <w:b w:val="0"/>
          <w:szCs w:val="24"/>
          <w:lang w:val="ru-RU"/>
        </w:rPr>
        <w:t xml:space="preserve">имущественных </w:t>
      </w:r>
      <w:r w:rsidRPr="00A75FDA">
        <w:rPr>
          <w:rFonts w:ascii="Times New Roman" w:hAnsi="Times New Roman"/>
          <w:b w:val="0"/>
          <w:szCs w:val="24"/>
          <w:lang w:val="ru-RU"/>
        </w:rPr>
        <w:t>об</w:t>
      </w:r>
      <w:r w:rsidR="00A22B4A" w:rsidRPr="00A75FDA">
        <w:rPr>
          <w:rFonts w:ascii="Times New Roman" w:hAnsi="Times New Roman"/>
          <w:b w:val="0"/>
          <w:szCs w:val="24"/>
          <w:lang w:val="ru-RU"/>
        </w:rPr>
        <w:t>ъектов попадут под воздействие п</w:t>
      </w:r>
      <w:r w:rsidRPr="00A75FDA">
        <w:rPr>
          <w:rFonts w:ascii="Times New Roman" w:hAnsi="Times New Roman"/>
          <w:b w:val="0"/>
          <w:szCs w:val="24"/>
          <w:lang w:val="ru-RU"/>
        </w:rPr>
        <w:t>роекта.</w:t>
      </w:r>
      <w:r w:rsidR="00F83C4A" w:rsidRPr="00A75FDA">
        <w:rPr>
          <w:rFonts w:ascii="Times New Roman" w:hAnsi="Times New Roman"/>
          <w:b w:val="0"/>
          <w:szCs w:val="24"/>
          <w:lang w:val="ru-RU"/>
        </w:rPr>
        <w:t xml:space="preserve"> </w:t>
      </w:r>
      <w:r w:rsidRPr="00A75FDA">
        <w:rPr>
          <w:rFonts w:ascii="Times New Roman" w:hAnsi="Times New Roman"/>
          <w:b w:val="0"/>
          <w:szCs w:val="24"/>
          <w:lang w:val="ru-RU"/>
        </w:rPr>
        <w:t xml:space="preserve">Установлено, что в пределах притрассового резерва никакие </w:t>
      </w:r>
      <w:r w:rsidR="00D80BBC" w:rsidRPr="00A75FDA">
        <w:rPr>
          <w:rFonts w:ascii="Times New Roman" w:hAnsi="Times New Roman"/>
          <w:b w:val="0"/>
          <w:szCs w:val="24"/>
          <w:lang w:val="ru-RU"/>
        </w:rPr>
        <w:t xml:space="preserve">имущественные </w:t>
      </w:r>
      <w:r w:rsidRPr="00A75FDA">
        <w:rPr>
          <w:rFonts w:ascii="Times New Roman" w:hAnsi="Times New Roman"/>
          <w:b w:val="0"/>
          <w:szCs w:val="24"/>
          <w:lang w:val="ru-RU"/>
        </w:rPr>
        <w:t xml:space="preserve">объекты </w:t>
      </w:r>
      <w:r w:rsidR="000E0855" w:rsidRPr="00A75FDA">
        <w:rPr>
          <w:rFonts w:ascii="Times New Roman" w:hAnsi="Times New Roman"/>
          <w:b w:val="0"/>
          <w:szCs w:val="24"/>
          <w:lang w:val="ru-RU"/>
        </w:rPr>
        <w:t>затронуты</w:t>
      </w:r>
      <w:r w:rsidRPr="00A75FDA">
        <w:rPr>
          <w:rFonts w:ascii="Times New Roman" w:hAnsi="Times New Roman"/>
          <w:b w:val="0"/>
          <w:szCs w:val="24"/>
          <w:lang w:val="ru-RU"/>
        </w:rPr>
        <w:t xml:space="preserve"> не будут.</w:t>
      </w:r>
      <w:r w:rsidR="000E0855" w:rsidRPr="00A75FDA">
        <w:rPr>
          <w:rFonts w:ascii="Times New Roman" w:hAnsi="Times New Roman"/>
          <w:b w:val="0"/>
          <w:szCs w:val="24"/>
          <w:lang w:val="ru-RU"/>
        </w:rPr>
        <w:t xml:space="preserve"> </w:t>
      </w:r>
      <w:r w:rsidRPr="00A75FDA">
        <w:rPr>
          <w:rFonts w:ascii="Times New Roman" w:hAnsi="Times New Roman"/>
          <w:b w:val="0"/>
          <w:szCs w:val="24"/>
          <w:lang w:val="ru-RU"/>
        </w:rPr>
        <w:t>Однако может потребоваться дополнительное изъятие земли с целью устройства предлагаемого уширения дороги</w:t>
      </w:r>
      <w:r w:rsidR="00171EB8" w:rsidRPr="00A75FDA">
        <w:rPr>
          <w:rFonts w:ascii="Times New Roman" w:hAnsi="Times New Roman"/>
          <w:b w:val="0"/>
          <w:szCs w:val="24"/>
          <w:lang w:val="ru-RU"/>
        </w:rPr>
        <w:t>,</w:t>
      </w:r>
      <w:r w:rsidRPr="00A75FDA">
        <w:rPr>
          <w:rFonts w:ascii="Times New Roman" w:hAnsi="Times New Roman"/>
          <w:b w:val="0"/>
          <w:szCs w:val="24"/>
          <w:lang w:val="ru-RU"/>
        </w:rPr>
        <w:t xml:space="preserve"> для строительства дороги в некоторых отдаленных районах. </w:t>
      </w:r>
      <w:r w:rsidR="00D80BBC" w:rsidRPr="00A75FDA">
        <w:rPr>
          <w:rFonts w:ascii="Times New Roman" w:hAnsi="Times New Roman"/>
          <w:b w:val="0"/>
          <w:szCs w:val="24"/>
          <w:lang w:val="ru-RU"/>
        </w:rPr>
        <w:t>Вся детальная информация по</w:t>
      </w:r>
      <w:r w:rsidR="000E0855" w:rsidRPr="00A75FDA">
        <w:rPr>
          <w:rFonts w:ascii="Times New Roman" w:hAnsi="Times New Roman"/>
          <w:b w:val="0"/>
          <w:szCs w:val="24"/>
          <w:lang w:val="ru-RU"/>
        </w:rPr>
        <w:t xml:space="preserve"> имущественным объектам и земле</w:t>
      </w:r>
      <w:r w:rsidR="00D80BBC" w:rsidRPr="00A75FDA">
        <w:rPr>
          <w:rFonts w:ascii="Times New Roman" w:hAnsi="Times New Roman"/>
          <w:b w:val="0"/>
          <w:szCs w:val="24"/>
          <w:lang w:val="ru-RU"/>
        </w:rPr>
        <w:t xml:space="preserve"> затронутой в связи с предложенным уширением будет представлена в детальном проекте и </w:t>
      </w:r>
      <w:r w:rsidR="00A22B4A" w:rsidRPr="00A75FDA">
        <w:rPr>
          <w:rFonts w:ascii="Times New Roman" w:hAnsi="Times New Roman"/>
          <w:b w:val="0"/>
          <w:szCs w:val="24"/>
          <w:lang w:val="ru-RU"/>
        </w:rPr>
        <w:t xml:space="preserve">в </w:t>
      </w:r>
      <w:r w:rsidR="00D80BBC" w:rsidRPr="00A75FDA">
        <w:rPr>
          <w:rFonts w:ascii="Times New Roman" w:hAnsi="Times New Roman"/>
          <w:b w:val="0"/>
          <w:szCs w:val="24"/>
          <w:lang w:val="ru-RU"/>
        </w:rPr>
        <w:t xml:space="preserve">проектной документации. </w:t>
      </w:r>
    </w:p>
    <w:p w:rsidR="00C21E46" w:rsidRPr="00A75FDA" w:rsidRDefault="00C21E46" w:rsidP="00D610D0">
      <w:pPr>
        <w:jc w:val="both"/>
        <w:rPr>
          <w:rFonts w:ascii="Times New Roman" w:hAnsi="Times New Roman"/>
          <w:sz w:val="24"/>
          <w:szCs w:val="24"/>
          <w:lang w:val="ru-RU"/>
        </w:rPr>
      </w:pPr>
    </w:p>
    <w:p w:rsidR="00D80BBC" w:rsidRPr="00A75FDA" w:rsidRDefault="000E0855" w:rsidP="00D610D0">
      <w:pPr>
        <w:jc w:val="both"/>
        <w:rPr>
          <w:rFonts w:ascii="Times New Roman" w:hAnsi="Times New Roman"/>
          <w:sz w:val="24"/>
          <w:szCs w:val="24"/>
          <w:lang w:val="ru-RU"/>
        </w:rPr>
      </w:pPr>
      <w:r w:rsidRPr="00A75FDA">
        <w:rPr>
          <w:rFonts w:ascii="Times New Roman" w:hAnsi="Times New Roman"/>
          <w:sz w:val="24"/>
          <w:szCs w:val="24"/>
          <w:lang w:val="ru-RU"/>
        </w:rPr>
        <w:t>Реконструкция</w:t>
      </w:r>
      <w:r w:rsidR="00356A53" w:rsidRPr="00A75FDA">
        <w:rPr>
          <w:rFonts w:ascii="Times New Roman" w:hAnsi="Times New Roman"/>
          <w:sz w:val="24"/>
          <w:szCs w:val="24"/>
          <w:lang w:val="ru-RU"/>
        </w:rPr>
        <w:t xml:space="preserve"> дороги потребует временный</w:t>
      </w:r>
      <w:r w:rsidR="00D80BBC" w:rsidRPr="00A75FDA">
        <w:rPr>
          <w:rFonts w:ascii="Times New Roman" w:hAnsi="Times New Roman"/>
          <w:sz w:val="24"/>
          <w:szCs w:val="24"/>
          <w:lang w:val="ru-RU"/>
        </w:rPr>
        <w:t xml:space="preserve"> отвод земли на весь период строительства для обеспечения локализации грунта из отдаленных карьеров, строительных лагерей, парковки дорожно-строительной техники и складов для дорожно-строительных материалов.</w:t>
      </w:r>
    </w:p>
    <w:p w:rsidR="00496EE7" w:rsidRPr="00A75FDA" w:rsidRDefault="00496EE7" w:rsidP="00D610D0">
      <w:pPr>
        <w:jc w:val="both"/>
        <w:rPr>
          <w:rFonts w:ascii="Times New Roman" w:hAnsi="Times New Roman"/>
          <w:sz w:val="24"/>
          <w:szCs w:val="24"/>
          <w:lang w:val="ru-RU"/>
        </w:rPr>
      </w:pPr>
    </w:p>
    <w:p w:rsidR="00C17520" w:rsidRPr="00A75FDA" w:rsidRDefault="00D80BBC" w:rsidP="00D610D0">
      <w:pPr>
        <w:jc w:val="both"/>
        <w:rPr>
          <w:rFonts w:ascii="Times New Roman" w:hAnsi="Times New Roman"/>
          <w:sz w:val="24"/>
          <w:szCs w:val="24"/>
          <w:lang w:val="ru-RU"/>
        </w:rPr>
      </w:pPr>
      <w:r w:rsidRPr="00A75FDA">
        <w:rPr>
          <w:rFonts w:ascii="Times New Roman" w:hAnsi="Times New Roman"/>
          <w:sz w:val="24"/>
          <w:szCs w:val="24"/>
          <w:lang w:val="ru-RU"/>
        </w:rPr>
        <w:t xml:space="preserve">Кроме того, земли, необходимые для временного пользования, будут получены на добровольной основе, путем переговоров напрямую между землевладельцами и подрядчиками, которые непосредственно будут работать и использовать земли во время </w:t>
      </w:r>
      <w:r w:rsidR="00B87C5C" w:rsidRPr="00A75FDA">
        <w:rPr>
          <w:rFonts w:ascii="Times New Roman" w:hAnsi="Times New Roman"/>
          <w:sz w:val="24"/>
          <w:szCs w:val="24"/>
          <w:lang w:val="ru-RU"/>
        </w:rPr>
        <w:t>строительства</w:t>
      </w:r>
      <w:r w:rsidR="000E0855" w:rsidRPr="00A75FDA">
        <w:rPr>
          <w:rFonts w:ascii="Times New Roman" w:hAnsi="Times New Roman"/>
          <w:sz w:val="24"/>
          <w:szCs w:val="24"/>
          <w:lang w:val="ru-RU"/>
        </w:rPr>
        <w:t>, будут заключены договора</w:t>
      </w:r>
      <w:r w:rsidR="00B87C5C" w:rsidRPr="00A75FDA">
        <w:rPr>
          <w:rFonts w:ascii="Times New Roman" w:hAnsi="Times New Roman"/>
          <w:sz w:val="24"/>
          <w:szCs w:val="24"/>
          <w:lang w:val="ru-RU"/>
        </w:rPr>
        <w:t xml:space="preserve"> по оплате компенсации за временное использование земли. </w:t>
      </w:r>
    </w:p>
    <w:p w:rsidR="00C17520" w:rsidRPr="00A75FDA" w:rsidRDefault="00C17520" w:rsidP="00D1554E">
      <w:pPr>
        <w:jc w:val="both"/>
        <w:rPr>
          <w:rFonts w:ascii="Times New Roman" w:hAnsi="Times New Roman"/>
          <w:sz w:val="24"/>
          <w:szCs w:val="24"/>
          <w:lang w:val="ru-RU"/>
        </w:rPr>
      </w:pPr>
    </w:p>
    <w:p w:rsidR="00C17520" w:rsidRPr="00A75FDA" w:rsidRDefault="005832DC" w:rsidP="00D610D0">
      <w:pPr>
        <w:jc w:val="both"/>
        <w:rPr>
          <w:rFonts w:ascii="Times New Roman" w:hAnsi="Times New Roman"/>
          <w:sz w:val="24"/>
          <w:szCs w:val="24"/>
          <w:lang w:val="ru-RU"/>
        </w:rPr>
      </w:pPr>
      <w:r w:rsidRPr="00A75FDA">
        <w:rPr>
          <w:rFonts w:ascii="Times New Roman" w:hAnsi="Times New Roman"/>
          <w:sz w:val="24"/>
          <w:szCs w:val="24"/>
          <w:lang w:val="ru-RU"/>
        </w:rPr>
        <w:t xml:space="preserve">В проекте Рамочной </w:t>
      </w:r>
      <w:r w:rsidR="00B858FB" w:rsidRPr="00A75FDA">
        <w:rPr>
          <w:rFonts w:ascii="Times New Roman" w:hAnsi="Times New Roman"/>
          <w:sz w:val="24"/>
          <w:szCs w:val="24"/>
          <w:lang w:val="ru-RU"/>
        </w:rPr>
        <w:t xml:space="preserve">Политики </w:t>
      </w:r>
      <w:r w:rsidRPr="00A75FDA">
        <w:rPr>
          <w:rFonts w:ascii="Times New Roman" w:hAnsi="Times New Roman"/>
          <w:sz w:val="24"/>
          <w:szCs w:val="24"/>
          <w:lang w:val="ru-RU"/>
        </w:rPr>
        <w:t xml:space="preserve">по Переселению представлена вся подробная информация касательно различных видов требуемого отвода земли. </w:t>
      </w:r>
    </w:p>
    <w:p w:rsidR="005832DC" w:rsidRPr="00A75FDA" w:rsidRDefault="005832DC" w:rsidP="00D610D0">
      <w:pPr>
        <w:jc w:val="both"/>
        <w:rPr>
          <w:rFonts w:ascii="Times New Roman" w:hAnsi="Times New Roman"/>
          <w:sz w:val="24"/>
          <w:szCs w:val="24"/>
          <w:lang w:val="ru-RU"/>
        </w:rPr>
      </w:pPr>
    </w:p>
    <w:p w:rsidR="00290017" w:rsidRPr="00A75FDA" w:rsidRDefault="00290017" w:rsidP="00D610D0">
      <w:pPr>
        <w:pStyle w:val="Style19"/>
        <w:widowControl/>
        <w:spacing w:before="14" w:line="240" w:lineRule="auto"/>
        <w:rPr>
          <w:rStyle w:val="FontStyle52"/>
          <w:rFonts w:ascii="Times New Roman" w:hAnsi="Times New Roman" w:cs="Times New Roman"/>
          <w:sz w:val="24"/>
          <w:szCs w:val="24"/>
          <w:lang w:val="ru-RU"/>
        </w:rPr>
      </w:pPr>
      <w:r w:rsidRPr="00A75FDA">
        <w:rPr>
          <w:rStyle w:val="FontStyle52"/>
          <w:rFonts w:ascii="Times New Roman" w:hAnsi="Times New Roman" w:cs="Times New Roman"/>
          <w:sz w:val="24"/>
          <w:szCs w:val="24"/>
          <w:lang w:val="ru-RU"/>
        </w:rPr>
        <w:t xml:space="preserve">После завершения детального проекта, </w:t>
      </w:r>
      <w:r w:rsidR="00B858FB" w:rsidRPr="00A75FDA">
        <w:rPr>
          <w:rStyle w:val="FontStyle52"/>
          <w:rFonts w:ascii="Times New Roman" w:hAnsi="Times New Roman" w:cs="Times New Roman"/>
          <w:sz w:val="24"/>
          <w:szCs w:val="24"/>
          <w:lang w:val="ru-RU"/>
        </w:rPr>
        <w:t>в соответствии с национальным законодательством, а также согласно требованиям Всемирного Банка ОП 4.12: «Вынужденное переселение»</w:t>
      </w:r>
      <w:r w:rsidR="00817D1C" w:rsidRPr="00A75FDA">
        <w:rPr>
          <w:rStyle w:val="FontStyle52"/>
          <w:rFonts w:ascii="Times New Roman" w:hAnsi="Times New Roman" w:cs="Times New Roman"/>
          <w:sz w:val="24"/>
          <w:szCs w:val="24"/>
          <w:lang w:val="ru-RU"/>
        </w:rPr>
        <w:t xml:space="preserve"> будет подготовлен </w:t>
      </w:r>
      <w:r w:rsidRPr="00A75FDA">
        <w:rPr>
          <w:rStyle w:val="FontStyle52"/>
          <w:rFonts w:ascii="Times New Roman" w:hAnsi="Times New Roman" w:cs="Times New Roman"/>
          <w:sz w:val="24"/>
          <w:szCs w:val="24"/>
          <w:lang w:val="ru-RU"/>
        </w:rPr>
        <w:t xml:space="preserve">План </w:t>
      </w:r>
      <w:r w:rsidR="00B858FB" w:rsidRPr="00A75FDA">
        <w:rPr>
          <w:rStyle w:val="FontStyle52"/>
          <w:rFonts w:ascii="Times New Roman" w:hAnsi="Times New Roman" w:cs="Times New Roman"/>
          <w:sz w:val="24"/>
          <w:szCs w:val="24"/>
          <w:lang w:val="ru-RU"/>
        </w:rPr>
        <w:t>Мероприятий по Переселению (ПМ</w:t>
      </w:r>
      <w:r w:rsidRPr="00A75FDA">
        <w:rPr>
          <w:rStyle w:val="FontStyle52"/>
          <w:rFonts w:ascii="Times New Roman" w:hAnsi="Times New Roman" w:cs="Times New Roman"/>
          <w:sz w:val="24"/>
          <w:szCs w:val="24"/>
          <w:lang w:val="ru-RU"/>
        </w:rPr>
        <w:t>П) для проекта Коридора Центр-Юг</w:t>
      </w:r>
      <w:r w:rsidR="000E0855" w:rsidRPr="00A75FDA">
        <w:rPr>
          <w:rStyle w:val="FontStyle52"/>
          <w:rFonts w:ascii="Times New Roman" w:hAnsi="Times New Roman" w:cs="Times New Roman"/>
          <w:sz w:val="24"/>
          <w:szCs w:val="24"/>
          <w:lang w:val="ru-RU"/>
        </w:rPr>
        <w:t>.</w:t>
      </w:r>
    </w:p>
    <w:p w:rsidR="00C17520" w:rsidRPr="00A75FDA" w:rsidRDefault="00A22B4A" w:rsidP="00D610D0">
      <w:pPr>
        <w:pStyle w:val="Style19"/>
        <w:widowControl/>
        <w:spacing w:before="14" w:line="240" w:lineRule="auto"/>
        <w:rPr>
          <w:rStyle w:val="FontStyle53"/>
          <w:rFonts w:ascii="Times New Roman" w:hAnsi="Times New Roman" w:cs="Times New Roman"/>
          <w:i w:val="0"/>
          <w:sz w:val="24"/>
          <w:szCs w:val="24"/>
          <w:lang w:val="ru-RU"/>
        </w:rPr>
      </w:pPr>
      <w:r w:rsidRPr="00A75FDA">
        <w:rPr>
          <w:rStyle w:val="FontStyle53"/>
          <w:rFonts w:ascii="Times New Roman" w:hAnsi="Times New Roman" w:cs="Times New Roman"/>
          <w:sz w:val="24"/>
          <w:szCs w:val="24"/>
          <w:lang w:val="ru-RU"/>
        </w:rPr>
        <w:t xml:space="preserve"> </w:t>
      </w:r>
    </w:p>
    <w:p w:rsidR="00C17520" w:rsidRPr="00A75FDA" w:rsidRDefault="00845B30" w:rsidP="00D610D0">
      <w:pPr>
        <w:pStyle w:val="Style19"/>
        <w:widowControl/>
        <w:spacing w:before="120" w:line="240" w:lineRule="auto"/>
        <w:rPr>
          <w:rStyle w:val="FontStyle52"/>
          <w:rFonts w:ascii="Times New Roman" w:hAnsi="Times New Roman" w:cs="Times New Roman"/>
          <w:sz w:val="24"/>
          <w:szCs w:val="24"/>
          <w:lang w:val="ru-RU"/>
        </w:rPr>
      </w:pPr>
      <w:r w:rsidRPr="00A75FDA">
        <w:rPr>
          <w:rStyle w:val="FontStyle52"/>
          <w:rFonts w:ascii="Times New Roman" w:hAnsi="Times New Roman" w:cs="Times New Roman"/>
          <w:sz w:val="24"/>
          <w:szCs w:val="24"/>
          <w:lang w:val="ru-RU"/>
        </w:rPr>
        <w:t xml:space="preserve">В </w:t>
      </w:r>
      <w:r w:rsidR="00817D1C" w:rsidRPr="00A75FDA">
        <w:rPr>
          <w:rStyle w:val="FontStyle52"/>
          <w:rFonts w:ascii="Times New Roman" w:hAnsi="Times New Roman" w:cs="Times New Roman"/>
          <w:sz w:val="24"/>
          <w:szCs w:val="24"/>
          <w:lang w:val="ru-RU"/>
        </w:rPr>
        <w:t>ПМП</w:t>
      </w:r>
      <w:r w:rsidRPr="00A75FDA">
        <w:rPr>
          <w:rStyle w:val="FontStyle52"/>
          <w:rFonts w:ascii="Times New Roman" w:hAnsi="Times New Roman" w:cs="Times New Roman"/>
          <w:sz w:val="24"/>
          <w:szCs w:val="24"/>
          <w:lang w:val="ru-RU"/>
        </w:rPr>
        <w:t xml:space="preserve"> </w:t>
      </w:r>
      <w:r w:rsidR="008B4E93" w:rsidRPr="00A75FDA">
        <w:rPr>
          <w:rStyle w:val="FontStyle52"/>
          <w:rFonts w:ascii="Times New Roman" w:hAnsi="Times New Roman" w:cs="Times New Roman"/>
          <w:sz w:val="24"/>
          <w:szCs w:val="24"/>
          <w:lang w:val="ru-RU"/>
        </w:rPr>
        <w:t>будут прописаны</w:t>
      </w:r>
      <w:r w:rsidRPr="00A75FDA">
        <w:rPr>
          <w:rStyle w:val="FontStyle52"/>
          <w:rFonts w:ascii="Times New Roman" w:hAnsi="Times New Roman" w:cs="Times New Roman"/>
          <w:sz w:val="24"/>
          <w:szCs w:val="24"/>
          <w:lang w:val="ru-RU"/>
        </w:rPr>
        <w:t xml:space="preserve"> процедуры, которые необходимо соблюдать Правительству Казахстана через Комитет </w:t>
      </w:r>
      <w:r w:rsidR="006645B1" w:rsidRPr="00A75FDA">
        <w:rPr>
          <w:rStyle w:val="FontStyle52"/>
          <w:rFonts w:ascii="Times New Roman" w:hAnsi="Times New Roman" w:cs="Times New Roman"/>
          <w:sz w:val="24"/>
          <w:szCs w:val="24"/>
          <w:lang w:val="ru-RU"/>
        </w:rPr>
        <w:t>а</w:t>
      </w:r>
      <w:r w:rsidRPr="00A75FDA">
        <w:rPr>
          <w:rStyle w:val="FontStyle52"/>
          <w:rFonts w:ascii="Times New Roman" w:hAnsi="Times New Roman" w:cs="Times New Roman"/>
          <w:sz w:val="24"/>
          <w:szCs w:val="24"/>
          <w:lang w:val="ru-RU"/>
        </w:rPr>
        <w:t xml:space="preserve">втомобильных </w:t>
      </w:r>
      <w:r w:rsidR="006645B1" w:rsidRPr="00A75FDA">
        <w:rPr>
          <w:rStyle w:val="FontStyle52"/>
          <w:rFonts w:ascii="Times New Roman" w:hAnsi="Times New Roman" w:cs="Times New Roman"/>
          <w:sz w:val="24"/>
          <w:szCs w:val="24"/>
          <w:lang w:val="ru-RU"/>
        </w:rPr>
        <w:t>д</w:t>
      </w:r>
      <w:r w:rsidRPr="00A75FDA">
        <w:rPr>
          <w:rStyle w:val="FontStyle52"/>
          <w:rFonts w:ascii="Times New Roman" w:hAnsi="Times New Roman" w:cs="Times New Roman"/>
          <w:sz w:val="24"/>
          <w:szCs w:val="24"/>
          <w:lang w:val="ru-RU"/>
        </w:rPr>
        <w:t xml:space="preserve">орог (КАД) и Министерство </w:t>
      </w:r>
      <w:r w:rsidR="006645B1" w:rsidRPr="00A75FDA">
        <w:rPr>
          <w:rStyle w:val="FontStyle52"/>
          <w:rFonts w:ascii="Times New Roman" w:hAnsi="Times New Roman" w:cs="Times New Roman"/>
          <w:sz w:val="24"/>
          <w:szCs w:val="24"/>
          <w:lang w:val="ru-RU"/>
        </w:rPr>
        <w:t>по</w:t>
      </w:r>
      <w:r w:rsidRPr="00A75FDA">
        <w:rPr>
          <w:rStyle w:val="FontStyle52"/>
          <w:rFonts w:ascii="Times New Roman" w:hAnsi="Times New Roman" w:cs="Times New Roman"/>
          <w:sz w:val="24"/>
          <w:szCs w:val="24"/>
          <w:lang w:val="ru-RU"/>
        </w:rPr>
        <w:t xml:space="preserve"> Инвестициям и </w:t>
      </w:r>
      <w:r w:rsidR="006645B1" w:rsidRPr="00A75FDA">
        <w:rPr>
          <w:rStyle w:val="FontStyle52"/>
          <w:rFonts w:ascii="Times New Roman" w:hAnsi="Times New Roman" w:cs="Times New Roman"/>
          <w:sz w:val="24"/>
          <w:szCs w:val="24"/>
          <w:lang w:val="ru-RU"/>
        </w:rPr>
        <w:t>р</w:t>
      </w:r>
      <w:r w:rsidRPr="00A75FDA">
        <w:rPr>
          <w:rStyle w:val="FontStyle52"/>
          <w:rFonts w:ascii="Times New Roman" w:hAnsi="Times New Roman" w:cs="Times New Roman"/>
          <w:sz w:val="24"/>
          <w:szCs w:val="24"/>
          <w:lang w:val="ru-RU"/>
        </w:rPr>
        <w:t>азвитию (МИР), а также действия, которые будут предприняты для надлежащего переселения и выплаты компенсации Затронутым Лицам.  Документ обеспечивает описание земли, домохозяйств и бизнеса, которые будут затронуты в ходе изъятия объектов.</w:t>
      </w:r>
      <w:r w:rsidR="00C17520" w:rsidRPr="00A75FDA">
        <w:rPr>
          <w:rStyle w:val="FontStyle52"/>
          <w:rFonts w:ascii="Times New Roman" w:hAnsi="Times New Roman" w:cs="Times New Roman"/>
          <w:sz w:val="24"/>
          <w:szCs w:val="24"/>
          <w:lang w:val="ru-RU"/>
        </w:rPr>
        <w:t xml:space="preserve"> </w:t>
      </w:r>
      <w:r w:rsidRPr="00A75FDA">
        <w:rPr>
          <w:rStyle w:val="FontStyle52"/>
          <w:rFonts w:ascii="Times New Roman" w:hAnsi="Times New Roman" w:cs="Times New Roman"/>
          <w:sz w:val="24"/>
          <w:szCs w:val="24"/>
          <w:lang w:val="ru-RU"/>
        </w:rPr>
        <w:t xml:space="preserve">Целью </w:t>
      </w:r>
      <w:r w:rsidR="00817D1C" w:rsidRPr="00A75FDA">
        <w:rPr>
          <w:rStyle w:val="FontStyle52"/>
          <w:rFonts w:ascii="Times New Roman" w:hAnsi="Times New Roman" w:cs="Times New Roman"/>
          <w:sz w:val="24"/>
          <w:szCs w:val="24"/>
          <w:lang w:val="ru-RU"/>
        </w:rPr>
        <w:t>ПМП</w:t>
      </w:r>
      <w:r w:rsidRPr="00A75FDA">
        <w:rPr>
          <w:rStyle w:val="FontStyle52"/>
          <w:rFonts w:ascii="Times New Roman" w:hAnsi="Times New Roman" w:cs="Times New Roman"/>
          <w:sz w:val="24"/>
          <w:szCs w:val="24"/>
          <w:lang w:val="ru-RU"/>
        </w:rPr>
        <w:t xml:space="preserve"> является снижение негативных воздействий отвода земли и перемещения, а также установление прав различных категорий затронутых лиц, уделяя особое внимание наиболее незащищенным (</w:t>
      </w:r>
      <w:r w:rsidR="007B7282" w:rsidRPr="00A75FDA">
        <w:rPr>
          <w:rStyle w:val="FontStyle52"/>
          <w:rFonts w:ascii="Times New Roman" w:hAnsi="Times New Roman" w:cs="Times New Roman"/>
          <w:sz w:val="24"/>
          <w:szCs w:val="24"/>
          <w:lang w:val="ru-RU"/>
        </w:rPr>
        <w:t>уязвимым</w:t>
      </w:r>
      <w:r w:rsidRPr="00A75FDA">
        <w:rPr>
          <w:rStyle w:val="FontStyle52"/>
          <w:rFonts w:ascii="Times New Roman" w:hAnsi="Times New Roman" w:cs="Times New Roman"/>
          <w:sz w:val="24"/>
          <w:szCs w:val="24"/>
          <w:lang w:val="ru-RU"/>
        </w:rPr>
        <w:t>)</w:t>
      </w:r>
      <w:r w:rsidR="006645B1" w:rsidRPr="00A75FDA">
        <w:rPr>
          <w:rStyle w:val="FontStyle52"/>
          <w:rFonts w:ascii="Times New Roman" w:hAnsi="Times New Roman" w:cs="Times New Roman"/>
          <w:sz w:val="24"/>
          <w:szCs w:val="24"/>
          <w:lang w:val="ru-RU"/>
        </w:rPr>
        <w:t xml:space="preserve"> слоям населения</w:t>
      </w:r>
      <w:r w:rsidRPr="00A75FDA">
        <w:rPr>
          <w:rStyle w:val="FontStyle52"/>
          <w:rFonts w:ascii="Times New Roman" w:hAnsi="Times New Roman" w:cs="Times New Roman"/>
          <w:sz w:val="24"/>
          <w:szCs w:val="24"/>
          <w:lang w:val="ru-RU"/>
        </w:rPr>
        <w:t xml:space="preserve">. </w:t>
      </w:r>
    </w:p>
    <w:p w:rsidR="008D6B04" w:rsidRPr="00A75FDA" w:rsidRDefault="00817D1C" w:rsidP="00D610D0">
      <w:pPr>
        <w:pStyle w:val="Style19"/>
        <w:widowControl/>
        <w:spacing w:before="360" w:after="360" w:line="240" w:lineRule="auto"/>
        <w:rPr>
          <w:rStyle w:val="FontStyle52"/>
          <w:rFonts w:ascii="Times New Roman" w:hAnsi="Times New Roman" w:cs="Times New Roman"/>
          <w:sz w:val="24"/>
          <w:szCs w:val="24"/>
          <w:lang w:val="ru-RU"/>
        </w:rPr>
      </w:pPr>
      <w:r w:rsidRPr="00A75FDA">
        <w:rPr>
          <w:rStyle w:val="FontStyle52"/>
          <w:rFonts w:ascii="Times New Roman" w:hAnsi="Times New Roman" w:cs="Times New Roman"/>
          <w:sz w:val="24"/>
          <w:szCs w:val="24"/>
          <w:lang w:val="ru-RU"/>
        </w:rPr>
        <w:t>ПМП</w:t>
      </w:r>
      <w:r w:rsidR="008D6B04" w:rsidRPr="00A75FDA">
        <w:rPr>
          <w:rStyle w:val="FontStyle52"/>
          <w:rFonts w:ascii="Times New Roman" w:hAnsi="Times New Roman" w:cs="Times New Roman"/>
          <w:sz w:val="24"/>
          <w:szCs w:val="24"/>
          <w:lang w:val="ru-RU"/>
        </w:rPr>
        <w:t xml:space="preserve"> будет применен в отношении всех затронутых лиц, независимо от того, имеют ли они законно-зарегистрированные права на земли или нет. Тем не менее, серьезность воздействия повлияет на характер компенсации и другую оказываемую помощь. Документ </w:t>
      </w:r>
      <w:r w:rsidRPr="00A75FDA">
        <w:rPr>
          <w:rStyle w:val="FontStyle52"/>
          <w:rFonts w:ascii="Times New Roman" w:hAnsi="Times New Roman" w:cs="Times New Roman"/>
          <w:sz w:val="24"/>
          <w:szCs w:val="24"/>
          <w:lang w:val="ru-RU"/>
        </w:rPr>
        <w:t>ПМП</w:t>
      </w:r>
      <w:r w:rsidR="008D6B04" w:rsidRPr="00A75FDA">
        <w:rPr>
          <w:rStyle w:val="FontStyle52"/>
          <w:rFonts w:ascii="Times New Roman" w:hAnsi="Times New Roman" w:cs="Times New Roman"/>
          <w:sz w:val="24"/>
          <w:szCs w:val="24"/>
          <w:lang w:val="ru-RU"/>
        </w:rPr>
        <w:t xml:space="preserve"> с</w:t>
      </w:r>
      <w:r w:rsidR="002E49E3" w:rsidRPr="00A75FDA">
        <w:rPr>
          <w:rStyle w:val="FontStyle52"/>
          <w:rFonts w:ascii="Times New Roman" w:hAnsi="Times New Roman" w:cs="Times New Roman"/>
          <w:sz w:val="24"/>
          <w:szCs w:val="24"/>
          <w:lang w:val="ru-RU"/>
        </w:rPr>
        <w:t xml:space="preserve">танет результатом различных стадий общественных </w:t>
      </w:r>
      <w:r w:rsidR="008D6B04" w:rsidRPr="00A75FDA">
        <w:rPr>
          <w:rStyle w:val="FontStyle52"/>
          <w:rFonts w:ascii="Times New Roman" w:hAnsi="Times New Roman" w:cs="Times New Roman"/>
          <w:sz w:val="24"/>
          <w:szCs w:val="24"/>
          <w:lang w:val="ru-RU"/>
        </w:rPr>
        <w:t xml:space="preserve">слушаний, сбора и анализа данных. </w:t>
      </w:r>
    </w:p>
    <w:p w:rsidR="008D6B04" w:rsidRPr="00A75FDA" w:rsidRDefault="008D6B04" w:rsidP="00D610D0">
      <w:pPr>
        <w:pStyle w:val="Style23"/>
        <w:widowControl/>
        <w:spacing w:before="19"/>
        <w:jc w:val="both"/>
        <w:rPr>
          <w:rStyle w:val="FontStyle52"/>
          <w:rFonts w:ascii="Times New Roman" w:hAnsi="Times New Roman" w:cs="Times New Roman"/>
          <w:sz w:val="24"/>
          <w:szCs w:val="24"/>
          <w:lang w:val="ru-RU"/>
        </w:rPr>
      </w:pPr>
      <w:r w:rsidRPr="00A75FDA">
        <w:rPr>
          <w:rStyle w:val="FontStyle52"/>
          <w:rFonts w:ascii="Times New Roman" w:hAnsi="Times New Roman" w:cs="Times New Roman"/>
          <w:sz w:val="24"/>
          <w:szCs w:val="24"/>
          <w:lang w:val="ru-RU"/>
        </w:rPr>
        <w:t xml:space="preserve">Требования </w:t>
      </w:r>
      <w:r w:rsidR="00817D1C" w:rsidRPr="00A75FDA">
        <w:rPr>
          <w:rStyle w:val="FontStyle52"/>
          <w:rFonts w:ascii="Times New Roman" w:hAnsi="Times New Roman" w:cs="Times New Roman"/>
          <w:sz w:val="24"/>
          <w:szCs w:val="24"/>
          <w:lang w:val="ru-RU"/>
        </w:rPr>
        <w:t>ПМП</w:t>
      </w:r>
      <w:r w:rsidRPr="00A75FDA">
        <w:rPr>
          <w:rStyle w:val="FontStyle52"/>
          <w:rFonts w:ascii="Times New Roman" w:hAnsi="Times New Roman" w:cs="Times New Roman"/>
          <w:sz w:val="24"/>
          <w:szCs w:val="24"/>
          <w:lang w:val="ru-RU"/>
        </w:rPr>
        <w:t xml:space="preserve"> связывают ка</w:t>
      </w:r>
      <w:r w:rsidR="006645B1" w:rsidRPr="00A75FDA">
        <w:rPr>
          <w:rStyle w:val="FontStyle52"/>
          <w:rFonts w:ascii="Times New Roman" w:hAnsi="Times New Roman" w:cs="Times New Roman"/>
          <w:sz w:val="24"/>
          <w:szCs w:val="24"/>
          <w:lang w:val="ru-RU"/>
        </w:rPr>
        <w:t>к Правительство</w:t>
      </w:r>
      <w:r w:rsidR="002E49E3" w:rsidRPr="00A75FDA">
        <w:rPr>
          <w:rStyle w:val="FontStyle52"/>
          <w:rFonts w:ascii="Times New Roman" w:hAnsi="Times New Roman" w:cs="Times New Roman"/>
          <w:sz w:val="24"/>
          <w:szCs w:val="24"/>
          <w:lang w:val="ru-RU"/>
        </w:rPr>
        <w:t xml:space="preserve"> Казахстана</w:t>
      </w:r>
      <w:r w:rsidR="006645B1" w:rsidRPr="00A75FDA">
        <w:rPr>
          <w:rStyle w:val="FontStyle52"/>
          <w:rFonts w:ascii="Times New Roman" w:hAnsi="Times New Roman" w:cs="Times New Roman"/>
          <w:sz w:val="24"/>
          <w:szCs w:val="24"/>
          <w:lang w:val="ru-RU"/>
        </w:rPr>
        <w:t xml:space="preserve"> через Комитет а</w:t>
      </w:r>
      <w:r w:rsidRPr="00A75FDA">
        <w:rPr>
          <w:rStyle w:val="FontStyle52"/>
          <w:rFonts w:ascii="Times New Roman" w:hAnsi="Times New Roman" w:cs="Times New Roman"/>
          <w:sz w:val="24"/>
          <w:szCs w:val="24"/>
          <w:lang w:val="ru-RU"/>
        </w:rPr>
        <w:t>втодоро</w:t>
      </w:r>
      <w:r w:rsidR="006645B1" w:rsidRPr="00A75FDA">
        <w:rPr>
          <w:rStyle w:val="FontStyle52"/>
          <w:rFonts w:ascii="Times New Roman" w:hAnsi="Times New Roman" w:cs="Times New Roman"/>
          <w:sz w:val="24"/>
          <w:szCs w:val="24"/>
          <w:lang w:val="ru-RU"/>
        </w:rPr>
        <w:t>г</w:t>
      </w:r>
      <w:r w:rsidRPr="00A75FDA">
        <w:rPr>
          <w:rStyle w:val="FontStyle52"/>
          <w:rFonts w:ascii="Times New Roman" w:hAnsi="Times New Roman" w:cs="Times New Roman"/>
          <w:sz w:val="24"/>
          <w:szCs w:val="24"/>
          <w:lang w:val="ru-RU"/>
        </w:rPr>
        <w:t xml:space="preserve">, так и Подрядчиков </w:t>
      </w:r>
      <w:r w:rsidR="002E49E3" w:rsidRPr="00A75FDA">
        <w:rPr>
          <w:rStyle w:val="FontStyle52"/>
          <w:rFonts w:ascii="Times New Roman" w:hAnsi="Times New Roman" w:cs="Times New Roman"/>
          <w:sz w:val="24"/>
          <w:szCs w:val="24"/>
          <w:lang w:val="ru-RU"/>
        </w:rPr>
        <w:t xml:space="preserve">вовлеченных в реализацию </w:t>
      </w:r>
      <w:r w:rsidRPr="00A75FDA">
        <w:rPr>
          <w:rStyle w:val="FontStyle52"/>
          <w:rFonts w:ascii="Times New Roman" w:hAnsi="Times New Roman" w:cs="Times New Roman"/>
          <w:sz w:val="24"/>
          <w:szCs w:val="24"/>
          <w:lang w:val="ru-RU"/>
        </w:rPr>
        <w:t xml:space="preserve">Проекта. </w:t>
      </w:r>
    </w:p>
    <w:p w:rsidR="00A4683C" w:rsidRPr="00A75FDA" w:rsidRDefault="00A4683C" w:rsidP="00D610D0">
      <w:pPr>
        <w:pStyle w:val="Style23"/>
        <w:widowControl/>
        <w:spacing w:before="19"/>
        <w:jc w:val="both"/>
        <w:rPr>
          <w:rFonts w:ascii="Times New Roman" w:hAnsi="Times New Roman" w:cs="Times New Roman"/>
          <w:b/>
          <w:bCs/>
          <w:smallCaps/>
          <w:color w:val="000000"/>
          <w:lang w:val="ru-RU"/>
        </w:rPr>
      </w:pPr>
    </w:p>
    <w:p w:rsidR="00C17520" w:rsidRPr="00A75FDA" w:rsidRDefault="00905FCF" w:rsidP="00905FCF">
      <w:pPr>
        <w:pStyle w:val="Bullets"/>
        <w:numPr>
          <w:ilvl w:val="0"/>
          <w:numId w:val="0"/>
        </w:numPr>
        <w:rPr>
          <w:b/>
          <w:sz w:val="24"/>
          <w:u w:val="single"/>
        </w:rPr>
      </w:pPr>
      <w:r w:rsidRPr="00A75FDA">
        <w:rPr>
          <w:b/>
          <w:sz w:val="24"/>
          <w:u w:val="single"/>
        </w:rPr>
        <w:t>Общественные слушания и раскрытие информации</w:t>
      </w:r>
    </w:p>
    <w:p w:rsidR="009B5185" w:rsidRPr="00A75FDA" w:rsidRDefault="004E6D15" w:rsidP="004E6D15">
      <w:pPr>
        <w:spacing w:before="100" w:beforeAutospacing="1" w:after="100" w:afterAutospacing="1"/>
        <w:jc w:val="both"/>
        <w:rPr>
          <w:rFonts w:ascii="Times New Roman" w:eastAsia="Times New Roman" w:hAnsi="Times New Roman"/>
          <w:color w:val="000000"/>
          <w:sz w:val="24"/>
          <w:szCs w:val="24"/>
          <w:lang w:val="ru-RU"/>
        </w:rPr>
      </w:pPr>
      <w:r w:rsidRPr="00A75FDA">
        <w:rPr>
          <w:rStyle w:val="FontStyle52"/>
          <w:rFonts w:ascii="Times New Roman" w:eastAsia="Times New Roman" w:hAnsi="Times New Roman" w:cs="Times New Roman"/>
          <w:sz w:val="24"/>
          <w:szCs w:val="24"/>
          <w:lang w:val="ru-RU"/>
        </w:rPr>
        <w:t xml:space="preserve">АО "КаздорНИИ" и ТОО «КазЦЭП» </w:t>
      </w:r>
      <w:r w:rsidRPr="00A75FDA">
        <w:rPr>
          <w:rFonts w:ascii="Times New Roman" w:eastAsia="Times New Roman" w:hAnsi="Times New Roman"/>
          <w:color w:val="000000"/>
          <w:sz w:val="24"/>
          <w:szCs w:val="24"/>
          <w:lang w:val="ru-RU"/>
        </w:rPr>
        <w:t xml:space="preserve">провели общественные слушания 05-06 июня 2015 года в селах Аксу-Аюлы, Акшатау, Сарышаган и 17-18 июня в городе Балхаш, в поселках Гульшат, Курминка, Кашкантениз, Шыганак. Проведенные общественные слушания дали возможность местным жителям и вовлеченным в проект сторонам ознакомиться с общими деталями проекта и обсудить волнующие </w:t>
      </w:r>
      <w:r w:rsidR="002661E2" w:rsidRPr="00A75FDA">
        <w:rPr>
          <w:rFonts w:ascii="Times New Roman" w:eastAsia="Times New Roman" w:hAnsi="Times New Roman"/>
          <w:color w:val="000000"/>
          <w:sz w:val="24"/>
          <w:szCs w:val="24"/>
          <w:lang w:val="ru-RU"/>
        </w:rPr>
        <w:t>вопросы,</w:t>
      </w:r>
      <w:r w:rsidRPr="00A75FDA">
        <w:rPr>
          <w:rFonts w:ascii="Times New Roman" w:eastAsia="Times New Roman" w:hAnsi="Times New Roman"/>
          <w:color w:val="000000"/>
          <w:sz w:val="24"/>
          <w:szCs w:val="24"/>
          <w:lang w:val="ru-RU"/>
        </w:rPr>
        <w:t xml:space="preserve"> касающиеся экологии и социальных аспектов, выразить свои пожелания и рекомендации которые должны быть включены в ОВОССС и П</w:t>
      </w:r>
      <w:r w:rsidR="00893D71" w:rsidRPr="00A75FDA">
        <w:rPr>
          <w:rFonts w:ascii="Times New Roman" w:eastAsia="Times New Roman" w:hAnsi="Times New Roman"/>
          <w:color w:val="000000"/>
          <w:sz w:val="24"/>
          <w:szCs w:val="24"/>
          <w:lang w:val="ru-RU"/>
        </w:rPr>
        <w:t>МП</w:t>
      </w:r>
      <w:r w:rsidRPr="00A75FDA">
        <w:rPr>
          <w:rFonts w:ascii="Times New Roman" w:eastAsia="Times New Roman" w:hAnsi="Times New Roman"/>
          <w:color w:val="000000"/>
          <w:sz w:val="24"/>
          <w:szCs w:val="24"/>
          <w:lang w:val="ru-RU"/>
        </w:rPr>
        <w:t xml:space="preserve">. </w:t>
      </w:r>
      <w:r w:rsidR="00617655" w:rsidRPr="00A75FDA">
        <w:rPr>
          <w:rFonts w:ascii="Times New Roman" w:eastAsia="Times New Roman" w:hAnsi="Times New Roman"/>
          <w:color w:val="000000"/>
          <w:sz w:val="24"/>
          <w:szCs w:val="24"/>
          <w:lang w:val="ru-RU"/>
        </w:rPr>
        <w:t xml:space="preserve">Предварительные общественные слушания прошли успешно. </w:t>
      </w:r>
      <w:r w:rsidR="009B5185" w:rsidRPr="00A75FDA">
        <w:rPr>
          <w:rFonts w:ascii="Times New Roman" w:eastAsia="Times New Roman" w:hAnsi="Times New Roman"/>
          <w:color w:val="000000"/>
          <w:sz w:val="24"/>
          <w:szCs w:val="24"/>
          <w:lang w:val="ru-RU"/>
        </w:rPr>
        <w:t>Дополнительные общественные слушания</w:t>
      </w:r>
      <w:r w:rsidR="0072143F" w:rsidRPr="00A75FDA">
        <w:rPr>
          <w:rFonts w:ascii="Times New Roman" w:eastAsia="Times New Roman" w:hAnsi="Times New Roman"/>
          <w:color w:val="000000"/>
          <w:sz w:val="24"/>
          <w:szCs w:val="24"/>
          <w:lang w:val="ru-RU"/>
        </w:rPr>
        <w:t>/</w:t>
      </w:r>
      <w:r w:rsidR="009B5185" w:rsidRPr="00A75FDA">
        <w:rPr>
          <w:rFonts w:ascii="Times New Roman" w:eastAsia="Times New Roman" w:hAnsi="Times New Roman"/>
          <w:color w:val="000000"/>
          <w:sz w:val="24"/>
          <w:szCs w:val="24"/>
          <w:lang w:val="ru-RU"/>
        </w:rPr>
        <w:t>консультаци</w:t>
      </w:r>
      <w:r w:rsidR="0072143F" w:rsidRPr="00A75FDA">
        <w:rPr>
          <w:rFonts w:ascii="Times New Roman" w:eastAsia="Times New Roman" w:hAnsi="Times New Roman"/>
          <w:color w:val="000000"/>
          <w:sz w:val="24"/>
          <w:szCs w:val="24"/>
          <w:lang w:val="ru-RU"/>
        </w:rPr>
        <w:t>и</w:t>
      </w:r>
      <w:r w:rsidR="009B5185" w:rsidRPr="00A75FDA">
        <w:rPr>
          <w:rFonts w:ascii="Times New Roman" w:eastAsia="Times New Roman" w:hAnsi="Times New Roman"/>
          <w:color w:val="000000"/>
          <w:sz w:val="24"/>
          <w:szCs w:val="24"/>
          <w:lang w:val="ru-RU"/>
        </w:rPr>
        <w:t xml:space="preserve"> были прове</w:t>
      </w:r>
      <w:r w:rsidR="00503CDF" w:rsidRPr="00A75FDA">
        <w:rPr>
          <w:rFonts w:ascii="Times New Roman" w:eastAsia="Times New Roman" w:hAnsi="Times New Roman"/>
          <w:color w:val="000000"/>
          <w:sz w:val="24"/>
          <w:szCs w:val="24"/>
          <w:lang w:val="ru-RU"/>
        </w:rPr>
        <w:t>дены 04-05 ноября 2015 года в п.Аксу-Аюлы, г.Балхаш, п.Сарышаган и п.Шыганак, вопросы в основном обсуждались по проектированию проекта ОВОС и мероприятий по защите окружающей среды, местоположению примыканий и скотопрогонов (очень значимо для социальной стороны), а также обсуждалось местоположение строительных объектов (бетонных установок, строительных лагерей, паркинга и т.д.), и источников водоснабжения.</w:t>
      </w:r>
    </w:p>
    <w:p w:rsidR="005C75C0" w:rsidRPr="00A75FDA" w:rsidRDefault="005C75C0" w:rsidP="00905FCF">
      <w:pPr>
        <w:pStyle w:val="ecxmsonormal"/>
        <w:ind w:right="149"/>
        <w:jc w:val="both"/>
        <w:rPr>
          <w:lang w:val="ru-RU"/>
        </w:rPr>
      </w:pPr>
      <w:r w:rsidRPr="00A75FDA">
        <w:rPr>
          <w:lang w:val="ru-RU"/>
        </w:rPr>
        <w:t xml:space="preserve">Проект ОВОССС был обнародован Заказчиком в </w:t>
      </w:r>
      <w:r w:rsidR="00EF3B67" w:rsidRPr="00A75FDA">
        <w:rPr>
          <w:lang w:val="ru-RU"/>
        </w:rPr>
        <w:t>Инфошоп /</w:t>
      </w:r>
      <w:r w:rsidRPr="00A75FDA">
        <w:rPr>
          <w:lang w:val="ru-RU"/>
        </w:rPr>
        <w:t>Infoshop</w:t>
      </w:r>
      <w:r w:rsidR="00EF3B67" w:rsidRPr="00A75FDA">
        <w:rPr>
          <w:lang w:val="ru-RU"/>
        </w:rPr>
        <w:t xml:space="preserve">/ </w:t>
      </w:r>
      <w:r w:rsidRPr="00A75FDA">
        <w:rPr>
          <w:lang w:val="ru-RU"/>
        </w:rPr>
        <w:t xml:space="preserve">(на английском языке) и локально (на русском языке) 6 мая 2016 года Второй этап консультаций с общественностью был организован по проекту ОВОСС в мае-июне 2016 года для местного населения, проживающего вдоль дороги. Итоговая версия ОВОССВ была обнародована на местном уровне и в </w:t>
      </w:r>
      <w:r w:rsidR="00EF3B67" w:rsidRPr="00A75FDA">
        <w:rPr>
          <w:lang w:val="ru-RU"/>
        </w:rPr>
        <w:t>Инфошоп</w:t>
      </w:r>
      <w:r w:rsidRPr="00A75FDA">
        <w:rPr>
          <w:lang w:val="ru-RU"/>
        </w:rPr>
        <w:t>.</w:t>
      </w:r>
    </w:p>
    <w:p w:rsidR="00E2264B" w:rsidRPr="00A75FDA" w:rsidRDefault="00D41092" w:rsidP="00D610D0">
      <w:pPr>
        <w:pStyle w:val="ecxmsonormal"/>
        <w:jc w:val="both"/>
        <w:rPr>
          <w:color w:val="000000"/>
          <w:lang w:val="ru-RU"/>
        </w:rPr>
      </w:pPr>
      <w:r w:rsidRPr="00A75FDA">
        <w:rPr>
          <w:color w:val="000000"/>
          <w:lang w:val="ru-RU"/>
        </w:rPr>
        <w:t xml:space="preserve">На стадии реализации </w:t>
      </w:r>
      <w:r w:rsidR="00444466" w:rsidRPr="00A75FDA">
        <w:rPr>
          <w:color w:val="000000"/>
          <w:lang w:val="ru-RU"/>
        </w:rPr>
        <w:t xml:space="preserve">проекта </w:t>
      </w:r>
      <w:r w:rsidRPr="00A75FDA">
        <w:rPr>
          <w:color w:val="000000"/>
          <w:lang w:val="ru-RU"/>
        </w:rPr>
        <w:t>будет проведено больше неофициальных консультаций, путем:</w:t>
      </w:r>
    </w:p>
    <w:p w:rsidR="00C17520" w:rsidRPr="00A75FDA" w:rsidRDefault="00D41092" w:rsidP="004648A3">
      <w:pPr>
        <w:pStyle w:val="ecxmsonormal"/>
        <w:numPr>
          <w:ilvl w:val="0"/>
          <w:numId w:val="6"/>
        </w:numPr>
        <w:tabs>
          <w:tab w:val="left" w:pos="426"/>
        </w:tabs>
        <w:ind w:left="0" w:firstLine="0"/>
        <w:jc w:val="both"/>
        <w:rPr>
          <w:color w:val="000000"/>
          <w:lang w:val="ru-RU"/>
        </w:rPr>
      </w:pPr>
      <w:r w:rsidRPr="00A75FDA">
        <w:rPr>
          <w:color w:val="000000"/>
          <w:lang w:val="ru-RU"/>
        </w:rPr>
        <w:t>Подготовк</w:t>
      </w:r>
      <w:r w:rsidR="00DC7E09" w:rsidRPr="00A75FDA">
        <w:rPr>
          <w:color w:val="000000"/>
          <w:lang w:val="ru-RU"/>
        </w:rPr>
        <w:t>и</w:t>
      </w:r>
      <w:r w:rsidRPr="00A75FDA">
        <w:rPr>
          <w:color w:val="000000"/>
          <w:lang w:val="ru-RU"/>
        </w:rPr>
        <w:t xml:space="preserve"> и распространение</w:t>
      </w:r>
      <w:r w:rsidR="00DC7E09" w:rsidRPr="00A75FDA">
        <w:rPr>
          <w:color w:val="000000"/>
          <w:lang w:val="ru-RU"/>
        </w:rPr>
        <w:t>м</w:t>
      </w:r>
      <w:r w:rsidRPr="00A75FDA">
        <w:rPr>
          <w:color w:val="000000"/>
          <w:lang w:val="ru-RU"/>
        </w:rPr>
        <w:t xml:space="preserve"> брошюр на </w:t>
      </w:r>
      <w:r w:rsidR="00444466" w:rsidRPr="00A75FDA">
        <w:rPr>
          <w:color w:val="000000"/>
          <w:lang w:val="ru-RU"/>
        </w:rPr>
        <w:t>к</w:t>
      </w:r>
      <w:r w:rsidRPr="00A75FDA">
        <w:rPr>
          <w:color w:val="000000"/>
          <w:lang w:val="ru-RU"/>
        </w:rPr>
        <w:t xml:space="preserve">азахском и </w:t>
      </w:r>
      <w:r w:rsidR="00444466" w:rsidRPr="00A75FDA">
        <w:rPr>
          <w:color w:val="000000"/>
          <w:lang w:val="ru-RU"/>
        </w:rPr>
        <w:t>р</w:t>
      </w:r>
      <w:r w:rsidRPr="00A75FDA">
        <w:rPr>
          <w:color w:val="000000"/>
          <w:lang w:val="ru-RU"/>
        </w:rPr>
        <w:t>усском языке, с описанием проекта,</w:t>
      </w:r>
      <w:r w:rsidR="00DC7E09" w:rsidRPr="00A75FDA">
        <w:rPr>
          <w:color w:val="000000"/>
          <w:lang w:val="ru-RU"/>
        </w:rPr>
        <w:t xml:space="preserve"> </w:t>
      </w:r>
      <w:r w:rsidR="00444466" w:rsidRPr="00A75FDA">
        <w:rPr>
          <w:color w:val="000000"/>
          <w:lang w:val="ru-RU"/>
        </w:rPr>
        <w:t xml:space="preserve">запланированных </w:t>
      </w:r>
      <w:r w:rsidR="00DC7E09" w:rsidRPr="00A75FDA">
        <w:rPr>
          <w:color w:val="000000"/>
          <w:lang w:val="ru-RU"/>
        </w:rPr>
        <w:t>работ и предполагаемых сроках</w:t>
      </w:r>
      <w:r w:rsidRPr="00A75FDA">
        <w:rPr>
          <w:color w:val="000000"/>
          <w:lang w:val="ru-RU"/>
        </w:rPr>
        <w:t xml:space="preserve"> </w:t>
      </w:r>
      <w:r w:rsidR="00444466" w:rsidRPr="00A75FDA">
        <w:rPr>
          <w:color w:val="000000"/>
          <w:lang w:val="ru-RU"/>
        </w:rPr>
        <w:t>их выполнения</w:t>
      </w:r>
      <w:r w:rsidRPr="00A75FDA">
        <w:rPr>
          <w:color w:val="000000"/>
          <w:lang w:val="ru-RU"/>
        </w:rPr>
        <w:t xml:space="preserve">; и </w:t>
      </w:r>
    </w:p>
    <w:p w:rsidR="00C17520" w:rsidRPr="00A75FDA" w:rsidRDefault="006F169A" w:rsidP="004648A3">
      <w:pPr>
        <w:pStyle w:val="ecxmsonormal"/>
        <w:numPr>
          <w:ilvl w:val="0"/>
          <w:numId w:val="6"/>
        </w:numPr>
        <w:tabs>
          <w:tab w:val="left" w:pos="426"/>
        </w:tabs>
        <w:spacing w:before="120" w:beforeAutospacing="0" w:after="360" w:afterAutospacing="0"/>
        <w:ind w:left="0" w:firstLine="0"/>
        <w:jc w:val="both"/>
        <w:rPr>
          <w:color w:val="000000"/>
          <w:lang w:val="ru-RU"/>
        </w:rPr>
      </w:pPr>
      <w:r w:rsidRPr="00A75FDA">
        <w:rPr>
          <w:color w:val="000000"/>
          <w:lang w:val="ru-RU"/>
        </w:rPr>
        <w:t>Создание</w:t>
      </w:r>
      <w:r w:rsidR="00DC7E09" w:rsidRPr="00A75FDA">
        <w:rPr>
          <w:color w:val="000000"/>
          <w:lang w:val="ru-RU"/>
        </w:rPr>
        <w:t>м</w:t>
      </w:r>
      <w:r w:rsidRPr="00A75FDA">
        <w:rPr>
          <w:color w:val="000000"/>
          <w:lang w:val="ru-RU"/>
        </w:rPr>
        <w:t xml:space="preserve"> официального комитета по рассмотрению жалоб с участием представителей местного сообщества. Консультант по надзору за проектом совместно с Подрядчиком будут нести ответственность за эффективность управления программой рассмотрения жалоб. </w:t>
      </w:r>
      <w:r w:rsidR="00D610D0" w:rsidRPr="00A75FDA">
        <w:rPr>
          <w:color w:val="000000"/>
          <w:lang w:val="ru-RU"/>
        </w:rPr>
        <w:t xml:space="preserve"> </w:t>
      </w:r>
    </w:p>
    <w:p w:rsidR="00C17520" w:rsidRPr="00A75FDA" w:rsidRDefault="00905FCF" w:rsidP="00905FCF">
      <w:pPr>
        <w:pStyle w:val="Bullets"/>
        <w:numPr>
          <w:ilvl w:val="0"/>
          <w:numId w:val="0"/>
        </w:numPr>
        <w:rPr>
          <w:rStyle w:val="FontStyle51"/>
          <w:rFonts w:ascii="Times New Roman" w:hAnsi="Times New Roman" w:cs="Times New Roman"/>
          <w:bCs/>
          <w:smallCaps w:val="0"/>
          <w:sz w:val="24"/>
          <w:szCs w:val="24"/>
          <w:u w:val="single"/>
        </w:rPr>
      </w:pPr>
      <w:r w:rsidRPr="00A75FDA">
        <w:rPr>
          <w:rStyle w:val="FontStyle51"/>
          <w:rFonts w:ascii="Times New Roman" w:hAnsi="Times New Roman" w:cs="Times New Roman"/>
          <w:bCs/>
          <w:smallCaps w:val="0"/>
          <w:sz w:val="24"/>
          <w:szCs w:val="24"/>
          <w:u w:val="single"/>
        </w:rPr>
        <w:t>Местное население и социально-экономическая ситуация</w:t>
      </w:r>
    </w:p>
    <w:p w:rsidR="00C17520" w:rsidRPr="00A75FDA" w:rsidRDefault="00C17520" w:rsidP="00D610D0">
      <w:pPr>
        <w:pStyle w:val="Style23"/>
        <w:widowControl/>
        <w:jc w:val="both"/>
        <w:rPr>
          <w:rStyle w:val="FontStyle51"/>
          <w:rFonts w:ascii="Times New Roman" w:hAnsi="Times New Roman" w:cs="Times New Roman"/>
          <w:lang w:val="ru-RU"/>
        </w:rPr>
      </w:pPr>
    </w:p>
    <w:p w:rsidR="009D0F92" w:rsidRPr="00A75FDA" w:rsidRDefault="00F84ADE" w:rsidP="00DC7E09">
      <w:pPr>
        <w:pStyle w:val="Style19"/>
        <w:widowControl/>
        <w:spacing w:line="240" w:lineRule="auto"/>
        <w:rPr>
          <w:rStyle w:val="FontStyle52"/>
          <w:rFonts w:ascii="Times New Roman" w:hAnsi="Times New Roman" w:cs="Times New Roman"/>
          <w:sz w:val="24"/>
          <w:szCs w:val="24"/>
          <w:lang w:val="ru-RU"/>
        </w:rPr>
      </w:pPr>
      <w:r w:rsidRPr="00A75FDA">
        <w:rPr>
          <w:rStyle w:val="FontStyle52"/>
          <w:rFonts w:ascii="Times New Roman" w:hAnsi="Times New Roman" w:cs="Times New Roman"/>
          <w:sz w:val="24"/>
          <w:szCs w:val="24"/>
          <w:lang w:val="ru-RU"/>
        </w:rPr>
        <w:t>Для всех населенных пунктов, расположенных вдоль пред</w:t>
      </w:r>
      <w:r w:rsidR="000269DB" w:rsidRPr="00A75FDA">
        <w:rPr>
          <w:rStyle w:val="FontStyle52"/>
          <w:rFonts w:ascii="Times New Roman" w:hAnsi="Times New Roman" w:cs="Times New Roman"/>
          <w:sz w:val="24"/>
          <w:szCs w:val="24"/>
          <w:lang w:val="ru-RU"/>
        </w:rPr>
        <w:t>по</w:t>
      </w:r>
      <w:r w:rsidRPr="00A75FDA">
        <w:rPr>
          <w:rStyle w:val="FontStyle52"/>
          <w:rFonts w:ascii="Times New Roman" w:hAnsi="Times New Roman" w:cs="Times New Roman"/>
          <w:sz w:val="24"/>
          <w:szCs w:val="24"/>
          <w:lang w:val="ru-RU"/>
        </w:rPr>
        <w:t>ла</w:t>
      </w:r>
      <w:r w:rsidR="002E49E3" w:rsidRPr="00A75FDA">
        <w:rPr>
          <w:rStyle w:val="FontStyle52"/>
          <w:rFonts w:ascii="Times New Roman" w:hAnsi="Times New Roman" w:cs="Times New Roman"/>
          <w:sz w:val="24"/>
          <w:szCs w:val="24"/>
          <w:lang w:val="ru-RU"/>
        </w:rPr>
        <w:t xml:space="preserve">гаемого участка коридора дорог, </w:t>
      </w:r>
      <w:r w:rsidRPr="00A75FDA">
        <w:rPr>
          <w:rStyle w:val="FontStyle52"/>
          <w:rFonts w:ascii="Times New Roman" w:hAnsi="Times New Roman" w:cs="Times New Roman"/>
          <w:sz w:val="24"/>
          <w:szCs w:val="24"/>
          <w:lang w:val="ru-RU"/>
        </w:rPr>
        <w:t>была произведена оценка воздействия на землепользование, дорожн</w:t>
      </w:r>
      <w:r w:rsidR="000225F4" w:rsidRPr="00A75FDA">
        <w:rPr>
          <w:rStyle w:val="FontStyle52"/>
          <w:rFonts w:ascii="Times New Roman" w:hAnsi="Times New Roman" w:cs="Times New Roman"/>
          <w:sz w:val="24"/>
          <w:szCs w:val="24"/>
          <w:lang w:val="ru-RU"/>
        </w:rPr>
        <w:t>ую</w:t>
      </w:r>
      <w:r w:rsidRPr="00A75FDA">
        <w:rPr>
          <w:rStyle w:val="FontStyle52"/>
          <w:rFonts w:ascii="Times New Roman" w:hAnsi="Times New Roman" w:cs="Times New Roman"/>
          <w:sz w:val="24"/>
          <w:szCs w:val="24"/>
          <w:lang w:val="ru-RU"/>
        </w:rPr>
        <w:t xml:space="preserve"> инфраструктур</w:t>
      </w:r>
      <w:r w:rsidR="000225F4" w:rsidRPr="00A75FDA">
        <w:rPr>
          <w:rStyle w:val="FontStyle52"/>
          <w:rFonts w:ascii="Times New Roman" w:hAnsi="Times New Roman" w:cs="Times New Roman"/>
          <w:sz w:val="24"/>
          <w:szCs w:val="24"/>
          <w:lang w:val="ru-RU"/>
        </w:rPr>
        <w:t>у</w:t>
      </w:r>
      <w:r w:rsidRPr="00A75FDA">
        <w:rPr>
          <w:rStyle w:val="FontStyle52"/>
          <w:rFonts w:ascii="Times New Roman" w:hAnsi="Times New Roman" w:cs="Times New Roman"/>
          <w:sz w:val="24"/>
          <w:szCs w:val="24"/>
          <w:lang w:val="ru-RU"/>
        </w:rPr>
        <w:t xml:space="preserve">, </w:t>
      </w:r>
      <w:r w:rsidR="009D0F92" w:rsidRPr="00A75FDA">
        <w:rPr>
          <w:rStyle w:val="FontStyle52"/>
          <w:rFonts w:ascii="Times New Roman" w:hAnsi="Times New Roman" w:cs="Times New Roman"/>
          <w:sz w:val="24"/>
          <w:szCs w:val="24"/>
          <w:lang w:val="ru-RU"/>
        </w:rPr>
        <w:t>водопроводн</w:t>
      </w:r>
      <w:r w:rsidR="000225F4" w:rsidRPr="00A75FDA">
        <w:rPr>
          <w:rStyle w:val="FontStyle52"/>
          <w:rFonts w:ascii="Times New Roman" w:hAnsi="Times New Roman" w:cs="Times New Roman"/>
          <w:sz w:val="24"/>
          <w:szCs w:val="24"/>
          <w:lang w:val="ru-RU"/>
        </w:rPr>
        <w:t>ые</w:t>
      </w:r>
      <w:r w:rsidR="009D0F92" w:rsidRPr="00A75FDA">
        <w:rPr>
          <w:rStyle w:val="FontStyle52"/>
          <w:rFonts w:ascii="Times New Roman" w:hAnsi="Times New Roman" w:cs="Times New Roman"/>
          <w:sz w:val="24"/>
          <w:szCs w:val="24"/>
          <w:lang w:val="ru-RU"/>
        </w:rPr>
        <w:t xml:space="preserve"> сети,</w:t>
      </w:r>
      <w:r w:rsidR="000225F4" w:rsidRPr="00A75FDA">
        <w:rPr>
          <w:rStyle w:val="FontStyle52"/>
          <w:rFonts w:ascii="Times New Roman" w:hAnsi="Times New Roman" w:cs="Times New Roman"/>
          <w:sz w:val="24"/>
          <w:szCs w:val="24"/>
          <w:lang w:val="ru-RU"/>
        </w:rPr>
        <w:t xml:space="preserve"> </w:t>
      </w:r>
      <w:r w:rsidR="009D0F92" w:rsidRPr="00A75FDA">
        <w:rPr>
          <w:rStyle w:val="FontStyle52"/>
          <w:rFonts w:ascii="Times New Roman" w:hAnsi="Times New Roman" w:cs="Times New Roman"/>
          <w:sz w:val="24"/>
          <w:szCs w:val="24"/>
          <w:lang w:val="ru-RU"/>
        </w:rPr>
        <w:t>электроснабжение и газоснабжение, здоровье, образование, культур</w:t>
      </w:r>
      <w:r w:rsidR="000225F4" w:rsidRPr="00A75FDA">
        <w:rPr>
          <w:rStyle w:val="FontStyle52"/>
          <w:rFonts w:ascii="Times New Roman" w:hAnsi="Times New Roman" w:cs="Times New Roman"/>
          <w:sz w:val="24"/>
          <w:szCs w:val="24"/>
          <w:lang w:val="ru-RU"/>
        </w:rPr>
        <w:t>у</w:t>
      </w:r>
      <w:r w:rsidR="009D0F92" w:rsidRPr="00A75FDA">
        <w:rPr>
          <w:rStyle w:val="FontStyle52"/>
          <w:rFonts w:ascii="Times New Roman" w:hAnsi="Times New Roman" w:cs="Times New Roman"/>
          <w:sz w:val="24"/>
          <w:szCs w:val="24"/>
          <w:lang w:val="ru-RU"/>
        </w:rPr>
        <w:t xml:space="preserve"> и спортивные объекты, а также </w:t>
      </w:r>
      <w:r w:rsidR="000269DB" w:rsidRPr="00A75FDA">
        <w:rPr>
          <w:rStyle w:val="FontStyle52"/>
          <w:rFonts w:ascii="Times New Roman" w:hAnsi="Times New Roman" w:cs="Times New Roman"/>
          <w:sz w:val="24"/>
          <w:szCs w:val="24"/>
          <w:lang w:val="ru-RU"/>
        </w:rPr>
        <w:t xml:space="preserve">на </w:t>
      </w:r>
      <w:r w:rsidR="009D0F92" w:rsidRPr="00A75FDA">
        <w:rPr>
          <w:rStyle w:val="FontStyle52"/>
          <w:rFonts w:ascii="Times New Roman" w:hAnsi="Times New Roman" w:cs="Times New Roman"/>
          <w:sz w:val="24"/>
          <w:szCs w:val="24"/>
          <w:lang w:val="ru-RU"/>
        </w:rPr>
        <w:t>промышленность и бизнес.</w:t>
      </w:r>
    </w:p>
    <w:p w:rsidR="00496EE7" w:rsidRPr="00A75FDA" w:rsidRDefault="00496EE7" w:rsidP="00DC7E09">
      <w:pPr>
        <w:pStyle w:val="Style19"/>
        <w:widowControl/>
        <w:spacing w:line="240" w:lineRule="auto"/>
        <w:rPr>
          <w:rStyle w:val="FontStyle52"/>
          <w:rFonts w:ascii="Times New Roman" w:hAnsi="Times New Roman" w:cs="Times New Roman"/>
          <w:sz w:val="24"/>
          <w:szCs w:val="24"/>
          <w:lang w:val="ru-RU"/>
        </w:rPr>
      </w:pPr>
    </w:p>
    <w:p w:rsidR="009D0F92" w:rsidRPr="00A75FDA" w:rsidRDefault="009D0F92" w:rsidP="00DC7E09">
      <w:pPr>
        <w:pStyle w:val="Style19"/>
        <w:widowControl/>
        <w:spacing w:line="240" w:lineRule="auto"/>
        <w:rPr>
          <w:rStyle w:val="FontStyle52"/>
          <w:rFonts w:ascii="Times New Roman" w:hAnsi="Times New Roman" w:cs="Times New Roman"/>
          <w:sz w:val="24"/>
          <w:szCs w:val="24"/>
          <w:lang w:val="ru-RU"/>
        </w:rPr>
      </w:pPr>
      <w:r w:rsidRPr="00A75FDA">
        <w:rPr>
          <w:rStyle w:val="FontStyle52"/>
          <w:rFonts w:ascii="Times New Roman" w:hAnsi="Times New Roman" w:cs="Times New Roman"/>
          <w:sz w:val="24"/>
          <w:szCs w:val="24"/>
          <w:lang w:val="ru-RU"/>
        </w:rPr>
        <w:t xml:space="preserve">В ходе посещения объекта и контактов с населением, не было упомянуто никакого </w:t>
      </w:r>
      <w:r w:rsidR="00DC7E09" w:rsidRPr="00A75FDA">
        <w:rPr>
          <w:rStyle w:val="FontStyle52"/>
          <w:rFonts w:ascii="Times New Roman" w:hAnsi="Times New Roman" w:cs="Times New Roman"/>
          <w:sz w:val="24"/>
          <w:szCs w:val="24"/>
          <w:lang w:val="ru-RU"/>
        </w:rPr>
        <w:t xml:space="preserve">      </w:t>
      </w:r>
      <w:r w:rsidRPr="00A75FDA">
        <w:rPr>
          <w:rStyle w:val="FontStyle52"/>
          <w:rFonts w:ascii="Times New Roman" w:hAnsi="Times New Roman" w:cs="Times New Roman"/>
          <w:sz w:val="24"/>
          <w:szCs w:val="24"/>
          <w:lang w:val="ru-RU"/>
        </w:rPr>
        <w:t xml:space="preserve">воздействия на </w:t>
      </w:r>
      <w:r w:rsidR="002B67F8" w:rsidRPr="00A75FDA">
        <w:rPr>
          <w:rStyle w:val="FontStyle52"/>
          <w:rFonts w:ascii="Times New Roman" w:hAnsi="Times New Roman" w:cs="Times New Roman"/>
          <w:sz w:val="24"/>
          <w:szCs w:val="24"/>
          <w:lang w:val="ru-RU"/>
        </w:rPr>
        <w:t xml:space="preserve">этнические </w:t>
      </w:r>
      <w:r w:rsidRPr="00A75FDA">
        <w:rPr>
          <w:rStyle w:val="FontStyle52"/>
          <w:rFonts w:ascii="Times New Roman" w:hAnsi="Times New Roman" w:cs="Times New Roman"/>
          <w:sz w:val="24"/>
          <w:szCs w:val="24"/>
          <w:lang w:val="ru-RU"/>
        </w:rPr>
        <w:t>меньшинства.</w:t>
      </w:r>
    </w:p>
    <w:p w:rsidR="00496EE7" w:rsidRPr="00A75FDA" w:rsidRDefault="00496EE7" w:rsidP="00DC7E09">
      <w:pPr>
        <w:pStyle w:val="Style19"/>
        <w:widowControl/>
        <w:spacing w:line="240" w:lineRule="auto"/>
        <w:rPr>
          <w:rStyle w:val="FontStyle52"/>
          <w:rFonts w:ascii="Times New Roman" w:hAnsi="Times New Roman" w:cs="Times New Roman"/>
          <w:sz w:val="24"/>
          <w:szCs w:val="24"/>
          <w:lang w:val="ru-RU"/>
        </w:rPr>
      </w:pPr>
    </w:p>
    <w:p w:rsidR="00C17520" w:rsidRPr="00A75FDA" w:rsidRDefault="009D0F92" w:rsidP="00DC7E09">
      <w:pPr>
        <w:pStyle w:val="Style19"/>
        <w:widowControl/>
        <w:spacing w:line="240" w:lineRule="auto"/>
        <w:rPr>
          <w:rStyle w:val="FontStyle52"/>
          <w:rFonts w:ascii="Times New Roman" w:hAnsi="Times New Roman" w:cs="Times New Roman"/>
          <w:sz w:val="24"/>
          <w:szCs w:val="24"/>
          <w:lang w:val="ru-RU"/>
        </w:rPr>
      </w:pPr>
      <w:r w:rsidRPr="00A75FDA">
        <w:rPr>
          <w:rStyle w:val="FontStyle52"/>
          <w:rFonts w:ascii="Times New Roman" w:hAnsi="Times New Roman" w:cs="Times New Roman"/>
          <w:sz w:val="24"/>
          <w:szCs w:val="24"/>
          <w:lang w:val="ru-RU"/>
        </w:rPr>
        <w:t>Основными негативными воздействиями являются следующие</w:t>
      </w:r>
      <w:r w:rsidR="000225F4" w:rsidRPr="00A75FDA">
        <w:rPr>
          <w:rStyle w:val="FontStyle52"/>
          <w:rFonts w:ascii="Times New Roman" w:hAnsi="Times New Roman" w:cs="Times New Roman"/>
          <w:sz w:val="24"/>
          <w:szCs w:val="24"/>
          <w:lang w:val="ru-RU"/>
        </w:rPr>
        <w:t xml:space="preserve"> факторы</w:t>
      </w:r>
      <w:r w:rsidR="00C17520" w:rsidRPr="00A75FDA">
        <w:rPr>
          <w:rStyle w:val="FontStyle52"/>
          <w:rFonts w:ascii="Times New Roman" w:hAnsi="Times New Roman" w:cs="Times New Roman"/>
          <w:sz w:val="24"/>
          <w:szCs w:val="24"/>
          <w:lang w:val="ru-RU"/>
        </w:rPr>
        <w:t>:</w:t>
      </w:r>
    </w:p>
    <w:p w:rsidR="00C17520" w:rsidRPr="00A75FDA" w:rsidRDefault="008873BE" w:rsidP="004648A3">
      <w:pPr>
        <w:pStyle w:val="Style29"/>
        <w:widowControl/>
        <w:numPr>
          <w:ilvl w:val="0"/>
          <w:numId w:val="7"/>
        </w:numPr>
        <w:tabs>
          <w:tab w:val="left" w:pos="426"/>
        </w:tabs>
        <w:spacing w:line="240" w:lineRule="auto"/>
        <w:ind w:left="426" w:hanging="284"/>
        <w:rPr>
          <w:rStyle w:val="FontStyle53"/>
          <w:rFonts w:ascii="Times New Roman" w:hAnsi="Times New Roman" w:cs="Times New Roman"/>
          <w:i w:val="0"/>
          <w:sz w:val="24"/>
          <w:szCs w:val="24"/>
          <w:lang w:val="ru-RU"/>
        </w:rPr>
      </w:pPr>
      <w:r w:rsidRPr="00A75FDA">
        <w:rPr>
          <w:rStyle w:val="FontStyle53"/>
          <w:rFonts w:ascii="Times New Roman" w:hAnsi="Times New Roman" w:cs="Times New Roman"/>
          <w:i w:val="0"/>
          <w:sz w:val="24"/>
          <w:szCs w:val="24"/>
          <w:lang w:val="ru-RU"/>
        </w:rPr>
        <w:t xml:space="preserve">Предлагаемая дорога </w:t>
      </w:r>
      <w:r w:rsidR="000E2BF7" w:rsidRPr="00A75FDA">
        <w:rPr>
          <w:rStyle w:val="FontStyle53"/>
          <w:rFonts w:ascii="Times New Roman" w:hAnsi="Times New Roman" w:cs="Times New Roman"/>
          <w:i w:val="0"/>
          <w:sz w:val="24"/>
          <w:szCs w:val="24"/>
          <w:lang w:val="ru-RU"/>
        </w:rPr>
        <w:t xml:space="preserve">может </w:t>
      </w:r>
      <w:r w:rsidR="009B4BA6" w:rsidRPr="00A75FDA">
        <w:rPr>
          <w:rStyle w:val="FontStyle53"/>
          <w:rFonts w:ascii="Times New Roman" w:hAnsi="Times New Roman" w:cs="Times New Roman"/>
          <w:i w:val="0"/>
          <w:sz w:val="24"/>
          <w:szCs w:val="24"/>
          <w:lang w:val="ru-RU"/>
        </w:rPr>
        <w:t>стать</w:t>
      </w:r>
      <w:r w:rsidRPr="00A75FDA">
        <w:rPr>
          <w:rStyle w:val="FontStyle53"/>
          <w:rFonts w:ascii="Times New Roman" w:hAnsi="Times New Roman" w:cs="Times New Roman"/>
          <w:i w:val="0"/>
          <w:sz w:val="24"/>
          <w:szCs w:val="24"/>
          <w:lang w:val="ru-RU"/>
        </w:rPr>
        <w:t xml:space="preserve"> потенциальным препятствием для движения </w:t>
      </w:r>
      <w:r w:rsidR="009B4BA6" w:rsidRPr="00A75FDA">
        <w:rPr>
          <w:rStyle w:val="FontStyle53"/>
          <w:rFonts w:ascii="Times New Roman" w:hAnsi="Times New Roman" w:cs="Times New Roman"/>
          <w:i w:val="0"/>
          <w:sz w:val="24"/>
          <w:szCs w:val="24"/>
          <w:lang w:val="ru-RU"/>
        </w:rPr>
        <w:t xml:space="preserve">техники </w:t>
      </w:r>
      <w:r w:rsidRPr="00A75FDA">
        <w:rPr>
          <w:rStyle w:val="FontStyle53"/>
          <w:rFonts w:ascii="Times New Roman" w:hAnsi="Times New Roman" w:cs="Times New Roman"/>
          <w:i w:val="0"/>
          <w:sz w:val="24"/>
          <w:szCs w:val="24"/>
          <w:lang w:val="ru-RU"/>
        </w:rPr>
        <w:t>фермеров и перегона скота</w:t>
      </w:r>
      <w:r w:rsidR="00DC345B" w:rsidRPr="00A75FDA">
        <w:rPr>
          <w:rStyle w:val="FontStyle53"/>
          <w:rFonts w:ascii="Times New Roman" w:hAnsi="Times New Roman" w:cs="Times New Roman"/>
          <w:i w:val="0"/>
          <w:sz w:val="24"/>
          <w:szCs w:val="24"/>
          <w:lang w:val="ru-RU"/>
        </w:rPr>
        <w:t>;</w:t>
      </w:r>
    </w:p>
    <w:p w:rsidR="00C17520" w:rsidRPr="00A75FDA" w:rsidRDefault="008873BE" w:rsidP="004648A3">
      <w:pPr>
        <w:pStyle w:val="Style29"/>
        <w:widowControl/>
        <w:numPr>
          <w:ilvl w:val="0"/>
          <w:numId w:val="7"/>
        </w:numPr>
        <w:tabs>
          <w:tab w:val="left" w:pos="426"/>
        </w:tabs>
        <w:spacing w:line="240" w:lineRule="auto"/>
        <w:ind w:left="426" w:hanging="284"/>
        <w:rPr>
          <w:rStyle w:val="FontStyle53"/>
          <w:rFonts w:ascii="Times New Roman" w:hAnsi="Times New Roman" w:cs="Times New Roman"/>
          <w:i w:val="0"/>
          <w:sz w:val="24"/>
          <w:szCs w:val="24"/>
          <w:lang w:val="ru-RU"/>
        </w:rPr>
      </w:pPr>
      <w:r w:rsidRPr="00A75FDA">
        <w:rPr>
          <w:rStyle w:val="FontStyle53"/>
          <w:rFonts w:ascii="Times New Roman" w:hAnsi="Times New Roman" w:cs="Times New Roman"/>
          <w:i w:val="0"/>
          <w:sz w:val="24"/>
          <w:szCs w:val="24"/>
          <w:lang w:val="ru-RU"/>
        </w:rPr>
        <w:t xml:space="preserve">В некоторых местах предложенная дорога </w:t>
      </w:r>
      <w:r w:rsidR="000E2BF7" w:rsidRPr="00A75FDA">
        <w:rPr>
          <w:rStyle w:val="FontStyle53"/>
          <w:rFonts w:ascii="Times New Roman" w:hAnsi="Times New Roman" w:cs="Times New Roman"/>
          <w:i w:val="0"/>
          <w:sz w:val="24"/>
          <w:szCs w:val="24"/>
          <w:lang w:val="ru-RU"/>
        </w:rPr>
        <w:t>может стать</w:t>
      </w:r>
      <w:r w:rsidRPr="00A75FDA">
        <w:rPr>
          <w:rStyle w:val="FontStyle53"/>
          <w:rFonts w:ascii="Times New Roman" w:hAnsi="Times New Roman" w:cs="Times New Roman"/>
          <w:i w:val="0"/>
          <w:sz w:val="24"/>
          <w:szCs w:val="24"/>
          <w:lang w:val="ru-RU"/>
        </w:rPr>
        <w:t xml:space="preserve"> потенциальным препятствием для того, чтобы добраться до школ, магазинов и других местных заведений</w:t>
      </w:r>
      <w:r w:rsidR="00C17520" w:rsidRPr="00A75FDA">
        <w:rPr>
          <w:rStyle w:val="FontStyle53"/>
          <w:rFonts w:ascii="Times New Roman" w:hAnsi="Times New Roman" w:cs="Times New Roman"/>
          <w:i w:val="0"/>
          <w:sz w:val="24"/>
          <w:szCs w:val="24"/>
          <w:lang w:val="ru-RU"/>
        </w:rPr>
        <w:t>,</w:t>
      </w:r>
    </w:p>
    <w:p w:rsidR="00C17520" w:rsidRPr="00A75FDA" w:rsidRDefault="008873BE" w:rsidP="004648A3">
      <w:pPr>
        <w:pStyle w:val="Style29"/>
        <w:widowControl/>
        <w:numPr>
          <w:ilvl w:val="0"/>
          <w:numId w:val="7"/>
        </w:numPr>
        <w:tabs>
          <w:tab w:val="left" w:pos="426"/>
        </w:tabs>
        <w:spacing w:line="240" w:lineRule="auto"/>
        <w:ind w:left="426" w:hanging="284"/>
        <w:rPr>
          <w:rStyle w:val="FontStyle53"/>
          <w:rFonts w:ascii="Times New Roman" w:hAnsi="Times New Roman" w:cs="Times New Roman"/>
          <w:i w:val="0"/>
          <w:sz w:val="24"/>
          <w:szCs w:val="24"/>
          <w:lang w:val="ru-RU"/>
        </w:rPr>
      </w:pPr>
      <w:r w:rsidRPr="00A75FDA">
        <w:rPr>
          <w:rStyle w:val="FontStyle53"/>
          <w:rFonts w:ascii="Times New Roman" w:hAnsi="Times New Roman" w:cs="Times New Roman"/>
          <w:i w:val="0"/>
          <w:sz w:val="24"/>
          <w:szCs w:val="24"/>
          <w:lang w:val="ru-RU"/>
        </w:rPr>
        <w:t xml:space="preserve">Во время строительства, водоснабжение, электро- и газоснабжение местных жителей может быть подвержено воздействию проекта; </w:t>
      </w:r>
    </w:p>
    <w:p w:rsidR="00C17520" w:rsidRPr="00A75FDA" w:rsidRDefault="000225F4" w:rsidP="004648A3">
      <w:pPr>
        <w:pStyle w:val="Style29"/>
        <w:widowControl/>
        <w:numPr>
          <w:ilvl w:val="0"/>
          <w:numId w:val="7"/>
        </w:numPr>
        <w:tabs>
          <w:tab w:val="left" w:pos="426"/>
        </w:tabs>
        <w:spacing w:line="240" w:lineRule="auto"/>
        <w:ind w:left="426" w:hanging="284"/>
        <w:rPr>
          <w:rStyle w:val="FontStyle53"/>
          <w:rFonts w:ascii="Times New Roman" w:hAnsi="Times New Roman" w:cs="Times New Roman"/>
          <w:i w:val="0"/>
          <w:sz w:val="24"/>
          <w:szCs w:val="24"/>
          <w:lang w:val="ru-RU"/>
        </w:rPr>
      </w:pPr>
      <w:r w:rsidRPr="00A75FDA">
        <w:rPr>
          <w:rStyle w:val="FontStyle53"/>
          <w:rFonts w:ascii="Times New Roman" w:hAnsi="Times New Roman" w:cs="Times New Roman"/>
          <w:i w:val="0"/>
          <w:sz w:val="24"/>
          <w:szCs w:val="24"/>
          <w:lang w:val="ru-RU"/>
        </w:rPr>
        <w:t xml:space="preserve">Во время строительства </w:t>
      </w:r>
      <w:r w:rsidR="009B4BA6" w:rsidRPr="00A75FDA">
        <w:rPr>
          <w:rStyle w:val="FontStyle53"/>
          <w:rFonts w:ascii="Times New Roman" w:hAnsi="Times New Roman" w:cs="Times New Roman"/>
          <w:i w:val="0"/>
          <w:sz w:val="24"/>
          <w:szCs w:val="24"/>
          <w:lang w:val="ru-RU"/>
        </w:rPr>
        <w:t xml:space="preserve">системы орошения и </w:t>
      </w:r>
      <w:r w:rsidRPr="00A75FDA">
        <w:rPr>
          <w:rStyle w:val="FontStyle53"/>
          <w:rFonts w:ascii="Times New Roman" w:hAnsi="Times New Roman" w:cs="Times New Roman"/>
          <w:i w:val="0"/>
          <w:sz w:val="24"/>
          <w:szCs w:val="24"/>
          <w:lang w:val="ru-RU"/>
        </w:rPr>
        <w:t>дренаж</w:t>
      </w:r>
      <w:r w:rsidR="009B4BA6" w:rsidRPr="00A75FDA">
        <w:rPr>
          <w:rStyle w:val="FontStyle53"/>
          <w:rFonts w:ascii="Times New Roman" w:hAnsi="Times New Roman" w:cs="Times New Roman"/>
          <w:i w:val="0"/>
          <w:sz w:val="24"/>
          <w:szCs w:val="24"/>
          <w:lang w:val="ru-RU"/>
        </w:rPr>
        <w:t>а</w:t>
      </w:r>
      <w:r w:rsidR="008873BE" w:rsidRPr="00A75FDA">
        <w:rPr>
          <w:rStyle w:val="FontStyle53"/>
          <w:rFonts w:ascii="Times New Roman" w:hAnsi="Times New Roman" w:cs="Times New Roman"/>
          <w:i w:val="0"/>
          <w:sz w:val="24"/>
          <w:szCs w:val="24"/>
          <w:lang w:val="ru-RU"/>
        </w:rPr>
        <w:t xml:space="preserve"> полей </w:t>
      </w:r>
      <w:r w:rsidR="000E2BF7" w:rsidRPr="00A75FDA">
        <w:rPr>
          <w:rStyle w:val="FontStyle53"/>
          <w:rFonts w:ascii="Times New Roman" w:hAnsi="Times New Roman" w:cs="Times New Roman"/>
          <w:i w:val="0"/>
          <w:sz w:val="24"/>
          <w:szCs w:val="24"/>
          <w:lang w:val="ru-RU"/>
        </w:rPr>
        <w:t>потенциально мо</w:t>
      </w:r>
      <w:r w:rsidR="009B4BA6" w:rsidRPr="00A75FDA">
        <w:rPr>
          <w:rStyle w:val="FontStyle53"/>
          <w:rFonts w:ascii="Times New Roman" w:hAnsi="Times New Roman" w:cs="Times New Roman"/>
          <w:i w:val="0"/>
          <w:sz w:val="24"/>
          <w:szCs w:val="24"/>
          <w:lang w:val="ru-RU"/>
        </w:rPr>
        <w:t>гут</w:t>
      </w:r>
      <w:r w:rsidR="000E2BF7" w:rsidRPr="00A75FDA">
        <w:rPr>
          <w:rStyle w:val="FontStyle53"/>
          <w:rFonts w:ascii="Times New Roman" w:hAnsi="Times New Roman" w:cs="Times New Roman"/>
          <w:i w:val="0"/>
          <w:sz w:val="24"/>
          <w:szCs w:val="24"/>
          <w:lang w:val="ru-RU"/>
        </w:rPr>
        <w:t xml:space="preserve"> быть</w:t>
      </w:r>
      <w:r w:rsidR="008873BE" w:rsidRPr="00A75FDA">
        <w:rPr>
          <w:rStyle w:val="FontStyle53"/>
          <w:rFonts w:ascii="Times New Roman" w:hAnsi="Times New Roman" w:cs="Times New Roman"/>
          <w:i w:val="0"/>
          <w:sz w:val="24"/>
          <w:szCs w:val="24"/>
          <w:lang w:val="ru-RU"/>
        </w:rPr>
        <w:t xml:space="preserve"> затронут</w:t>
      </w:r>
      <w:r w:rsidR="009B4BA6" w:rsidRPr="00A75FDA">
        <w:rPr>
          <w:rStyle w:val="FontStyle53"/>
          <w:rFonts w:ascii="Times New Roman" w:hAnsi="Times New Roman" w:cs="Times New Roman"/>
          <w:i w:val="0"/>
          <w:sz w:val="24"/>
          <w:szCs w:val="24"/>
          <w:lang w:val="ru-RU"/>
        </w:rPr>
        <w:t>ы</w:t>
      </w:r>
      <w:r w:rsidR="00DC345B" w:rsidRPr="00A75FDA">
        <w:rPr>
          <w:rStyle w:val="FontStyle53"/>
          <w:rFonts w:ascii="Times New Roman" w:hAnsi="Times New Roman" w:cs="Times New Roman"/>
          <w:i w:val="0"/>
          <w:sz w:val="24"/>
          <w:szCs w:val="24"/>
          <w:lang w:val="ru-RU"/>
        </w:rPr>
        <w:t>;</w:t>
      </w:r>
    </w:p>
    <w:p w:rsidR="00C17520" w:rsidRPr="00A75FDA" w:rsidRDefault="008873BE" w:rsidP="004648A3">
      <w:pPr>
        <w:pStyle w:val="Style29"/>
        <w:widowControl/>
        <w:numPr>
          <w:ilvl w:val="0"/>
          <w:numId w:val="7"/>
        </w:numPr>
        <w:tabs>
          <w:tab w:val="left" w:pos="426"/>
        </w:tabs>
        <w:spacing w:line="240" w:lineRule="auto"/>
        <w:ind w:left="426" w:hanging="284"/>
        <w:rPr>
          <w:rStyle w:val="FontStyle53"/>
          <w:rFonts w:ascii="Times New Roman" w:hAnsi="Times New Roman" w:cs="Times New Roman"/>
          <w:i w:val="0"/>
          <w:sz w:val="24"/>
          <w:szCs w:val="24"/>
        </w:rPr>
      </w:pPr>
      <w:r w:rsidRPr="00A75FDA">
        <w:rPr>
          <w:rStyle w:val="FontStyle53"/>
          <w:rFonts w:ascii="Times New Roman" w:hAnsi="Times New Roman" w:cs="Times New Roman"/>
          <w:i w:val="0"/>
          <w:sz w:val="24"/>
          <w:szCs w:val="24"/>
        </w:rPr>
        <w:t>Приток рабочих</w:t>
      </w:r>
      <w:r w:rsidR="00DC345B" w:rsidRPr="00A75FDA">
        <w:rPr>
          <w:rStyle w:val="FontStyle53"/>
          <w:rFonts w:ascii="Times New Roman" w:hAnsi="Times New Roman" w:cs="Times New Roman"/>
          <w:i w:val="0"/>
          <w:sz w:val="24"/>
          <w:szCs w:val="24"/>
        </w:rPr>
        <w:t>;</w:t>
      </w:r>
    </w:p>
    <w:p w:rsidR="00C17520" w:rsidRPr="00A75FDA" w:rsidRDefault="008873BE" w:rsidP="004648A3">
      <w:pPr>
        <w:pStyle w:val="Style29"/>
        <w:widowControl/>
        <w:numPr>
          <w:ilvl w:val="0"/>
          <w:numId w:val="7"/>
        </w:numPr>
        <w:tabs>
          <w:tab w:val="left" w:pos="426"/>
        </w:tabs>
        <w:spacing w:line="240" w:lineRule="auto"/>
        <w:ind w:left="426" w:hanging="284"/>
        <w:rPr>
          <w:rStyle w:val="FontStyle53"/>
          <w:rFonts w:ascii="Times New Roman" w:hAnsi="Times New Roman" w:cs="Times New Roman"/>
          <w:i w:val="0"/>
          <w:sz w:val="24"/>
          <w:szCs w:val="24"/>
          <w:lang w:val="ru-RU"/>
        </w:rPr>
      </w:pPr>
      <w:r w:rsidRPr="00A75FDA">
        <w:rPr>
          <w:rStyle w:val="FontStyle53"/>
          <w:rFonts w:ascii="Times New Roman" w:hAnsi="Times New Roman" w:cs="Times New Roman"/>
          <w:i w:val="0"/>
          <w:sz w:val="24"/>
          <w:szCs w:val="24"/>
          <w:lang w:val="ru-RU"/>
        </w:rPr>
        <w:t>Изъятие земли и вынужденное переселение могут оказать негативное влияние на Затронутых Проектом Лиц (ЗПЛ)</w:t>
      </w:r>
      <w:r w:rsidR="00C17520" w:rsidRPr="00A75FDA">
        <w:rPr>
          <w:rStyle w:val="FontStyle53"/>
          <w:rFonts w:ascii="Times New Roman" w:hAnsi="Times New Roman" w:cs="Times New Roman"/>
          <w:i w:val="0"/>
          <w:sz w:val="24"/>
          <w:szCs w:val="24"/>
          <w:lang w:val="ru-RU"/>
        </w:rPr>
        <w:t xml:space="preserve">, </w:t>
      </w:r>
      <w:r w:rsidRPr="00A75FDA">
        <w:rPr>
          <w:rStyle w:val="FontStyle53"/>
          <w:rFonts w:ascii="Times New Roman" w:hAnsi="Times New Roman" w:cs="Times New Roman"/>
          <w:i w:val="0"/>
          <w:sz w:val="24"/>
          <w:szCs w:val="24"/>
          <w:lang w:val="ru-RU"/>
        </w:rPr>
        <w:t>особенно если процесс регулируется ненадлежащим образом</w:t>
      </w:r>
      <w:r w:rsidR="00DC345B" w:rsidRPr="00A75FDA">
        <w:rPr>
          <w:rStyle w:val="FontStyle53"/>
          <w:rFonts w:ascii="Times New Roman" w:hAnsi="Times New Roman" w:cs="Times New Roman"/>
          <w:i w:val="0"/>
          <w:sz w:val="24"/>
          <w:szCs w:val="24"/>
          <w:lang w:val="ru-RU"/>
        </w:rPr>
        <w:t>;</w:t>
      </w:r>
    </w:p>
    <w:p w:rsidR="00C17520" w:rsidRPr="00A75FDA" w:rsidRDefault="00BC6EB1" w:rsidP="004648A3">
      <w:pPr>
        <w:pStyle w:val="Style29"/>
        <w:widowControl/>
        <w:numPr>
          <w:ilvl w:val="0"/>
          <w:numId w:val="7"/>
        </w:numPr>
        <w:tabs>
          <w:tab w:val="left" w:pos="426"/>
        </w:tabs>
        <w:spacing w:line="240" w:lineRule="auto"/>
        <w:ind w:left="426" w:hanging="284"/>
        <w:rPr>
          <w:rStyle w:val="FontStyle53"/>
          <w:rFonts w:ascii="Times New Roman" w:hAnsi="Times New Roman" w:cs="Times New Roman"/>
          <w:i w:val="0"/>
          <w:sz w:val="24"/>
          <w:szCs w:val="24"/>
          <w:lang w:val="ru-RU"/>
        </w:rPr>
      </w:pPr>
      <w:r w:rsidRPr="00A75FDA">
        <w:rPr>
          <w:rStyle w:val="FontStyle53"/>
          <w:rFonts w:ascii="Times New Roman" w:hAnsi="Times New Roman" w:cs="Times New Roman"/>
          <w:i w:val="0"/>
          <w:sz w:val="24"/>
          <w:szCs w:val="24"/>
          <w:lang w:val="ru-RU"/>
        </w:rPr>
        <w:t>В ходе строительства могут появиться некоторые ограничения по использованию земель ЗПЛ</w:t>
      </w:r>
    </w:p>
    <w:p w:rsidR="00C17520" w:rsidRPr="00A75FDA" w:rsidRDefault="00BC6EB1" w:rsidP="004648A3">
      <w:pPr>
        <w:pStyle w:val="Style29"/>
        <w:widowControl/>
        <w:numPr>
          <w:ilvl w:val="0"/>
          <w:numId w:val="7"/>
        </w:numPr>
        <w:tabs>
          <w:tab w:val="left" w:pos="426"/>
        </w:tabs>
        <w:spacing w:line="240" w:lineRule="auto"/>
        <w:ind w:left="426" w:hanging="284"/>
        <w:rPr>
          <w:rStyle w:val="FontStyle53"/>
          <w:rFonts w:ascii="Times New Roman" w:hAnsi="Times New Roman" w:cs="Times New Roman"/>
          <w:i w:val="0"/>
          <w:sz w:val="24"/>
          <w:szCs w:val="24"/>
          <w:lang w:val="ru-RU"/>
        </w:rPr>
      </w:pPr>
      <w:r w:rsidRPr="00A75FDA">
        <w:rPr>
          <w:rStyle w:val="FontStyle53"/>
          <w:rFonts w:ascii="Times New Roman" w:hAnsi="Times New Roman" w:cs="Times New Roman"/>
          <w:i w:val="0"/>
          <w:sz w:val="24"/>
          <w:szCs w:val="24"/>
          <w:lang w:val="ru-RU"/>
        </w:rPr>
        <w:t>Отвод земли и строительство дороги могут оказать негативное влияние на жизнедеятельность ЗПЛ в отношении сельскохозяйственного производства.</w:t>
      </w:r>
    </w:p>
    <w:p w:rsidR="00C17520" w:rsidRPr="00A75FDA" w:rsidRDefault="00C17520" w:rsidP="00D610D0">
      <w:pPr>
        <w:pStyle w:val="Style19"/>
        <w:widowControl/>
        <w:spacing w:line="240" w:lineRule="auto"/>
        <w:rPr>
          <w:rStyle w:val="FontStyle52"/>
          <w:rFonts w:ascii="Times New Roman" w:hAnsi="Times New Roman" w:cs="Times New Roman"/>
          <w:sz w:val="24"/>
          <w:szCs w:val="24"/>
          <w:lang w:val="ru-RU"/>
        </w:rPr>
      </w:pPr>
    </w:p>
    <w:p w:rsidR="00C17520" w:rsidRPr="00A75FDA" w:rsidRDefault="00572673" w:rsidP="00D610D0">
      <w:pPr>
        <w:pStyle w:val="Style19"/>
        <w:widowControl/>
        <w:spacing w:line="240" w:lineRule="auto"/>
        <w:rPr>
          <w:rStyle w:val="FontStyle52"/>
          <w:rFonts w:ascii="Times New Roman" w:hAnsi="Times New Roman" w:cs="Times New Roman"/>
          <w:sz w:val="24"/>
          <w:szCs w:val="24"/>
          <w:lang w:val="ru-RU"/>
        </w:rPr>
      </w:pPr>
      <w:r w:rsidRPr="00A75FDA">
        <w:rPr>
          <w:rStyle w:val="FontStyle52"/>
          <w:rFonts w:ascii="Times New Roman" w:hAnsi="Times New Roman" w:cs="Times New Roman"/>
          <w:sz w:val="24"/>
          <w:szCs w:val="24"/>
          <w:lang w:val="ru-RU"/>
        </w:rPr>
        <w:t>Основными положительными воздействиями являются следующие</w:t>
      </w:r>
      <w:r w:rsidR="000225F4" w:rsidRPr="00A75FDA">
        <w:rPr>
          <w:rStyle w:val="FontStyle52"/>
          <w:rFonts w:ascii="Times New Roman" w:hAnsi="Times New Roman" w:cs="Times New Roman"/>
          <w:sz w:val="24"/>
          <w:szCs w:val="24"/>
          <w:lang w:val="ru-RU"/>
        </w:rPr>
        <w:t xml:space="preserve"> факторы</w:t>
      </w:r>
      <w:r w:rsidR="00C17520" w:rsidRPr="00A75FDA">
        <w:rPr>
          <w:rStyle w:val="FontStyle52"/>
          <w:rFonts w:ascii="Times New Roman" w:hAnsi="Times New Roman" w:cs="Times New Roman"/>
          <w:sz w:val="24"/>
          <w:szCs w:val="24"/>
          <w:lang w:val="ru-RU"/>
        </w:rPr>
        <w:t>:</w:t>
      </w:r>
    </w:p>
    <w:p w:rsidR="00C17520" w:rsidRPr="00A75FDA" w:rsidRDefault="00572673" w:rsidP="004648A3">
      <w:pPr>
        <w:pStyle w:val="Style29"/>
        <w:widowControl/>
        <w:numPr>
          <w:ilvl w:val="0"/>
          <w:numId w:val="8"/>
        </w:numPr>
        <w:tabs>
          <w:tab w:val="left" w:pos="0"/>
          <w:tab w:val="left" w:pos="426"/>
        </w:tabs>
        <w:spacing w:line="240" w:lineRule="auto"/>
        <w:ind w:left="0" w:firstLine="142"/>
        <w:rPr>
          <w:rStyle w:val="FontStyle53"/>
          <w:rFonts w:ascii="Times New Roman" w:hAnsi="Times New Roman" w:cs="Times New Roman"/>
          <w:i w:val="0"/>
          <w:sz w:val="24"/>
          <w:szCs w:val="24"/>
          <w:lang w:val="ru-RU"/>
        </w:rPr>
      </w:pPr>
      <w:r w:rsidRPr="00A75FDA">
        <w:rPr>
          <w:rStyle w:val="FontStyle53"/>
          <w:rFonts w:ascii="Times New Roman" w:hAnsi="Times New Roman" w:cs="Times New Roman"/>
          <w:i w:val="0"/>
          <w:sz w:val="24"/>
          <w:szCs w:val="24"/>
          <w:lang w:val="ru-RU"/>
        </w:rPr>
        <w:t>Новая дорога обеспечит лучшую связь с остальными районами, регионами и страной</w:t>
      </w:r>
      <w:r w:rsidR="00C17520" w:rsidRPr="00A75FDA">
        <w:rPr>
          <w:rStyle w:val="FontStyle53"/>
          <w:rFonts w:ascii="Times New Roman" w:hAnsi="Times New Roman" w:cs="Times New Roman"/>
          <w:i w:val="0"/>
          <w:sz w:val="24"/>
          <w:szCs w:val="24"/>
          <w:lang w:val="ru-RU"/>
        </w:rPr>
        <w:t>.</w:t>
      </w:r>
    </w:p>
    <w:p w:rsidR="0086571D" w:rsidRPr="00A75FDA" w:rsidRDefault="000E6CC1" w:rsidP="0072711C">
      <w:pPr>
        <w:pStyle w:val="ecxmsonormal"/>
        <w:numPr>
          <w:ilvl w:val="0"/>
          <w:numId w:val="8"/>
        </w:numPr>
        <w:tabs>
          <w:tab w:val="left" w:pos="426"/>
        </w:tabs>
        <w:spacing w:before="0" w:beforeAutospacing="0"/>
        <w:ind w:left="0" w:firstLine="142"/>
        <w:jc w:val="both"/>
        <w:rPr>
          <w:rStyle w:val="FontStyle53"/>
          <w:rFonts w:ascii="Times New Roman" w:hAnsi="Times New Roman" w:cs="Times New Roman"/>
          <w:b/>
          <w:bCs/>
          <w:i w:val="0"/>
          <w:iCs w:val="0"/>
          <w:smallCaps/>
          <w:sz w:val="24"/>
          <w:szCs w:val="24"/>
          <w:u w:val="single"/>
          <w:lang w:val="ru-RU"/>
        </w:rPr>
      </w:pPr>
      <w:r w:rsidRPr="00A75FDA">
        <w:rPr>
          <w:rStyle w:val="FontStyle53"/>
          <w:rFonts w:ascii="Times New Roman" w:hAnsi="Times New Roman" w:cs="Times New Roman"/>
          <w:i w:val="0"/>
          <w:sz w:val="24"/>
          <w:szCs w:val="24"/>
          <w:lang w:val="ru-RU"/>
        </w:rPr>
        <w:t>Уширенная четырехполосная дорога оживит местную экономику, так как она будет способствовать строительству новых магазинов, ресторанов, баров, заправок</w:t>
      </w:r>
      <w:r w:rsidR="00817D1C" w:rsidRPr="00A75FDA">
        <w:rPr>
          <w:rStyle w:val="FontStyle53"/>
          <w:rFonts w:ascii="Times New Roman" w:hAnsi="Times New Roman" w:cs="Times New Roman"/>
          <w:i w:val="0"/>
          <w:sz w:val="24"/>
          <w:szCs w:val="24"/>
          <w:lang w:val="ru-RU"/>
        </w:rPr>
        <w:t>, местных продуктовых магазинов</w:t>
      </w:r>
      <w:r w:rsidR="00905FCF" w:rsidRPr="00A75FDA">
        <w:rPr>
          <w:rStyle w:val="FontStyle53"/>
          <w:rFonts w:ascii="Times New Roman" w:hAnsi="Times New Roman" w:cs="Times New Roman"/>
          <w:i w:val="0"/>
          <w:sz w:val="24"/>
          <w:szCs w:val="24"/>
          <w:lang w:val="ru-RU"/>
        </w:rPr>
        <w:t>.</w:t>
      </w:r>
    </w:p>
    <w:p w:rsidR="00444466" w:rsidRPr="00A75FDA" w:rsidRDefault="00905FCF" w:rsidP="00905FCF">
      <w:pPr>
        <w:pStyle w:val="Bullets"/>
        <w:numPr>
          <w:ilvl w:val="0"/>
          <w:numId w:val="0"/>
        </w:numPr>
        <w:rPr>
          <w:rStyle w:val="FontStyle51"/>
          <w:rFonts w:ascii="Times New Roman" w:hAnsi="Times New Roman" w:cs="Times New Roman"/>
          <w:bCs/>
          <w:smallCaps w:val="0"/>
          <w:sz w:val="24"/>
          <w:szCs w:val="24"/>
          <w:u w:val="single"/>
        </w:rPr>
      </w:pPr>
      <w:r w:rsidRPr="00A75FDA">
        <w:rPr>
          <w:rStyle w:val="FontStyle51"/>
          <w:rFonts w:ascii="Times New Roman" w:hAnsi="Times New Roman" w:cs="Times New Roman"/>
          <w:bCs/>
          <w:smallCaps w:val="0"/>
          <w:sz w:val="24"/>
          <w:szCs w:val="24"/>
          <w:u w:val="single"/>
        </w:rPr>
        <w:t>Рамочный план природоохранных мероприятий (РППМ)</w:t>
      </w:r>
    </w:p>
    <w:p w:rsidR="00C17520" w:rsidRPr="00A75FDA" w:rsidRDefault="00C17520" w:rsidP="00D610D0">
      <w:pPr>
        <w:pStyle w:val="Style23"/>
        <w:widowControl/>
        <w:jc w:val="both"/>
        <w:rPr>
          <w:rStyle w:val="FontStyle51"/>
          <w:rFonts w:ascii="Times New Roman" w:hAnsi="Times New Roman" w:cs="Times New Roman"/>
          <w:sz w:val="24"/>
          <w:szCs w:val="24"/>
          <w:u w:val="single"/>
          <w:lang w:val="ru-RU"/>
        </w:rPr>
      </w:pPr>
    </w:p>
    <w:p w:rsidR="00996AC5" w:rsidRPr="00A75FDA" w:rsidRDefault="00011352" w:rsidP="00D610D0">
      <w:pPr>
        <w:pStyle w:val="Style19"/>
        <w:widowControl/>
        <w:spacing w:line="240" w:lineRule="auto"/>
        <w:rPr>
          <w:rStyle w:val="FontStyle52"/>
          <w:rFonts w:ascii="Times New Roman" w:hAnsi="Times New Roman" w:cs="Times New Roman"/>
          <w:sz w:val="24"/>
          <w:szCs w:val="24"/>
          <w:lang w:val="ru-RU"/>
        </w:rPr>
      </w:pPr>
      <w:r w:rsidRPr="00A75FDA">
        <w:rPr>
          <w:rStyle w:val="FontStyle52"/>
          <w:rFonts w:ascii="Times New Roman" w:hAnsi="Times New Roman" w:cs="Times New Roman"/>
          <w:sz w:val="24"/>
          <w:szCs w:val="24"/>
          <w:lang w:val="ru-RU"/>
        </w:rPr>
        <w:t>РППМ</w:t>
      </w:r>
      <w:r w:rsidR="00996AC5" w:rsidRPr="00A75FDA">
        <w:rPr>
          <w:rStyle w:val="FontStyle52"/>
          <w:rFonts w:ascii="Times New Roman" w:hAnsi="Times New Roman" w:cs="Times New Roman"/>
          <w:sz w:val="24"/>
          <w:szCs w:val="24"/>
          <w:lang w:val="ru-RU"/>
        </w:rPr>
        <w:t xml:space="preserve"> </w:t>
      </w:r>
      <w:r w:rsidR="00CA56FA" w:rsidRPr="00A75FDA">
        <w:rPr>
          <w:rStyle w:val="FontStyle52"/>
          <w:rFonts w:ascii="Times New Roman" w:hAnsi="Times New Roman" w:cs="Times New Roman"/>
          <w:sz w:val="24"/>
          <w:szCs w:val="24"/>
          <w:lang w:val="ru-RU"/>
        </w:rPr>
        <w:t xml:space="preserve">в рамках данного ОВОССС представлен в виде общего ППМ и </w:t>
      </w:r>
      <w:r w:rsidR="00996AC5" w:rsidRPr="00A75FDA">
        <w:rPr>
          <w:rStyle w:val="FontStyle52"/>
          <w:rFonts w:ascii="Times New Roman" w:hAnsi="Times New Roman" w:cs="Times New Roman"/>
          <w:sz w:val="24"/>
          <w:szCs w:val="24"/>
          <w:lang w:val="ru-RU"/>
        </w:rPr>
        <w:t>был подготовлен как часть исследования ОВОССС</w:t>
      </w:r>
      <w:r w:rsidR="002656E4" w:rsidRPr="00A75FDA">
        <w:rPr>
          <w:rStyle w:val="FontStyle52"/>
          <w:rFonts w:ascii="Times New Roman" w:hAnsi="Times New Roman" w:cs="Times New Roman"/>
          <w:sz w:val="24"/>
          <w:szCs w:val="24"/>
          <w:lang w:val="ru-RU"/>
        </w:rPr>
        <w:t xml:space="preserve"> </w:t>
      </w:r>
      <w:r w:rsidR="00996AC5" w:rsidRPr="00A75FDA">
        <w:rPr>
          <w:rStyle w:val="FontStyle52"/>
          <w:rFonts w:ascii="Times New Roman" w:hAnsi="Times New Roman" w:cs="Times New Roman"/>
          <w:sz w:val="24"/>
          <w:szCs w:val="24"/>
          <w:lang w:val="ru-RU"/>
        </w:rPr>
        <w:t>для определения экологических мер и</w:t>
      </w:r>
      <w:r w:rsidR="00E5150D" w:rsidRPr="00A75FDA">
        <w:rPr>
          <w:rStyle w:val="FontStyle52"/>
          <w:rFonts w:ascii="Times New Roman" w:hAnsi="Times New Roman" w:cs="Times New Roman"/>
          <w:sz w:val="24"/>
          <w:szCs w:val="24"/>
          <w:lang w:val="ru-RU"/>
        </w:rPr>
        <w:t xml:space="preserve"> процедур, которые должны быть внедрены</w:t>
      </w:r>
      <w:r w:rsidR="00996AC5" w:rsidRPr="00A75FDA">
        <w:rPr>
          <w:rStyle w:val="FontStyle52"/>
          <w:rFonts w:ascii="Times New Roman" w:hAnsi="Times New Roman" w:cs="Times New Roman"/>
          <w:sz w:val="24"/>
          <w:szCs w:val="24"/>
          <w:lang w:val="ru-RU"/>
        </w:rPr>
        <w:t xml:space="preserve"> </w:t>
      </w:r>
      <w:r w:rsidR="00444466" w:rsidRPr="00A75FDA">
        <w:rPr>
          <w:rStyle w:val="FontStyle52"/>
          <w:rFonts w:ascii="Times New Roman" w:hAnsi="Times New Roman" w:cs="Times New Roman"/>
          <w:sz w:val="24"/>
          <w:szCs w:val="24"/>
          <w:lang w:val="ru-RU"/>
        </w:rPr>
        <w:t>подрядчиком</w:t>
      </w:r>
      <w:r w:rsidR="00C127CD" w:rsidRPr="00A75FDA">
        <w:rPr>
          <w:rStyle w:val="FontStyle52"/>
          <w:rFonts w:ascii="Times New Roman" w:hAnsi="Times New Roman" w:cs="Times New Roman"/>
          <w:sz w:val="24"/>
          <w:szCs w:val="24"/>
          <w:lang w:val="ru-RU"/>
        </w:rPr>
        <w:t xml:space="preserve"> и </w:t>
      </w:r>
      <w:r w:rsidR="00444466" w:rsidRPr="00A75FDA">
        <w:rPr>
          <w:rStyle w:val="FontStyle52"/>
          <w:rFonts w:ascii="Times New Roman" w:hAnsi="Times New Roman" w:cs="Times New Roman"/>
          <w:sz w:val="24"/>
          <w:szCs w:val="24"/>
          <w:lang w:val="ru-RU"/>
        </w:rPr>
        <w:t xml:space="preserve">другими участниками, </w:t>
      </w:r>
      <w:r w:rsidR="00C127CD" w:rsidRPr="00A75FDA">
        <w:rPr>
          <w:rStyle w:val="FontStyle52"/>
          <w:rFonts w:ascii="Times New Roman" w:hAnsi="Times New Roman" w:cs="Times New Roman"/>
          <w:sz w:val="24"/>
          <w:szCs w:val="24"/>
          <w:lang w:val="ru-RU"/>
        </w:rPr>
        <w:t>ответственны</w:t>
      </w:r>
      <w:r w:rsidR="00444466" w:rsidRPr="00A75FDA">
        <w:rPr>
          <w:rStyle w:val="FontStyle52"/>
          <w:rFonts w:ascii="Times New Roman" w:hAnsi="Times New Roman" w:cs="Times New Roman"/>
          <w:sz w:val="24"/>
          <w:szCs w:val="24"/>
          <w:lang w:val="ru-RU"/>
        </w:rPr>
        <w:t>ми</w:t>
      </w:r>
      <w:r w:rsidR="00C127CD" w:rsidRPr="00A75FDA">
        <w:rPr>
          <w:rStyle w:val="FontStyle52"/>
          <w:rFonts w:ascii="Times New Roman" w:hAnsi="Times New Roman" w:cs="Times New Roman"/>
          <w:sz w:val="24"/>
          <w:szCs w:val="24"/>
          <w:lang w:val="ru-RU"/>
        </w:rPr>
        <w:t xml:space="preserve"> </w:t>
      </w:r>
      <w:r w:rsidR="00996AC5" w:rsidRPr="00A75FDA">
        <w:rPr>
          <w:rStyle w:val="FontStyle52"/>
          <w:rFonts w:ascii="Times New Roman" w:hAnsi="Times New Roman" w:cs="Times New Roman"/>
          <w:sz w:val="24"/>
          <w:szCs w:val="24"/>
          <w:lang w:val="ru-RU"/>
        </w:rPr>
        <w:t>за реализацию</w:t>
      </w:r>
      <w:r w:rsidR="00444466" w:rsidRPr="00A75FDA">
        <w:rPr>
          <w:rStyle w:val="FontStyle52"/>
          <w:rFonts w:ascii="Times New Roman" w:hAnsi="Times New Roman" w:cs="Times New Roman"/>
          <w:sz w:val="24"/>
          <w:szCs w:val="24"/>
          <w:lang w:val="ru-RU"/>
        </w:rPr>
        <w:t xml:space="preserve"> проекта</w:t>
      </w:r>
      <w:r w:rsidR="00CA56FA" w:rsidRPr="00A75FDA">
        <w:rPr>
          <w:rStyle w:val="FontStyle52"/>
          <w:rFonts w:ascii="Times New Roman" w:hAnsi="Times New Roman" w:cs="Times New Roman"/>
          <w:sz w:val="24"/>
          <w:szCs w:val="24"/>
          <w:lang w:val="ru-RU"/>
        </w:rPr>
        <w:t xml:space="preserve">. Данный документ является руководством к подготовке Плана природоохранных мероприятий (ППМ) по определенным участкам. </w:t>
      </w:r>
      <w:r w:rsidRPr="00A75FDA">
        <w:rPr>
          <w:rStyle w:val="FontStyle52"/>
          <w:rFonts w:ascii="Times New Roman" w:hAnsi="Times New Roman" w:cs="Times New Roman"/>
          <w:sz w:val="24"/>
          <w:szCs w:val="24"/>
          <w:lang w:val="ru-RU"/>
        </w:rPr>
        <w:t>РППМ</w:t>
      </w:r>
      <w:r w:rsidR="00996AC5" w:rsidRPr="00A75FDA">
        <w:rPr>
          <w:rStyle w:val="FontStyle52"/>
          <w:rFonts w:ascii="Times New Roman" w:hAnsi="Times New Roman" w:cs="Times New Roman"/>
          <w:sz w:val="24"/>
          <w:szCs w:val="24"/>
          <w:lang w:val="ru-RU"/>
        </w:rPr>
        <w:t xml:space="preserve"> возможно</w:t>
      </w:r>
      <w:r w:rsidR="00E5150D" w:rsidRPr="00A75FDA">
        <w:rPr>
          <w:rStyle w:val="FontStyle52"/>
          <w:rFonts w:ascii="Times New Roman" w:hAnsi="Times New Roman" w:cs="Times New Roman"/>
          <w:sz w:val="24"/>
          <w:szCs w:val="24"/>
          <w:lang w:val="ru-RU"/>
        </w:rPr>
        <w:t xml:space="preserve"> будет</w:t>
      </w:r>
      <w:r w:rsidR="00996AC5" w:rsidRPr="00A75FDA">
        <w:rPr>
          <w:rStyle w:val="FontStyle52"/>
          <w:rFonts w:ascii="Times New Roman" w:hAnsi="Times New Roman" w:cs="Times New Roman"/>
          <w:sz w:val="24"/>
          <w:szCs w:val="24"/>
          <w:lang w:val="ru-RU"/>
        </w:rPr>
        <w:t xml:space="preserve"> пересмотр</w:t>
      </w:r>
      <w:r w:rsidR="00444466" w:rsidRPr="00A75FDA">
        <w:rPr>
          <w:rStyle w:val="FontStyle52"/>
          <w:rFonts w:ascii="Times New Roman" w:hAnsi="Times New Roman" w:cs="Times New Roman"/>
          <w:sz w:val="24"/>
          <w:szCs w:val="24"/>
          <w:lang w:val="ru-RU"/>
        </w:rPr>
        <w:t>ен</w:t>
      </w:r>
      <w:r w:rsidR="00996AC5" w:rsidRPr="00A75FDA">
        <w:rPr>
          <w:rStyle w:val="FontStyle52"/>
          <w:rFonts w:ascii="Times New Roman" w:hAnsi="Times New Roman" w:cs="Times New Roman"/>
          <w:sz w:val="24"/>
          <w:szCs w:val="24"/>
          <w:lang w:val="ru-RU"/>
        </w:rPr>
        <w:t xml:space="preserve"> в ходе реализации проекта.</w:t>
      </w:r>
    </w:p>
    <w:p w:rsidR="00C127CD" w:rsidRPr="00A75FDA" w:rsidRDefault="00C127CD" w:rsidP="00D610D0">
      <w:pPr>
        <w:pStyle w:val="Style19"/>
        <w:widowControl/>
        <w:spacing w:line="240" w:lineRule="auto"/>
        <w:rPr>
          <w:rStyle w:val="FontStyle52"/>
          <w:rFonts w:ascii="Times New Roman" w:hAnsi="Times New Roman" w:cs="Times New Roman"/>
          <w:sz w:val="24"/>
          <w:szCs w:val="24"/>
          <w:lang w:val="ru-RU"/>
        </w:rPr>
      </w:pPr>
    </w:p>
    <w:p w:rsidR="00C17520" w:rsidRPr="00A75FDA" w:rsidRDefault="00011352" w:rsidP="00D610D0">
      <w:pPr>
        <w:pStyle w:val="Style19"/>
        <w:widowControl/>
        <w:spacing w:line="240" w:lineRule="auto"/>
        <w:rPr>
          <w:rStyle w:val="FontStyle52"/>
          <w:rFonts w:ascii="Times New Roman" w:hAnsi="Times New Roman" w:cs="Times New Roman"/>
          <w:sz w:val="24"/>
          <w:szCs w:val="24"/>
          <w:lang w:val="ru-RU"/>
        </w:rPr>
      </w:pPr>
      <w:r w:rsidRPr="00A75FDA">
        <w:rPr>
          <w:rStyle w:val="FontStyle52"/>
          <w:rFonts w:ascii="Times New Roman" w:hAnsi="Times New Roman" w:cs="Times New Roman"/>
          <w:sz w:val="24"/>
          <w:szCs w:val="24"/>
          <w:lang w:val="ru-RU"/>
        </w:rPr>
        <w:t>РППМ</w:t>
      </w:r>
      <w:r w:rsidR="009D4167" w:rsidRPr="00A75FDA">
        <w:rPr>
          <w:rStyle w:val="FontStyle52"/>
          <w:rFonts w:ascii="Times New Roman" w:hAnsi="Times New Roman" w:cs="Times New Roman"/>
          <w:sz w:val="24"/>
          <w:szCs w:val="24"/>
          <w:lang w:val="ru-RU"/>
        </w:rPr>
        <w:t xml:space="preserve"> содержит следующую информацию</w:t>
      </w:r>
      <w:r w:rsidR="00C17520" w:rsidRPr="00A75FDA">
        <w:rPr>
          <w:rStyle w:val="FontStyle52"/>
          <w:rFonts w:ascii="Times New Roman" w:hAnsi="Times New Roman" w:cs="Times New Roman"/>
          <w:sz w:val="24"/>
          <w:szCs w:val="24"/>
          <w:lang w:val="ru-RU"/>
        </w:rPr>
        <w:t>:</w:t>
      </w:r>
    </w:p>
    <w:p w:rsidR="005411A0" w:rsidRPr="00A75FDA" w:rsidRDefault="005411A0" w:rsidP="00C127CD">
      <w:pPr>
        <w:pStyle w:val="Style32"/>
        <w:widowControl/>
        <w:numPr>
          <w:ilvl w:val="0"/>
          <w:numId w:val="4"/>
        </w:numPr>
        <w:tabs>
          <w:tab w:val="left" w:pos="567"/>
        </w:tabs>
        <w:spacing w:line="240" w:lineRule="auto"/>
        <w:ind w:left="709" w:hanging="425"/>
        <w:jc w:val="both"/>
        <w:rPr>
          <w:rStyle w:val="FontStyle53"/>
          <w:rFonts w:ascii="Times New Roman" w:hAnsi="Times New Roman" w:cs="Times New Roman"/>
          <w:i w:val="0"/>
          <w:sz w:val="24"/>
          <w:szCs w:val="24"/>
        </w:rPr>
      </w:pPr>
      <w:r w:rsidRPr="00A75FDA">
        <w:rPr>
          <w:rStyle w:val="FontStyle53"/>
          <w:rFonts w:ascii="Times New Roman" w:hAnsi="Times New Roman" w:cs="Times New Roman"/>
          <w:i w:val="0"/>
          <w:sz w:val="24"/>
          <w:szCs w:val="24"/>
          <w:lang w:val="ru-RU"/>
        </w:rPr>
        <w:t>Потенциальное воздействие на окружающую среду</w:t>
      </w:r>
    </w:p>
    <w:p w:rsidR="00C17520" w:rsidRPr="00A75FDA" w:rsidRDefault="00576253" w:rsidP="00C127CD">
      <w:pPr>
        <w:pStyle w:val="Style32"/>
        <w:widowControl/>
        <w:numPr>
          <w:ilvl w:val="0"/>
          <w:numId w:val="4"/>
        </w:numPr>
        <w:tabs>
          <w:tab w:val="left" w:pos="567"/>
        </w:tabs>
        <w:spacing w:line="240" w:lineRule="auto"/>
        <w:ind w:left="709" w:hanging="425"/>
        <w:jc w:val="both"/>
        <w:rPr>
          <w:rStyle w:val="FontStyle53"/>
          <w:rFonts w:ascii="Times New Roman" w:hAnsi="Times New Roman" w:cs="Times New Roman"/>
          <w:i w:val="0"/>
          <w:sz w:val="24"/>
          <w:szCs w:val="24"/>
        </w:rPr>
      </w:pPr>
      <w:r w:rsidRPr="00A75FDA">
        <w:rPr>
          <w:rStyle w:val="FontStyle53"/>
          <w:rFonts w:ascii="Times New Roman" w:hAnsi="Times New Roman" w:cs="Times New Roman"/>
          <w:i w:val="0"/>
          <w:sz w:val="24"/>
          <w:szCs w:val="24"/>
          <w:lang w:val="ru-RU"/>
        </w:rPr>
        <w:t>Меры</w:t>
      </w:r>
      <w:r w:rsidR="009D4167" w:rsidRPr="00A75FDA">
        <w:rPr>
          <w:rStyle w:val="FontStyle53"/>
          <w:rFonts w:ascii="Times New Roman" w:hAnsi="Times New Roman" w:cs="Times New Roman"/>
          <w:i w:val="0"/>
          <w:sz w:val="24"/>
          <w:szCs w:val="24"/>
          <w:lang w:val="ru-RU"/>
        </w:rPr>
        <w:t xml:space="preserve"> по смягчению воздействия</w:t>
      </w:r>
      <w:r w:rsidR="00C17520" w:rsidRPr="00A75FDA">
        <w:rPr>
          <w:rStyle w:val="FontStyle53"/>
          <w:rFonts w:ascii="Times New Roman" w:hAnsi="Times New Roman" w:cs="Times New Roman"/>
          <w:i w:val="0"/>
          <w:sz w:val="24"/>
          <w:szCs w:val="24"/>
        </w:rPr>
        <w:t>;</w:t>
      </w:r>
    </w:p>
    <w:p w:rsidR="00C17520" w:rsidRPr="00A75FDA" w:rsidRDefault="00576253" w:rsidP="00C127CD">
      <w:pPr>
        <w:pStyle w:val="Style32"/>
        <w:widowControl/>
        <w:numPr>
          <w:ilvl w:val="0"/>
          <w:numId w:val="4"/>
        </w:numPr>
        <w:tabs>
          <w:tab w:val="left" w:pos="567"/>
        </w:tabs>
        <w:spacing w:line="240" w:lineRule="auto"/>
        <w:ind w:left="709" w:hanging="425"/>
        <w:jc w:val="both"/>
        <w:rPr>
          <w:rStyle w:val="FontStyle53"/>
          <w:rFonts w:ascii="Times New Roman" w:hAnsi="Times New Roman" w:cs="Times New Roman"/>
          <w:i w:val="0"/>
          <w:sz w:val="24"/>
          <w:szCs w:val="24"/>
          <w:lang w:val="ru-RU"/>
        </w:rPr>
      </w:pPr>
      <w:r w:rsidRPr="00A75FDA">
        <w:rPr>
          <w:rStyle w:val="FontStyle53"/>
          <w:rFonts w:ascii="Times New Roman" w:hAnsi="Times New Roman" w:cs="Times New Roman"/>
          <w:i w:val="0"/>
          <w:sz w:val="24"/>
          <w:szCs w:val="24"/>
          <w:lang w:val="ru-RU"/>
        </w:rPr>
        <w:t>Институциональные</w:t>
      </w:r>
      <w:r w:rsidR="009D4167" w:rsidRPr="00A75FDA">
        <w:rPr>
          <w:rStyle w:val="FontStyle53"/>
          <w:rFonts w:ascii="Times New Roman" w:hAnsi="Times New Roman" w:cs="Times New Roman"/>
          <w:i w:val="0"/>
          <w:sz w:val="24"/>
          <w:szCs w:val="24"/>
          <w:lang w:val="ru-RU"/>
        </w:rPr>
        <w:t xml:space="preserve"> </w:t>
      </w:r>
      <w:r w:rsidR="00B21A24" w:rsidRPr="00A75FDA">
        <w:rPr>
          <w:rStyle w:val="FontStyle53"/>
          <w:rFonts w:ascii="Times New Roman" w:hAnsi="Times New Roman" w:cs="Times New Roman"/>
          <w:i w:val="0"/>
          <w:sz w:val="24"/>
          <w:szCs w:val="24"/>
          <w:lang w:val="ru-RU"/>
        </w:rPr>
        <w:t>обязанности для внедрения мероприятий по смягчению воздействий</w:t>
      </w:r>
      <w:r w:rsidR="009D4167" w:rsidRPr="00A75FDA">
        <w:rPr>
          <w:rStyle w:val="FontStyle53"/>
          <w:rFonts w:ascii="Times New Roman" w:hAnsi="Times New Roman" w:cs="Times New Roman"/>
          <w:i w:val="0"/>
          <w:sz w:val="24"/>
          <w:szCs w:val="24"/>
          <w:lang w:val="ru-RU"/>
        </w:rPr>
        <w:t xml:space="preserve"> в ходе строительства и эксплуатации</w:t>
      </w:r>
      <w:r w:rsidR="00B21A24" w:rsidRPr="00A75FDA">
        <w:rPr>
          <w:rStyle w:val="FontStyle53"/>
          <w:rFonts w:ascii="Times New Roman" w:hAnsi="Times New Roman" w:cs="Times New Roman"/>
          <w:i w:val="0"/>
          <w:sz w:val="24"/>
          <w:szCs w:val="24"/>
          <w:lang w:val="ru-RU"/>
        </w:rPr>
        <w:t xml:space="preserve"> дороги</w:t>
      </w:r>
      <w:r w:rsidR="00C17520" w:rsidRPr="00A75FDA">
        <w:rPr>
          <w:rStyle w:val="FontStyle53"/>
          <w:rFonts w:ascii="Times New Roman" w:hAnsi="Times New Roman" w:cs="Times New Roman"/>
          <w:i w:val="0"/>
          <w:sz w:val="24"/>
          <w:szCs w:val="24"/>
          <w:lang w:val="ru-RU"/>
        </w:rPr>
        <w:t>;</w:t>
      </w:r>
    </w:p>
    <w:p w:rsidR="00C17520" w:rsidRPr="00A75FDA" w:rsidRDefault="00576253" w:rsidP="00C127CD">
      <w:pPr>
        <w:pStyle w:val="Style32"/>
        <w:widowControl/>
        <w:numPr>
          <w:ilvl w:val="0"/>
          <w:numId w:val="4"/>
        </w:numPr>
        <w:tabs>
          <w:tab w:val="left" w:pos="567"/>
        </w:tabs>
        <w:spacing w:line="240" w:lineRule="auto"/>
        <w:ind w:left="709" w:hanging="425"/>
        <w:jc w:val="both"/>
        <w:rPr>
          <w:rStyle w:val="FontStyle53"/>
          <w:rFonts w:ascii="Times New Roman" w:hAnsi="Times New Roman" w:cs="Times New Roman"/>
          <w:sz w:val="24"/>
          <w:szCs w:val="24"/>
        </w:rPr>
      </w:pPr>
      <w:r w:rsidRPr="00A75FDA">
        <w:rPr>
          <w:rStyle w:val="FontStyle53"/>
          <w:rFonts w:ascii="Times New Roman" w:hAnsi="Times New Roman" w:cs="Times New Roman"/>
          <w:i w:val="0"/>
          <w:sz w:val="24"/>
          <w:szCs w:val="24"/>
          <w:lang w:val="ru-RU"/>
        </w:rPr>
        <w:t>План</w:t>
      </w:r>
      <w:r w:rsidR="009D4167" w:rsidRPr="00A75FDA">
        <w:rPr>
          <w:rStyle w:val="FontStyle53"/>
          <w:rFonts w:ascii="Times New Roman" w:hAnsi="Times New Roman" w:cs="Times New Roman"/>
          <w:i w:val="0"/>
          <w:sz w:val="24"/>
          <w:szCs w:val="24"/>
          <w:lang w:val="ru-RU"/>
        </w:rPr>
        <w:t xml:space="preserve"> мониторинга окружающей сред</w:t>
      </w:r>
      <w:r w:rsidR="002F2385" w:rsidRPr="00A75FDA">
        <w:rPr>
          <w:rStyle w:val="FontStyle53"/>
          <w:rFonts w:ascii="Times New Roman" w:hAnsi="Times New Roman" w:cs="Times New Roman"/>
          <w:i w:val="0"/>
          <w:sz w:val="24"/>
          <w:szCs w:val="24"/>
          <w:lang w:val="ru-RU"/>
        </w:rPr>
        <w:t>ой</w:t>
      </w:r>
      <w:r w:rsidR="00C17520" w:rsidRPr="00A75FDA">
        <w:rPr>
          <w:rStyle w:val="FontStyle53"/>
          <w:rFonts w:ascii="Times New Roman" w:hAnsi="Times New Roman" w:cs="Times New Roman"/>
          <w:sz w:val="24"/>
          <w:szCs w:val="24"/>
        </w:rPr>
        <w:t>.</w:t>
      </w:r>
    </w:p>
    <w:p w:rsidR="00C17520" w:rsidRPr="00A75FDA" w:rsidRDefault="00C17520" w:rsidP="00D610D0">
      <w:pPr>
        <w:pStyle w:val="Style19"/>
        <w:widowControl/>
        <w:spacing w:line="240" w:lineRule="auto"/>
        <w:rPr>
          <w:rStyle w:val="FontStyle52"/>
          <w:rFonts w:ascii="Times New Roman" w:hAnsi="Times New Roman" w:cs="Times New Roman"/>
          <w:sz w:val="24"/>
          <w:szCs w:val="24"/>
        </w:rPr>
      </w:pPr>
    </w:p>
    <w:p w:rsidR="00C17520" w:rsidRPr="00A75FDA" w:rsidRDefault="00BB64A2" w:rsidP="00D610D0">
      <w:pPr>
        <w:pStyle w:val="Style19"/>
        <w:widowControl/>
        <w:spacing w:line="240" w:lineRule="auto"/>
        <w:rPr>
          <w:rStyle w:val="FontStyle52"/>
          <w:rFonts w:ascii="Times New Roman" w:hAnsi="Times New Roman" w:cs="Times New Roman"/>
          <w:sz w:val="24"/>
          <w:szCs w:val="24"/>
          <w:lang w:val="ru-RU"/>
        </w:rPr>
      </w:pPr>
      <w:r w:rsidRPr="00A75FDA">
        <w:rPr>
          <w:rStyle w:val="FontStyle52"/>
          <w:rFonts w:ascii="Times New Roman" w:hAnsi="Times New Roman" w:cs="Times New Roman"/>
          <w:sz w:val="24"/>
          <w:szCs w:val="24"/>
          <w:lang w:val="ru-RU"/>
        </w:rPr>
        <w:t xml:space="preserve">ППМ </w:t>
      </w:r>
      <w:r w:rsidR="009D4167" w:rsidRPr="00A75FDA">
        <w:rPr>
          <w:rStyle w:val="FontStyle52"/>
          <w:rFonts w:ascii="Times New Roman" w:hAnsi="Times New Roman" w:cs="Times New Roman"/>
          <w:sz w:val="24"/>
          <w:szCs w:val="24"/>
          <w:lang w:val="ru-RU"/>
        </w:rPr>
        <w:t>определит сроки, частоту, продолжительн</w:t>
      </w:r>
      <w:r w:rsidR="00C127CD" w:rsidRPr="00A75FDA">
        <w:rPr>
          <w:rStyle w:val="FontStyle52"/>
          <w:rFonts w:ascii="Times New Roman" w:hAnsi="Times New Roman" w:cs="Times New Roman"/>
          <w:sz w:val="24"/>
          <w:szCs w:val="24"/>
          <w:lang w:val="ru-RU"/>
        </w:rPr>
        <w:t xml:space="preserve">ость и стоимость мероприятий по </w:t>
      </w:r>
      <w:r w:rsidR="009D4167" w:rsidRPr="00A75FDA">
        <w:rPr>
          <w:rStyle w:val="FontStyle52"/>
          <w:rFonts w:ascii="Times New Roman" w:hAnsi="Times New Roman" w:cs="Times New Roman"/>
          <w:sz w:val="24"/>
          <w:szCs w:val="24"/>
          <w:lang w:val="ru-RU"/>
        </w:rPr>
        <w:t xml:space="preserve">смягчению воздействий </w:t>
      </w:r>
      <w:r w:rsidR="00C127CD" w:rsidRPr="00A75FDA">
        <w:rPr>
          <w:rStyle w:val="FontStyle52"/>
          <w:rFonts w:ascii="Times New Roman" w:hAnsi="Times New Roman" w:cs="Times New Roman"/>
          <w:sz w:val="24"/>
          <w:szCs w:val="24"/>
          <w:lang w:val="ru-RU"/>
        </w:rPr>
        <w:t xml:space="preserve">на окружающую среду </w:t>
      </w:r>
      <w:r w:rsidR="009D4167" w:rsidRPr="00A75FDA">
        <w:rPr>
          <w:rStyle w:val="FontStyle52"/>
          <w:rFonts w:ascii="Times New Roman" w:hAnsi="Times New Roman" w:cs="Times New Roman"/>
          <w:sz w:val="24"/>
          <w:szCs w:val="24"/>
          <w:lang w:val="ru-RU"/>
        </w:rPr>
        <w:t>в графике реализации и объединит эти действия с полным планом работы проекта.</w:t>
      </w:r>
    </w:p>
    <w:p w:rsidR="00496EE7" w:rsidRPr="00A75FDA" w:rsidRDefault="00496EE7" w:rsidP="00D610D0">
      <w:pPr>
        <w:jc w:val="both"/>
        <w:rPr>
          <w:rStyle w:val="FontStyle52"/>
          <w:rFonts w:ascii="Times New Roman" w:hAnsi="Times New Roman" w:cs="Times New Roman"/>
          <w:sz w:val="24"/>
          <w:szCs w:val="24"/>
          <w:lang w:val="ru-RU"/>
        </w:rPr>
      </w:pPr>
    </w:p>
    <w:p w:rsidR="00C17520" w:rsidRPr="00A75FDA" w:rsidRDefault="00F726E1" w:rsidP="00D610D0">
      <w:pPr>
        <w:jc w:val="both"/>
        <w:rPr>
          <w:rStyle w:val="FontStyle52"/>
          <w:rFonts w:ascii="Times New Roman" w:hAnsi="Times New Roman" w:cs="Times New Roman"/>
          <w:sz w:val="24"/>
          <w:szCs w:val="24"/>
          <w:lang w:val="ru-RU"/>
        </w:rPr>
      </w:pPr>
      <w:r w:rsidRPr="00A75FDA">
        <w:rPr>
          <w:rStyle w:val="FontStyle52"/>
          <w:rFonts w:ascii="Times New Roman" w:hAnsi="Times New Roman" w:cs="Times New Roman"/>
          <w:sz w:val="24"/>
          <w:szCs w:val="24"/>
          <w:lang w:val="ru-RU"/>
        </w:rPr>
        <w:t xml:space="preserve">План </w:t>
      </w:r>
      <w:r w:rsidR="00BB64A2" w:rsidRPr="00A75FDA">
        <w:rPr>
          <w:rStyle w:val="FontStyle52"/>
          <w:rFonts w:ascii="Times New Roman" w:hAnsi="Times New Roman" w:cs="Times New Roman"/>
          <w:sz w:val="24"/>
          <w:szCs w:val="24"/>
          <w:lang w:val="ru-RU"/>
        </w:rPr>
        <w:t>м</w:t>
      </w:r>
      <w:r w:rsidRPr="00A75FDA">
        <w:rPr>
          <w:rStyle w:val="FontStyle52"/>
          <w:rFonts w:ascii="Times New Roman" w:hAnsi="Times New Roman" w:cs="Times New Roman"/>
          <w:sz w:val="24"/>
          <w:szCs w:val="24"/>
          <w:lang w:val="ru-RU"/>
        </w:rPr>
        <w:t>ониторинга</w:t>
      </w:r>
      <w:r w:rsidR="004211F4" w:rsidRPr="00A75FDA">
        <w:rPr>
          <w:rStyle w:val="FontStyle52"/>
          <w:rFonts w:ascii="Times New Roman" w:hAnsi="Times New Roman" w:cs="Times New Roman"/>
          <w:sz w:val="24"/>
          <w:szCs w:val="24"/>
          <w:lang w:val="ru-RU"/>
        </w:rPr>
        <w:t xml:space="preserve"> определит способы </w:t>
      </w:r>
      <w:r w:rsidRPr="00A75FDA">
        <w:rPr>
          <w:rStyle w:val="FontStyle52"/>
          <w:rFonts w:ascii="Times New Roman" w:hAnsi="Times New Roman" w:cs="Times New Roman"/>
          <w:sz w:val="24"/>
          <w:szCs w:val="24"/>
          <w:lang w:val="ru-RU"/>
        </w:rPr>
        <w:t>выполнен</w:t>
      </w:r>
      <w:r w:rsidR="004211F4" w:rsidRPr="00A75FDA">
        <w:rPr>
          <w:rStyle w:val="FontStyle52"/>
          <w:rFonts w:ascii="Times New Roman" w:hAnsi="Times New Roman" w:cs="Times New Roman"/>
          <w:sz w:val="24"/>
          <w:szCs w:val="24"/>
          <w:lang w:val="ru-RU"/>
        </w:rPr>
        <w:t>ия</w:t>
      </w:r>
      <w:r w:rsidR="0090176E" w:rsidRPr="00A75FDA">
        <w:rPr>
          <w:rStyle w:val="FontStyle52"/>
          <w:rFonts w:ascii="Times New Roman" w:hAnsi="Times New Roman" w:cs="Times New Roman"/>
          <w:sz w:val="24"/>
          <w:szCs w:val="24"/>
          <w:lang w:val="ru-RU"/>
        </w:rPr>
        <w:t xml:space="preserve"> контрол</w:t>
      </w:r>
      <w:r w:rsidR="004211F4" w:rsidRPr="00A75FDA">
        <w:rPr>
          <w:rStyle w:val="FontStyle52"/>
          <w:rFonts w:ascii="Times New Roman" w:hAnsi="Times New Roman" w:cs="Times New Roman"/>
          <w:sz w:val="24"/>
          <w:szCs w:val="24"/>
          <w:lang w:val="ru-RU"/>
        </w:rPr>
        <w:t>я</w:t>
      </w:r>
      <w:r w:rsidR="0090176E" w:rsidRPr="00A75FDA">
        <w:rPr>
          <w:rStyle w:val="FontStyle52"/>
          <w:rFonts w:ascii="Times New Roman" w:hAnsi="Times New Roman" w:cs="Times New Roman"/>
          <w:sz w:val="24"/>
          <w:szCs w:val="24"/>
          <w:lang w:val="ru-RU"/>
        </w:rPr>
        <w:t xml:space="preserve"> воздействий на окружающую среду и внедрени</w:t>
      </w:r>
      <w:r w:rsidR="004211F4" w:rsidRPr="00A75FDA">
        <w:rPr>
          <w:rStyle w:val="FontStyle52"/>
          <w:rFonts w:ascii="Times New Roman" w:hAnsi="Times New Roman" w:cs="Times New Roman"/>
          <w:sz w:val="24"/>
          <w:szCs w:val="24"/>
          <w:lang w:val="ru-RU"/>
        </w:rPr>
        <w:t>я</w:t>
      </w:r>
      <w:r w:rsidR="0090176E" w:rsidRPr="00A75FDA">
        <w:rPr>
          <w:rStyle w:val="FontStyle52"/>
          <w:rFonts w:ascii="Times New Roman" w:hAnsi="Times New Roman" w:cs="Times New Roman"/>
          <w:sz w:val="24"/>
          <w:szCs w:val="24"/>
          <w:lang w:val="ru-RU"/>
        </w:rPr>
        <w:t xml:space="preserve"> мер по смягчению во время </w:t>
      </w:r>
      <w:r w:rsidR="00C127CD" w:rsidRPr="00A75FDA">
        <w:rPr>
          <w:rStyle w:val="FontStyle52"/>
          <w:rFonts w:ascii="Times New Roman" w:hAnsi="Times New Roman" w:cs="Times New Roman"/>
          <w:sz w:val="24"/>
          <w:szCs w:val="24"/>
          <w:lang w:val="ru-RU"/>
        </w:rPr>
        <w:t>строительства</w:t>
      </w:r>
      <w:r w:rsidR="0090176E" w:rsidRPr="00A75FDA">
        <w:rPr>
          <w:rStyle w:val="FontStyle52"/>
          <w:rFonts w:ascii="Times New Roman" w:hAnsi="Times New Roman" w:cs="Times New Roman"/>
          <w:sz w:val="24"/>
          <w:szCs w:val="24"/>
          <w:lang w:val="ru-RU"/>
        </w:rPr>
        <w:t xml:space="preserve">. </w:t>
      </w:r>
      <w:r w:rsidRPr="00A75FDA">
        <w:rPr>
          <w:rStyle w:val="FontStyle52"/>
          <w:rFonts w:ascii="Times New Roman" w:hAnsi="Times New Roman" w:cs="Times New Roman"/>
          <w:sz w:val="24"/>
          <w:szCs w:val="24"/>
          <w:lang w:val="ru-RU"/>
        </w:rPr>
        <w:t xml:space="preserve">В целях обеспечения эффективности запланированных мер по смягчению План </w:t>
      </w:r>
      <w:r w:rsidR="00BB64A2" w:rsidRPr="00A75FDA">
        <w:rPr>
          <w:rStyle w:val="FontStyle52"/>
          <w:rFonts w:ascii="Times New Roman" w:hAnsi="Times New Roman" w:cs="Times New Roman"/>
          <w:sz w:val="24"/>
          <w:szCs w:val="24"/>
          <w:lang w:val="ru-RU"/>
        </w:rPr>
        <w:t>м</w:t>
      </w:r>
      <w:r w:rsidR="0090176E" w:rsidRPr="00A75FDA">
        <w:rPr>
          <w:rStyle w:val="FontStyle52"/>
          <w:rFonts w:ascii="Times New Roman" w:hAnsi="Times New Roman" w:cs="Times New Roman"/>
          <w:sz w:val="24"/>
          <w:szCs w:val="24"/>
          <w:lang w:val="ru-RU"/>
        </w:rPr>
        <w:t>ониторинг</w:t>
      </w:r>
      <w:r w:rsidRPr="00A75FDA">
        <w:rPr>
          <w:rStyle w:val="FontStyle52"/>
          <w:rFonts w:ascii="Times New Roman" w:hAnsi="Times New Roman" w:cs="Times New Roman"/>
          <w:sz w:val="24"/>
          <w:szCs w:val="24"/>
          <w:lang w:val="ru-RU"/>
        </w:rPr>
        <w:t>а</w:t>
      </w:r>
      <w:r w:rsidR="0090176E" w:rsidRPr="00A75FDA">
        <w:rPr>
          <w:rStyle w:val="FontStyle52"/>
          <w:rFonts w:ascii="Times New Roman" w:hAnsi="Times New Roman" w:cs="Times New Roman"/>
          <w:sz w:val="24"/>
          <w:szCs w:val="24"/>
          <w:lang w:val="ru-RU"/>
        </w:rPr>
        <w:t xml:space="preserve"> будет </w:t>
      </w:r>
      <w:r w:rsidRPr="00A75FDA">
        <w:rPr>
          <w:rStyle w:val="FontStyle52"/>
          <w:rFonts w:ascii="Times New Roman" w:hAnsi="Times New Roman" w:cs="Times New Roman"/>
          <w:sz w:val="24"/>
          <w:szCs w:val="24"/>
          <w:lang w:val="ru-RU"/>
        </w:rPr>
        <w:t>охватывать воздействия, определенные</w:t>
      </w:r>
      <w:r w:rsidR="0090176E" w:rsidRPr="00A75FDA">
        <w:rPr>
          <w:rStyle w:val="FontStyle52"/>
          <w:rFonts w:ascii="Times New Roman" w:hAnsi="Times New Roman" w:cs="Times New Roman"/>
          <w:sz w:val="24"/>
          <w:szCs w:val="24"/>
          <w:lang w:val="ru-RU"/>
        </w:rPr>
        <w:t xml:space="preserve"> </w:t>
      </w:r>
      <w:r w:rsidRPr="00A75FDA">
        <w:rPr>
          <w:rStyle w:val="FontStyle52"/>
          <w:rFonts w:ascii="Times New Roman" w:hAnsi="Times New Roman" w:cs="Times New Roman"/>
          <w:sz w:val="24"/>
          <w:szCs w:val="24"/>
          <w:lang w:val="ru-RU"/>
        </w:rPr>
        <w:t>в отчете ОВОССС</w:t>
      </w:r>
      <w:r w:rsidR="0090176E" w:rsidRPr="00A75FDA">
        <w:rPr>
          <w:rStyle w:val="FontStyle52"/>
          <w:rFonts w:ascii="Times New Roman" w:hAnsi="Times New Roman" w:cs="Times New Roman"/>
          <w:sz w:val="24"/>
          <w:szCs w:val="24"/>
          <w:lang w:val="ru-RU"/>
        </w:rPr>
        <w:t>.</w:t>
      </w:r>
    </w:p>
    <w:p w:rsidR="0090176E" w:rsidRPr="00A75FDA" w:rsidRDefault="0090176E" w:rsidP="00D610D0">
      <w:pPr>
        <w:jc w:val="both"/>
        <w:rPr>
          <w:rFonts w:ascii="Times New Roman" w:hAnsi="Times New Roman"/>
          <w:b/>
          <w:sz w:val="24"/>
          <w:szCs w:val="24"/>
          <w:u w:val="single"/>
          <w:lang w:val="ru-RU"/>
        </w:rPr>
      </w:pPr>
    </w:p>
    <w:p w:rsidR="00C17520" w:rsidRPr="00A75FDA" w:rsidRDefault="004211F4" w:rsidP="004211F4">
      <w:pPr>
        <w:pStyle w:val="Bullets"/>
        <w:numPr>
          <w:ilvl w:val="0"/>
          <w:numId w:val="0"/>
        </w:numPr>
        <w:rPr>
          <w:b/>
          <w:sz w:val="24"/>
          <w:u w:val="single"/>
        </w:rPr>
      </w:pPr>
      <w:r w:rsidRPr="00A75FDA">
        <w:rPr>
          <w:b/>
          <w:sz w:val="24"/>
          <w:u w:val="single"/>
        </w:rPr>
        <w:t>Выводы, рекомендации и заключения</w:t>
      </w:r>
    </w:p>
    <w:p w:rsidR="00C17520" w:rsidRPr="00A75FDA" w:rsidRDefault="00C17520" w:rsidP="00D610D0">
      <w:pPr>
        <w:jc w:val="both"/>
        <w:rPr>
          <w:rFonts w:ascii="Times New Roman" w:hAnsi="Times New Roman"/>
          <w:b/>
          <w:smallCaps/>
          <w:sz w:val="24"/>
          <w:szCs w:val="24"/>
          <w:lang w:val="ru-RU"/>
        </w:rPr>
      </w:pPr>
    </w:p>
    <w:p w:rsidR="005411A0" w:rsidRPr="00A75FDA" w:rsidRDefault="00DC345B" w:rsidP="004F2FD1">
      <w:pPr>
        <w:jc w:val="both"/>
        <w:rPr>
          <w:rFonts w:ascii="Times New Roman" w:hAnsi="Times New Roman"/>
          <w:sz w:val="24"/>
          <w:szCs w:val="24"/>
          <w:lang w:val="ru-RU"/>
        </w:rPr>
      </w:pPr>
      <w:r w:rsidRPr="00A75FDA">
        <w:rPr>
          <w:rFonts w:ascii="Times New Roman" w:hAnsi="Times New Roman"/>
          <w:sz w:val="24"/>
          <w:szCs w:val="24"/>
          <w:lang w:val="ru-RU"/>
        </w:rPr>
        <w:t xml:space="preserve">Предложенный проект уширения дороги имеет </w:t>
      </w:r>
      <w:r w:rsidR="00BB64A2" w:rsidRPr="00A75FDA">
        <w:rPr>
          <w:rFonts w:ascii="Times New Roman" w:hAnsi="Times New Roman"/>
          <w:sz w:val="24"/>
          <w:szCs w:val="24"/>
          <w:lang w:val="ru-RU"/>
        </w:rPr>
        <w:t>умеренное</w:t>
      </w:r>
      <w:r w:rsidRPr="00A75FDA">
        <w:rPr>
          <w:rFonts w:ascii="Times New Roman" w:hAnsi="Times New Roman"/>
          <w:sz w:val="24"/>
          <w:szCs w:val="24"/>
          <w:lang w:val="ru-RU"/>
        </w:rPr>
        <w:t xml:space="preserve"> экологическое и социальное воздействи</w:t>
      </w:r>
      <w:r w:rsidR="00F220DD" w:rsidRPr="00A75FDA">
        <w:rPr>
          <w:rFonts w:ascii="Times New Roman" w:hAnsi="Times New Roman"/>
          <w:sz w:val="24"/>
          <w:szCs w:val="24"/>
          <w:lang w:val="ru-RU"/>
        </w:rPr>
        <w:t>е</w:t>
      </w:r>
      <w:r w:rsidRPr="00A75FDA">
        <w:rPr>
          <w:rFonts w:ascii="Times New Roman" w:hAnsi="Times New Roman"/>
          <w:sz w:val="24"/>
          <w:szCs w:val="24"/>
          <w:lang w:val="ru-RU"/>
        </w:rPr>
        <w:t>.</w:t>
      </w:r>
      <w:r w:rsidR="00E56227" w:rsidRPr="00A75FDA">
        <w:rPr>
          <w:rFonts w:ascii="Times New Roman" w:hAnsi="Times New Roman"/>
          <w:sz w:val="24"/>
          <w:szCs w:val="24"/>
          <w:lang w:val="ru-RU"/>
        </w:rPr>
        <w:t xml:space="preserve"> </w:t>
      </w:r>
      <w:r w:rsidRPr="00A75FDA">
        <w:rPr>
          <w:rFonts w:ascii="Times New Roman" w:hAnsi="Times New Roman"/>
          <w:sz w:val="24"/>
          <w:szCs w:val="24"/>
          <w:lang w:val="ru-RU"/>
        </w:rPr>
        <w:t>П</w:t>
      </w:r>
      <w:r w:rsidR="00507BA4" w:rsidRPr="00A75FDA">
        <w:rPr>
          <w:rFonts w:ascii="Times New Roman" w:hAnsi="Times New Roman"/>
          <w:sz w:val="24"/>
          <w:szCs w:val="24"/>
          <w:lang w:val="ru-RU"/>
        </w:rPr>
        <w:t xml:space="preserve">ри условии </w:t>
      </w:r>
      <w:r w:rsidR="003675E6" w:rsidRPr="00A75FDA">
        <w:rPr>
          <w:rFonts w:ascii="Times New Roman" w:hAnsi="Times New Roman"/>
          <w:sz w:val="24"/>
          <w:szCs w:val="24"/>
          <w:lang w:val="ru-RU"/>
        </w:rPr>
        <w:t xml:space="preserve">внедрения мероприятий по смягчению воздействий во время строительства описанные в данном отчете воздействия будут </w:t>
      </w:r>
      <w:r w:rsidR="00BB64A2" w:rsidRPr="00A75FDA">
        <w:rPr>
          <w:rFonts w:ascii="Times New Roman" w:hAnsi="Times New Roman"/>
          <w:sz w:val="24"/>
          <w:szCs w:val="24"/>
          <w:lang w:val="ru-RU"/>
        </w:rPr>
        <w:t>допустимыми в экологическом и социальном аспектах</w:t>
      </w:r>
      <w:r w:rsidR="00507BA4" w:rsidRPr="00A75FDA">
        <w:rPr>
          <w:rFonts w:ascii="Times New Roman" w:hAnsi="Times New Roman"/>
          <w:sz w:val="24"/>
          <w:szCs w:val="24"/>
          <w:lang w:val="ru-RU"/>
        </w:rPr>
        <w:t>.</w:t>
      </w:r>
      <w:r w:rsidRPr="00A75FDA">
        <w:rPr>
          <w:rFonts w:ascii="Times New Roman" w:hAnsi="Times New Roman"/>
          <w:sz w:val="24"/>
          <w:szCs w:val="24"/>
          <w:lang w:val="ru-RU"/>
        </w:rPr>
        <w:t xml:space="preserve"> </w:t>
      </w:r>
      <w:r w:rsidR="003675E6" w:rsidRPr="00A75FDA">
        <w:rPr>
          <w:rFonts w:ascii="Times New Roman" w:hAnsi="Times New Roman"/>
          <w:sz w:val="24"/>
          <w:szCs w:val="24"/>
          <w:lang w:val="ru-RU"/>
        </w:rPr>
        <w:t>Улучшение и уширение участка дороги Караганды-Балхаш-Бурылбайтал</w:t>
      </w:r>
      <w:r w:rsidR="00B37F7B" w:rsidRPr="00A75FDA">
        <w:rPr>
          <w:rFonts w:ascii="Times New Roman" w:hAnsi="Times New Roman"/>
          <w:sz w:val="24"/>
          <w:szCs w:val="24"/>
          <w:lang w:val="ru-RU"/>
        </w:rPr>
        <w:t xml:space="preserve"> </w:t>
      </w:r>
      <w:r w:rsidR="00EB3338" w:rsidRPr="00A75FDA">
        <w:rPr>
          <w:rFonts w:ascii="Times New Roman" w:hAnsi="Times New Roman"/>
          <w:sz w:val="24"/>
          <w:szCs w:val="24"/>
          <w:lang w:val="ru-RU"/>
        </w:rPr>
        <w:t xml:space="preserve">коридора Центр-Юг </w:t>
      </w:r>
      <w:r w:rsidR="00507BA4" w:rsidRPr="00A75FDA">
        <w:rPr>
          <w:rFonts w:ascii="Times New Roman" w:hAnsi="Times New Roman"/>
          <w:sz w:val="24"/>
          <w:szCs w:val="24"/>
          <w:lang w:val="ru-RU"/>
        </w:rPr>
        <w:t xml:space="preserve">принесет </w:t>
      </w:r>
      <w:r w:rsidR="00EB3338" w:rsidRPr="00A75FDA">
        <w:rPr>
          <w:rFonts w:ascii="Times New Roman" w:hAnsi="Times New Roman"/>
          <w:sz w:val="24"/>
          <w:szCs w:val="24"/>
          <w:lang w:val="ru-RU"/>
        </w:rPr>
        <w:t>социальную и экономическую</w:t>
      </w:r>
      <w:r w:rsidR="00507BA4" w:rsidRPr="00A75FDA">
        <w:rPr>
          <w:rFonts w:ascii="Times New Roman" w:hAnsi="Times New Roman"/>
          <w:sz w:val="24"/>
          <w:szCs w:val="24"/>
          <w:lang w:val="ru-RU"/>
        </w:rPr>
        <w:t xml:space="preserve"> пользу для </w:t>
      </w:r>
      <w:r w:rsidR="00F220DD" w:rsidRPr="00A75FDA">
        <w:rPr>
          <w:rFonts w:ascii="Times New Roman" w:hAnsi="Times New Roman"/>
          <w:sz w:val="24"/>
          <w:szCs w:val="24"/>
          <w:lang w:val="ru-RU"/>
        </w:rPr>
        <w:t>населения</w:t>
      </w:r>
      <w:r w:rsidR="005704CF" w:rsidRPr="00A75FDA">
        <w:rPr>
          <w:rFonts w:ascii="Times New Roman" w:hAnsi="Times New Roman"/>
          <w:sz w:val="24"/>
          <w:szCs w:val="24"/>
          <w:lang w:val="ru-RU"/>
        </w:rPr>
        <w:t>,</w:t>
      </w:r>
      <w:r w:rsidR="00F220DD" w:rsidRPr="00A75FDA">
        <w:rPr>
          <w:rFonts w:ascii="Times New Roman" w:hAnsi="Times New Roman"/>
          <w:sz w:val="24"/>
          <w:szCs w:val="24"/>
          <w:lang w:val="ru-RU"/>
        </w:rPr>
        <w:t xml:space="preserve"> проживающ</w:t>
      </w:r>
      <w:r w:rsidR="005704CF" w:rsidRPr="00A75FDA">
        <w:rPr>
          <w:rFonts w:ascii="Times New Roman" w:hAnsi="Times New Roman"/>
          <w:sz w:val="24"/>
          <w:szCs w:val="24"/>
          <w:lang w:val="ru-RU"/>
        </w:rPr>
        <w:t>его</w:t>
      </w:r>
      <w:r w:rsidR="00F220DD" w:rsidRPr="00A75FDA">
        <w:rPr>
          <w:rFonts w:ascii="Times New Roman" w:hAnsi="Times New Roman"/>
          <w:sz w:val="24"/>
          <w:szCs w:val="24"/>
          <w:lang w:val="ru-RU"/>
        </w:rPr>
        <w:t xml:space="preserve"> вдоль прохождения трассы</w:t>
      </w:r>
      <w:r w:rsidR="00507BA4" w:rsidRPr="00A75FDA">
        <w:rPr>
          <w:rFonts w:ascii="Times New Roman" w:hAnsi="Times New Roman"/>
          <w:sz w:val="24"/>
          <w:szCs w:val="24"/>
          <w:lang w:val="ru-RU"/>
        </w:rPr>
        <w:t>. Скоростная, безопасная и доступная при любой погоде дорога позволит эффективно и быстро перевозить грузы между Китаем, Казахстаном, Россией, а также в сторону Европы и Центральной Азии. Товары, произведенные внутри этих стран, будут быстро доставля</w:t>
      </w:r>
      <w:r w:rsidR="005704CF" w:rsidRPr="00A75FDA">
        <w:rPr>
          <w:rFonts w:ascii="Times New Roman" w:hAnsi="Times New Roman"/>
          <w:sz w:val="24"/>
          <w:szCs w:val="24"/>
          <w:lang w:val="ru-RU"/>
        </w:rPr>
        <w:t>ться</w:t>
      </w:r>
      <w:r w:rsidR="00507BA4" w:rsidRPr="00A75FDA">
        <w:rPr>
          <w:rFonts w:ascii="Times New Roman" w:hAnsi="Times New Roman"/>
          <w:sz w:val="24"/>
          <w:szCs w:val="24"/>
          <w:lang w:val="ru-RU"/>
        </w:rPr>
        <w:t xml:space="preserve"> по маршруту. Сельскохозяйственная продукция с той территории, где это является основным занятием, и другие продукты местного производства могут быть быстро транспортированы на более крупные рынки. Рабочая сила также сможет более свободно передвигаться между странами, также будет развивать</w:t>
      </w:r>
      <w:r w:rsidR="00F220DD" w:rsidRPr="00A75FDA">
        <w:rPr>
          <w:rFonts w:ascii="Times New Roman" w:hAnsi="Times New Roman"/>
          <w:sz w:val="24"/>
          <w:szCs w:val="24"/>
          <w:lang w:val="ru-RU"/>
        </w:rPr>
        <w:t>ся</w:t>
      </w:r>
      <w:r w:rsidR="00507BA4" w:rsidRPr="00A75FDA">
        <w:rPr>
          <w:rFonts w:ascii="Times New Roman" w:hAnsi="Times New Roman"/>
          <w:sz w:val="24"/>
          <w:szCs w:val="24"/>
          <w:lang w:val="ru-RU"/>
        </w:rPr>
        <w:t xml:space="preserve"> наиболее значимый для региональной и международной экономики туризм</w:t>
      </w:r>
      <w:r w:rsidR="00BA44D7" w:rsidRPr="00A75FDA">
        <w:rPr>
          <w:rFonts w:ascii="Times New Roman" w:hAnsi="Times New Roman"/>
          <w:sz w:val="24"/>
          <w:szCs w:val="24"/>
          <w:lang w:val="ru-RU"/>
        </w:rPr>
        <w:t xml:space="preserve">. </w:t>
      </w:r>
      <w:r w:rsidR="00507BA4" w:rsidRPr="00A75FDA">
        <w:rPr>
          <w:rFonts w:ascii="Times New Roman" w:hAnsi="Times New Roman"/>
          <w:sz w:val="24"/>
          <w:szCs w:val="24"/>
          <w:lang w:val="ru-RU"/>
        </w:rPr>
        <w:t>Возникнет больше возможностей для трудоустройства и развития бизнеса.</w:t>
      </w:r>
      <w:r w:rsidR="00BA44D7" w:rsidRPr="00A75FDA">
        <w:rPr>
          <w:rFonts w:ascii="Times New Roman" w:hAnsi="Times New Roman"/>
          <w:sz w:val="24"/>
          <w:szCs w:val="24"/>
          <w:lang w:val="ru-RU"/>
        </w:rPr>
        <w:t xml:space="preserve"> На региональн</w:t>
      </w:r>
      <w:r w:rsidR="00B37F7B" w:rsidRPr="00A75FDA">
        <w:rPr>
          <w:rFonts w:ascii="Times New Roman" w:hAnsi="Times New Roman"/>
          <w:sz w:val="24"/>
          <w:szCs w:val="24"/>
          <w:lang w:val="ru-RU"/>
        </w:rPr>
        <w:t>о</w:t>
      </w:r>
      <w:r w:rsidR="00BA44D7" w:rsidRPr="00A75FDA">
        <w:rPr>
          <w:rFonts w:ascii="Times New Roman" w:hAnsi="Times New Roman"/>
          <w:sz w:val="24"/>
          <w:szCs w:val="24"/>
          <w:lang w:val="ru-RU"/>
        </w:rPr>
        <w:t>м уровне населени</w:t>
      </w:r>
      <w:r w:rsidR="00B5185B" w:rsidRPr="00A75FDA">
        <w:rPr>
          <w:rFonts w:ascii="Times New Roman" w:hAnsi="Times New Roman"/>
          <w:sz w:val="24"/>
          <w:szCs w:val="24"/>
          <w:lang w:val="ru-RU"/>
        </w:rPr>
        <w:t>я</w:t>
      </w:r>
      <w:r w:rsidR="00BA44D7" w:rsidRPr="00A75FDA">
        <w:rPr>
          <w:rFonts w:ascii="Times New Roman" w:hAnsi="Times New Roman"/>
          <w:sz w:val="24"/>
          <w:szCs w:val="24"/>
          <w:lang w:val="ru-RU"/>
        </w:rPr>
        <w:t xml:space="preserve"> Карагандинской</w:t>
      </w:r>
      <w:r w:rsidR="004211F4" w:rsidRPr="00A75FDA">
        <w:rPr>
          <w:rFonts w:ascii="Times New Roman" w:hAnsi="Times New Roman"/>
          <w:sz w:val="24"/>
          <w:szCs w:val="24"/>
          <w:lang w:val="ru-RU"/>
        </w:rPr>
        <w:t xml:space="preserve"> и</w:t>
      </w:r>
      <w:r w:rsidR="00BA44D7" w:rsidRPr="00A75FDA">
        <w:rPr>
          <w:rFonts w:ascii="Times New Roman" w:hAnsi="Times New Roman"/>
          <w:sz w:val="24"/>
          <w:szCs w:val="24"/>
          <w:lang w:val="ru-RU"/>
        </w:rPr>
        <w:t xml:space="preserve"> Жамбылской област</w:t>
      </w:r>
      <w:r w:rsidR="004211F4" w:rsidRPr="00A75FDA">
        <w:rPr>
          <w:rFonts w:ascii="Times New Roman" w:hAnsi="Times New Roman"/>
          <w:sz w:val="24"/>
          <w:szCs w:val="24"/>
          <w:lang w:val="ru-RU"/>
        </w:rPr>
        <w:t>ей</w:t>
      </w:r>
      <w:r w:rsidR="00BA44D7" w:rsidRPr="00A75FDA">
        <w:rPr>
          <w:rFonts w:ascii="Times New Roman" w:hAnsi="Times New Roman"/>
          <w:sz w:val="24"/>
          <w:szCs w:val="24"/>
          <w:lang w:val="ru-RU"/>
        </w:rPr>
        <w:t xml:space="preserve"> получат </w:t>
      </w:r>
      <w:r w:rsidR="00B5185B" w:rsidRPr="00A75FDA">
        <w:rPr>
          <w:rFonts w:ascii="Times New Roman" w:hAnsi="Times New Roman"/>
          <w:sz w:val="24"/>
          <w:szCs w:val="24"/>
          <w:lang w:val="ru-RU"/>
        </w:rPr>
        <w:t xml:space="preserve">больше выгоды </w:t>
      </w:r>
      <w:r w:rsidR="00BA44D7" w:rsidRPr="00A75FDA">
        <w:rPr>
          <w:rFonts w:ascii="Times New Roman" w:hAnsi="Times New Roman"/>
          <w:sz w:val="24"/>
          <w:szCs w:val="24"/>
          <w:lang w:val="ru-RU"/>
        </w:rPr>
        <w:t>от уменьшения времени путешествия в другие города и регионы</w:t>
      </w:r>
      <w:r w:rsidR="00B5185B" w:rsidRPr="00A75FDA">
        <w:rPr>
          <w:rFonts w:ascii="Times New Roman" w:hAnsi="Times New Roman"/>
          <w:sz w:val="24"/>
          <w:szCs w:val="24"/>
          <w:lang w:val="ru-RU"/>
        </w:rPr>
        <w:t>, расположенны</w:t>
      </w:r>
      <w:r w:rsidR="005704CF" w:rsidRPr="00A75FDA">
        <w:rPr>
          <w:rFonts w:ascii="Times New Roman" w:hAnsi="Times New Roman"/>
          <w:sz w:val="24"/>
          <w:szCs w:val="24"/>
          <w:lang w:val="ru-RU"/>
        </w:rPr>
        <w:t>е</w:t>
      </w:r>
      <w:r w:rsidR="00B5185B" w:rsidRPr="00A75FDA">
        <w:rPr>
          <w:rFonts w:ascii="Times New Roman" w:hAnsi="Times New Roman"/>
          <w:sz w:val="24"/>
          <w:szCs w:val="24"/>
          <w:lang w:val="ru-RU"/>
        </w:rPr>
        <w:t xml:space="preserve"> </w:t>
      </w:r>
      <w:r w:rsidR="00BA44D7" w:rsidRPr="00A75FDA">
        <w:rPr>
          <w:rFonts w:ascii="Times New Roman" w:hAnsi="Times New Roman"/>
          <w:sz w:val="24"/>
          <w:szCs w:val="24"/>
          <w:lang w:val="ru-RU"/>
        </w:rPr>
        <w:t>в цент</w:t>
      </w:r>
      <w:r w:rsidR="00B5185B" w:rsidRPr="00A75FDA">
        <w:rPr>
          <w:rFonts w:ascii="Times New Roman" w:hAnsi="Times New Roman"/>
          <w:sz w:val="24"/>
          <w:szCs w:val="24"/>
          <w:lang w:val="ru-RU"/>
        </w:rPr>
        <w:t xml:space="preserve">ральной </w:t>
      </w:r>
      <w:r w:rsidR="00BA44D7" w:rsidRPr="00A75FDA">
        <w:rPr>
          <w:rFonts w:ascii="Times New Roman" w:hAnsi="Times New Roman"/>
          <w:sz w:val="24"/>
          <w:szCs w:val="24"/>
          <w:lang w:val="ru-RU"/>
        </w:rPr>
        <w:t xml:space="preserve">и </w:t>
      </w:r>
      <w:r w:rsidR="00B5185B" w:rsidRPr="00A75FDA">
        <w:rPr>
          <w:rFonts w:ascii="Times New Roman" w:hAnsi="Times New Roman"/>
          <w:sz w:val="24"/>
          <w:szCs w:val="24"/>
          <w:lang w:val="ru-RU"/>
        </w:rPr>
        <w:t xml:space="preserve">южной части </w:t>
      </w:r>
      <w:r w:rsidR="00BA44D7" w:rsidRPr="00A75FDA">
        <w:rPr>
          <w:rFonts w:ascii="Times New Roman" w:hAnsi="Times New Roman"/>
          <w:sz w:val="24"/>
          <w:szCs w:val="24"/>
          <w:lang w:val="ru-RU"/>
        </w:rPr>
        <w:t xml:space="preserve">Казахстана. </w:t>
      </w:r>
    </w:p>
    <w:p w:rsidR="005411A0" w:rsidRPr="00A75FDA" w:rsidRDefault="005411A0" w:rsidP="004F2FD1">
      <w:pPr>
        <w:jc w:val="both"/>
        <w:rPr>
          <w:rFonts w:ascii="Times New Roman" w:hAnsi="Times New Roman"/>
          <w:sz w:val="24"/>
          <w:szCs w:val="24"/>
          <w:lang w:val="ru-RU"/>
        </w:rPr>
      </w:pPr>
    </w:p>
    <w:p w:rsidR="00EF3B67" w:rsidRPr="00A75FDA" w:rsidRDefault="00EF3B67" w:rsidP="004F2FD1">
      <w:pPr>
        <w:jc w:val="both"/>
        <w:rPr>
          <w:rFonts w:ascii="Times New Roman" w:hAnsi="Times New Roman"/>
          <w:sz w:val="24"/>
          <w:szCs w:val="24"/>
          <w:lang w:val="ru-RU"/>
        </w:rPr>
      </w:pPr>
    </w:p>
    <w:p w:rsidR="00EF3B67" w:rsidRPr="00A75FDA" w:rsidRDefault="00EF3B67" w:rsidP="004F2FD1">
      <w:pPr>
        <w:jc w:val="both"/>
        <w:rPr>
          <w:rFonts w:ascii="Times New Roman" w:hAnsi="Times New Roman"/>
          <w:sz w:val="24"/>
          <w:szCs w:val="24"/>
          <w:lang w:val="ru-RU"/>
        </w:rPr>
      </w:pPr>
    </w:p>
    <w:p w:rsidR="00EF3B67" w:rsidRPr="00A75FDA" w:rsidRDefault="00EF3B67" w:rsidP="004F2FD1">
      <w:pPr>
        <w:jc w:val="both"/>
        <w:rPr>
          <w:rFonts w:ascii="Times New Roman" w:hAnsi="Times New Roman"/>
          <w:sz w:val="24"/>
          <w:szCs w:val="24"/>
          <w:lang w:val="ru-RU"/>
        </w:rPr>
      </w:pPr>
    </w:p>
    <w:p w:rsidR="00EF3B67" w:rsidRPr="00A75FDA" w:rsidRDefault="00EF3B67" w:rsidP="004F2FD1">
      <w:pPr>
        <w:jc w:val="both"/>
        <w:rPr>
          <w:rFonts w:ascii="Times New Roman" w:hAnsi="Times New Roman"/>
          <w:sz w:val="24"/>
          <w:szCs w:val="24"/>
          <w:lang w:val="ru-RU"/>
        </w:rPr>
      </w:pPr>
    </w:p>
    <w:p w:rsidR="00EF3B67" w:rsidRPr="00A75FDA" w:rsidRDefault="00EF3B67" w:rsidP="004F2FD1">
      <w:pPr>
        <w:jc w:val="both"/>
        <w:rPr>
          <w:rFonts w:ascii="Times New Roman" w:hAnsi="Times New Roman"/>
          <w:sz w:val="24"/>
          <w:szCs w:val="24"/>
          <w:lang w:val="ru-RU"/>
        </w:rPr>
      </w:pPr>
    </w:p>
    <w:p w:rsidR="00EF3B67" w:rsidRPr="00A75FDA" w:rsidRDefault="00EF3B67" w:rsidP="004F2FD1">
      <w:pPr>
        <w:jc w:val="both"/>
        <w:rPr>
          <w:rFonts w:ascii="Times New Roman" w:hAnsi="Times New Roman"/>
          <w:sz w:val="24"/>
          <w:szCs w:val="24"/>
          <w:lang w:val="ru-RU"/>
        </w:rPr>
      </w:pPr>
    </w:p>
    <w:p w:rsidR="00EF3B67" w:rsidRPr="00A75FDA" w:rsidRDefault="00EF3B67" w:rsidP="004F2FD1">
      <w:pPr>
        <w:jc w:val="both"/>
        <w:rPr>
          <w:rFonts w:ascii="Times New Roman" w:hAnsi="Times New Roman"/>
          <w:sz w:val="24"/>
          <w:szCs w:val="24"/>
          <w:lang w:val="ru-RU"/>
        </w:rPr>
      </w:pPr>
    </w:p>
    <w:p w:rsidR="00EF3B67" w:rsidRPr="00A75FDA" w:rsidRDefault="00EF3B67" w:rsidP="004F2FD1">
      <w:pPr>
        <w:jc w:val="both"/>
        <w:rPr>
          <w:rFonts w:ascii="Times New Roman" w:hAnsi="Times New Roman"/>
          <w:sz w:val="24"/>
          <w:szCs w:val="24"/>
          <w:lang w:val="ru-RU"/>
        </w:rPr>
      </w:pPr>
    </w:p>
    <w:p w:rsidR="00EF3B67" w:rsidRPr="00A75FDA" w:rsidRDefault="00EF3B67" w:rsidP="004F2FD1">
      <w:pPr>
        <w:jc w:val="both"/>
        <w:rPr>
          <w:rFonts w:ascii="Times New Roman" w:hAnsi="Times New Roman"/>
          <w:sz w:val="24"/>
          <w:szCs w:val="24"/>
          <w:lang w:val="ru-RU"/>
        </w:rPr>
      </w:pPr>
    </w:p>
    <w:p w:rsidR="00EF3B67" w:rsidRPr="00A75FDA" w:rsidRDefault="00EF3B67" w:rsidP="004F2FD1">
      <w:pPr>
        <w:jc w:val="both"/>
        <w:rPr>
          <w:rFonts w:ascii="Times New Roman" w:hAnsi="Times New Roman"/>
          <w:sz w:val="24"/>
          <w:szCs w:val="24"/>
          <w:lang w:val="ru-RU"/>
        </w:rPr>
      </w:pPr>
    </w:p>
    <w:p w:rsidR="00EF3B67" w:rsidRPr="00A75FDA" w:rsidRDefault="00EF3B67" w:rsidP="004F2FD1">
      <w:pPr>
        <w:jc w:val="both"/>
        <w:rPr>
          <w:rFonts w:ascii="Times New Roman" w:hAnsi="Times New Roman"/>
          <w:sz w:val="24"/>
          <w:szCs w:val="24"/>
          <w:lang w:val="ru-RU"/>
        </w:rPr>
      </w:pPr>
    </w:p>
    <w:p w:rsidR="00EF3B67" w:rsidRPr="00A75FDA" w:rsidRDefault="00EF3B67" w:rsidP="004F2FD1">
      <w:pPr>
        <w:jc w:val="both"/>
        <w:rPr>
          <w:rFonts w:ascii="Times New Roman" w:hAnsi="Times New Roman"/>
          <w:sz w:val="24"/>
          <w:szCs w:val="24"/>
          <w:lang w:val="ru-RU"/>
        </w:rPr>
      </w:pPr>
    </w:p>
    <w:p w:rsidR="00EF3B67" w:rsidRPr="00A75FDA" w:rsidRDefault="00EF3B67" w:rsidP="004F2FD1">
      <w:pPr>
        <w:jc w:val="both"/>
        <w:rPr>
          <w:rFonts w:ascii="Times New Roman" w:hAnsi="Times New Roman"/>
          <w:sz w:val="24"/>
          <w:szCs w:val="24"/>
          <w:lang w:val="ru-RU"/>
        </w:rPr>
      </w:pPr>
    </w:p>
    <w:p w:rsidR="00EF3B67" w:rsidRPr="00A75FDA" w:rsidRDefault="00EF3B67" w:rsidP="004F2FD1">
      <w:pPr>
        <w:jc w:val="both"/>
        <w:rPr>
          <w:rFonts w:ascii="Times New Roman" w:hAnsi="Times New Roman"/>
          <w:sz w:val="24"/>
          <w:szCs w:val="24"/>
          <w:lang w:val="ru-RU"/>
        </w:rPr>
      </w:pPr>
    </w:p>
    <w:p w:rsidR="00EF3B67" w:rsidRPr="00A75FDA" w:rsidRDefault="00EF3B67" w:rsidP="004F2FD1">
      <w:pPr>
        <w:jc w:val="both"/>
        <w:rPr>
          <w:rFonts w:ascii="Times New Roman" w:hAnsi="Times New Roman"/>
          <w:sz w:val="24"/>
          <w:szCs w:val="24"/>
          <w:lang w:val="ru-RU"/>
        </w:rPr>
      </w:pPr>
    </w:p>
    <w:p w:rsidR="00C17520" w:rsidRPr="00A75FDA" w:rsidRDefault="004211F4" w:rsidP="004211F4">
      <w:pPr>
        <w:tabs>
          <w:tab w:val="left" w:pos="6262"/>
        </w:tabs>
        <w:rPr>
          <w:rFonts w:ascii="Times New Roman" w:hAnsi="Times New Roman"/>
          <w:b/>
          <w:sz w:val="24"/>
          <w:szCs w:val="24"/>
          <w:lang w:val="ru-RU"/>
        </w:rPr>
      </w:pPr>
      <w:r w:rsidRPr="00A75FDA">
        <w:rPr>
          <w:rFonts w:ascii="Times New Roman" w:hAnsi="Times New Roman"/>
          <w:sz w:val="24"/>
          <w:szCs w:val="24"/>
          <w:lang w:val="ru-RU"/>
        </w:rPr>
        <w:tab/>
      </w:r>
      <w:r w:rsidRPr="00A75FDA">
        <w:rPr>
          <w:rFonts w:ascii="Times New Roman" w:hAnsi="Times New Roman"/>
          <w:b/>
          <w:sz w:val="24"/>
          <w:szCs w:val="24"/>
          <w:lang w:val="ru-RU"/>
        </w:rPr>
        <w:t>Приложение 1</w:t>
      </w:r>
    </w:p>
    <w:p w:rsidR="00EF3B67" w:rsidRPr="00A75FDA" w:rsidRDefault="00EF3B67" w:rsidP="00EF3B67">
      <w:pPr>
        <w:tabs>
          <w:tab w:val="left" w:pos="6262"/>
        </w:tabs>
        <w:jc w:val="center"/>
        <w:rPr>
          <w:rFonts w:ascii="Times New Roman" w:hAnsi="Times New Roman"/>
          <w:sz w:val="24"/>
          <w:szCs w:val="24"/>
          <w:lang w:val="ru-RU"/>
        </w:rPr>
      </w:pPr>
      <w:r w:rsidRPr="00A75FDA">
        <w:rPr>
          <w:rFonts w:ascii="Times New Roman" w:hAnsi="Times New Roman"/>
          <w:sz w:val="24"/>
          <w:szCs w:val="24"/>
          <w:lang w:val="ru-RU"/>
        </w:rPr>
        <w:t>КАЗАХСТАН</w:t>
      </w:r>
    </w:p>
    <w:p w:rsidR="00EF3B67" w:rsidRPr="00A75FDA" w:rsidRDefault="00EF3B67" w:rsidP="00EF3B67">
      <w:pPr>
        <w:tabs>
          <w:tab w:val="left" w:pos="6262"/>
        </w:tabs>
        <w:jc w:val="center"/>
        <w:rPr>
          <w:rFonts w:ascii="Times New Roman" w:hAnsi="Times New Roman"/>
          <w:sz w:val="24"/>
          <w:szCs w:val="24"/>
          <w:lang w:val="ru-RU"/>
        </w:rPr>
      </w:pPr>
      <w:r w:rsidRPr="00A75FDA">
        <w:rPr>
          <w:rFonts w:ascii="Times New Roman" w:hAnsi="Times New Roman"/>
          <w:sz w:val="24"/>
          <w:szCs w:val="24"/>
          <w:lang w:val="ru-RU"/>
        </w:rPr>
        <w:t>ПРОЕКТ ЦЕНТР-ЮГ</w:t>
      </w:r>
    </w:p>
    <w:p w:rsidR="008F6B37" w:rsidRPr="00A75FDA" w:rsidRDefault="004211F4" w:rsidP="00D1554E">
      <w:pPr>
        <w:pStyle w:val="ecxmsonormal"/>
        <w:spacing w:before="120" w:beforeAutospacing="0" w:after="360" w:afterAutospacing="0"/>
        <w:jc w:val="both"/>
        <w:rPr>
          <w:color w:val="000000"/>
          <w:lang w:val="ru-RU"/>
        </w:rPr>
      </w:pPr>
      <w:r w:rsidRPr="00A75FDA">
        <w:rPr>
          <w:noProof/>
          <w:color w:val="000000"/>
          <w:lang w:val="ru-RU" w:eastAsia="ru-RU"/>
        </w:rPr>
        <w:drawing>
          <wp:inline distT="0" distB="0" distL="0" distR="0">
            <wp:extent cx="5940425" cy="4350611"/>
            <wp:effectExtent l="19050" t="0" r="3175" b="0"/>
            <wp:docPr id="78" name="Picture 72" descr="C:\Users\wb147829\Documents\Kazakhstan\Center-West Center-South\Center-South P153501\Final ESIA\Map_KAZ41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b147829\Documents\Kazakhstan\Center-West Center-South\Center-South P153501\Final ESIA\Map_KAZ41759.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4350611"/>
                    </a:xfrm>
                    <a:prstGeom prst="rect">
                      <a:avLst/>
                    </a:prstGeom>
                    <a:noFill/>
                    <a:ln>
                      <a:noFill/>
                    </a:ln>
                  </pic:spPr>
                </pic:pic>
              </a:graphicData>
            </a:graphic>
          </wp:inline>
        </w:drawing>
      </w:r>
    </w:p>
    <w:p w:rsidR="00706B22" w:rsidRPr="00A75FDA" w:rsidRDefault="008F6B37" w:rsidP="00894CEF">
      <w:pPr>
        <w:pStyle w:val="1"/>
        <w:numPr>
          <w:ilvl w:val="0"/>
          <w:numId w:val="55"/>
        </w:numPr>
        <w:ind w:left="284"/>
        <w:rPr>
          <w:rFonts w:eastAsia="Malgun Gothic"/>
          <w:lang w:val="ru-RU" w:eastAsia="ko-KR"/>
        </w:rPr>
      </w:pPr>
      <w:bookmarkStart w:id="6" w:name="_Toc437869013"/>
      <w:r w:rsidRPr="00A75FDA">
        <w:rPr>
          <w:rFonts w:eastAsia="Malgun Gothic"/>
          <w:lang w:val="ru-RU" w:eastAsia="ko-KR"/>
        </w:rPr>
        <w:t>ВВЕДЕНИЕ</w:t>
      </w:r>
      <w:bookmarkEnd w:id="6"/>
    </w:p>
    <w:p w:rsidR="00706B22" w:rsidRPr="00A75FDA" w:rsidRDefault="00706B22" w:rsidP="00D1554E">
      <w:pPr>
        <w:jc w:val="both"/>
        <w:rPr>
          <w:rFonts w:ascii="Times New Roman" w:hAnsi="Times New Roman"/>
          <w:b/>
          <w:lang w:val="ru-RU"/>
        </w:rPr>
      </w:pPr>
    </w:p>
    <w:p w:rsidR="00706B22" w:rsidRPr="00A75FDA" w:rsidRDefault="00C546FA" w:rsidP="0027404D">
      <w:pPr>
        <w:pStyle w:val="17"/>
        <w:spacing w:before="120"/>
        <w:rPr>
          <w:color w:val="auto"/>
          <w:sz w:val="24"/>
        </w:rPr>
      </w:pPr>
      <w:r w:rsidRPr="00A75FDA">
        <w:rPr>
          <w:color w:val="auto"/>
          <w:sz w:val="24"/>
        </w:rPr>
        <w:t>Общая протяженность участка дороги Караганда-Балхаш-Бурылбайтал</w:t>
      </w:r>
      <w:r w:rsidR="005D739E" w:rsidRPr="00A75FDA">
        <w:rPr>
          <w:color w:val="auto"/>
          <w:sz w:val="24"/>
        </w:rPr>
        <w:t xml:space="preserve"> </w:t>
      </w:r>
      <w:r w:rsidRPr="00A75FDA">
        <w:rPr>
          <w:color w:val="auto"/>
          <w:sz w:val="24"/>
        </w:rPr>
        <w:t>Проекта дорог Центр-Юг</w:t>
      </w:r>
      <w:r w:rsidR="0077191F" w:rsidRPr="00A75FDA">
        <w:rPr>
          <w:color w:val="auto"/>
          <w:sz w:val="24"/>
          <w:lang w:val="kk-KZ"/>
        </w:rPr>
        <w:t xml:space="preserve"> </w:t>
      </w:r>
      <w:r w:rsidR="006D641C" w:rsidRPr="00A75FDA">
        <w:rPr>
          <w:color w:val="auto"/>
          <w:sz w:val="24"/>
        </w:rPr>
        <w:t xml:space="preserve">составляет приблизительно </w:t>
      </w:r>
      <w:r w:rsidR="004211F4" w:rsidRPr="00A75FDA">
        <w:rPr>
          <w:color w:val="auto"/>
          <w:sz w:val="24"/>
        </w:rPr>
        <w:t>600</w:t>
      </w:r>
      <w:r w:rsidR="005D739E" w:rsidRPr="00A75FDA">
        <w:rPr>
          <w:color w:val="auto"/>
          <w:sz w:val="24"/>
        </w:rPr>
        <w:t xml:space="preserve"> </w:t>
      </w:r>
      <w:r w:rsidRPr="00A75FDA">
        <w:rPr>
          <w:color w:val="auto"/>
          <w:sz w:val="24"/>
        </w:rPr>
        <w:t>км</w:t>
      </w:r>
      <w:r w:rsidR="00576253" w:rsidRPr="00A75FDA">
        <w:rPr>
          <w:color w:val="auto"/>
          <w:sz w:val="24"/>
        </w:rPr>
        <w:t>. В рамках проекта планируется</w:t>
      </w:r>
      <w:r w:rsidRPr="00A75FDA">
        <w:rPr>
          <w:color w:val="auto"/>
          <w:sz w:val="24"/>
        </w:rPr>
        <w:t xml:space="preserve"> </w:t>
      </w:r>
      <w:r w:rsidR="00576253" w:rsidRPr="00A75FDA">
        <w:rPr>
          <w:color w:val="auto"/>
          <w:sz w:val="24"/>
        </w:rPr>
        <w:t>частичная реконструкция и уширение</w:t>
      </w:r>
      <w:r w:rsidRPr="00A75FDA">
        <w:rPr>
          <w:color w:val="auto"/>
          <w:sz w:val="24"/>
        </w:rPr>
        <w:t xml:space="preserve"> существующей дорог</w:t>
      </w:r>
      <w:r w:rsidR="00576253" w:rsidRPr="00A75FDA">
        <w:rPr>
          <w:color w:val="auto"/>
          <w:sz w:val="24"/>
        </w:rPr>
        <w:t>и</w:t>
      </w:r>
      <w:r w:rsidRPr="00A75FDA">
        <w:rPr>
          <w:color w:val="auto"/>
          <w:sz w:val="24"/>
        </w:rPr>
        <w:t xml:space="preserve"> в пределах существующей полосы отвод</w:t>
      </w:r>
      <w:r w:rsidR="00F5434D" w:rsidRPr="00A75FDA">
        <w:rPr>
          <w:color w:val="auto"/>
          <w:sz w:val="24"/>
        </w:rPr>
        <w:t xml:space="preserve">а. </w:t>
      </w:r>
      <w:r w:rsidRPr="00A75FDA">
        <w:rPr>
          <w:color w:val="auto"/>
          <w:sz w:val="24"/>
        </w:rPr>
        <w:t xml:space="preserve">Проект пересекает различные земельные формы, типы землепользования и (микро) климатические зоны.  </w:t>
      </w:r>
    </w:p>
    <w:p w:rsidR="00F5434D" w:rsidRPr="00A75FDA" w:rsidRDefault="00F5434D" w:rsidP="00D610D0">
      <w:pPr>
        <w:pStyle w:val="17"/>
        <w:spacing w:before="0"/>
        <w:rPr>
          <w:color w:val="auto"/>
          <w:sz w:val="24"/>
        </w:rPr>
      </w:pPr>
    </w:p>
    <w:p w:rsidR="008C2134" w:rsidRPr="00A75FDA" w:rsidRDefault="008C2134" w:rsidP="008C2134">
      <w:pPr>
        <w:jc w:val="both"/>
        <w:rPr>
          <w:rFonts w:ascii="Times New Roman" w:hAnsi="Times New Roman"/>
          <w:sz w:val="24"/>
          <w:szCs w:val="24"/>
          <w:lang w:val="ru-RU"/>
        </w:rPr>
      </w:pPr>
      <w:r w:rsidRPr="00A75FDA">
        <w:rPr>
          <w:rFonts w:ascii="Times New Roman" w:hAnsi="Times New Roman"/>
          <w:sz w:val="24"/>
          <w:szCs w:val="24"/>
          <w:lang w:val="ru-RU"/>
        </w:rPr>
        <w:t>Правительство РК обратилось ко Всемирному Банку за финансированием Проекта Дорог Центр-Юг с целью развития экономического коридора посредством восстановления и уширения из 2 полосной до 4 полосной автодороги по существующей трассе дороги, соединяющей Астану и Алматы, с тем, чтобы:</w:t>
      </w:r>
    </w:p>
    <w:p w:rsidR="008C2134" w:rsidRPr="00A75FDA" w:rsidRDefault="008C2134" w:rsidP="008C2134">
      <w:pPr>
        <w:jc w:val="both"/>
        <w:rPr>
          <w:rFonts w:ascii="Times New Roman" w:hAnsi="Times New Roman"/>
          <w:sz w:val="24"/>
          <w:szCs w:val="24"/>
          <w:lang w:val="ru-RU"/>
        </w:rPr>
      </w:pPr>
    </w:p>
    <w:p w:rsidR="008C2134" w:rsidRPr="00A75FDA" w:rsidRDefault="008C2134" w:rsidP="008C2134">
      <w:pPr>
        <w:pStyle w:val="12"/>
        <w:numPr>
          <w:ilvl w:val="0"/>
          <w:numId w:val="16"/>
        </w:numPr>
        <w:tabs>
          <w:tab w:val="left" w:pos="426"/>
        </w:tabs>
        <w:ind w:left="0" w:firstLine="0"/>
        <w:contextualSpacing w:val="0"/>
        <w:jc w:val="both"/>
        <w:rPr>
          <w:rFonts w:ascii="Times New Roman" w:hAnsi="Times New Roman"/>
          <w:sz w:val="24"/>
          <w:szCs w:val="24"/>
        </w:rPr>
      </w:pPr>
      <w:r w:rsidRPr="00A75FDA">
        <w:rPr>
          <w:rFonts w:ascii="Times New Roman" w:hAnsi="Times New Roman"/>
          <w:sz w:val="24"/>
          <w:szCs w:val="24"/>
          <w:lang w:val="ru-RU"/>
        </w:rPr>
        <w:t>Снизить транспортно-</w:t>
      </w:r>
      <w:r w:rsidR="007B7282" w:rsidRPr="00A75FDA">
        <w:rPr>
          <w:rFonts w:ascii="Times New Roman" w:hAnsi="Times New Roman"/>
          <w:sz w:val="24"/>
          <w:szCs w:val="24"/>
          <w:lang w:val="ru-RU"/>
        </w:rPr>
        <w:t>эксплуатационные</w:t>
      </w:r>
      <w:r w:rsidRPr="00A75FDA">
        <w:rPr>
          <w:rFonts w:ascii="Times New Roman" w:hAnsi="Times New Roman"/>
          <w:sz w:val="24"/>
          <w:szCs w:val="24"/>
          <w:lang w:val="ru-RU"/>
        </w:rPr>
        <w:t xml:space="preserve"> расходы</w:t>
      </w:r>
      <w:r w:rsidRPr="00A75FDA">
        <w:rPr>
          <w:rFonts w:ascii="Times New Roman" w:hAnsi="Times New Roman"/>
          <w:sz w:val="24"/>
          <w:szCs w:val="24"/>
        </w:rPr>
        <w:t>;</w:t>
      </w:r>
    </w:p>
    <w:p w:rsidR="008C2134" w:rsidRPr="00A75FDA" w:rsidRDefault="008C2134" w:rsidP="008C2134">
      <w:pPr>
        <w:pStyle w:val="12"/>
        <w:numPr>
          <w:ilvl w:val="0"/>
          <w:numId w:val="16"/>
        </w:numPr>
        <w:tabs>
          <w:tab w:val="left" w:pos="426"/>
        </w:tabs>
        <w:ind w:left="0" w:firstLine="0"/>
        <w:contextualSpacing w:val="0"/>
        <w:jc w:val="both"/>
        <w:rPr>
          <w:rFonts w:ascii="Times New Roman" w:hAnsi="Times New Roman"/>
          <w:sz w:val="24"/>
          <w:szCs w:val="24"/>
        </w:rPr>
      </w:pPr>
      <w:r w:rsidRPr="00A75FDA">
        <w:rPr>
          <w:rFonts w:ascii="Times New Roman" w:hAnsi="Times New Roman"/>
          <w:sz w:val="24"/>
          <w:szCs w:val="24"/>
          <w:lang w:val="ru-RU"/>
        </w:rPr>
        <w:t>Сократить время в пути</w:t>
      </w:r>
      <w:r w:rsidRPr="00A75FDA">
        <w:rPr>
          <w:rFonts w:ascii="Times New Roman" w:hAnsi="Times New Roman"/>
          <w:sz w:val="24"/>
          <w:szCs w:val="24"/>
        </w:rPr>
        <w:t>;</w:t>
      </w:r>
    </w:p>
    <w:p w:rsidR="008C2134" w:rsidRPr="00A75FDA" w:rsidRDefault="008C2134" w:rsidP="008C2134">
      <w:pPr>
        <w:pStyle w:val="12"/>
        <w:numPr>
          <w:ilvl w:val="0"/>
          <w:numId w:val="16"/>
        </w:numPr>
        <w:tabs>
          <w:tab w:val="left" w:pos="426"/>
        </w:tabs>
        <w:ind w:left="0" w:firstLine="0"/>
        <w:contextualSpacing w:val="0"/>
        <w:jc w:val="both"/>
        <w:rPr>
          <w:rFonts w:ascii="Times New Roman" w:hAnsi="Times New Roman"/>
          <w:sz w:val="24"/>
          <w:szCs w:val="24"/>
          <w:lang w:val="ru-RU"/>
        </w:rPr>
      </w:pPr>
      <w:r w:rsidRPr="00A75FDA">
        <w:rPr>
          <w:rFonts w:ascii="Times New Roman" w:hAnsi="Times New Roman"/>
          <w:sz w:val="24"/>
          <w:szCs w:val="24"/>
          <w:lang w:val="ru-RU"/>
        </w:rPr>
        <w:t>Обеспечить наибольший доступ к рынкам и вакансиям; и т.д.</w:t>
      </w:r>
    </w:p>
    <w:p w:rsidR="008C2134" w:rsidRPr="00A75FDA" w:rsidRDefault="008C2134" w:rsidP="008C2134">
      <w:pPr>
        <w:pStyle w:val="12"/>
        <w:numPr>
          <w:ilvl w:val="0"/>
          <w:numId w:val="16"/>
        </w:numPr>
        <w:tabs>
          <w:tab w:val="left" w:pos="426"/>
        </w:tabs>
        <w:ind w:left="0" w:firstLine="0"/>
        <w:contextualSpacing w:val="0"/>
        <w:jc w:val="both"/>
        <w:rPr>
          <w:rFonts w:ascii="Times New Roman" w:hAnsi="Times New Roman"/>
          <w:sz w:val="24"/>
          <w:szCs w:val="24"/>
          <w:lang w:val="ru-RU"/>
        </w:rPr>
      </w:pPr>
      <w:r w:rsidRPr="00A75FDA">
        <w:rPr>
          <w:rFonts w:ascii="Times New Roman" w:hAnsi="Times New Roman"/>
          <w:sz w:val="24"/>
          <w:szCs w:val="24"/>
          <w:lang w:val="ru-RU"/>
        </w:rPr>
        <w:t>Увеличить экономические возможности и т.д.</w:t>
      </w:r>
    </w:p>
    <w:p w:rsidR="008C2134" w:rsidRPr="00A75FDA" w:rsidRDefault="008C2134" w:rsidP="008C2134">
      <w:pPr>
        <w:pStyle w:val="12"/>
        <w:tabs>
          <w:tab w:val="left" w:pos="426"/>
        </w:tabs>
        <w:contextualSpacing w:val="0"/>
        <w:jc w:val="both"/>
        <w:rPr>
          <w:rFonts w:ascii="Times New Roman" w:hAnsi="Times New Roman"/>
          <w:sz w:val="24"/>
          <w:szCs w:val="24"/>
          <w:lang w:val="ru-RU"/>
        </w:rPr>
      </w:pPr>
    </w:p>
    <w:p w:rsidR="003366AB" w:rsidRPr="00A75FDA" w:rsidRDefault="003366AB" w:rsidP="00D610D0">
      <w:pPr>
        <w:jc w:val="both"/>
        <w:rPr>
          <w:rFonts w:ascii="Times New Roman" w:hAnsi="Times New Roman"/>
          <w:sz w:val="24"/>
          <w:szCs w:val="24"/>
          <w:lang w:val="ru-RU"/>
        </w:rPr>
      </w:pPr>
      <w:r w:rsidRPr="00A75FDA">
        <w:rPr>
          <w:rFonts w:ascii="Times New Roman" w:hAnsi="Times New Roman"/>
          <w:sz w:val="24"/>
          <w:szCs w:val="24"/>
          <w:lang w:val="ru-RU"/>
        </w:rPr>
        <w:t>В соответствии с требованиями законодательства Республики Казахстан были подготовлены отчеты по Оценке Воздействия на Окружающую Среду (ОВОС). Разработка данных отчетов ОВОС была проведена в соответствии с положениями Экологического кодекса Республики Казахстан и иными действующими правовыми и нормативно-методическими документами РК, регулирующими вопросы охраны окружающей среды и экологической безопасности. Содержание и состав материалов ОВОС соответствует требованиям «Инструкции по проведению оценки воздействия намечаемой хозяйственной и иной деятельности на окружающую среду при разработке предплановой, плановой, предпроектной и проектной документации, утвержденной приказом Министра охраны окружающей среды Республики Казахстан от «28» июня 2007 года</w:t>
      </w:r>
      <w:r w:rsidR="006D641C" w:rsidRPr="00A75FDA">
        <w:rPr>
          <w:rFonts w:ascii="Times New Roman" w:hAnsi="Times New Roman"/>
          <w:sz w:val="24"/>
          <w:szCs w:val="24"/>
          <w:lang w:val="ru-RU"/>
        </w:rPr>
        <w:t xml:space="preserve"> </w:t>
      </w:r>
      <w:r w:rsidRPr="00A75FDA">
        <w:rPr>
          <w:rFonts w:ascii="Times New Roman" w:hAnsi="Times New Roman"/>
          <w:sz w:val="24"/>
          <w:szCs w:val="24"/>
          <w:lang w:val="ru-RU"/>
        </w:rPr>
        <w:t>№ 204-п».</w:t>
      </w:r>
    </w:p>
    <w:p w:rsidR="005A0B33" w:rsidRPr="00A75FDA" w:rsidRDefault="005A0B33" w:rsidP="00D610D0">
      <w:pPr>
        <w:jc w:val="both"/>
        <w:rPr>
          <w:rFonts w:ascii="Times New Roman" w:hAnsi="Times New Roman"/>
          <w:sz w:val="24"/>
          <w:szCs w:val="24"/>
          <w:lang w:val="ru-RU"/>
        </w:rPr>
      </w:pPr>
    </w:p>
    <w:p w:rsidR="005C6683" w:rsidRPr="00A75FDA" w:rsidRDefault="005C6683" w:rsidP="00D610D0">
      <w:pPr>
        <w:jc w:val="both"/>
        <w:rPr>
          <w:rFonts w:ascii="Times New Roman" w:hAnsi="Times New Roman"/>
          <w:sz w:val="24"/>
          <w:szCs w:val="24"/>
          <w:lang w:val="ru-RU"/>
        </w:rPr>
      </w:pPr>
      <w:r w:rsidRPr="00A75FDA">
        <w:rPr>
          <w:rFonts w:ascii="Times New Roman" w:hAnsi="Times New Roman"/>
          <w:sz w:val="24"/>
          <w:szCs w:val="24"/>
          <w:lang w:val="ru-RU"/>
        </w:rPr>
        <w:t xml:space="preserve">В соответствии с требованиями </w:t>
      </w:r>
      <w:r w:rsidR="005729DA" w:rsidRPr="00A75FDA">
        <w:rPr>
          <w:rFonts w:ascii="Times New Roman" w:hAnsi="Times New Roman"/>
          <w:sz w:val="24"/>
          <w:szCs w:val="24"/>
          <w:lang w:val="ru-RU"/>
        </w:rPr>
        <w:t xml:space="preserve">и операционными политиками </w:t>
      </w:r>
      <w:r w:rsidRPr="00A75FDA">
        <w:rPr>
          <w:rFonts w:ascii="Times New Roman" w:hAnsi="Times New Roman"/>
          <w:sz w:val="24"/>
          <w:szCs w:val="24"/>
          <w:lang w:val="ru-RU"/>
        </w:rPr>
        <w:t xml:space="preserve">Всемирного Банка, </w:t>
      </w:r>
      <w:r w:rsidR="005729DA" w:rsidRPr="00A75FDA">
        <w:rPr>
          <w:rFonts w:ascii="Times New Roman" w:hAnsi="Times New Roman"/>
          <w:sz w:val="24"/>
          <w:szCs w:val="24"/>
          <w:lang w:val="ru-RU"/>
        </w:rPr>
        <w:t xml:space="preserve">данный участок Коридора </w:t>
      </w:r>
      <w:r w:rsidRPr="00A75FDA">
        <w:rPr>
          <w:rFonts w:ascii="Times New Roman" w:hAnsi="Times New Roman"/>
          <w:sz w:val="24"/>
          <w:szCs w:val="24"/>
          <w:lang w:val="ru-RU"/>
        </w:rPr>
        <w:t xml:space="preserve">был </w:t>
      </w:r>
      <w:r w:rsidR="005729DA" w:rsidRPr="00A75FDA">
        <w:rPr>
          <w:rFonts w:ascii="Times New Roman" w:hAnsi="Times New Roman"/>
          <w:sz w:val="24"/>
          <w:szCs w:val="24"/>
          <w:lang w:val="ru-RU"/>
        </w:rPr>
        <w:t xml:space="preserve">определен как Проект </w:t>
      </w:r>
      <w:r w:rsidRPr="00A75FDA">
        <w:rPr>
          <w:rFonts w:ascii="Times New Roman" w:hAnsi="Times New Roman"/>
          <w:sz w:val="24"/>
          <w:szCs w:val="24"/>
          <w:lang w:val="ru-RU"/>
        </w:rPr>
        <w:t>Категори</w:t>
      </w:r>
      <w:r w:rsidR="005729DA" w:rsidRPr="00A75FDA">
        <w:rPr>
          <w:rFonts w:ascii="Times New Roman" w:hAnsi="Times New Roman"/>
          <w:sz w:val="24"/>
          <w:szCs w:val="24"/>
          <w:lang w:val="ru-RU"/>
        </w:rPr>
        <w:t>и</w:t>
      </w:r>
      <w:r w:rsidRPr="00A75FDA">
        <w:rPr>
          <w:rFonts w:ascii="Times New Roman" w:hAnsi="Times New Roman"/>
          <w:sz w:val="24"/>
          <w:szCs w:val="24"/>
          <w:lang w:val="ru-RU"/>
        </w:rPr>
        <w:t xml:space="preserve"> «А», </w:t>
      </w:r>
      <w:r w:rsidR="005A0B33" w:rsidRPr="00A75FDA">
        <w:rPr>
          <w:rFonts w:ascii="Times New Roman" w:hAnsi="Times New Roman"/>
          <w:sz w:val="24"/>
          <w:szCs w:val="24"/>
          <w:lang w:val="ru-RU"/>
        </w:rPr>
        <w:t xml:space="preserve">в </w:t>
      </w:r>
      <w:r w:rsidR="00271125" w:rsidRPr="00A75FDA">
        <w:rPr>
          <w:rFonts w:ascii="Times New Roman" w:hAnsi="Times New Roman"/>
          <w:sz w:val="24"/>
          <w:szCs w:val="24"/>
          <w:lang w:val="ru-RU"/>
        </w:rPr>
        <w:t>связи,</w:t>
      </w:r>
      <w:r w:rsidR="005A0B33" w:rsidRPr="00A75FDA">
        <w:rPr>
          <w:rFonts w:ascii="Times New Roman" w:hAnsi="Times New Roman"/>
          <w:sz w:val="24"/>
          <w:szCs w:val="24"/>
          <w:lang w:val="ru-RU"/>
        </w:rPr>
        <w:t xml:space="preserve"> с чем </w:t>
      </w:r>
      <w:r w:rsidRPr="00A75FDA">
        <w:rPr>
          <w:rFonts w:ascii="Times New Roman" w:hAnsi="Times New Roman"/>
          <w:sz w:val="24"/>
          <w:szCs w:val="24"/>
          <w:lang w:val="ru-RU"/>
        </w:rPr>
        <w:t>необходимо подготовить отчет ОВОС в соответствии с Операционн</w:t>
      </w:r>
      <w:r w:rsidR="00271125" w:rsidRPr="00A75FDA">
        <w:rPr>
          <w:rFonts w:ascii="Times New Roman" w:hAnsi="Times New Roman"/>
          <w:sz w:val="24"/>
          <w:szCs w:val="24"/>
          <w:lang w:val="ru-RU"/>
        </w:rPr>
        <w:t>ой</w:t>
      </w:r>
      <w:r w:rsidRPr="00A75FDA">
        <w:rPr>
          <w:rFonts w:ascii="Times New Roman" w:hAnsi="Times New Roman"/>
          <w:sz w:val="24"/>
          <w:szCs w:val="24"/>
          <w:lang w:val="ru-RU"/>
        </w:rPr>
        <w:t xml:space="preserve"> Политик</w:t>
      </w:r>
      <w:r w:rsidR="00271125" w:rsidRPr="00A75FDA">
        <w:rPr>
          <w:rFonts w:ascii="Times New Roman" w:hAnsi="Times New Roman"/>
          <w:sz w:val="24"/>
          <w:szCs w:val="24"/>
          <w:lang w:val="ru-RU"/>
        </w:rPr>
        <w:t>ой</w:t>
      </w:r>
      <w:r w:rsidRPr="00A75FDA">
        <w:rPr>
          <w:rFonts w:ascii="Times New Roman" w:hAnsi="Times New Roman"/>
          <w:sz w:val="24"/>
          <w:szCs w:val="24"/>
          <w:lang w:val="ru-RU"/>
        </w:rPr>
        <w:t xml:space="preserve"> </w:t>
      </w:r>
      <w:r w:rsidR="00BB1FDA" w:rsidRPr="00A75FDA">
        <w:rPr>
          <w:rFonts w:ascii="Times New Roman" w:hAnsi="Times New Roman"/>
          <w:sz w:val="24"/>
          <w:szCs w:val="24"/>
          <w:lang w:val="ru-RU"/>
        </w:rPr>
        <w:t>Всемирного Банка «Оценка Воздействия на Окружающую Среду» 4.01</w:t>
      </w:r>
      <w:r w:rsidRPr="00A75FDA">
        <w:rPr>
          <w:rFonts w:ascii="Times New Roman" w:hAnsi="Times New Roman"/>
          <w:sz w:val="24"/>
          <w:szCs w:val="24"/>
          <w:lang w:val="ru-RU"/>
        </w:rPr>
        <w:t xml:space="preserve">. </w:t>
      </w:r>
      <w:r w:rsidR="005A0B33" w:rsidRPr="00A75FDA">
        <w:rPr>
          <w:rFonts w:ascii="Times New Roman" w:hAnsi="Times New Roman"/>
          <w:sz w:val="24"/>
          <w:szCs w:val="24"/>
          <w:lang w:val="ru-RU"/>
        </w:rPr>
        <w:t>Соответственно, структура отчета ОВОССС была подготовлена</w:t>
      </w:r>
      <w:r w:rsidR="00BB1FDA" w:rsidRPr="00A75FDA">
        <w:rPr>
          <w:rFonts w:ascii="Times New Roman" w:hAnsi="Times New Roman"/>
          <w:sz w:val="24"/>
          <w:szCs w:val="24"/>
          <w:lang w:val="ru-RU"/>
        </w:rPr>
        <w:t xml:space="preserve"> согласно с операционными политиками</w:t>
      </w:r>
      <w:r w:rsidR="005A0B33" w:rsidRPr="00A75FDA">
        <w:rPr>
          <w:rFonts w:ascii="Times New Roman" w:hAnsi="Times New Roman"/>
          <w:sz w:val="24"/>
          <w:szCs w:val="24"/>
          <w:lang w:val="ru-RU"/>
        </w:rPr>
        <w:t xml:space="preserve"> Всемирного банка и соответствующими рекомендациями. </w:t>
      </w:r>
      <w:r w:rsidRPr="00A75FDA">
        <w:rPr>
          <w:rFonts w:ascii="Times New Roman" w:hAnsi="Times New Roman"/>
          <w:sz w:val="24"/>
          <w:szCs w:val="24"/>
          <w:lang w:val="ru-RU"/>
        </w:rPr>
        <w:t>Данная работа была выполнена Специалистами по охране окружающей среды компании ФАО</w:t>
      </w:r>
      <w:r w:rsidR="005A0B33" w:rsidRPr="00A75FDA">
        <w:rPr>
          <w:rFonts w:ascii="Times New Roman" w:hAnsi="Times New Roman"/>
          <w:sz w:val="24"/>
          <w:szCs w:val="24"/>
          <w:lang w:val="ru-RU"/>
        </w:rPr>
        <w:t xml:space="preserve"> (в г.Астана) </w:t>
      </w:r>
      <w:r w:rsidR="007B7282" w:rsidRPr="00A75FDA">
        <w:rPr>
          <w:rFonts w:ascii="Times New Roman" w:hAnsi="Times New Roman"/>
          <w:sz w:val="24"/>
          <w:szCs w:val="24"/>
          <w:lang w:val="ru-RU"/>
        </w:rPr>
        <w:t>«Казд</w:t>
      </w:r>
      <w:r w:rsidRPr="00A75FDA">
        <w:rPr>
          <w:rFonts w:ascii="Times New Roman" w:hAnsi="Times New Roman"/>
          <w:sz w:val="24"/>
          <w:szCs w:val="24"/>
          <w:lang w:val="ru-RU"/>
        </w:rPr>
        <w:t xml:space="preserve">орНИИ» </w:t>
      </w:r>
      <w:r w:rsidR="00E0684A" w:rsidRPr="00A75FDA">
        <w:rPr>
          <w:rFonts w:ascii="Times New Roman" w:hAnsi="Times New Roman"/>
          <w:sz w:val="24"/>
          <w:szCs w:val="24"/>
          <w:lang w:val="ru-RU"/>
        </w:rPr>
        <w:t xml:space="preserve">совместно с Назначенным Субконсультантом ТОО "КазЦЭП" в соответствии с </w:t>
      </w:r>
      <w:r w:rsidR="00BB1FDA" w:rsidRPr="00A75FDA">
        <w:rPr>
          <w:rFonts w:ascii="Times New Roman" w:hAnsi="Times New Roman"/>
          <w:sz w:val="24"/>
          <w:szCs w:val="24"/>
          <w:lang w:val="ru-RU"/>
        </w:rPr>
        <w:t xml:space="preserve">Техническим Заданием </w:t>
      </w:r>
      <w:r w:rsidRPr="00A75FDA">
        <w:rPr>
          <w:rFonts w:ascii="Times New Roman" w:hAnsi="Times New Roman"/>
          <w:sz w:val="24"/>
          <w:szCs w:val="24"/>
          <w:lang w:val="ru-RU"/>
        </w:rPr>
        <w:t>согласованн</w:t>
      </w:r>
      <w:r w:rsidR="00E0684A" w:rsidRPr="00A75FDA">
        <w:rPr>
          <w:rFonts w:ascii="Times New Roman" w:hAnsi="Times New Roman"/>
          <w:sz w:val="24"/>
          <w:szCs w:val="24"/>
          <w:lang w:val="ru-RU"/>
        </w:rPr>
        <w:t>ым</w:t>
      </w:r>
      <w:r w:rsidR="00BB1FDA" w:rsidRPr="00A75FDA">
        <w:rPr>
          <w:rFonts w:ascii="Times New Roman" w:hAnsi="Times New Roman"/>
          <w:sz w:val="24"/>
          <w:szCs w:val="24"/>
          <w:lang w:val="ru-RU"/>
        </w:rPr>
        <w:t xml:space="preserve"> </w:t>
      </w:r>
      <w:r w:rsidRPr="00A75FDA">
        <w:rPr>
          <w:rFonts w:ascii="Times New Roman" w:hAnsi="Times New Roman"/>
          <w:sz w:val="24"/>
          <w:szCs w:val="24"/>
          <w:lang w:val="ru-RU"/>
        </w:rPr>
        <w:t>Комитет</w:t>
      </w:r>
      <w:r w:rsidR="005A0B33" w:rsidRPr="00A75FDA">
        <w:rPr>
          <w:rFonts w:ascii="Times New Roman" w:hAnsi="Times New Roman"/>
          <w:sz w:val="24"/>
          <w:szCs w:val="24"/>
          <w:lang w:val="ru-RU"/>
        </w:rPr>
        <w:t>ом</w:t>
      </w:r>
      <w:r w:rsidRPr="00A75FDA">
        <w:rPr>
          <w:rFonts w:ascii="Times New Roman" w:hAnsi="Times New Roman"/>
          <w:sz w:val="24"/>
          <w:szCs w:val="24"/>
          <w:lang w:val="ru-RU"/>
        </w:rPr>
        <w:t xml:space="preserve"> автомобильных дорог. </w:t>
      </w:r>
    </w:p>
    <w:p w:rsidR="00FF67DF" w:rsidRPr="00A75FDA" w:rsidRDefault="00FF67DF" w:rsidP="00D610D0">
      <w:pPr>
        <w:jc w:val="both"/>
        <w:rPr>
          <w:rFonts w:ascii="Times New Roman" w:hAnsi="Times New Roman"/>
          <w:sz w:val="24"/>
          <w:szCs w:val="24"/>
          <w:lang w:val="ru-RU"/>
        </w:rPr>
      </w:pPr>
    </w:p>
    <w:p w:rsidR="00706B22" w:rsidRPr="00A75FDA" w:rsidRDefault="00E0684A" w:rsidP="00D610D0">
      <w:pPr>
        <w:pStyle w:val="17"/>
        <w:spacing w:before="0"/>
        <w:rPr>
          <w:color w:val="auto"/>
          <w:sz w:val="24"/>
        </w:rPr>
      </w:pPr>
      <w:r w:rsidRPr="00A75FDA">
        <w:rPr>
          <w:color w:val="auto"/>
          <w:sz w:val="24"/>
        </w:rPr>
        <w:t xml:space="preserve">Настоящий отчет ОВОССС охватывает все </w:t>
      </w:r>
      <w:r w:rsidR="00C56DE5" w:rsidRPr="00A75FDA">
        <w:rPr>
          <w:color w:val="auto"/>
          <w:sz w:val="24"/>
        </w:rPr>
        <w:t>14</w:t>
      </w:r>
      <w:r w:rsidR="005D739E" w:rsidRPr="00A75FDA">
        <w:rPr>
          <w:color w:val="auto"/>
          <w:sz w:val="24"/>
        </w:rPr>
        <w:t xml:space="preserve"> </w:t>
      </w:r>
      <w:r w:rsidRPr="00A75FDA">
        <w:rPr>
          <w:color w:val="auto"/>
          <w:sz w:val="24"/>
        </w:rPr>
        <w:t>проектных участков дороги</w:t>
      </w:r>
      <w:r w:rsidR="00BB1FDA" w:rsidRPr="00A75FDA">
        <w:rPr>
          <w:color w:val="auto"/>
          <w:sz w:val="24"/>
        </w:rPr>
        <w:t>.</w:t>
      </w:r>
    </w:p>
    <w:p w:rsidR="007050AF" w:rsidRPr="00A75FDA" w:rsidRDefault="007050AF" w:rsidP="00D610D0">
      <w:pPr>
        <w:jc w:val="both"/>
        <w:rPr>
          <w:rFonts w:ascii="Times New Roman" w:eastAsia="TimesNewRoman" w:hAnsi="Times New Roman"/>
          <w:sz w:val="24"/>
          <w:szCs w:val="24"/>
          <w:lang w:val="ru-RU"/>
        </w:rPr>
      </w:pPr>
      <w:bookmarkStart w:id="7" w:name="_Toc304812126"/>
      <w:bookmarkStart w:id="8" w:name="_Toc304812829"/>
      <w:bookmarkStart w:id="9" w:name="_Toc304818464"/>
      <w:bookmarkStart w:id="10" w:name="_Toc304818698"/>
      <w:bookmarkStart w:id="11" w:name="_Toc311566550"/>
    </w:p>
    <w:p w:rsidR="00706B22" w:rsidRPr="00A75FDA" w:rsidRDefault="0091789B" w:rsidP="00BB1FDA">
      <w:pPr>
        <w:tabs>
          <w:tab w:val="left" w:pos="7797"/>
        </w:tabs>
        <w:jc w:val="both"/>
        <w:rPr>
          <w:rFonts w:ascii="Times New Roman" w:eastAsia="TimesNewRoman" w:hAnsi="Times New Roman"/>
          <w:sz w:val="24"/>
          <w:szCs w:val="24"/>
          <w:lang w:val="ru-RU"/>
        </w:rPr>
      </w:pPr>
      <w:r w:rsidRPr="00A75FDA">
        <w:rPr>
          <w:rFonts w:ascii="Times New Roman" w:eastAsia="TimesNewRoman" w:hAnsi="Times New Roman"/>
          <w:sz w:val="24"/>
          <w:szCs w:val="24"/>
          <w:lang w:val="ru-RU"/>
        </w:rPr>
        <w:t xml:space="preserve">Целью ОВОССС является определение экологических и других воздействий </w:t>
      </w:r>
      <w:r w:rsidR="00271125" w:rsidRPr="00A75FDA">
        <w:rPr>
          <w:rFonts w:ascii="Times New Roman" w:eastAsia="TimesNewRoman" w:hAnsi="Times New Roman"/>
          <w:sz w:val="24"/>
          <w:szCs w:val="24"/>
          <w:lang w:val="ru-RU"/>
        </w:rPr>
        <w:t>вследствие</w:t>
      </w:r>
      <w:r w:rsidRPr="00A75FDA">
        <w:rPr>
          <w:rFonts w:ascii="Times New Roman" w:eastAsia="TimesNewRoman" w:hAnsi="Times New Roman"/>
          <w:sz w:val="24"/>
          <w:szCs w:val="24"/>
          <w:lang w:val="ru-RU"/>
        </w:rPr>
        <w:t xml:space="preserve"> предложенного </w:t>
      </w:r>
      <w:r w:rsidR="00BB1FDA" w:rsidRPr="00A75FDA">
        <w:rPr>
          <w:rFonts w:ascii="Times New Roman" w:eastAsia="TimesNewRoman" w:hAnsi="Times New Roman"/>
          <w:sz w:val="24"/>
          <w:szCs w:val="24"/>
          <w:lang w:val="ru-RU"/>
        </w:rPr>
        <w:t>уширения дороги. О</w:t>
      </w:r>
      <w:r w:rsidRPr="00A75FDA">
        <w:rPr>
          <w:rFonts w:ascii="Times New Roman" w:eastAsia="TimesNewRoman" w:hAnsi="Times New Roman"/>
          <w:sz w:val="24"/>
          <w:szCs w:val="24"/>
          <w:lang w:val="ru-RU"/>
        </w:rPr>
        <w:t xml:space="preserve">тчет </w:t>
      </w:r>
      <w:r w:rsidR="00BB1FDA" w:rsidRPr="00A75FDA">
        <w:rPr>
          <w:rFonts w:ascii="Times New Roman" w:eastAsia="TimesNewRoman" w:hAnsi="Times New Roman"/>
          <w:sz w:val="24"/>
          <w:szCs w:val="24"/>
          <w:lang w:val="ru-RU"/>
        </w:rPr>
        <w:t>содержит</w:t>
      </w:r>
      <w:r w:rsidRPr="00A75FDA">
        <w:rPr>
          <w:rFonts w:ascii="Times New Roman" w:eastAsia="TimesNewRoman" w:hAnsi="Times New Roman"/>
          <w:sz w:val="24"/>
          <w:szCs w:val="24"/>
          <w:lang w:val="ru-RU"/>
        </w:rPr>
        <w:t xml:space="preserve"> следующие основные разделы:</w:t>
      </w:r>
    </w:p>
    <w:p w:rsidR="00706B22" w:rsidRPr="00A75FDA" w:rsidRDefault="00706B22" w:rsidP="00D610D0">
      <w:pPr>
        <w:jc w:val="both"/>
        <w:rPr>
          <w:rFonts w:ascii="Times New Roman" w:eastAsia="TimesNewRoman" w:hAnsi="Times New Roman"/>
          <w:sz w:val="24"/>
          <w:szCs w:val="24"/>
          <w:lang w:val="ru-RU"/>
        </w:rPr>
      </w:pPr>
    </w:p>
    <w:p w:rsidR="00706B22" w:rsidRPr="00A75FDA" w:rsidRDefault="00091161" w:rsidP="004648A3">
      <w:pPr>
        <w:numPr>
          <w:ilvl w:val="0"/>
          <w:numId w:val="9"/>
        </w:numPr>
        <w:ind w:left="0" w:firstLine="0"/>
        <w:jc w:val="both"/>
        <w:rPr>
          <w:rFonts w:ascii="Times New Roman" w:hAnsi="Times New Roman"/>
          <w:sz w:val="24"/>
          <w:szCs w:val="24"/>
        </w:rPr>
      </w:pPr>
      <w:r w:rsidRPr="00A75FDA">
        <w:rPr>
          <w:rFonts w:ascii="Times New Roman" w:hAnsi="Times New Roman"/>
          <w:sz w:val="24"/>
          <w:szCs w:val="24"/>
          <w:lang w:val="ru-RU"/>
        </w:rPr>
        <w:t>Описание Проекта</w:t>
      </w:r>
    </w:p>
    <w:p w:rsidR="00706B22" w:rsidRPr="00A75FDA" w:rsidRDefault="00091161" w:rsidP="004648A3">
      <w:pPr>
        <w:numPr>
          <w:ilvl w:val="0"/>
          <w:numId w:val="9"/>
        </w:numPr>
        <w:ind w:left="0" w:firstLine="0"/>
        <w:jc w:val="both"/>
        <w:rPr>
          <w:rFonts w:ascii="Times New Roman" w:hAnsi="Times New Roman"/>
          <w:sz w:val="24"/>
          <w:szCs w:val="24"/>
        </w:rPr>
      </w:pPr>
      <w:r w:rsidRPr="00A75FDA">
        <w:rPr>
          <w:rFonts w:ascii="Times New Roman" w:hAnsi="Times New Roman"/>
          <w:sz w:val="24"/>
          <w:szCs w:val="24"/>
          <w:lang w:val="ru-RU"/>
        </w:rPr>
        <w:t>Анализ Альтернатив</w:t>
      </w:r>
    </w:p>
    <w:p w:rsidR="00706B22" w:rsidRPr="00A75FDA" w:rsidRDefault="00091161" w:rsidP="004648A3">
      <w:pPr>
        <w:numPr>
          <w:ilvl w:val="0"/>
          <w:numId w:val="9"/>
        </w:numPr>
        <w:ind w:left="0" w:firstLine="0"/>
        <w:jc w:val="both"/>
        <w:rPr>
          <w:rFonts w:ascii="Times New Roman" w:hAnsi="Times New Roman"/>
          <w:sz w:val="24"/>
          <w:szCs w:val="24"/>
          <w:lang w:val="ru-RU"/>
        </w:rPr>
      </w:pPr>
      <w:r w:rsidRPr="00A75FDA">
        <w:rPr>
          <w:rFonts w:ascii="Times New Roman" w:hAnsi="Times New Roman"/>
          <w:sz w:val="24"/>
          <w:szCs w:val="24"/>
          <w:lang w:val="ru-RU"/>
        </w:rPr>
        <w:t>Исходные данные</w:t>
      </w:r>
      <w:r w:rsidR="00E67E2F" w:rsidRPr="00A75FDA">
        <w:rPr>
          <w:rFonts w:ascii="Times New Roman" w:hAnsi="Times New Roman"/>
          <w:sz w:val="24"/>
          <w:szCs w:val="24"/>
          <w:lang w:val="ru-RU"/>
        </w:rPr>
        <w:t xml:space="preserve"> по Окружающей Среде и Социальной сфере</w:t>
      </w:r>
    </w:p>
    <w:p w:rsidR="009A200A" w:rsidRPr="00A75FDA" w:rsidRDefault="007050AF" w:rsidP="004648A3">
      <w:pPr>
        <w:numPr>
          <w:ilvl w:val="0"/>
          <w:numId w:val="9"/>
        </w:numPr>
        <w:tabs>
          <w:tab w:val="num" w:pos="0"/>
        </w:tabs>
        <w:ind w:left="0" w:firstLine="0"/>
        <w:jc w:val="both"/>
        <w:rPr>
          <w:rFonts w:ascii="Times New Roman" w:hAnsi="Times New Roman"/>
          <w:sz w:val="24"/>
          <w:szCs w:val="24"/>
          <w:lang w:val="ru-RU"/>
        </w:rPr>
      </w:pPr>
      <w:r w:rsidRPr="00A75FDA">
        <w:rPr>
          <w:rFonts w:ascii="Times New Roman" w:hAnsi="Times New Roman"/>
          <w:sz w:val="24"/>
          <w:szCs w:val="24"/>
          <w:lang w:val="ru-RU"/>
        </w:rPr>
        <w:t>Оценка</w:t>
      </w:r>
      <w:r w:rsidR="00091161" w:rsidRPr="00A75FDA">
        <w:rPr>
          <w:rFonts w:ascii="Times New Roman" w:hAnsi="Times New Roman"/>
          <w:sz w:val="24"/>
          <w:szCs w:val="24"/>
          <w:lang w:val="ru-RU"/>
        </w:rPr>
        <w:t xml:space="preserve"> воздействия на окружающую среду</w:t>
      </w:r>
      <w:r w:rsidR="00E67E2F" w:rsidRPr="00A75FDA">
        <w:rPr>
          <w:rFonts w:ascii="Times New Roman" w:hAnsi="Times New Roman"/>
          <w:sz w:val="24"/>
          <w:szCs w:val="24"/>
          <w:lang w:val="ru-RU"/>
        </w:rPr>
        <w:t xml:space="preserve"> и социальную сферу</w:t>
      </w:r>
    </w:p>
    <w:p w:rsidR="00E67E2F" w:rsidRPr="00A75FDA" w:rsidRDefault="00E67E2F" w:rsidP="004648A3">
      <w:pPr>
        <w:numPr>
          <w:ilvl w:val="0"/>
          <w:numId w:val="9"/>
        </w:numPr>
        <w:tabs>
          <w:tab w:val="num" w:pos="0"/>
        </w:tabs>
        <w:ind w:left="0" w:firstLine="0"/>
        <w:jc w:val="both"/>
        <w:rPr>
          <w:rFonts w:ascii="Times New Roman" w:hAnsi="Times New Roman"/>
          <w:sz w:val="24"/>
          <w:szCs w:val="24"/>
          <w:lang w:val="ru-RU"/>
        </w:rPr>
      </w:pPr>
      <w:r w:rsidRPr="00A75FDA">
        <w:rPr>
          <w:rFonts w:ascii="Times New Roman" w:hAnsi="Times New Roman"/>
          <w:sz w:val="24"/>
          <w:szCs w:val="24"/>
          <w:lang w:val="ru-RU"/>
        </w:rPr>
        <w:t xml:space="preserve">Мероприятия по снижению воздействий </w:t>
      </w:r>
    </w:p>
    <w:p w:rsidR="008947EB" w:rsidRPr="00A75FDA" w:rsidRDefault="00FB447C" w:rsidP="004648A3">
      <w:pPr>
        <w:numPr>
          <w:ilvl w:val="0"/>
          <w:numId w:val="9"/>
        </w:numPr>
        <w:ind w:left="0" w:firstLine="0"/>
        <w:jc w:val="both"/>
        <w:rPr>
          <w:rFonts w:ascii="Times New Roman" w:hAnsi="Times New Roman"/>
          <w:sz w:val="24"/>
          <w:szCs w:val="24"/>
          <w:lang w:val="ru-RU"/>
        </w:rPr>
      </w:pPr>
      <w:r w:rsidRPr="00A75FDA">
        <w:rPr>
          <w:rFonts w:ascii="Times New Roman" w:hAnsi="Times New Roman"/>
          <w:sz w:val="24"/>
          <w:szCs w:val="24"/>
          <w:lang w:val="ru-RU"/>
        </w:rPr>
        <w:t xml:space="preserve">План </w:t>
      </w:r>
      <w:r w:rsidR="009925DA" w:rsidRPr="00A75FDA">
        <w:rPr>
          <w:rFonts w:ascii="Times New Roman" w:hAnsi="Times New Roman"/>
          <w:sz w:val="24"/>
          <w:szCs w:val="24"/>
          <w:lang w:val="ru-RU"/>
        </w:rPr>
        <w:t>монитори</w:t>
      </w:r>
      <w:r w:rsidR="005704CF" w:rsidRPr="00A75FDA">
        <w:rPr>
          <w:rFonts w:ascii="Times New Roman" w:hAnsi="Times New Roman"/>
          <w:sz w:val="24"/>
          <w:szCs w:val="24"/>
          <w:lang w:val="ru-RU"/>
        </w:rPr>
        <w:t>н</w:t>
      </w:r>
      <w:r w:rsidR="009925DA" w:rsidRPr="00A75FDA">
        <w:rPr>
          <w:rFonts w:ascii="Times New Roman" w:hAnsi="Times New Roman"/>
          <w:sz w:val="24"/>
          <w:szCs w:val="24"/>
          <w:lang w:val="ru-RU"/>
        </w:rPr>
        <w:t>га</w:t>
      </w:r>
    </w:p>
    <w:p w:rsidR="00E67E2F" w:rsidRPr="00A75FDA" w:rsidRDefault="00E67E2F" w:rsidP="004648A3">
      <w:pPr>
        <w:numPr>
          <w:ilvl w:val="0"/>
          <w:numId w:val="9"/>
        </w:numPr>
        <w:ind w:left="0" w:firstLine="0"/>
        <w:jc w:val="both"/>
        <w:rPr>
          <w:rFonts w:ascii="Times New Roman" w:hAnsi="Times New Roman"/>
          <w:sz w:val="24"/>
          <w:szCs w:val="24"/>
          <w:lang w:val="ru-RU"/>
        </w:rPr>
      </w:pPr>
      <w:r w:rsidRPr="00A75FDA">
        <w:rPr>
          <w:rFonts w:ascii="Times New Roman" w:hAnsi="Times New Roman"/>
          <w:sz w:val="24"/>
          <w:szCs w:val="24"/>
          <w:lang w:val="ru-RU"/>
        </w:rPr>
        <w:t>Институциональные обязанности</w:t>
      </w:r>
      <w:r w:rsidR="00A00C90" w:rsidRPr="00A75FDA">
        <w:rPr>
          <w:rFonts w:ascii="Times New Roman" w:hAnsi="Times New Roman"/>
          <w:sz w:val="24"/>
          <w:szCs w:val="24"/>
          <w:lang w:val="ru-RU"/>
        </w:rPr>
        <w:t xml:space="preserve"> </w:t>
      </w:r>
    </w:p>
    <w:p w:rsidR="00E67E2F" w:rsidRPr="00A75FDA" w:rsidRDefault="00E67E2F" w:rsidP="00E67E2F">
      <w:pPr>
        <w:numPr>
          <w:ilvl w:val="0"/>
          <w:numId w:val="9"/>
        </w:numPr>
        <w:ind w:left="709" w:hanging="709"/>
        <w:jc w:val="both"/>
        <w:rPr>
          <w:rFonts w:ascii="Times New Roman" w:hAnsi="Times New Roman"/>
          <w:sz w:val="24"/>
          <w:szCs w:val="24"/>
          <w:lang w:val="ru-RU"/>
        </w:rPr>
      </w:pPr>
      <w:r w:rsidRPr="00A75FDA">
        <w:rPr>
          <w:rFonts w:ascii="Times New Roman" w:hAnsi="Times New Roman"/>
          <w:sz w:val="24"/>
          <w:szCs w:val="24"/>
          <w:lang w:val="ru-RU"/>
        </w:rPr>
        <w:t xml:space="preserve">Раскрытие информации, консультации и общественные слушания. Участие сторон </w:t>
      </w:r>
      <w:r w:rsidR="00A00C90" w:rsidRPr="00A75FDA">
        <w:rPr>
          <w:rFonts w:ascii="Times New Roman" w:hAnsi="Times New Roman"/>
          <w:sz w:val="24"/>
          <w:szCs w:val="24"/>
          <w:lang w:val="ru-RU"/>
        </w:rPr>
        <w:t>и механизм</w:t>
      </w:r>
    </w:p>
    <w:bookmarkEnd w:id="7"/>
    <w:bookmarkEnd w:id="8"/>
    <w:bookmarkEnd w:id="9"/>
    <w:bookmarkEnd w:id="10"/>
    <w:bookmarkEnd w:id="11"/>
    <w:p w:rsidR="00BC0BE3" w:rsidRPr="00A75FDA" w:rsidRDefault="00BC0BE3" w:rsidP="00D610D0">
      <w:pPr>
        <w:pStyle w:val="22"/>
        <w:shd w:val="clear" w:color="auto" w:fill="auto"/>
        <w:tabs>
          <w:tab w:val="left" w:pos="672"/>
        </w:tabs>
        <w:spacing w:after="0" w:line="240" w:lineRule="auto"/>
        <w:ind w:firstLine="0"/>
        <w:rPr>
          <w:rFonts w:eastAsia="Malgun Gothic"/>
          <w:sz w:val="24"/>
          <w:szCs w:val="24"/>
          <w:lang w:eastAsia="ko-KR"/>
        </w:rPr>
      </w:pPr>
    </w:p>
    <w:p w:rsidR="00BC0BE3" w:rsidRPr="00A75FDA" w:rsidRDefault="008F06ED" w:rsidP="00885031">
      <w:pPr>
        <w:pStyle w:val="1"/>
        <w:numPr>
          <w:ilvl w:val="1"/>
          <w:numId w:val="50"/>
        </w:numPr>
        <w:tabs>
          <w:tab w:val="clear" w:pos="1440"/>
        </w:tabs>
        <w:spacing w:after="0"/>
        <w:ind w:left="426"/>
        <w:rPr>
          <w:lang w:val="ru-RU"/>
        </w:rPr>
      </w:pPr>
      <w:bookmarkStart w:id="12" w:name="_Toc424113528"/>
      <w:bookmarkStart w:id="13" w:name="_Toc437869014"/>
      <w:r w:rsidRPr="00A75FDA">
        <w:rPr>
          <w:rFonts w:eastAsia="Malgun Gothic"/>
          <w:lang w:val="ru-RU" w:eastAsia="ko-KR"/>
        </w:rPr>
        <w:t>ОПИСАНИЕ ПРОЕКТА</w:t>
      </w:r>
      <w:bookmarkEnd w:id="12"/>
      <w:bookmarkEnd w:id="13"/>
      <w:r w:rsidR="00BC0BE3" w:rsidRPr="00A75FDA">
        <w:rPr>
          <w:lang w:val="ru-RU"/>
        </w:rPr>
        <w:t xml:space="preserve"> </w:t>
      </w:r>
    </w:p>
    <w:p w:rsidR="00BC0BE3" w:rsidRPr="00A75FDA" w:rsidRDefault="00083B86" w:rsidP="00D1554E">
      <w:pPr>
        <w:pStyle w:val="2"/>
        <w:numPr>
          <w:ilvl w:val="0"/>
          <w:numId w:val="0"/>
        </w:numPr>
        <w:rPr>
          <w:rFonts w:ascii="Times New Roman" w:hAnsi="Times New Roman"/>
          <w:lang w:val="ru-RU"/>
        </w:rPr>
      </w:pPr>
      <w:bookmarkStart w:id="14" w:name="_Toc424113529"/>
      <w:bookmarkStart w:id="15" w:name="_Toc437869015"/>
      <w:r w:rsidRPr="00A75FDA">
        <w:rPr>
          <w:rFonts w:ascii="Times New Roman" w:hAnsi="Times New Roman"/>
          <w:lang w:val="ru-RU"/>
        </w:rPr>
        <w:t xml:space="preserve">2.1 </w:t>
      </w:r>
      <w:r w:rsidR="008F06ED" w:rsidRPr="00A75FDA">
        <w:rPr>
          <w:rFonts w:ascii="Times New Roman" w:hAnsi="Times New Roman"/>
          <w:lang w:val="ru-RU"/>
        </w:rPr>
        <w:t>ОБЩИЕ СВЕДЕНИЯ О ПРОЕКТЕ</w:t>
      </w:r>
      <w:bookmarkEnd w:id="14"/>
      <w:bookmarkEnd w:id="15"/>
    </w:p>
    <w:p w:rsidR="00BC0BE3" w:rsidRPr="00A75FDA" w:rsidRDefault="00BC0BE3" w:rsidP="00D1554E">
      <w:pPr>
        <w:jc w:val="both"/>
        <w:rPr>
          <w:rFonts w:ascii="Times New Roman" w:eastAsia="Calibri" w:hAnsi="Times New Roman"/>
          <w:lang w:val="ru-RU"/>
        </w:rPr>
      </w:pPr>
    </w:p>
    <w:p w:rsidR="00360E5B" w:rsidRPr="00A75FDA" w:rsidRDefault="005D4BA2" w:rsidP="00D610D0">
      <w:pPr>
        <w:pStyle w:val="17"/>
        <w:spacing w:before="0"/>
        <w:rPr>
          <w:color w:val="auto"/>
          <w:sz w:val="24"/>
        </w:rPr>
      </w:pPr>
      <w:r w:rsidRPr="00A75FDA">
        <w:rPr>
          <w:color w:val="auto"/>
          <w:sz w:val="24"/>
        </w:rPr>
        <w:t>Проект Коридора «Центр-Юг» является крупным дорожным сигменто</w:t>
      </w:r>
      <w:r w:rsidR="007652F4" w:rsidRPr="00A75FDA">
        <w:rPr>
          <w:color w:val="auto"/>
          <w:sz w:val="24"/>
        </w:rPr>
        <w:t>м</w:t>
      </w:r>
      <w:r w:rsidRPr="00A75FDA">
        <w:rPr>
          <w:color w:val="auto"/>
          <w:sz w:val="24"/>
        </w:rPr>
        <w:t xml:space="preserve"> </w:t>
      </w:r>
      <w:r w:rsidRPr="00A75FDA">
        <w:rPr>
          <w:sz w:val="24"/>
        </w:rPr>
        <w:t>с очень высокой интенсивностью дорожного движения, который связывает Алматы с Астаной.</w:t>
      </w:r>
      <w:r w:rsidRPr="00A75FDA">
        <w:rPr>
          <w:color w:val="auto"/>
          <w:sz w:val="24"/>
        </w:rPr>
        <w:t xml:space="preserve"> </w:t>
      </w:r>
      <w:r w:rsidR="008F06ED" w:rsidRPr="00A75FDA">
        <w:rPr>
          <w:color w:val="auto"/>
          <w:sz w:val="24"/>
        </w:rPr>
        <w:t>Участок дороги Караганда-Балхаш-Бурылбайтал</w:t>
      </w:r>
      <w:r w:rsidR="006E49F0" w:rsidRPr="00A75FDA">
        <w:rPr>
          <w:color w:val="auto"/>
          <w:sz w:val="24"/>
        </w:rPr>
        <w:t xml:space="preserve"> с 1444 км </w:t>
      </w:r>
      <w:r w:rsidR="00360E5B" w:rsidRPr="00A75FDA">
        <w:rPr>
          <w:color w:val="auto"/>
          <w:sz w:val="24"/>
        </w:rPr>
        <w:t>по</w:t>
      </w:r>
      <w:r w:rsidR="006E49F0" w:rsidRPr="00A75FDA">
        <w:rPr>
          <w:color w:val="auto"/>
          <w:sz w:val="24"/>
        </w:rPr>
        <w:t xml:space="preserve"> 2152 км</w:t>
      </w:r>
      <w:r w:rsidR="0021334D" w:rsidRPr="00A75FDA">
        <w:rPr>
          <w:color w:val="auto"/>
          <w:sz w:val="24"/>
        </w:rPr>
        <w:t xml:space="preserve">, также </w:t>
      </w:r>
      <w:r w:rsidR="006E49F0" w:rsidRPr="00A75FDA">
        <w:rPr>
          <w:color w:val="auto"/>
          <w:sz w:val="24"/>
        </w:rPr>
        <w:t>участок дороги Курты-Капшагай с</w:t>
      </w:r>
      <w:r w:rsidR="008F06ED" w:rsidRPr="00A75FDA">
        <w:rPr>
          <w:color w:val="auto"/>
          <w:sz w:val="24"/>
        </w:rPr>
        <w:t xml:space="preserve"> </w:t>
      </w:r>
      <w:r w:rsidR="006E49F0" w:rsidRPr="00A75FDA">
        <w:rPr>
          <w:color w:val="auto"/>
          <w:sz w:val="24"/>
        </w:rPr>
        <w:t xml:space="preserve">0 км </w:t>
      </w:r>
      <w:r w:rsidR="00360E5B" w:rsidRPr="00A75FDA">
        <w:rPr>
          <w:color w:val="auto"/>
          <w:sz w:val="24"/>
        </w:rPr>
        <w:t>по</w:t>
      </w:r>
      <w:r w:rsidR="006E49F0" w:rsidRPr="00A75FDA">
        <w:rPr>
          <w:color w:val="auto"/>
          <w:sz w:val="24"/>
        </w:rPr>
        <w:t xml:space="preserve"> 67 км </w:t>
      </w:r>
      <w:r w:rsidR="0021334D" w:rsidRPr="00A75FDA">
        <w:rPr>
          <w:color w:val="auto"/>
          <w:sz w:val="24"/>
        </w:rPr>
        <w:t xml:space="preserve"> общей </w:t>
      </w:r>
      <w:r w:rsidR="008F06ED" w:rsidRPr="00A75FDA">
        <w:rPr>
          <w:color w:val="auto"/>
          <w:sz w:val="24"/>
        </w:rPr>
        <w:t xml:space="preserve">протяженностью приблизительно </w:t>
      </w:r>
      <w:r w:rsidR="004211F4" w:rsidRPr="00A75FDA">
        <w:rPr>
          <w:color w:val="auto"/>
          <w:sz w:val="24"/>
        </w:rPr>
        <w:t>660</w:t>
      </w:r>
      <w:r w:rsidRPr="00A75FDA">
        <w:rPr>
          <w:color w:val="auto"/>
          <w:sz w:val="24"/>
        </w:rPr>
        <w:t xml:space="preserve"> </w:t>
      </w:r>
      <w:r w:rsidR="008F06ED" w:rsidRPr="00A75FDA">
        <w:rPr>
          <w:color w:val="auto"/>
          <w:sz w:val="24"/>
        </w:rPr>
        <w:t>км, являющийся частью Коридора</w:t>
      </w:r>
      <w:r w:rsidR="0021334D" w:rsidRPr="00A75FDA">
        <w:rPr>
          <w:color w:val="auto"/>
          <w:sz w:val="24"/>
        </w:rPr>
        <w:t xml:space="preserve"> Центр-Юг. </w:t>
      </w:r>
    </w:p>
    <w:p w:rsidR="00496EE7" w:rsidRPr="00A75FDA" w:rsidRDefault="00496EE7" w:rsidP="00D610D0">
      <w:pPr>
        <w:pStyle w:val="17"/>
        <w:spacing w:before="0"/>
        <w:rPr>
          <w:color w:val="auto"/>
          <w:sz w:val="24"/>
        </w:rPr>
      </w:pPr>
    </w:p>
    <w:p w:rsidR="008F06ED" w:rsidRPr="00A75FDA" w:rsidRDefault="0021334D" w:rsidP="00D610D0">
      <w:pPr>
        <w:pStyle w:val="17"/>
        <w:spacing w:before="0"/>
        <w:rPr>
          <w:color w:val="auto"/>
          <w:sz w:val="24"/>
        </w:rPr>
      </w:pPr>
      <w:r w:rsidRPr="00A75FDA">
        <w:rPr>
          <w:color w:val="auto"/>
          <w:sz w:val="24"/>
        </w:rPr>
        <w:t>Участок дорог</w:t>
      </w:r>
      <w:r w:rsidR="008F06ED" w:rsidRPr="00A75FDA">
        <w:rPr>
          <w:color w:val="auto"/>
          <w:sz w:val="24"/>
        </w:rPr>
        <w:t xml:space="preserve"> "Караганда-Балхаш-</w:t>
      </w:r>
      <w:r w:rsidR="00227B46" w:rsidRPr="00A75FDA">
        <w:rPr>
          <w:color w:val="auto"/>
          <w:sz w:val="24"/>
        </w:rPr>
        <w:t>Бурылбайтал</w:t>
      </w:r>
      <w:r w:rsidR="008F06ED" w:rsidRPr="00A75FDA">
        <w:rPr>
          <w:color w:val="auto"/>
          <w:sz w:val="24"/>
        </w:rPr>
        <w:t>" р</w:t>
      </w:r>
      <w:r w:rsidR="00F05D1B" w:rsidRPr="00A75FDA">
        <w:rPr>
          <w:color w:val="auto"/>
          <w:sz w:val="24"/>
        </w:rPr>
        <w:t>асполагается в Карагандинской</w:t>
      </w:r>
      <w:r w:rsidR="004211F4" w:rsidRPr="00A75FDA">
        <w:rPr>
          <w:color w:val="auto"/>
          <w:sz w:val="24"/>
        </w:rPr>
        <w:t xml:space="preserve"> и</w:t>
      </w:r>
      <w:r w:rsidR="00F05D1B" w:rsidRPr="00A75FDA">
        <w:rPr>
          <w:color w:val="auto"/>
          <w:sz w:val="24"/>
        </w:rPr>
        <w:t xml:space="preserve"> </w:t>
      </w:r>
      <w:r w:rsidR="008F06ED" w:rsidRPr="00A75FDA">
        <w:rPr>
          <w:color w:val="auto"/>
          <w:sz w:val="24"/>
        </w:rPr>
        <w:t xml:space="preserve">Жамбылской областях. Дорога обеспечит значимое звено маршрута между западным </w:t>
      </w:r>
      <w:r w:rsidR="001B1373" w:rsidRPr="00A75FDA">
        <w:rPr>
          <w:color w:val="auto"/>
          <w:sz w:val="24"/>
        </w:rPr>
        <w:t>Китаем</w:t>
      </w:r>
      <w:r w:rsidR="008F06ED" w:rsidRPr="00A75FDA">
        <w:rPr>
          <w:color w:val="auto"/>
          <w:sz w:val="24"/>
        </w:rPr>
        <w:t xml:space="preserve"> и западной </w:t>
      </w:r>
      <w:r w:rsidR="001B1373" w:rsidRPr="00A75FDA">
        <w:rPr>
          <w:color w:val="auto"/>
          <w:sz w:val="24"/>
        </w:rPr>
        <w:t>Европой</w:t>
      </w:r>
      <w:r w:rsidR="008F06ED" w:rsidRPr="00A75FDA">
        <w:rPr>
          <w:color w:val="auto"/>
          <w:sz w:val="24"/>
        </w:rPr>
        <w:t>. Целью данного маршрута является обеспечение всепогодной автомагистрали через западный Китай, Казахстан и Ро</w:t>
      </w:r>
      <w:r w:rsidR="00CD3FC0" w:rsidRPr="00A75FDA">
        <w:rPr>
          <w:color w:val="auto"/>
          <w:sz w:val="24"/>
        </w:rPr>
        <w:t xml:space="preserve">ссию. Данный маршрут обеспечит </w:t>
      </w:r>
      <w:r w:rsidR="008F06ED" w:rsidRPr="00A75FDA">
        <w:rPr>
          <w:color w:val="auto"/>
          <w:sz w:val="24"/>
        </w:rPr>
        <w:t xml:space="preserve">значительную экономическую прибыль, существенно улучшит поток товаров, туристов, с целью улучшения социальной связи между Китаем и Казахстаном. </w:t>
      </w:r>
    </w:p>
    <w:p w:rsidR="00496EE7" w:rsidRPr="00A75FDA" w:rsidRDefault="00496EE7" w:rsidP="00D610D0">
      <w:pPr>
        <w:pStyle w:val="17"/>
        <w:spacing w:before="0"/>
        <w:rPr>
          <w:color w:val="auto"/>
          <w:sz w:val="24"/>
        </w:rPr>
      </w:pPr>
    </w:p>
    <w:p w:rsidR="00BC0BE3" w:rsidRPr="00A75FDA" w:rsidRDefault="001B1373" w:rsidP="00D610D0">
      <w:pPr>
        <w:pStyle w:val="17"/>
        <w:spacing w:before="0"/>
        <w:rPr>
          <w:color w:val="auto"/>
          <w:sz w:val="24"/>
        </w:rPr>
      </w:pPr>
      <w:r w:rsidRPr="00A75FDA">
        <w:rPr>
          <w:color w:val="auto"/>
          <w:sz w:val="24"/>
        </w:rPr>
        <w:t xml:space="preserve">Существующая дорога </w:t>
      </w:r>
      <w:r w:rsidR="00BC0BE3" w:rsidRPr="00A75FDA">
        <w:rPr>
          <w:color w:val="auto"/>
          <w:sz w:val="24"/>
          <w:lang w:val="en-US"/>
        </w:rPr>
        <w:t>II</w:t>
      </w:r>
      <w:r w:rsidRPr="00A75FDA">
        <w:rPr>
          <w:color w:val="auto"/>
          <w:sz w:val="24"/>
        </w:rPr>
        <w:t xml:space="preserve"> категории была построена в конце 2006 года и пл</w:t>
      </w:r>
      <w:r w:rsidR="004725CA" w:rsidRPr="00A75FDA">
        <w:rPr>
          <w:color w:val="auto"/>
          <w:sz w:val="24"/>
        </w:rPr>
        <w:t xml:space="preserve">анируется реконструкция участка дороги под техническую категорию 1б. </w:t>
      </w:r>
      <w:r w:rsidR="00BC0BE3" w:rsidRPr="00A75FDA">
        <w:rPr>
          <w:color w:val="auto"/>
          <w:sz w:val="24"/>
        </w:rPr>
        <w:t xml:space="preserve"> </w:t>
      </w:r>
    </w:p>
    <w:p w:rsidR="00496EE7" w:rsidRPr="00A75FDA" w:rsidRDefault="00496EE7" w:rsidP="00D610D0">
      <w:pPr>
        <w:pStyle w:val="17"/>
        <w:spacing w:before="0"/>
        <w:rPr>
          <w:color w:val="auto"/>
          <w:sz w:val="24"/>
        </w:rPr>
      </w:pPr>
    </w:p>
    <w:p w:rsidR="004725CA" w:rsidRPr="00A75FDA" w:rsidRDefault="004725CA" w:rsidP="00D610D0">
      <w:pPr>
        <w:pStyle w:val="17"/>
        <w:spacing w:before="0"/>
        <w:rPr>
          <w:color w:val="auto"/>
          <w:sz w:val="24"/>
        </w:rPr>
      </w:pPr>
      <w:r w:rsidRPr="00A75FDA">
        <w:rPr>
          <w:color w:val="auto"/>
          <w:sz w:val="24"/>
        </w:rPr>
        <w:t>Предлагаемая трасса будет частично реконструирована по существующей дороге в пределах существующей полосы отвода (70м) почти параллельно существующей дороге</w:t>
      </w:r>
      <w:r w:rsidR="00245FE3" w:rsidRPr="00A75FDA">
        <w:rPr>
          <w:color w:val="auto"/>
          <w:sz w:val="24"/>
        </w:rPr>
        <w:t>. Проектная дорога пересекает различные земельные формы, типы землепользования и (микро)</w:t>
      </w:r>
      <w:r w:rsidR="00423992" w:rsidRPr="00A75FDA">
        <w:rPr>
          <w:color w:val="auto"/>
          <w:sz w:val="24"/>
        </w:rPr>
        <w:t xml:space="preserve"> </w:t>
      </w:r>
      <w:r w:rsidR="00245FE3" w:rsidRPr="00A75FDA">
        <w:rPr>
          <w:color w:val="auto"/>
          <w:sz w:val="24"/>
        </w:rPr>
        <w:t>климатические зоны. Трасса дороги пролегает через Карагандинскую</w:t>
      </w:r>
      <w:r w:rsidR="004211F4" w:rsidRPr="00A75FDA">
        <w:rPr>
          <w:color w:val="auto"/>
          <w:sz w:val="24"/>
        </w:rPr>
        <w:t xml:space="preserve"> и</w:t>
      </w:r>
      <w:r w:rsidR="00245FE3" w:rsidRPr="00A75FDA">
        <w:rPr>
          <w:color w:val="auto"/>
          <w:sz w:val="24"/>
        </w:rPr>
        <w:t xml:space="preserve"> Жамбылскую </w:t>
      </w:r>
      <w:r w:rsidR="004211F4" w:rsidRPr="00A75FDA">
        <w:rPr>
          <w:color w:val="auto"/>
          <w:sz w:val="24"/>
        </w:rPr>
        <w:t>о</w:t>
      </w:r>
      <w:r w:rsidR="00245FE3" w:rsidRPr="00A75FDA">
        <w:rPr>
          <w:color w:val="auto"/>
          <w:sz w:val="24"/>
        </w:rPr>
        <w:t>бласт</w:t>
      </w:r>
      <w:r w:rsidR="004211F4" w:rsidRPr="00A75FDA">
        <w:rPr>
          <w:color w:val="auto"/>
          <w:sz w:val="24"/>
        </w:rPr>
        <w:t>и</w:t>
      </w:r>
      <w:r w:rsidR="00245FE3" w:rsidRPr="00A75FDA">
        <w:rPr>
          <w:color w:val="auto"/>
          <w:sz w:val="24"/>
        </w:rPr>
        <w:t xml:space="preserve">. </w:t>
      </w:r>
    </w:p>
    <w:p w:rsidR="008E3A7D" w:rsidRPr="00A75FDA" w:rsidRDefault="008E3A7D" w:rsidP="00D610D0">
      <w:pPr>
        <w:pStyle w:val="17"/>
        <w:spacing w:before="0"/>
        <w:rPr>
          <w:color w:val="auto"/>
          <w:sz w:val="24"/>
        </w:rPr>
      </w:pPr>
    </w:p>
    <w:p w:rsidR="001F3D94" w:rsidRPr="00A75FDA" w:rsidRDefault="001F3D94" w:rsidP="00D610D0">
      <w:pPr>
        <w:pStyle w:val="17"/>
        <w:spacing w:before="0"/>
        <w:rPr>
          <w:color w:val="auto"/>
          <w:sz w:val="24"/>
        </w:rPr>
      </w:pPr>
      <w:r w:rsidRPr="00A75FDA">
        <w:rPr>
          <w:color w:val="auto"/>
          <w:sz w:val="24"/>
        </w:rPr>
        <w:t xml:space="preserve">Участок дороги проекта был структурирован в </w:t>
      </w:r>
      <w:r w:rsidR="004211F4" w:rsidRPr="00A75FDA">
        <w:rPr>
          <w:color w:val="auto"/>
          <w:sz w:val="24"/>
        </w:rPr>
        <w:t xml:space="preserve">четырнадцать </w:t>
      </w:r>
      <w:r w:rsidRPr="00A75FDA">
        <w:rPr>
          <w:color w:val="auto"/>
          <w:sz w:val="24"/>
        </w:rPr>
        <w:t>участков</w:t>
      </w:r>
      <w:r w:rsidR="006F2B11" w:rsidRPr="00A75FDA">
        <w:rPr>
          <w:color w:val="auto"/>
          <w:sz w:val="24"/>
        </w:rPr>
        <w:t>, расположенных в Карагандинской</w:t>
      </w:r>
      <w:r w:rsidR="004211F4" w:rsidRPr="00A75FDA">
        <w:rPr>
          <w:color w:val="auto"/>
          <w:sz w:val="24"/>
        </w:rPr>
        <w:t xml:space="preserve"> и</w:t>
      </w:r>
      <w:r w:rsidR="006F2B11" w:rsidRPr="00A75FDA">
        <w:rPr>
          <w:color w:val="auto"/>
          <w:sz w:val="24"/>
        </w:rPr>
        <w:t xml:space="preserve"> Жамбылской областях</w:t>
      </w:r>
      <w:r w:rsidR="004211F4" w:rsidRPr="00A75FDA">
        <w:rPr>
          <w:color w:val="auto"/>
          <w:sz w:val="24"/>
        </w:rPr>
        <w:t>,</w:t>
      </w:r>
      <w:r w:rsidRPr="00A75FDA">
        <w:rPr>
          <w:color w:val="auto"/>
          <w:sz w:val="24"/>
        </w:rPr>
        <w:t xml:space="preserve"> с варьирующейся протяженностью от </w:t>
      </w:r>
      <w:r w:rsidR="004211F4" w:rsidRPr="00A75FDA">
        <w:rPr>
          <w:color w:val="auto"/>
          <w:sz w:val="24"/>
        </w:rPr>
        <w:t>40</w:t>
      </w:r>
      <w:r w:rsidRPr="00A75FDA">
        <w:rPr>
          <w:color w:val="auto"/>
          <w:sz w:val="24"/>
        </w:rPr>
        <w:t xml:space="preserve"> км до </w:t>
      </w:r>
      <w:r w:rsidR="0095195B" w:rsidRPr="00A75FDA">
        <w:rPr>
          <w:color w:val="auto"/>
          <w:sz w:val="24"/>
        </w:rPr>
        <w:t>6</w:t>
      </w:r>
      <w:r w:rsidR="006F2B11" w:rsidRPr="00A75FDA">
        <w:rPr>
          <w:color w:val="auto"/>
          <w:sz w:val="24"/>
        </w:rPr>
        <w:t>4</w:t>
      </w:r>
      <w:r w:rsidR="0095195B" w:rsidRPr="00A75FDA">
        <w:rPr>
          <w:color w:val="auto"/>
          <w:sz w:val="24"/>
        </w:rPr>
        <w:t xml:space="preserve"> </w:t>
      </w:r>
      <w:r w:rsidRPr="00A75FDA">
        <w:rPr>
          <w:color w:val="auto"/>
          <w:sz w:val="24"/>
        </w:rPr>
        <w:t xml:space="preserve">км, как показано в Таблице 2.1.1. </w:t>
      </w:r>
      <w:r w:rsidR="006F2B11" w:rsidRPr="00A75FDA">
        <w:rPr>
          <w:color w:val="auto"/>
          <w:sz w:val="24"/>
        </w:rPr>
        <w:t xml:space="preserve">Детальное проектирование </w:t>
      </w:r>
      <w:r w:rsidRPr="00A75FDA">
        <w:rPr>
          <w:color w:val="auto"/>
          <w:sz w:val="24"/>
        </w:rPr>
        <w:t>наход</w:t>
      </w:r>
      <w:r w:rsidR="006F2B11" w:rsidRPr="00A75FDA">
        <w:rPr>
          <w:color w:val="auto"/>
          <w:sz w:val="24"/>
        </w:rPr>
        <w:t>и</w:t>
      </w:r>
      <w:r w:rsidRPr="00A75FDA">
        <w:rPr>
          <w:color w:val="auto"/>
          <w:sz w:val="24"/>
        </w:rPr>
        <w:t xml:space="preserve">тся в процессе </w:t>
      </w:r>
      <w:r w:rsidR="00423992" w:rsidRPr="00A75FDA">
        <w:rPr>
          <w:color w:val="auto"/>
          <w:sz w:val="24"/>
        </w:rPr>
        <w:t>разработки,</w:t>
      </w:r>
      <w:r w:rsidRPr="00A75FDA">
        <w:rPr>
          <w:color w:val="auto"/>
          <w:sz w:val="24"/>
        </w:rPr>
        <w:t xml:space="preserve"> и завершение предполагается в </w:t>
      </w:r>
      <w:r w:rsidR="006F2B11" w:rsidRPr="00A75FDA">
        <w:rPr>
          <w:color w:val="auto"/>
          <w:sz w:val="24"/>
        </w:rPr>
        <w:t xml:space="preserve">конце </w:t>
      </w:r>
      <w:r w:rsidRPr="00A75FDA">
        <w:rPr>
          <w:color w:val="auto"/>
          <w:sz w:val="24"/>
        </w:rPr>
        <w:t>2016</w:t>
      </w:r>
      <w:r w:rsidR="00B61DAB" w:rsidRPr="00A75FDA">
        <w:rPr>
          <w:color w:val="auto"/>
          <w:sz w:val="24"/>
        </w:rPr>
        <w:t xml:space="preserve"> года</w:t>
      </w:r>
      <w:r w:rsidRPr="00A75FDA">
        <w:rPr>
          <w:color w:val="auto"/>
          <w:sz w:val="24"/>
        </w:rPr>
        <w:t xml:space="preserve">. </w:t>
      </w:r>
    </w:p>
    <w:p w:rsidR="001F3D94" w:rsidRPr="00A75FDA" w:rsidRDefault="001F3D94" w:rsidP="00D610D0">
      <w:pPr>
        <w:pStyle w:val="msonormalcxspmiddle"/>
        <w:widowControl w:val="0"/>
        <w:pBdr>
          <w:bottom w:val="single" w:sz="4" w:space="11" w:color="FFFFFF"/>
        </w:pBdr>
        <w:tabs>
          <w:tab w:val="left" w:pos="142"/>
          <w:tab w:val="left" w:pos="1276"/>
          <w:tab w:val="left" w:pos="1418"/>
        </w:tabs>
        <w:autoSpaceDE w:val="0"/>
        <w:autoSpaceDN w:val="0"/>
        <w:adjustRightInd w:val="0"/>
        <w:spacing w:before="0" w:beforeAutospacing="0" w:after="0" w:afterAutospacing="0"/>
        <w:contextualSpacing/>
        <w:rPr>
          <w:b/>
          <w:lang w:val="ru-RU"/>
        </w:rPr>
      </w:pPr>
    </w:p>
    <w:p w:rsidR="001F3D94" w:rsidRPr="00A75FDA" w:rsidRDefault="007F7FF1" w:rsidP="00B57A45">
      <w:pPr>
        <w:pStyle w:val="msonormalcxspmiddle"/>
        <w:widowControl w:val="0"/>
        <w:pBdr>
          <w:bottom w:val="single" w:sz="4" w:space="11" w:color="FFFFFF"/>
        </w:pBdr>
        <w:tabs>
          <w:tab w:val="left" w:pos="142"/>
          <w:tab w:val="left" w:pos="1276"/>
          <w:tab w:val="left" w:pos="1418"/>
        </w:tabs>
        <w:autoSpaceDE w:val="0"/>
        <w:autoSpaceDN w:val="0"/>
        <w:adjustRightInd w:val="0"/>
        <w:spacing w:before="0" w:beforeAutospacing="0" w:after="0" w:afterAutospacing="0"/>
        <w:contextualSpacing/>
        <w:rPr>
          <w:lang w:val="ru-RU"/>
        </w:rPr>
      </w:pPr>
      <w:r w:rsidRPr="00A75FDA">
        <w:rPr>
          <w:lang w:val="ru-RU"/>
        </w:rPr>
        <w:t>Таблица</w:t>
      </w:r>
      <w:r w:rsidR="001F3D94" w:rsidRPr="00A75FDA">
        <w:rPr>
          <w:lang w:val="ru-RU"/>
        </w:rPr>
        <w:t xml:space="preserve"> 2.1.1 </w:t>
      </w:r>
      <w:r w:rsidRPr="00A75FDA">
        <w:rPr>
          <w:lang w:val="ru-RU"/>
        </w:rPr>
        <w:t>Коридор Центр-</w:t>
      </w:r>
      <w:r w:rsidR="0095195B" w:rsidRPr="00A75FDA">
        <w:rPr>
          <w:lang w:val="ru-RU"/>
        </w:rPr>
        <w:t>Юг</w:t>
      </w:r>
      <w:r w:rsidR="001F3D94" w:rsidRPr="00A75FDA">
        <w:rPr>
          <w:lang w:val="ru-RU"/>
        </w:rPr>
        <w:t xml:space="preserve">: </w:t>
      </w:r>
      <w:r w:rsidRPr="00A75FDA">
        <w:rPr>
          <w:lang w:val="ru-RU"/>
        </w:rPr>
        <w:t>Участок дороги Караганда-Балхаш-Бурылбайтал</w:t>
      </w:r>
      <w:r w:rsidR="004B7261" w:rsidRPr="00A75FDA">
        <w:rPr>
          <w:lang w:val="ru-RU"/>
        </w:rPr>
        <w:t xml:space="preserve"> </w:t>
      </w:r>
      <w:r w:rsidRPr="00A75FDA">
        <w:rPr>
          <w:lang w:val="ru-RU"/>
        </w:rPr>
        <w:t xml:space="preserve">разделен на </w:t>
      </w:r>
      <w:r w:rsidR="0095195B" w:rsidRPr="00A75FDA">
        <w:rPr>
          <w:lang w:val="ru-RU"/>
        </w:rPr>
        <w:t>1</w:t>
      </w:r>
      <w:r w:rsidR="004211F4" w:rsidRPr="00A75FDA">
        <w:rPr>
          <w:lang w:val="ru-RU"/>
        </w:rPr>
        <w:t>4</w:t>
      </w:r>
      <w:r w:rsidR="0095195B" w:rsidRPr="00A75FDA">
        <w:rPr>
          <w:lang w:val="ru-RU"/>
        </w:rPr>
        <w:t xml:space="preserve"> </w:t>
      </w:r>
      <w:r w:rsidRPr="00A75FDA">
        <w:rPr>
          <w:lang w:val="ru-RU"/>
        </w:rPr>
        <w:t>проектных участков</w:t>
      </w:r>
      <w:r w:rsidR="004211F4" w:rsidRPr="00A75FDA">
        <w:rPr>
          <w:lang w:val="ru-RU"/>
        </w:rPr>
        <w:t>/ лотов</w:t>
      </w:r>
    </w:p>
    <w:p w:rsidR="004211F4" w:rsidRPr="00A75FDA" w:rsidRDefault="004211F4" w:rsidP="00B57A45">
      <w:pPr>
        <w:pStyle w:val="msonormalcxspmiddle"/>
        <w:widowControl w:val="0"/>
        <w:pBdr>
          <w:bottom w:val="single" w:sz="4" w:space="11" w:color="FFFFFF"/>
        </w:pBdr>
        <w:tabs>
          <w:tab w:val="left" w:pos="142"/>
          <w:tab w:val="left" w:pos="1276"/>
          <w:tab w:val="left" w:pos="1418"/>
        </w:tabs>
        <w:autoSpaceDE w:val="0"/>
        <w:autoSpaceDN w:val="0"/>
        <w:adjustRightInd w:val="0"/>
        <w:spacing w:before="0" w:beforeAutospacing="0" w:after="0" w:afterAutospacing="0"/>
        <w:contextualSpacing/>
        <w:rPr>
          <w:lang w:val="ru-RU"/>
        </w:rPr>
      </w:pPr>
    </w:p>
    <w:tbl>
      <w:tblPr>
        <w:tblW w:w="94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00"/>
        <w:gridCol w:w="2520"/>
        <w:gridCol w:w="1440"/>
        <w:gridCol w:w="1260"/>
        <w:gridCol w:w="1535"/>
        <w:gridCol w:w="1800"/>
      </w:tblGrid>
      <w:tr w:rsidR="004211F4" w:rsidRPr="00A75FDA" w:rsidTr="00CA56FA">
        <w:trPr>
          <w:trHeight w:val="344"/>
        </w:trPr>
        <w:tc>
          <w:tcPr>
            <w:tcW w:w="900" w:type="dxa"/>
            <w:tcBorders>
              <w:top w:val="single" w:sz="4" w:space="0" w:color="000000"/>
              <w:left w:val="single" w:sz="4" w:space="0" w:color="000000"/>
              <w:bottom w:val="single" w:sz="4" w:space="0" w:color="000000"/>
              <w:right w:val="single" w:sz="4" w:space="0" w:color="000000"/>
            </w:tcBorders>
          </w:tcPr>
          <w:p w:rsidR="004211F4" w:rsidRPr="00A75FDA" w:rsidRDefault="00CA56FA" w:rsidP="004211F4">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lang w:val="ru-RU"/>
              </w:rPr>
            </w:pPr>
            <w:r w:rsidRPr="00A75FDA">
              <w:rPr>
                <w:b/>
                <w:sz w:val="22"/>
                <w:szCs w:val="22"/>
                <w:lang w:val="ru-RU"/>
              </w:rPr>
              <w:t xml:space="preserve">Номер участка </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CA56FA" w:rsidP="004211F4">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rPr>
                <w:b/>
                <w:sz w:val="22"/>
                <w:szCs w:val="22"/>
                <w:lang w:val="ru-RU"/>
              </w:rPr>
            </w:pPr>
            <w:r w:rsidRPr="00A75FDA">
              <w:rPr>
                <w:b/>
                <w:sz w:val="22"/>
                <w:szCs w:val="22"/>
                <w:lang w:val="ru-RU"/>
              </w:rPr>
              <w:t xml:space="preserve">Участок/Лот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CA56FA" w:rsidP="00CA56FA">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lang w:val="ru-RU"/>
              </w:rPr>
            </w:pPr>
            <w:r w:rsidRPr="00A75FDA">
              <w:rPr>
                <w:b/>
                <w:sz w:val="22"/>
                <w:szCs w:val="22"/>
                <w:lang w:val="ru-RU"/>
              </w:rPr>
              <w:t>Протяженность от и до</w:t>
            </w:r>
            <w:r w:rsidR="004211F4" w:rsidRPr="00A75FDA">
              <w:rPr>
                <w:b/>
                <w:sz w:val="22"/>
                <w:szCs w:val="22"/>
                <w:lang w:val="ru-RU"/>
              </w:rPr>
              <w:t xml:space="preserve">, </w:t>
            </w:r>
            <w:r w:rsidRPr="00A75FDA">
              <w:rPr>
                <w:b/>
                <w:sz w:val="22"/>
                <w:szCs w:val="22"/>
                <w:lang w:val="ru-RU"/>
              </w:rPr>
              <w:t xml:space="preserve">км </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CA56FA" w:rsidP="00CA56FA">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rPr>
            </w:pPr>
            <w:r w:rsidRPr="00A75FDA">
              <w:rPr>
                <w:b/>
                <w:sz w:val="22"/>
                <w:szCs w:val="22"/>
                <w:lang w:val="ru-RU"/>
              </w:rPr>
              <w:t xml:space="preserve">Протяженность каждого участка, км </w:t>
            </w:r>
          </w:p>
        </w:tc>
        <w:tc>
          <w:tcPr>
            <w:tcW w:w="1535" w:type="dxa"/>
            <w:tcBorders>
              <w:top w:val="single" w:sz="4" w:space="0" w:color="000000"/>
              <w:left w:val="single" w:sz="4" w:space="0" w:color="000000"/>
              <w:bottom w:val="single" w:sz="4" w:space="0" w:color="000000"/>
              <w:right w:val="single" w:sz="4" w:space="0" w:color="000000"/>
            </w:tcBorders>
          </w:tcPr>
          <w:p w:rsidR="004211F4" w:rsidRPr="00A75FDA" w:rsidRDefault="00CA56FA" w:rsidP="00CA56FA">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rPr>
            </w:pPr>
            <w:r w:rsidRPr="00A75FDA">
              <w:rPr>
                <w:b/>
                <w:sz w:val="22"/>
                <w:szCs w:val="22"/>
                <w:lang w:val="ru-RU"/>
              </w:rPr>
              <w:t xml:space="preserve">Ожидаемая дата завершения проектирования </w:t>
            </w:r>
          </w:p>
        </w:tc>
        <w:tc>
          <w:tcPr>
            <w:tcW w:w="1800" w:type="dxa"/>
            <w:tcBorders>
              <w:top w:val="single" w:sz="4" w:space="0" w:color="000000"/>
              <w:left w:val="single" w:sz="4" w:space="0" w:color="000000"/>
              <w:bottom w:val="single" w:sz="4" w:space="0" w:color="000000"/>
              <w:right w:val="single" w:sz="4" w:space="0" w:color="000000"/>
            </w:tcBorders>
          </w:tcPr>
          <w:p w:rsidR="004211F4" w:rsidRPr="00A75FDA" w:rsidRDefault="00CA56FA" w:rsidP="00CA56FA">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rPr>
            </w:pPr>
            <w:r w:rsidRPr="00A75FDA">
              <w:rPr>
                <w:b/>
                <w:sz w:val="22"/>
                <w:szCs w:val="22"/>
                <w:lang w:val="ru-RU"/>
              </w:rPr>
              <w:t>Участок дороги по областям</w:t>
            </w:r>
          </w:p>
        </w:tc>
      </w:tr>
      <w:tr w:rsidR="004211F4" w:rsidRPr="00A75FDA" w:rsidTr="00CA56FA">
        <w:trPr>
          <w:trHeight w:val="344"/>
        </w:trPr>
        <w:tc>
          <w:tcPr>
            <w:tcW w:w="900" w:type="dxa"/>
            <w:tcBorders>
              <w:top w:val="single" w:sz="4" w:space="0" w:color="000000"/>
              <w:left w:val="single" w:sz="4" w:space="0" w:color="000000"/>
              <w:bottom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rPr>
              <w:t>1</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CA56FA" w:rsidP="00CA56FA">
            <w:pPr>
              <w:pStyle w:val="msonormalcxspmiddle"/>
              <w:widowControl w:val="0"/>
              <w:tabs>
                <w:tab w:val="left" w:pos="142"/>
                <w:tab w:val="left" w:pos="1276"/>
                <w:tab w:val="left" w:pos="1418"/>
              </w:tabs>
              <w:autoSpaceDE w:val="0"/>
              <w:autoSpaceDN w:val="0"/>
              <w:adjustRightInd w:val="0"/>
              <w:contextualSpacing/>
              <w:rPr>
                <w:sz w:val="22"/>
                <w:szCs w:val="22"/>
                <w:lang w:val="ru-RU"/>
              </w:rPr>
            </w:pPr>
            <w:r w:rsidRPr="00A75FDA">
              <w:rPr>
                <w:sz w:val="22"/>
                <w:szCs w:val="22"/>
              </w:rPr>
              <w:t>«</w:t>
            </w:r>
            <w:r w:rsidRPr="00A75FDA">
              <w:rPr>
                <w:sz w:val="22"/>
                <w:szCs w:val="22"/>
                <w:lang w:val="ru-RU"/>
              </w:rPr>
              <w:t>Караганда</w:t>
            </w:r>
            <w:r w:rsidRPr="00A75FDA">
              <w:rPr>
                <w:sz w:val="22"/>
                <w:szCs w:val="22"/>
              </w:rPr>
              <w:t xml:space="preserve"> (</w:t>
            </w:r>
            <w:r w:rsidRPr="00A75FDA">
              <w:rPr>
                <w:sz w:val="22"/>
                <w:szCs w:val="22"/>
                <w:lang w:val="ru-RU"/>
              </w:rPr>
              <w:t>Заречный</w:t>
            </w:r>
            <w:r w:rsidRPr="00A75FDA">
              <w:rPr>
                <w:sz w:val="22"/>
                <w:szCs w:val="22"/>
              </w:rPr>
              <w:t>) –</w:t>
            </w:r>
            <w:r w:rsidRPr="00A75FDA">
              <w:rPr>
                <w:sz w:val="22"/>
                <w:szCs w:val="22"/>
                <w:lang w:val="ru-RU"/>
              </w:rPr>
              <w:t xml:space="preserve"> Акбастау»</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1497-1537</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44.6</w:t>
            </w:r>
          </w:p>
        </w:tc>
        <w:tc>
          <w:tcPr>
            <w:tcW w:w="1535" w:type="dxa"/>
            <w:tcBorders>
              <w:left w:val="single" w:sz="4" w:space="0" w:color="000000"/>
              <w:right w:val="single" w:sz="4" w:space="0" w:color="000000"/>
            </w:tcBorders>
          </w:tcPr>
          <w:p w:rsidR="004211F4" w:rsidRPr="00A75FDA" w:rsidRDefault="00CA56FA"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lang w:val="ru-RU"/>
              </w:rPr>
              <w:t>Октябрь</w:t>
            </w:r>
            <w:r w:rsidR="004211F4" w:rsidRPr="00A75FDA">
              <w:rPr>
                <w:sz w:val="22"/>
                <w:szCs w:val="22"/>
              </w:rPr>
              <w:t>, 2016</w:t>
            </w:r>
          </w:p>
        </w:tc>
        <w:tc>
          <w:tcPr>
            <w:tcW w:w="1800" w:type="dxa"/>
            <w:vMerge w:val="restart"/>
            <w:tcBorders>
              <w:left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4211F4" w:rsidRPr="00A75FDA" w:rsidRDefault="00CA56FA" w:rsidP="004211F4">
            <w:pPr>
              <w:pStyle w:val="msonormalcxspmiddle"/>
              <w:widowControl w:val="0"/>
              <w:tabs>
                <w:tab w:val="left" w:pos="142"/>
                <w:tab w:val="left" w:pos="1276"/>
                <w:tab w:val="left" w:pos="1418"/>
              </w:tabs>
              <w:autoSpaceDE w:val="0"/>
              <w:autoSpaceDN w:val="0"/>
              <w:adjustRightInd w:val="0"/>
              <w:contextualSpacing/>
              <w:jc w:val="center"/>
              <w:rPr>
                <w:sz w:val="22"/>
                <w:szCs w:val="22"/>
                <w:lang w:val="ru-RU"/>
              </w:rPr>
            </w:pPr>
            <w:r w:rsidRPr="00A75FDA">
              <w:rPr>
                <w:sz w:val="22"/>
                <w:szCs w:val="22"/>
                <w:lang w:val="ru-RU"/>
              </w:rPr>
              <w:t xml:space="preserve">Карагандинская </w:t>
            </w:r>
          </w:p>
        </w:tc>
      </w:tr>
      <w:tr w:rsidR="004211F4" w:rsidRPr="00A75FDA" w:rsidTr="00CA56FA">
        <w:trPr>
          <w:trHeight w:val="344"/>
        </w:trPr>
        <w:tc>
          <w:tcPr>
            <w:tcW w:w="900" w:type="dxa"/>
            <w:tcBorders>
              <w:top w:val="single" w:sz="4" w:space="0" w:color="000000"/>
              <w:left w:val="single" w:sz="4" w:space="0" w:color="000000"/>
              <w:bottom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rPr>
              <w:t>2</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CA56FA" w:rsidP="00CA56FA">
            <w:pPr>
              <w:pStyle w:val="msonormalcxspmiddle"/>
              <w:widowControl w:val="0"/>
              <w:tabs>
                <w:tab w:val="left" w:pos="142"/>
                <w:tab w:val="left" w:pos="1276"/>
                <w:tab w:val="left" w:pos="1418"/>
              </w:tabs>
              <w:autoSpaceDE w:val="0"/>
              <w:autoSpaceDN w:val="0"/>
              <w:adjustRightInd w:val="0"/>
              <w:contextualSpacing/>
              <w:rPr>
                <w:sz w:val="22"/>
                <w:szCs w:val="22"/>
                <w:lang w:val="ru-RU"/>
              </w:rPr>
            </w:pPr>
            <w:r w:rsidRPr="00A75FDA">
              <w:rPr>
                <w:sz w:val="22"/>
                <w:szCs w:val="22"/>
                <w:lang w:val="ru-RU"/>
              </w:rPr>
              <w:t>«Акбастау</w:t>
            </w:r>
            <w:r w:rsidRPr="00A75FDA">
              <w:rPr>
                <w:sz w:val="22"/>
                <w:szCs w:val="22"/>
              </w:rPr>
              <w:t xml:space="preserve"> </w:t>
            </w:r>
            <w:r w:rsidRPr="00A75FDA">
              <w:rPr>
                <w:sz w:val="22"/>
                <w:szCs w:val="22"/>
                <w:lang w:val="ru-RU"/>
              </w:rPr>
              <w:t>– Аксу»</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1537-1578</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41</w:t>
            </w:r>
          </w:p>
        </w:tc>
        <w:tc>
          <w:tcPr>
            <w:tcW w:w="1535" w:type="dxa"/>
            <w:tcBorders>
              <w:left w:val="single" w:sz="4" w:space="0" w:color="000000"/>
              <w:right w:val="single" w:sz="4" w:space="0" w:color="000000"/>
            </w:tcBorders>
          </w:tcPr>
          <w:p w:rsidR="004211F4" w:rsidRPr="00A75FDA" w:rsidRDefault="00CA56FA"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lang w:val="ru-RU"/>
              </w:rPr>
              <w:t>Октябрь</w:t>
            </w:r>
            <w:r w:rsidR="004211F4" w:rsidRPr="00A75FDA">
              <w:rPr>
                <w:sz w:val="22"/>
                <w:szCs w:val="22"/>
              </w:rPr>
              <w:t>, 2016</w:t>
            </w:r>
          </w:p>
        </w:tc>
        <w:tc>
          <w:tcPr>
            <w:tcW w:w="1800" w:type="dxa"/>
            <w:vMerge/>
            <w:tcBorders>
              <w:left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4211F4" w:rsidRPr="00A75FDA" w:rsidTr="00CA56FA">
        <w:trPr>
          <w:trHeight w:val="344"/>
        </w:trPr>
        <w:tc>
          <w:tcPr>
            <w:tcW w:w="900" w:type="dxa"/>
            <w:tcBorders>
              <w:top w:val="single" w:sz="4" w:space="0" w:color="000000"/>
              <w:left w:val="single" w:sz="4" w:space="0" w:color="000000"/>
              <w:bottom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rPr>
              <w:t>3</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CA56FA" w:rsidP="00CA56FA">
            <w:pPr>
              <w:pStyle w:val="msonormalcxspmiddle"/>
              <w:widowControl w:val="0"/>
              <w:tabs>
                <w:tab w:val="left" w:pos="142"/>
                <w:tab w:val="left" w:pos="1276"/>
                <w:tab w:val="left" w:pos="1418"/>
              </w:tabs>
              <w:autoSpaceDE w:val="0"/>
              <w:autoSpaceDN w:val="0"/>
              <w:adjustRightInd w:val="0"/>
              <w:contextualSpacing/>
              <w:rPr>
                <w:sz w:val="22"/>
                <w:szCs w:val="22"/>
                <w:lang w:val="ru-RU"/>
              </w:rPr>
            </w:pPr>
            <w:r w:rsidRPr="00A75FDA">
              <w:rPr>
                <w:sz w:val="22"/>
                <w:szCs w:val="22"/>
              </w:rPr>
              <w:t>«</w:t>
            </w:r>
            <w:r w:rsidRPr="00A75FDA">
              <w:rPr>
                <w:sz w:val="22"/>
                <w:szCs w:val="22"/>
                <w:lang w:val="ru-RU"/>
              </w:rPr>
              <w:t>Аксу</w:t>
            </w:r>
            <w:r w:rsidRPr="00A75FDA">
              <w:rPr>
                <w:sz w:val="22"/>
                <w:szCs w:val="22"/>
              </w:rPr>
              <w:t xml:space="preserve"> – </w:t>
            </w:r>
            <w:r w:rsidRPr="00A75FDA">
              <w:rPr>
                <w:sz w:val="22"/>
                <w:szCs w:val="22"/>
                <w:lang w:val="ru-RU"/>
              </w:rPr>
              <w:t>Аксу</w:t>
            </w:r>
            <w:r w:rsidRPr="00A75FDA">
              <w:rPr>
                <w:sz w:val="22"/>
                <w:szCs w:val="22"/>
              </w:rPr>
              <w:t>-</w:t>
            </w:r>
            <w:r w:rsidRPr="00A75FDA">
              <w:rPr>
                <w:sz w:val="22"/>
                <w:szCs w:val="22"/>
                <w:lang w:val="ru-RU"/>
              </w:rPr>
              <w:t>Аюлы»</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1578-1620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42</w:t>
            </w:r>
          </w:p>
        </w:tc>
        <w:tc>
          <w:tcPr>
            <w:tcW w:w="1535" w:type="dxa"/>
            <w:tcBorders>
              <w:left w:val="single" w:sz="4" w:space="0" w:color="000000"/>
              <w:bottom w:val="nil"/>
              <w:right w:val="single" w:sz="4" w:space="0" w:color="000000"/>
            </w:tcBorders>
          </w:tcPr>
          <w:p w:rsidR="004211F4" w:rsidRPr="00A75FDA" w:rsidRDefault="00CA56FA" w:rsidP="00CA56FA">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lang w:val="ru-RU"/>
              </w:rPr>
              <w:t xml:space="preserve">Март/Апрель </w:t>
            </w:r>
            <w:r w:rsidR="004211F4" w:rsidRPr="00A75FDA">
              <w:rPr>
                <w:sz w:val="22"/>
                <w:szCs w:val="22"/>
              </w:rPr>
              <w:t>2016</w:t>
            </w:r>
          </w:p>
        </w:tc>
        <w:tc>
          <w:tcPr>
            <w:tcW w:w="1800" w:type="dxa"/>
            <w:vMerge/>
            <w:tcBorders>
              <w:left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4211F4" w:rsidRPr="00A75FDA" w:rsidTr="00CA56FA">
        <w:trPr>
          <w:trHeight w:val="344"/>
        </w:trPr>
        <w:tc>
          <w:tcPr>
            <w:tcW w:w="900" w:type="dxa"/>
            <w:tcBorders>
              <w:top w:val="single" w:sz="4" w:space="0" w:color="000000"/>
              <w:left w:val="single" w:sz="4" w:space="0" w:color="000000"/>
              <w:bottom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rPr>
              <w:t>4</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CA56FA" w:rsidP="00CA56FA">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rPr>
              <w:t>«</w:t>
            </w:r>
            <w:r w:rsidRPr="00A75FDA">
              <w:rPr>
                <w:sz w:val="22"/>
                <w:szCs w:val="22"/>
                <w:lang w:val="ru-RU"/>
              </w:rPr>
              <w:t>Аксу</w:t>
            </w:r>
            <w:r w:rsidRPr="00A75FDA">
              <w:rPr>
                <w:sz w:val="22"/>
                <w:szCs w:val="22"/>
              </w:rPr>
              <w:t>-</w:t>
            </w:r>
            <w:r w:rsidRPr="00A75FDA">
              <w:rPr>
                <w:sz w:val="22"/>
                <w:szCs w:val="22"/>
                <w:lang w:val="ru-RU"/>
              </w:rPr>
              <w:t>Аюлы</w:t>
            </w:r>
            <w:r w:rsidRPr="00A75FDA">
              <w:rPr>
                <w:sz w:val="22"/>
                <w:szCs w:val="22"/>
              </w:rPr>
              <w:t xml:space="preserve"> – </w:t>
            </w:r>
            <w:r w:rsidRPr="00A75FDA">
              <w:rPr>
                <w:sz w:val="22"/>
                <w:szCs w:val="22"/>
                <w:lang w:val="ru-RU"/>
              </w:rPr>
              <w:t xml:space="preserve">Батыстау»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1620-1666</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46</w:t>
            </w:r>
          </w:p>
        </w:tc>
        <w:tc>
          <w:tcPr>
            <w:tcW w:w="1535" w:type="dxa"/>
            <w:tcBorders>
              <w:top w:val="nil"/>
              <w:left w:val="single" w:sz="4" w:space="0" w:color="000000"/>
              <w:bottom w:val="single" w:sz="4" w:space="0" w:color="auto"/>
              <w:right w:val="single" w:sz="4" w:space="0" w:color="000000"/>
            </w:tcBorders>
          </w:tcPr>
          <w:p w:rsidR="004211F4" w:rsidRPr="00A75FDA" w:rsidRDefault="00CA56FA"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lang w:val="ru-RU"/>
              </w:rPr>
              <w:t>Июль</w:t>
            </w:r>
            <w:r w:rsidR="004211F4" w:rsidRPr="00A75FDA">
              <w:rPr>
                <w:sz w:val="22"/>
                <w:szCs w:val="22"/>
              </w:rPr>
              <w:t xml:space="preserve"> 2016</w:t>
            </w:r>
          </w:p>
        </w:tc>
        <w:tc>
          <w:tcPr>
            <w:tcW w:w="1800" w:type="dxa"/>
            <w:vMerge/>
            <w:tcBorders>
              <w:left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4211F4" w:rsidRPr="00A75FDA" w:rsidTr="00CA56FA">
        <w:trPr>
          <w:trHeight w:val="344"/>
        </w:trPr>
        <w:tc>
          <w:tcPr>
            <w:tcW w:w="900" w:type="dxa"/>
            <w:tcBorders>
              <w:top w:val="single" w:sz="4" w:space="0" w:color="000000"/>
              <w:left w:val="single" w:sz="4" w:space="0" w:color="000000"/>
              <w:bottom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rPr>
              <w:t>5</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CA56FA" w:rsidP="00CA56FA">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lang w:val="ru-RU"/>
              </w:rPr>
              <w:t>«Батыстау</w:t>
            </w:r>
            <w:r w:rsidRPr="00A75FDA">
              <w:rPr>
                <w:sz w:val="22"/>
                <w:szCs w:val="22"/>
              </w:rPr>
              <w:t xml:space="preserve"> </w:t>
            </w:r>
            <w:r w:rsidRPr="00A75FDA">
              <w:rPr>
                <w:sz w:val="22"/>
                <w:szCs w:val="22"/>
                <w:lang w:val="ru-RU"/>
              </w:rPr>
              <w:t xml:space="preserve">– Акшатау»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1666-1713</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47</w:t>
            </w:r>
          </w:p>
        </w:tc>
        <w:tc>
          <w:tcPr>
            <w:tcW w:w="1535" w:type="dxa"/>
            <w:tcBorders>
              <w:top w:val="single" w:sz="4" w:space="0" w:color="auto"/>
              <w:left w:val="single" w:sz="4" w:space="0" w:color="000000"/>
              <w:bottom w:val="single" w:sz="4" w:space="0" w:color="000000"/>
              <w:right w:val="single" w:sz="4" w:space="0" w:color="000000"/>
            </w:tcBorders>
          </w:tcPr>
          <w:p w:rsidR="004211F4" w:rsidRPr="00A75FDA" w:rsidRDefault="00CA56FA"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lang w:val="ru-RU"/>
              </w:rPr>
              <w:t>Октябрь</w:t>
            </w:r>
            <w:r w:rsidRPr="00A75FDA">
              <w:rPr>
                <w:sz w:val="22"/>
                <w:szCs w:val="22"/>
              </w:rPr>
              <w:t xml:space="preserve"> </w:t>
            </w:r>
            <w:r w:rsidR="004211F4" w:rsidRPr="00A75FDA">
              <w:rPr>
                <w:sz w:val="22"/>
                <w:szCs w:val="22"/>
              </w:rPr>
              <w:t>2016</w:t>
            </w:r>
          </w:p>
        </w:tc>
        <w:tc>
          <w:tcPr>
            <w:tcW w:w="1800" w:type="dxa"/>
            <w:vMerge/>
            <w:tcBorders>
              <w:left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4211F4" w:rsidRPr="00A75FDA" w:rsidTr="00CA56FA">
        <w:trPr>
          <w:trHeight w:val="344"/>
        </w:trPr>
        <w:tc>
          <w:tcPr>
            <w:tcW w:w="900" w:type="dxa"/>
            <w:tcBorders>
              <w:top w:val="single" w:sz="4" w:space="0" w:color="000000"/>
              <w:left w:val="single" w:sz="4" w:space="0" w:color="000000"/>
              <w:bottom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rPr>
              <w:t>6</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CA56FA" w:rsidP="00CA56FA">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lang w:val="ru-RU"/>
              </w:rPr>
              <w:t xml:space="preserve">«Акшатау –Акжал»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1713-1760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47</w:t>
            </w:r>
          </w:p>
        </w:tc>
        <w:tc>
          <w:tcPr>
            <w:tcW w:w="1535" w:type="dxa"/>
            <w:tcBorders>
              <w:top w:val="single" w:sz="4" w:space="0" w:color="000000"/>
              <w:left w:val="single" w:sz="4" w:space="0" w:color="000000"/>
              <w:right w:val="single" w:sz="4" w:space="0" w:color="000000"/>
            </w:tcBorders>
          </w:tcPr>
          <w:p w:rsidR="004211F4" w:rsidRPr="00A75FDA" w:rsidRDefault="00CA56FA"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lang w:val="ru-RU"/>
              </w:rPr>
              <w:t>Октябрь</w:t>
            </w:r>
            <w:r w:rsidRPr="00A75FDA">
              <w:rPr>
                <w:sz w:val="22"/>
                <w:szCs w:val="22"/>
              </w:rPr>
              <w:t xml:space="preserve"> </w:t>
            </w:r>
            <w:r w:rsidR="004211F4" w:rsidRPr="00A75FDA">
              <w:rPr>
                <w:sz w:val="22"/>
                <w:szCs w:val="22"/>
              </w:rPr>
              <w:t>2016</w:t>
            </w:r>
          </w:p>
        </w:tc>
        <w:tc>
          <w:tcPr>
            <w:tcW w:w="1800" w:type="dxa"/>
            <w:vMerge/>
            <w:tcBorders>
              <w:left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4211F4" w:rsidRPr="00A75FDA" w:rsidTr="00CA56FA">
        <w:trPr>
          <w:trHeight w:val="344"/>
        </w:trPr>
        <w:tc>
          <w:tcPr>
            <w:tcW w:w="900" w:type="dxa"/>
            <w:tcBorders>
              <w:top w:val="single" w:sz="4" w:space="0" w:color="000000"/>
              <w:left w:val="single" w:sz="4" w:space="0" w:color="000000"/>
              <w:bottom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rPr>
              <w:t>7</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CA56FA" w:rsidP="00CA56FA">
            <w:pPr>
              <w:pStyle w:val="msonormalcxspmiddle"/>
              <w:widowControl w:val="0"/>
              <w:tabs>
                <w:tab w:val="left" w:pos="142"/>
                <w:tab w:val="left" w:pos="1276"/>
                <w:tab w:val="left" w:pos="1418"/>
              </w:tabs>
              <w:autoSpaceDE w:val="0"/>
              <w:autoSpaceDN w:val="0"/>
              <w:adjustRightInd w:val="0"/>
              <w:contextualSpacing/>
              <w:rPr>
                <w:sz w:val="22"/>
                <w:szCs w:val="22"/>
                <w:lang w:val="ru-RU"/>
              </w:rPr>
            </w:pPr>
            <w:r w:rsidRPr="00A75FDA">
              <w:rPr>
                <w:sz w:val="22"/>
                <w:szCs w:val="22"/>
                <w:lang w:val="ru-RU"/>
              </w:rPr>
              <w:t>«Акжал</w:t>
            </w:r>
            <w:r w:rsidRPr="00A75FDA">
              <w:rPr>
                <w:sz w:val="22"/>
                <w:szCs w:val="22"/>
              </w:rPr>
              <w:t xml:space="preserve"> </w:t>
            </w:r>
            <w:r w:rsidRPr="00A75FDA">
              <w:rPr>
                <w:sz w:val="22"/>
                <w:szCs w:val="22"/>
                <w:lang w:val="ru-RU"/>
              </w:rPr>
              <w:t>– Бектау Ата»</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1760-1807</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47</w:t>
            </w:r>
          </w:p>
        </w:tc>
        <w:tc>
          <w:tcPr>
            <w:tcW w:w="1535" w:type="dxa"/>
            <w:tcBorders>
              <w:left w:val="single" w:sz="4" w:space="0" w:color="000000"/>
              <w:right w:val="single" w:sz="4" w:space="0" w:color="000000"/>
            </w:tcBorders>
          </w:tcPr>
          <w:p w:rsidR="004211F4" w:rsidRPr="00A75FDA" w:rsidRDefault="00CA56FA"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lang w:val="ru-RU"/>
              </w:rPr>
              <w:t>Июль</w:t>
            </w:r>
            <w:r w:rsidRPr="00A75FDA">
              <w:rPr>
                <w:sz w:val="22"/>
                <w:szCs w:val="22"/>
              </w:rPr>
              <w:t xml:space="preserve"> </w:t>
            </w:r>
            <w:r w:rsidR="004211F4" w:rsidRPr="00A75FDA">
              <w:rPr>
                <w:sz w:val="22"/>
                <w:szCs w:val="22"/>
              </w:rPr>
              <w:t>2016</w:t>
            </w:r>
          </w:p>
        </w:tc>
        <w:tc>
          <w:tcPr>
            <w:tcW w:w="1800" w:type="dxa"/>
            <w:vMerge/>
            <w:tcBorders>
              <w:left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4211F4" w:rsidRPr="00A75FDA" w:rsidTr="00CA56FA">
        <w:trPr>
          <w:trHeight w:val="344"/>
        </w:trPr>
        <w:tc>
          <w:tcPr>
            <w:tcW w:w="900" w:type="dxa"/>
            <w:tcBorders>
              <w:top w:val="single" w:sz="4" w:space="0" w:color="000000"/>
              <w:left w:val="single" w:sz="4" w:space="0" w:color="000000"/>
              <w:bottom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rPr>
              <w:t>8</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CA56FA" w:rsidP="00CA56FA">
            <w:pPr>
              <w:pStyle w:val="msonormalcxspmiddle"/>
              <w:widowControl w:val="0"/>
              <w:tabs>
                <w:tab w:val="left" w:pos="142"/>
                <w:tab w:val="left" w:pos="1276"/>
                <w:tab w:val="left" w:pos="1418"/>
              </w:tabs>
              <w:autoSpaceDE w:val="0"/>
              <w:autoSpaceDN w:val="0"/>
              <w:adjustRightInd w:val="0"/>
              <w:contextualSpacing/>
              <w:rPr>
                <w:sz w:val="22"/>
                <w:szCs w:val="22"/>
                <w:lang w:val="ru-RU"/>
              </w:rPr>
            </w:pPr>
            <w:r w:rsidRPr="00A75FDA">
              <w:rPr>
                <w:sz w:val="22"/>
                <w:szCs w:val="22"/>
                <w:lang w:val="ru-RU"/>
              </w:rPr>
              <w:t xml:space="preserve">«Бектау Ата – Балхаш»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1807-1855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48</w:t>
            </w:r>
          </w:p>
        </w:tc>
        <w:tc>
          <w:tcPr>
            <w:tcW w:w="1535" w:type="dxa"/>
            <w:tcBorders>
              <w:left w:val="single" w:sz="4" w:space="0" w:color="000000"/>
              <w:right w:val="single" w:sz="4" w:space="0" w:color="000000"/>
            </w:tcBorders>
          </w:tcPr>
          <w:p w:rsidR="004211F4" w:rsidRPr="00A75FDA" w:rsidRDefault="00CA56FA"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lang w:val="ru-RU"/>
              </w:rPr>
              <w:t>Сентябрь</w:t>
            </w:r>
            <w:r w:rsidR="004211F4" w:rsidRPr="00A75FDA">
              <w:rPr>
                <w:sz w:val="22"/>
                <w:szCs w:val="22"/>
              </w:rPr>
              <w:t xml:space="preserve"> 2016</w:t>
            </w:r>
          </w:p>
        </w:tc>
        <w:tc>
          <w:tcPr>
            <w:tcW w:w="1800" w:type="dxa"/>
            <w:vMerge/>
            <w:tcBorders>
              <w:left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4211F4" w:rsidRPr="00A75FDA" w:rsidTr="00CA56FA">
        <w:trPr>
          <w:trHeight w:val="344"/>
        </w:trPr>
        <w:tc>
          <w:tcPr>
            <w:tcW w:w="900" w:type="dxa"/>
            <w:tcBorders>
              <w:top w:val="single" w:sz="4" w:space="0" w:color="000000"/>
              <w:left w:val="single" w:sz="4" w:space="0" w:color="000000"/>
              <w:bottom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rPr>
              <w:t>9</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CA56FA" w:rsidP="00CA56FA">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lang w:val="ru-RU"/>
              </w:rPr>
              <w:t>«Балхаш</w:t>
            </w:r>
            <w:r w:rsidRPr="00A75FDA">
              <w:rPr>
                <w:sz w:val="22"/>
                <w:szCs w:val="22"/>
              </w:rPr>
              <w:t xml:space="preserve"> </w:t>
            </w:r>
            <w:r w:rsidRPr="00A75FDA">
              <w:rPr>
                <w:sz w:val="22"/>
                <w:szCs w:val="22"/>
                <w:lang w:val="ru-RU"/>
              </w:rPr>
              <w:t xml:space="preserve">– Гульшат»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1855-1905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50</w:t>
            </w:r>
          </w:p>
        </w:tc>
        <w:tc>
          <w:tcPr>
            <w:tcW w:w="1535" w:type="dxa"/>
            <w:tcBorders>
              <w:left w:val="single" w:sz="4" w:space="0" w:color="000000"/>
              <w:right w:val="single" w:sz="4" w:space="0" w:color="000000"/>
            </w:tcBorders>
          </w:tcPr>
          <w:p w:rsidR="004211F4" w:rsidRPr="00A75FDA" w:rsidRDefault="00CA56FA"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lang w:val="ru-RU"/>
              </w:rPr>
              <w:t>Сентябрь</w:t>
            </w:r>
            <w:r w:rsidRPr="00A75FDA">
              <w:rPr>
                <w:sz w:val="22"/>
                <w:szCs w:val="22"/>
              </w:rPr>
              <w:t xml:space="preserve"> </w:t>
            </w:r>
            <w:r w:rsidR="004211F4" w:rsidRPr="00A75FDA">
              <w:rPr>
                <w:sz w:val="22"/>
                <w:szCs w:val="22"/>
              </w:rPr>
              <w:t>2016</w:t>
            </w:r>
          </w:p>
        </w:tc>
        <w:tc>
          <w:tcPr>
            <w:tcW w:w="1800" w:type="dxa"/>
            <w:vMerge/>
            <w:tcBorders>
              <w:left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4211F4" w:rsidRPr="00A75FDA" w:rsidTr="00CA56FA">
        <w:trPr>
          <w:trHeight w:val="344"/>
        </w:trPr>
        <w:tc>
          <w:tcPr>
            <w:tcW w:w="900" w:type="dxa"/>
            <w:tcBorders>
              <w:top w:val="single" w:sz="4" w:space="0" w:color="000000"/>
              <w:left w:val="single" w:sz="4" w:space="0" w:color="000000"/>
              <w:bottom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rPr>
              <w:t>10</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CA56FA" w:rsidP="00CA56FA">
            <w:pPr>
              <w:pStyle w:val="msonormalcxspmiddle"/>
              <w:widowControl w:val="0"/>
              <w:tabs>
                <w:tab w:val="left" w:pos="142"/>
                <w:tab w:val="left" w:pos="1276"/>
                <w:tab w:val="left" w:pos="1418"/>
              </w:tabs>
              <w:autoSpaceDE w:val="0"/>
              <w:autoSpaceDN w:val="0"/>
              <w:adjustRightInd w:val="0"/>
              <w:contextualSpacing/>
              <w:rPr>
                <w:sz w:val="22"/>
                <w:szCs w:val="22"/>
                <w:lang w:val="ru-RU"/>
              </w:rPr>
            </w:pPr>
            <w:r w:rsidRPr="00A75FDA">
              <w:rPr>
                <w:sz w:val="22"/>
                <w:szCs w:val="22"/>
                <w:lang w:val="ru-RU"/>
              </w:rPr>
              <w:t>«Гульшат</w:t>
            </w:r>
            <w:r w:rsidRPr="00A75FDA">
              <w:rPr>
                <w:sz w:val="22"/>
                <w:szCs w:val="22"/>
              </w:rPr>
              <w:t xml:space="preserve"> </w:t>
            </w:r>
            <w:r w:rsidRPr="00A75FDA">
              <w:rPr>
                <w:sz w:val="22"/>
                <w:szCs w:val="22"/>
                <w:lang w:val="ru-RU"/>
              </w:rPr>
              <w:t>– Тасарал»</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1905-1955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50</w:t>
            </w:r>
          </w:p>
        </w:tc>
        <w:tc>
          <w:tcPr>
            <w:tcW w:w="1535" w:type="dxa"/>
            <w:tcBorders>
              <w:left w:val="single" w:sz="4" w:space="0" w:color="000000"/>
              <w:bottom w:val="single" w:sz="4" w:space="0" w:color="000000"/>
              <w:right w:val="single" w:sz="4" w:space="0" w:color="000000"/>
            </w:tcBorders>
          </w:tcPr>
          <w:p w:rsidR="004211F4" w:rsidRPr="00A75FDA" w:rsidRDefault="00CA56FA"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lang w:val="ru-RU"/>
              </w:rPr>
              <w:t>Сентябрь</w:t>
            </w:r>
            <w:r w:rsidRPr="00A75FDA">
              <w:rPr>
                <w:sz w:val="22"/>
                <w:szCs w:val="22"/>
              </w:rPr>
              <w:t xml:space="preserve"> </w:t>
            </w:r>
            <w:r w:rsidR="004211F4" w:rsidRPr="00A75FDA">
              <w:rPr>
                <w:sz w:val="22"/>
                <w:szCs w:val="22"/>
              </w:rPr>
              <w:t>2016</w:t>
            </w:r>
          </w:p>
        </w:tc>
        <w:tc>
          <w:tcPr>
            <w:tcW w:w="1800" w:type="dxa"/>
            <w:vMerge/>
            <w:tcBorders>
              <w:left w:val="single" w:sz="4" w:space="0" w:color="000000"/>
              <w:bottom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4211F4" w:rsidRPr="00A75FDA" w:rsidTr="00CA56FA">
        <w:trPr>
          <w:trHeight w:val="344"/>
        </w:trPr>
        <w:tc>
          <w:tcPr>
            <w:tcW w:w="900" w:type="dxa"/>
            <w:tcBorders>
              <w:top w:val="single" w:sz="4" w:space="0" w:color="000000"/>
              <w:left w:val="single" w:sz="4" w:space="0" w:color="000000"/>
              <w:bottom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rPr>
              <w:t>11</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CA56FA" w:rsidP="00CA56FA">
            <w:pPr>
              <w:pStyle w:val="msonormalcxspmiddle"/>
              <w:widowControl w:val="0"/>
              <w:tabs>
                <w:tab w:val="left" w:pos="142"/>
                <w:tab w:val="left" w:pos="1276"/>
                <w:tab w:val="left" w:pos="1418"/>
              </w:tabs>
              <w:autoSpaceDE w:val="0"/>
              <w:autoSpaceDN w:val="0"/>
              <w:adjustRightInd w:val="0"/>
              <w:contextualSpacing/>
              <w:rPr>
                <w:sz w:val="22"/>
                <w:szCs w:val="22"/>
                <w:lang w:val="ru-RU"/>
              </w:rPr>
            </w:pPr>
            <w:r w:rsidRPr="00A75FDA">
              <w:rPr>
                <w:sz w:val="22"/>
                <w:szCs w:val="22"/>
                <w:lang w:val="ru-RU"/>
              </w:rPr>
              <w:t>«Тасарал</w:t>
            </w:r>
            <w:r w:rsidRPr="00A75FDA">
              <w:rPr>
                <w:sz w:val="22"/>
                <w:szCs w:val="22"/>
              </w:rPr>
              <w:t xml:space="preserve"> –</w:t>
            </w:r>
            <w:r w:rsidRPr="00A75FDA">
              <w:rPr>
                <w:sz w:val="22"/>
                <w:szCs w:val="22"/>
                <w:lang w:val="ru-RU"/>
              </w:rPr>
              <w:t xml:space="preserve"> Сарышаган»</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1955-2005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50</w:t>
            </w:r>
          </w:p>
        </w:tc>
        <w:tc>
          <w:tcPr>
            <w:tcW w:w="1535" w:type="dxa"/>
            <w:tcBorders>
              <w:top w:val="single" w:sz="4" w:space="0" w:color="000000"/>
              <w:left w:val="single" w:sz="4" w:space="0" w:color="000000"/>
              <w:right w:val="single" w:sz="4" w:space="0" w:color="000000"/>
            </w:tcBorders>
          </w:tcPr>
          <w:p w:rsidR="004211F4" w:rsidRPr="00A75FDA" w:rsidRDefault="00CA56FA"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lang w:val="ru-RU"/>
              </w:rPr>
              <w:t>Ноябрь</w:t>
            </w:r>
            <w:r w:rsidR="004211F4" w:rsidRPr="00A75FDA">
              <w:rPr>
                <w:sz w:val="22"/>
                <w:szCs w:val="22"/>
              </w:rPr>
              <w:t xml:space="preserve"> 2016</w:t>
            </w:r>
          </w:p>
        </w:tc>
        <w:tc>
          <w:tcPr>
            <w:tcW w:w="1800" w:type="dxa"/>
            <w:vMerge w:val="restart"/>
            <w:tcBorders>
              <w:top w:val="single" w:sz="4" w:space="0" w:color="000000"/>
              <w:left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4211F4" w:rsidRPr="00A75FDA" w:rsidRDefault="00CA56FA" w:rsidP="004211F4">
            <w:pPr>
              <w:pStyle w:val="msonormalcxspmiddle"/>
              <w:widowControl w:val="0"/>
              <w:tabs>
                <w:tab w:val="left" w:pos="142"/>
                <w:tab w:val="left" w:pos="1276"/>
                <w:tab w:val="left" w:pos="1418"/>
              </w:tabs>
              <w:autoSpaceDE w:val="0"/>
              <w:autoSpaceDN w:val="0"/>
              <w:adjustRightInd w:val="0"/>
              <w:contextualSpacing/>
              <w:jc w:val="center"/>
              <w:rPr>
                <w:sz w:val="22"/>
                <w:szCs w:val="22"/>
                <w:lang w:val="ru-RU"/>
              </w:rPr>
            </w:pPr>
            <w:r w:rsidRPr="00A75FDA">
              <w:rPr>
                <w:sz w:val="22"/>
                <w:szCs w:val="22"/>
                <w:lang w:val="ru-RU"/>
              </w:rPr>
              <w:t xml:space="preserve">Жамбылская </w:t>
            </w:r>
          </w:p>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4211F4" w:rsidRPr="00A75FDA" w:rsidTr="00CA56FA">
        <w:trPr>
          <w:trHeight w:val="344"/>
        </w:trPr>
        <w:tc>
          <w:tcPr>
            <w:tcW w:w="900" w:type="dxa"/>
            <w:tcBorders>
              <w:top w:val="single" w:sz="4" w:space="0" w:color="000000"/>
              <w:left w:val="single" w:sz="4" w:space="0" w:color="000000"/>
              <w:bottom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rPr>
              <w:t>12</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CA56FA" w:rsidP="00CA56FA">
            <w:pPr>
              <w:pStyle w:val="msonormalcxspmiddle"/>
              <w:widowControl w:val="0"/>
              <w:tabs>
                <w:tab w:val="left" w:pos="142"/>
                <w:tab w:val="left" w:pos="1276"/>
                <w:tab w:val="left" w:pos="1418"/>
              </w:tabs>
              <w:autoSpaceDE w:val="0"/>
              <w:autoSpaceDN w:val="0"/>
              <w:adjustRightInd w:val="0"/>
              <w:contextualSpacing/>
              <w:rPr>
                <w:sz w:val="22"/>
                <w:szCs w:val="22"/>
                <w:lang w:val="ru-RU"/>
              </w:rPr>
            </w:pPr>
            <w:r w:rsidRPr="00A75FDA">
              <w:rPr>
                <w:sz w:val="22"/>
                <w:szCs w:val="22"/>
                <w:lang w:val="ru-RU"/>
              </w:rPr>
              <w:t>«Сарышаган</w:t>
            </w:r>
            <w:r w:rsidRPr="00A75FDA">
              <w:rPr>
                <w:sz w:val="22"/>
                <w:szCs w:val="22"/>
              </w:rPr>
              <w:t xml:space="preserve"> </w:t>
            </w:r>
            <w:r w:rsidR="004211F4" w:rsidRPr="00A75FDA">
              <w:rPr>
                <w:sz w:val="22"/>
                <w:szCs w:val="22"/>
              </w:rPr>
              <w:t>-</w:t>
            </w:r>
            <w:r w:rsidRPr="00A75FDA">
              <w:rPr>
                <w:sz w:val="22"/>
                <w:szCs w:val="22"/>
                <w:lang w:val="ru-RU"/>
              </w:rPr>
              <w:t xml:space="preserve"> Мынарал»</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2005-2069</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64</w:t>
            </w:r>
          </w:p>
        </w:tc>
        <w:tc>
          <w:tcPr>
            <w:tcW w:w="1535" w:type="dxa"/>
            <w:tcBorders>
              <w:left w:val="single" w:sz="4" w:space="0" w:color="000000"/>
              <w:right w:val="single" w:sz="4" w:space="0" w:color="000000"/>
            </w:tcBorders>
          </w:tcPr>
          <w:p w:rsidR="004211F4" w:rsidRPr="00A75FDA" w:rsidRDefault="00CA56FA"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lang w:val="ru-RU"/>
              </w:rPr>
              <w:t>Июль</w:t>
            </w:r>
            <w:r w:rsidRPr="00A75FDA">
              <w:rPr>
                <w:sz w:val="22"/>
                <w:szCs w:val="22"/>
              </w:rPr>
              <w:t xml:space="preserve"> </w:t>
            </w:r>
            <w:r w:rsidR="004211F4" w:rsidRPr="00A75FDA">
              <w:rPr>
                <w:sz w:val="22"/>
                <w:szCs w:val="22"/>
              </w:rPr>
              <w:t>2016</w:t>
            </w:r>
          </w:p>
        </w:tc>
        <w:tc>
          <w:tcPr>
            <w:tcW w:w="1800" w:type="dxa"/>
            <w:vMerge/>
            <w:tcBorders>
              <w:left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4211F4" w:rsidRPr="00A75FDA" w:rsidTr="00CA56FA">
        <w:trPr>
          <w:trHeight w:val="344"/>
        </w:trPr>
        <w:tc>
          <w:tcPr>
            <w:tcW w:w="900" w:type="dxa"/>
            <w:tcBorders>
              <w:top w:val="single" w:sz="4" w:space="0" w:color="000000"/>
              <w:left w:val="single" w:sz="4" w:space="0" w:color="000000"/>
              <w:bottom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rPr>
              <w:t>13</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CA56FA" w:rsidP="00CA56FA">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lang w:val="ru-RU"/>
              </w:rPr>
              <w:t>«Мынарал</w:t>
            </w:r>
            <w:r w:rsidRPr="00A75FDA">
              <w:rPr>
                <w:sz w:val="22"/>
                <w:szCs w:val="22"/>
              </w:rPr>
              <w:t xml:space="preserve"> –</w:t>
            </w:r>
            <w:r w:rsidRPr="00A75FDA">
              <w:rPr>
                <w:sz w:val="22"/>
                <w:szCs w:val="22"/>
                <w:lang w:val="ru-RU"/>
              </w:rPr>
              <w:t xml:space="preserve"> Улкен»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2069-2105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36</w:t>
            </w:r>
          </w:p>
        </w:tc>
        <w:tc>
          <w:tcPr>
            <w:tcW w:w="1535" w:type="dxa"/>
            <w:tcBorders>
              <w:left w:val="single" w:sz="4" w:space="0" w:color="000000"/>
              <w:bottom w:val="single" w:sz="4" w:space="0" w:color="000000"/>
              <w:right w:val="single" w:sz="4" w:space="0" w:color="000000"/>
            </w:tcBorders>
          </w:tcPr>
          <w:p w:rsidR="004211F4" w:rsidRPr="00A75FDA" w:rsidRDefault="00CA56FA"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lang w:val="ru-RU"/>
              </w:rPr>
              <w:t>Сентябрь</w:t>
            </w:r>
            <w:r w:rsidRPr="00A75FDA">
              <w:rPr>
                <w:sz w:val="22"/>
                <w:szCs w:val="22"/>
              </w:rPr>
              <w:t xml:space="preserve"> </w:t>
            </w:r>
            <w:r w:rsidR="004211F4" w:rsidRPr="00A75FDA">
              <w:rPr>
                <w:sz w:val="22"/>
                <w:szCs w:val="22"/>
              </w:rPr>
              <w:t>2016</w:t>
            </w:r>
          </w:p>
        </w:tc>
        <w:tc>
          <w:tcPr>
            <w:tcW w:w="1800" w:type="dxa"/>
            <w:vMerge/>
            <w:tcBorders>
              <w:left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4211F4" w:rsidRPr="00A75FDA" w:rsidTr="00CA56FA">
        <w:trPr>
          <w:trHeight w:val="344"/>
        </w:trPr>
        <w:tc>
          <w:tcPr>
            <w:tcW w:w="900" w:type="dxa"/>
            <w:tcBorders>
              <w:top w:val="single" w:sz="4" w:space="0" w:color="000000"/>
              <w:left w:val="single" w:sz="4" w:space="0" w:color="000000"/>
              <w:bottom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rPr>
                <w:sz w:val="22"/>
                <w:szCs w:val="22"/>
              </w:rPr>
            </w:pPr>
            <w:r w:rsidRPr="00A75FDA">
              <w:rPr>
                <w:sz w:val="22"/>
                <w:szCs w:val="22"/>
              </w:rPr>
              <w:t>14</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CA56FA" w:rsidP="00CA56FA">
            <w:pPr>
              <w:pStyle w:val="msonormalcxspmiddle"/>
              <w:widowControl w:val="0"/>
              <w:tabs>
                <w:tab w:val="left" w:pos="142"/>
                <w:tab w:val="left" w:pos="1276"/>
                <w:tab w:val="left" w:pos="1418"/>
              </w:tabs>
              <w:autoSpaceDE w:val="0"/>
              <w:autoSpaceDN w:val="0"/>
              <w:adjustRightInd w:val="0"/>
              <w:contextualSpacing/>
              <w:rPr>
                <w:sz w:val="22"/>
                <w:szCs w:val="22"/>
                <w:lang w:val="ru-RU"/>
              </w:rPr>
            </w:pPr>
            <w:r w:rsidRPr="00A75FDA">
              <w:rPr>
                <w:sz w:val="22"/>
                <w:szCs w:val="22"/>
                <w:lang w:val="ru-RU"/>
              </w:rPr>
              <w:t>«Улкен</w:t>
            </w:r>
            <w:r w:rsidRPr="00A75FDA">
              <w:rPr>
                <w:sz w:val="22"/>
                <w:szCs w:val="22"/>
              </w:rPr>
              <w:t xml:space="preserve"> –</w:t>
            </w:r>
            <w:r w:rsidRPr="00A75FDA">
              <w:rPr>
                <w:sz w:val="22"/>
                <w:szCs w:val="22"/>
                <w:lang w:val="ru-RU"/>
              </w:rPr>
              <w:t xml:space="preserve"> Бурылбайтал»</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2105-2152</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rPr>
              <w:t>47</w:t>
            </w:r>
          </w:p>
        </w:tc>
        <w:tc>
          <w:tcPr>
            <w:tcW w:w="1535" w:type="dxa"/>
            <w:tcBorders>
              <w:top w:val="single" w:sz="4" w:space="0" w:color="000000"/>
              <w:left w:val="single" w:sz="4" w:space="0" w:color="000000"/>
              <w:right w:val="single" w:sz="4" w:space="0" w:color="000000"/>
            </w:tcBorders>
          </w:tcPr>
          <w:p w:rsidR="004211F4" w:rsidRPr="00A75FDA" w:rsidRDefault="00CA56FA"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A75FDA">
              <w:rPr>
                <w:sz w:val="22"/>
                <w:szCs w:val="22"/>
                <w:lang w:val="ru-RU"/>
              </w:rPr>
              <w:t xml:space="preserve">Март/Апрель </w:t>
            </w:r>
            <w:r w:rsidR="004211F4" w:rsidRPr="00A75FDA">
              <w:rPr>
                <w:sz w:val="22"/>
                <w:szCs w:val="22"/>
              </w:rPr>
              <w:t>2016</w:t>
            </w:r>
          </w:p>
        </w:tc>
        <w:tc>
          <w:tcPr>
            <w:tcW w:w="1800" w:type="dxa"/>
            <w:vMerge/>
            <w:tcBorders>
              <w:left w:val="single" w:sz="4" w:space="0" w:color="000000"/>
              <w:right w:val="single" w:sz="4" w:space="0" w:color="000000"/>
            </w:tcBorders>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4211F4" w:rsidRPr="00A75FDA" w:rsidTr="00CA56FA">
        <w:trPr>
          <w:trHeight w:val="344"/>
        </w:trPr>
        <w:tc>
          <w:tcPr>
            <w:tcW w:w="900" w:type="dxa"/>
            <w:tcBorders>
              <w:top w:val="single" w:sz="4" w:space="0" w:color="000000"/>
              <w:left w:val="single" w:sz="4" w:space="0" w:color="000000"/>
              <w:bottom w:val="single" w:sz="4" w:space="0" w:color="000000"/>
              <w:right w:val="single" w:sz="4" w:space="0" w:color="000000"/>
            </w:tcBorders>
            <w:shd w:val="clear" w:color="585858" w:fill="FFFF00"/>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b/>
                <w:sz w:val="22"/>
                <w:szCs w:val="22"/>
              </w:rPr>
            </w:pPr>
          </w:p>
        </w:tc>
        <w:tc>
          <w:tcPr>
            <w:tcW w:w="2520" w:type="dxa"/>
            <w:tcBorders>
              <w:top w:val="single" w:sz="4" w:space="0" w:color="000000"/>
              <w:left w:val="single" w:sz="4" w:space="0" w:color="000000"/>
              <w:bottom w:val="single" w:sz="4" w:space="0" w:color="000000"/>
              <w:right w:val="single" w:sz="4" w:space="0" w:color="000000"/>
            </w:tcBorders>
            <w:shd w:val="clear" w:color="585858" w:fill="FFFF00"/>
          </w:tcPr>
          <w:p w:rsidR="004211F4" w:rsidRPr="00A75FDA" w:rsidRDefault="00CA56FA" w:rsidP="004211F4">
            <w:pPr>
              <w:pStyle w:val="msonormalcxspmiddle"/>
              <w:widowControl w:val="0"/>
              <w:tabs>
                <w:tab w:val="left" w:pos="142"/>
                <w:tab w:val="left" w:pos="1276"/>
                <w:tab w:val="left" w:pos="1418"/>
              </w:tabs>
              <w:autoSpaceDE w:val="0"/>
              <w:autoSpaceDN w:val="0"/>
              <w:adjustRightInd w:val="0"/>
              <w:contextualSpacing/>
              <w:rPr>
                <w:b/>
                <w:sz w:val="22"/>
                <w:szCs w:val="22"/>
              </w:rPr>
            </w:pPr>
            <w:r w:rsidRPr="00A75FDA">
              <w:rPr>
                <w:b/>
                <w:sz w:val="22"/>
                <w:szCs w:val="22"/>
                <w:lang w:val="ru-RU"/>
              </w:rPr>
              <w:t>Итого</w:t>
            </w:r>
            <w:r w:rsidR="004211F4" w:rsidRPr="00A75FDA">
              <w:rPr>
                <w:b/>
                <w:sz w:val="22"/>
                <w:szCs w:val="22"/>
              </w:rPr>
              <w:t>:</w:t>
            </w:r>
          </w:p>
        </w:tc>
        <w:tc>
          <w:tcPr>
            <w:tcW w:w="1440" w:type="dxa"/>
            <w:tcBorders>
              <w:top w:val="single" w:sz="4" w:space="0" w:color="000000"/>
              <w:left w:val="single" w:sz="4" w:space="0" w:color="000000"/>
              <w:bottom w:val="single" w:sz="4" w:space="0" w:color="000000"/>
              <w:right w:val="single" w:sz="4" w:space="0" w:color="000000"/>
            </w:tcBorders>
            <w:shd w:val="clear" w:color="585858" w:fill="FFFF00"/>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b/>
                <w:sz w:val="22"/>
                <w:szCs w:val="22"/>
              </w:rPr>
            </w:pPr>
            <w:r w:rsidRPr="00A75FDA">
              <w:rPr>
                <w:b/>
                <w:sz w:val="22"/>
                <w:szCs w:val="22"/>
              </w:rPr>
              <w:t> </w:t>
            </w:r>
          </w:p>
        </w:tc>
        <w:tc>
          <w:tcPr>
            <w:tcW w:w="1260" w:type="dxa"/>
            <w:tcBorders>
              <w:top w:val="single" w:sz="4" w:space="0" w:color="000000"/>
              <w:left w:val="single" w:sz="4" w:space="0" w:color="000000"/>
              <w:bottom w:val="single" w:sz="4" w:space="0" w:color="000000"/>
              <w:right w:val="single" w:sz="4" w:space="0" w:color="000000"/>
            </w:tcBorders>
            <w:shd w:val="clear" w:color="585858" w:fill="FFFF00"/>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b/>
                <w:sz w:val="22"/>
                <w:szCs w:val="22"/>
              </w:rPr>
            </w:pPr>
            <w:r w:rsidRPr="00A75FDA">
              <w:rPr>
                <w:b/>
                <w:sz w:val="22"/>
                <w:szCs w:val="22"/>
              </w:rPr>
              <w:t>660</w:t>
            </w:r>
          </w:p>
        </w:tc>
        <w:tc>
          <w:tcPr>
            <w:tcW w:w="1535" w:type="dxa"/>
            <w:tcBorders>
              <w:top w:val="single" w:sz="4" w:space="0" w:color="000000"/>
              <w:left w:val="single" w:sz="4" w:space="0" w:color="000000"/>
              <w:bottom w:val="single" w:sz="4" w:space="0" w:color="000000"/>
              <w:right w:val="single" w:sz="4" w:space="0" w:color="000000"/>
            </w:tcBorders>
            <w:shd w:val="clear" w:color="585858" w:fill="FFFF00"/>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b/>
                <w:sz w:val="22"/>
                <w:szCs w:val="22"/>
              </w:rPr>
            </w:pPr>
          </w:p>
        </w:tc>
        <w:tc>
          <w:tcPr>
            <w:tcW w:w="1800" w:type="dxa"/>
            <w:tcBorders>
              <w:top w:val="single" w:sz="4" w:space="0" w:color="000000"/>
              <w:left w:val="single" w:sz="4" w:space="0" w:color="000000"/>
              <w:bottom w:val="single" w:sz="4" w:space="0" w:color="000000"/>
              <w:right w:val="single" w:sz="4" w:space="0" w:color="000000"/>
            </w:tcBorders>
            <w:shd w:val="clear" w:color="585858" w:fill="FFFF00"/>
          </w:tcPr>
          <w:p w:rsidR="004211F4" w:rsidRPr="00A75FDA" w:rsidRDefault="004211F4" w:rsidP="004211F4">
            <w:pPr>
              <w:pStyle w:val="msonormalcxspmiddle"/>
              <w:widowControl w:val="0"/>
              <w:tabs>
                <w:tab w:val="left" w:pos="142"/>
                <w:tab w:val="left" w:pos="1276"/>
                <w:tab w:val="left" w:pos="1418"/>
              </w:tabs>
              <w:autoSpaceDE w:val="0"/>
              <w:autoSpaceDN w:val="0"/>
              <w:adjustRightInd w:val="0"/>
              <w:contextualSpacing/>
              <w:jc w:val="center"/>
              <w:rPr>
                <w:b/>
                <w:sz w:val="22"/>
                <w:szCs w:val="22"/>
              </w:rPr>
            </w:pPr>
          </w:p>
        </w:tc>
      </w:tr>
    </w:tbl>
    <w:p w:rsidR="004211F4" w:rsidRPr="00A75FDA" w:rsidRDefault="004211F4" w:rsidP="00B57A45">
      <w:pPr>
        <w:pStyle w:val="msonormalcxspmiddle"/>
        <w:widowControl w:val="0"/>
        <w:pBdr>
          <w:bottom w:val="single" w:sz="4" w:space="11" w:color="FFFFFF"/>
        </w:pBdr>
        <w:tabs>
          <w:tab w:val="left" w:pos="142"/>
          <w:tab w:val="left" w:pos="1276"/>
          <w:tab w:val="left" w:pos="1418"/>
        </w:tabs>
        <w:autoSpaceDE w:val="0"/>
        <w:autoSpaceDN w:val="0"/>
        <w:adjustRightInd w:val="0"/>
        <w:spacing w:before="0" w:beforeAutospacing="0" w:after="0" w:afterAutospacing="0"/>
        <w:contextualSpacing/>
      </w:pPr>
    </w:p>
    <w:p w:rsidR="00245FE3" w:rsidRPr="00A75FDA" w:rsidRDefault="00245FE3" w:rsidP="00D610D0">
      <w:pPr>
        <w:pStyle w:val="17"/>
        <w:spacing w:before="0"/>
        <w:rPr>
          <w:color w:val="auto"/>
          <w:sz w:val="24"/>
        </w:rPr>
      </w:pPr>
      <w:r w:rsidRPr="00A75FDA">
        <w:rPr>
          <w:color w:val="auto"/>
          <w:sz w:val="24"/>
        </w:rPr>
        <w:t>Ниже представлена протяженность участков дороги и области, через которые она будет проходить:</w:t>
      </w:r>
    </w:p>
    <w:p w:rsidR="00BC0BE3" w:rsidRPr="00A75FDA" w:rsidRDefault="00BC0BE3" w:rsidP="0019246D">
      <w:pPr>
        <w:jc w:val="both"/>
        <w:rPr>
          <w:rFonts w:ascii="Times New Roman" w:hAnsi="Times New Roman"/>
          <w:sz w:val="24"/>
          <w:szCs w:val="24"/>
          <w:lang w:val="ru-RU"/>
        </w:rPr>
      </w:pPr>
    </w:p>
    <w:p w:rsidR="00527DFD" w:rsidRPr="00A75FDA" w:rsidRDefault="00527DFD" w:rsidP="00894CEF">
      <w:pPr>
        <w:pStyle w:val="12"/>
        <w:numPr>
          <w:ilvl w:val="0"/>
          <w:numId w:val="26"/>
        </w:numPr>
        <w:shd w:val="clear" w:color="auto" w:fill="FFFFFF"/>
        <w:ind w:left="0" w:firstLine="0"/>
        <w:contextualSpacing w:val="0"/>
        <w:jc w:val="both"/>
        <w:rPr>
          <w:rFonts w:ascii="Times New Roman" w:hAnsi="Times New Roman"/>
          <w:sz w:val="24"/>
          <w:szCs w:val="24"/>
          <w:lang w:val="ru-RU"/>
        </w:rPr>
      </w:pPr>
      <w:r w:rsidRPr="00A75FDA">
        <w:rPr>
          <w:rFonts w:ascii="Times New Roman" w:hAnsi="Times New Roman"/>
          <w:sz w:val="24"/>
          <w:szCs w:val="24"/>
          <w:lang w:val="ru-RU"/>
        </w:rPr>
        <w:t>Карагандинская область</w:t>
      </w:r>
      <w:r w:rsidR="00BC0BE3"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Протяженность дороги </w:t>
      </w:r>
      <w:r w:rsidR="00C42CFD" w:rsidRPr="00A75FDA">
        <w:rPr>
          <w:rFonts w:ascii="Times New Roman" w:hAnsi="Times New Roman"/>
          <w:sz w:val="24"/>
          <w:szCs w:val="24"/>
          <w:lang w:val="ru-RU"/>
        </w:rPr>
        <w:t xml:space="preserve">составляет </w:t>
      </w:r>
      <w:r w:rsidR="004211F4" w:rsidRPr="00A75FDA">
        <w:rPr>
          <w:rFonts w:ascii="Times New Roman" w:hAnsi="Times New Roman"/>
          <w:sz w:val="24"/>
          <w:szCs w:val="24"/>
          <w:lang w:val="ru-RU"/>
        </w:rPr>
        <w:t>513</w:t>
      </w:r>
      <w:r w:rsidR="00227B46" w:rsidRPr="00A75FDA">
        <w:rPr>
          <w:rFonts w:ascii="Times New Roman" w:hAnsi="Times New Roman"/>
          <w:sz w:val="24"/>
          <w:szCs w:val="24"/>
          <w:lang w:val="ru-RU"/>
        </w:rPr>
        <w:t xml:space="preserve"> </w:t>
      </w:r>
      <w:r w:rsidR="00C42CFD" w:rsidRPr="00A75FDA">
        <w:rPr>
          <w:rFonts w:ascii="Times New Roman" w:hAnsi="Times New Roman"/>
          <w:sz w:val="24"/>
          <w:szCs w:val="24"/>
          <w:lang w:val="ru-RU"/>
        </w:rPr>
        <w:t>км и проходит че</w:t>
      </w:r>
      <w:r w:rsidRPr="00A75FDA">
        <w:rPr>
          <w:rFonts w:ascii="Times New Roman" w:hAnsi="Times New Roman"/>
          <w:sz w:val="24"/>
          <w:szCs w:val="24"/>
          <w:lang w:val="ru-RU"/>
        </w:rPr>
        <w:t xml:space="preserve">рез участок дороги, который начинается </w:t>
      </w:r>
      <w:r w:rsidR="003B61B5" w:rsidRPr="00A75FDA">
        <w:rPr>
          <w:rFonts w:ascii="Times New Roman" w:hAnsi="Times New Roman"/>
          <w:sz w:val="24"/>
          <w:szCs w:val="24"/>
          <w:lang w:val="ru-RU"/>
        </w:rPr>
        <w:t xml:space="preserve">с </w:t>
      </w:r>
      <w:r w:rsidR="009C49FF" w:rsidRPr="00A75FDA">
        <w:rPr>
          <w:rFonts w:ascii="Times New Roman" w:hAnsi="Times New Roman"/>
          <w:sz w:val="24"/>
          <w:szCs w:val="24"/>
          <w:lang w:val="ru-RU"/>
        </w:rPr>
        <w:t>км 14</w:t>
      </w:r>
      <w:r w:rsidR="004211F4" w:rsidRPr="00A75FDA">
        <w:rPr>
          <w:rFonts w:ascii="Times New Roman" w:hAnsi="Times New Roman"/>
          <w:sz w:val="24"/>
          <w:szCs w:val="24"/>
          <w:lang w:val="ru-RU"/>
        </w:rPr>
        <w:t xml:space="preserve">97 возле </w:t>
      </w:r>
      <w:r w:rsidR="003B61B5" w:rsidRPr="00A75FDA">
        <w:rPr>
          <w:rFonts w:ascii="Times New Roman" w:hAnsi="Times New Roman"/>
          <w:sz w:val="24"/>
          <w:szCs w:val="24"/>
          <w:lang w:val="ru-RU"/>
        </w:rPr>
        <w:t>город</w:t>
      </w:r>
      <w:r w:rsidR="004211F4" w:rsidRPr="00A75FDA">
        <w:rPr>
          <w:rFonts w:ascii="Times New Roman" w:hAnsi="Times New Roman"/>
          <w:sz w:val="24"/>
          <w:szCs w:val="24"/>
          <w:lang w:val="ru-RU"/>
        </w:rPr>
        <w:t>а</w:t>
      </w:r>
      <w:r w:rsidR="003B61B5" w:rsidRPr="00A75FDA">
        <w:rPr>
          <w:rFonts w:ascii="Times New Roman" w:hAnsi="Times New Roman"/>
          <w:sz w:val="24"/>
          <w:szCs w:val="24"/>
          <w:lang w:val="ru-RU"/>
        </w:rPr>
        <w:t xml:space="preserve"> Караганда</w:t>
      </w:r>
      <w:r w:rsidR="009C49FF"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затем проходит через Абайский, Бухар-Жырауский, Шетский и Актогайский районы. </w:t>
      </w:r>
    </w:p>
    <w:p w:rsidR="00BC0BE3" w:rsidRPr="00A75FDA" w:rsidRDefault="008F6B37" w:rsidP="00894CEF">
      <w:pPr>
        <w:pStyle w:val="12"/>
        <w:numPr>
          <w:ilvl w:val="0"/>
          <w:numId w:val="26"/>
        </w:numPr>
        <w:shd w:val="clear" w:color="auto" w:fill="FFFFFF"/>
        <w:ind w:left="0" w:firstLine="0"/>
        <w:contextualSpacing w:val="0"/>
        <w:jc w:val="both"/>
        <w:rPr>
          <w:rFonts w:ascii="Times New Roman" w:hAnsi="Times New Roman"/>
          <w:sz w:val="24"/>
          <w:szCs w:val="24"/>
          <w:lang w:val="ru-RU"/>
        </w:rPr>
      </w:pPr>
      <w:r w:rsidRPr="00A75FDA">
        <w:rPr>
          <w:rFonts w:ascii="Times New Roman" w:hAnsi="Times New Roman"/>
          <w:sz w:val="24"/>
          <w:szCs w:val="24"/>
          <w:lang w:val="ru-RU"/>
        </w:rPr>
        <w:t>Ж</w:t>
      </w:r>
      <w:r w:rsidR="00527DFD" w:rsidRPr="00A75FDA">
        <w:rPr>
          <w:rFonts w:ascii="Times New Roman" w:hAnsi="Times New Roman"/>
          <w:sz w:val="24"/>
          <w:szCs w:val="24"/>
          <w:lang w:val="ru-RU"/>
        </w:rPr>
        <w:t>амбылск</w:t>
      </w:r>
      <w:r w:rsidR="004211F4" w:rsidRPr="00A75FDA">
        <w:rPr>
          <w:rFonts w:ascii="Times New Roman" w:hAnsi="Times New Roman"/>
          <w:sz w:val="24"/>
          <w:szCs w:val="24"/>
          <w:lang w:val="ru-RU"/>
        </w:rPr>
        <w:t>ая</w:t>
      </w:r>
      <w:r w:rsidR="00527DFD" w:rsidRPr="00A75FDA">
        <w:rPr>
          <w:rFonts w:ascii="Times New Roman" w:hAnsi="Times New Roman"/>
          <w:sz w:val="24"/>
          <w:szCs w:val="24"/>
          <w:lang w:val="ru-RU"/>
        </w:rPr>
        <w:t xml:space="preserve"> област</w:t>
      </w:r>
      <w:r w:rsidR="004211F4" w:rsidRPr="00A75FDA">
        <w:rPr>
          <w:rFonts w:ascii="Times New Roman" w:hAnsi="Times New Roman"/>
          <w:sz w:val="24"/>
          <w:szCs w:val="24"/>
          <w:lang w:val="ru-RU"/>
        </w:rPr>
        <w:t>ь:</w:t>
      </w:r>
      <w:r w:rsidR="00BC0BE3" w:rsidRPr="00A75FDA">
        <w:rPr>
          <w:rFonts w:ascii="Times New Roman" w:hAnsi="Times New Roman"/>
          <w:sz w:val="24"/>
          <w:szCs w:val="24"/>
          <w:lang w:val="ru-RU"/>
        </w:rPr>
        <w:t xml:space="preserve"> </w:t>
      </w:r>
      <w:r w:rsidR="004211F4" w:rsidRPr="00A75FDA">
        <w:rPr>
          <w:rFonts w:ascii="Times New Roman" w:hAnsi="Times New Roman"/>
          <w:sz w:val="24"/>
          <w:szCs w:val="24"/>
          <w:lang w:val="ru-RU"/>
        </w:rPr>
        <w:t xml:space="preserve">Протяженность участка </w:t>
      </w:r>
      <w:r w:rsidR="00BC0BE3" w:rsidRPr="00A75FDA">
        <w:rPr>
          <w:rFonts w:ascii="Times New Roman" w:hAnsi="Times New Roman"/>
          <w:sz w:val="24"/>
          <w:szCs w:val="24"/>
          <w:lang w:val="ru-RU"/>
        </w:rPr>
        <w:t>147</w:t>
      </w:r>
      <w:r w:rsidR="00527DFD" w:rsidRPr="00A75FDA">
        <w:rPr>
          <w:rFonts w:ascii="Times New Roman" w:hAnsi="Times New Roman"/>
          <w:sz w:val="24"/>
          <w:szCs w:val="24"/>
          <w:lang w:val="ru-RU"/>
        </w:rPr>
        <w:t>км</w:t>
      </w:r>
      <w:r w:rsidR="00BC0BE3" w:rsidRPr="00A75FDA">
        <w:rPr>
          <w:rFonts w:ascii="Times New Roman" w:hAnsi="Times New Roman"/>
          <w:sz w:val="24"/>
          <w:szCs w:val="24"/>
          <w:lang w:val="ru-RU"/>
        </w:rPr>
        <w:t xml:space="preserve"> (</w:t>
      </w:r>
      <w:r w:rsidR="004211F4" w:rsidRPr="00A75FDA">
        <w:rPr>
          <w:rFonts w:ascii="Times New Roman" w:hAnsi="Times New Roman"/>
          <w:sz w:val="24"/>
          <w:szCs w:val="24"/>
          <w:lang w:val="ru-RU"/>
        </w:rPr>
        <w:t xml:space="preserve">от </w:t>
      </w:r>
      <w:r w:rsidR="00527DFD" w:rsidRPr="00A75FDA">
        <w:rPr>
          <w:rFonts w:ascii="Times New Roman" w:hAnsi="Times New Roman"/>
          <w:sz w:val="24"/>
          <w:szCs w:val="24"/>
          <w:lang w:val="ru-RU"/>
        </w:rPr>
        <w:t>км</w:t>
      </w:r>
      <w:r w:rsidR="00BC0BE3" w:rsidRPr="00A75FDA">
        <w:rPr>
          <w:rFonts w:ascii="Times New Roman" w:hAnsi="Times New Roman"/>
          <w:sz w:val="24"/>
          <w:szCs w:val="24"/>
          <w:lang w:val="ru-RU"/>
        </w:rPr>
        <w:t xml:space="preserve"> 2005 </w:t>
      </w:r>
      <w:r w:rsidR="00527DFD" w:rsidRPr="00A75FDA">
        <w:rPr>
          <w:rFonts w:ascii="Times New Roman" w:hAnsi="Times New Roman"/>
          <w:sz w:val="24"/>
          <w:szCs w:val="24"/>
          <w:lang w:val="ru-RU"/>
        </w:rPr>
        <w:t>до км</w:t>
      </w:r>
      <w:r w:rsidR="00BC0BE3" w:rsidRPr="00A75FDA">
        <w:rPr>
          <w:rFonts w:ascii="Times New Roman" w:hAnsi="Times New Roman"/>
          <w:sz w:val="24"/>
          <w:szCs w:val="24"/>
          <w:lang w:val="ru-RU"/>
        </w:rPr>
        <w:t xml:space="preserve"> 2052 </w:t>
      </w:r>
      <w:r w:rsidR="00527DFD" w:rsidRPr="00A75FDA">
        <w:rPr>
          <w:rFonts w:ascii="Times New Roman" w:hAnsi="Times New Roman"/>
          <w:sz w:val="24"/>
          <w:szCs w:val="24"/>
          <w:lang w:val="ru-RU"/>
        </w:rPr>
        <w:t>а/д</w:t>
      </w:r>
      <w:r w:rsidR="00BC0BE3" w:rsidRPr="00A75FDA">
        <w:rPr>
          <w:rFonts w:ascii="Times New Roman" w:hAnsi="Times New Roman"/>
          <w:sz w:val="24"/>
          <w:szCs w:val="24"/>
          <w:lang w:val="ru-RU"/>
        </w:rPr>
        <w:t xml:space="preserve"> </w:t>
      </w:r>
      <w:r w:rsidR="00BC0BE3" w:rsidRPr="00A75FDA">
        <w:rPr>
          <w:rFonts w:ascii="Times New Roman" w:hAnsi="Times New Roman"/>
          <w:sz w:val="24"/>
          <w:szCs w:val="24"/>
        </w:rPr>
        <w:t>M</w:t>
      </w:r>
      <w:r w:rsidR="00BC0BE3" w:rsidRPr="00A75FDA">
        <w:rPr>
          <w:rFonts w:ascii="Times New Roman" w:hAnsi="Times New Roman"/>
          <w:sz w:val="24"/>
          <w:szCs w:val="24"/>
          <w:lang w:val="ru-RU"/>
        </w:rPr>
        <w:t xml:space="preserve">3) </w:t>
      </w:r>
      <w:r w:rsidR="00527DFD" w:rsidRPr="00A75FDA">
        <w:rPr>
          <w:rFonts w:ascii="Times New Roman" w:hAnsi="Times New Roman"/>
          <w:sz w:val="24"/>
          <w:szCs w:val="24"/>
          <w:lang w:val="ru-RU"/>
        </w:rPr>
        <w:t xml:space="preserve"> проходит через село Кашкан Тениз </w:t>
      </w:r>
      <w:r w:rsidR="00BC0BE3" w:rsidRPr="00A75FDA">
        <w:rPr>
          <w:rFonts w:ascii="Times New Roman" w:hAnsi="Times New Roman"/>
          <w:sz w:val="24"/>
          <w:szCs w:val="24"/>
          <w:lang w:val="ru-RU"/>
        </w:rPr>
        <w:t>(</w:t>
      </w:r>
      <w:smartTag w:uri="urn:schemas-microsoft-com:office:smarttags" w:element="metricconverter">
        <w:smartTagPr>
          <w:attr w:name="ProductID" w:val="1 км"/>
        </w:smartTagPr>
        <w:r w:rsidR="00BC0BE3" w:rsidRPr="00A75FDA">
          <w:rPr>
            <w:rFonts w:ascii="Times New Roman" w:hAnsi="Times New Roman"/>
            <w:sz w:val="24"/>
            <w:szCs w:val="24"/>
            <w:lang w:val="ru-RU"/>
          </w:rPr>
          <w:t xml:space="preserve">1 </w:t>
        </w:r>
        <w:r w:rsidR="00527DFD" w:rsidRPr="00A75FDA">
          <w:rPr>
            <w:rFonts w:ascii="Times New Roman" w:hAnsi="Times New Roman"/>
            <w:sz w:val="24"/>
            <w:szCs w:val="24"/>
            <w:lang w:val="ru-RU"/>
          </w:rPr>
          <w:t>км</w:t>
        </w:r>
      </w:smartTag>
      <w:r w:rsidR="00527DFD" w:rsidRPr="00A75FDA">
        <w:rPr>
          <w:rFonts w:ascii="Times New Roman" w:hAnsi="Times New Roman"/>
          <w:sz w:val="24"/>
          <w:szCs w:val="24"/>
          <w:lang w:val="ru-RU"/>
        </w:rPr>
        <w:t xml:space="preserve"> от дороги</w:t>
      </w:r>
      <w:r w:rsidR="00BC0BE3" w:rsidRPr="00A75FDA">
        <w:rPr>
          <w:rFonts w:ascii="Times New Roman" w:hAnsi="Times New Roman"/>
          <w:sz w:val="24"/>
          <w:szCs w:val="24"/>
          <w:lang w:val="ru-RU"/>
        </w:rPr>
        <w:t xml:space="preserve">), </w:t>
      </w:r>
      <w:r w:rsidR="00527DFD" w:rsidRPr="00A75FDA">
        <w:rPr>
          <w:rFonts w:ascii="Times New Roman" w:hAnsi="Times New Roman"/>
          <w:sz w:val="24"/>
          <w:szCs w:val="24"/>
          <w:lang w:val="ru-RU"/>
        </w:rPr>
        <w:t>село Мынарал</w:t>
      </w:r>
      <w:r w:rsidR="00BC0BE3" w:rsidRPr="00A75FDA">
        <w:rPr>
          <w:rFonts w:ascii="Times New Roman" w:hAnsi="Times New Roman"/>
          <w:sz w:val="24"/>
          <w:szCs w:val="24"/>
          <w:lang w:val="ru-RU"/>
        </w:rPr>
        <w:t xml:space="preserve"> (</w:t>
      </w:r>
      <w:smartTag w:uri="urn:schemas-microsoft-com:office:smarttags" w:element="metricconverter">
        <w:smartTagPr>
          <w:attr w:name="ProductID" w:val="7 км"/>
        </w:smartTagPr>
        <w:r w:rsidR="00BC0BE3" w:rsidRPr="00A75FDA">
          <w:rPr>
            <w:rFonts w:ascii="Times New Roman" w:hAnsi="Times New Roman"/>
            <w:sz w:val="24"/>
            <w:szCs w:val="24"/>
            <w:lang w:val="ru-RU"/>
          </w:rPr>
          <w:t xml:space="preserve">7 </w:t>
        </w:r>
        <w:r w:rsidR="00527DFD" w:rsidRPr="00A75FDA">
          <w:rPr>
            <w:rFonts w:ascii="Times New Roman" w:hAnsi="Times New Roman"/>
            <w:sz w:val="24"/>
            <w:szCs w:val="24"/>
            <w:lang w:val="ru-RU"/>
          </w:rPr>
          <w:t>км</w:t>
        </w:r>
      </w:smartTag>
      <w:r w:rsidR="00527DFD" w:rsidRPr="00A75FDA">
        <w:rPr>
          <w:rFonts w:ascii="Times New Roman" w:hAnsi="Times New Roman"/>
          <w:sz w:val="24"/>
          <w:szCs w:val="24"/>
          <w:lang w:val="ru-RU"/>
        </w:rPr>
        <w:t xml:space="preserve"> от дороги</w:t>
      </w:r>
      <w:r w:rsidR="00BC0BE3" w:rsidRPr="00A75FDA">
        <w:rPr>
          <w:rFonts w:ascii="Times New Roman" w:hAnsi="Times New Roman"/>
          <w:sz w:val="24"/>
          <w:szCs w:val="24"/>
          <w:lang w:val="ru-RU"/>
        </w:rPr>
        <w:t xml:space="preserve">), </w:t>
      </w:r>
      <w:r w:rsidR="00527DFD" w:rsidRPr="00A75FDA">
        <w:rPr>
          <w:rFonts w:ascii="Times New Roman" w:hAnsi="Times New Roman"/>
          <w:sz w:val="24"/>
          <w:szCs w:val="24"/>
          <w:lang w:val="ru-RU"/>
        </w:rPr>
        <w:t>село Улкен</w:t>
      </w:r>
      <w:r w:rsidR="00BC0BE3" w:rsidRPr="00A75FDA">
        <w:rPr>
          <w:rFonts w:ascii="Times New Roman" w:hAnsi="Times New Roman"/>
          <w:sz w:val="24"/>
          <w:szCs w:val="24"/>
          <w:lang w:val="ru-RU"/>
        </w:rPr>
        <w:t xml:space="preserve"> (</w:t>
      </w:r>
      <w:r w:rsidR="00527DFD" w:rsidRPr="00A75FDA">
        <w:rPr>
          <w:rFonts w:ascii="Times New Roman" w:hAnsi="Times New Roman"/>
          <w:sz w:val="24"/>
          <w:szCs w:val="24"/>
          <w:lang w:val="ru-RU"/>
        </w:rPr>
        <w:t xml:space="preserve">относится к Алматинской Области и проходит в </w:t>
      </w:r>
      <w:smartTag w:uri="urn:schemas-microsoft-com:office:smarttags" w:element="metricconverter">
        <w:smartTagPr>
          <w:attr w:name="ProductID" w:val="9 км"/>
        </w:smartTagPr>
        <w:r w:rsidR="00527DFD" w:rsidRPr="00A75FDA">
          <w:rPr>
            <w:rFonts w:ascii="Times New Roman" w:hAnsi="Times New Roman"/>
            <w:sz w:val="24"/>
            <w:szCs w:val="24"/>
            <w:lang w:val="ru-RU"/>
          </w:rPr>
          <w:t>9 км</w:t>
        </w:r>
      </w:smartTag>
      <w:r w:rsidR="00527DFD" w:rsidRPr="00A75FDA">
        <w:rPr>
          <w:rFonts w:ascii="Times New Roman" w:hAnsi="Times New Roman"/>
          <w:sz w:val="24"/>
          <w:szCs w:val="24"/>
          <w:lang w:val="ru-RU"/>
        </w:rPr>
        <w:t xml:space="preserve"> от дороги</w:t>
      </w:r>
      <w:r w:rsidR="00BC0BE3" w:rsidRPr="00A75FDA">
        <w:rPr>
          <w:rFonts w:ascii="Times New Roman" w:hAnsi="Times New Roman"/>
          <w:sz w:val="24"/>
          <w:szCs w:val="24"/>
          <w:lang w:val="ru-RU"/>
        </w:rPr>
        <w:t xml:space="preserve">), </w:t>
      </w:r>
      <w:r w:rsidR="00527DFD" w:rsidRPr="00A75FDA">
        <w:rPr>
          <w:rFonts w:ascii="Times New Roman" w:hAnsi="Times New Roman"/>
          <w:sz w:val="24"/>
          <w:szCs w:val="24"/>
          <w:lang w:val="ru-RU"/>
        </w:rPr>
        <w:t>село Шыганак</w:t>
      </w:r>
      <w:r w:rsidR="00BC0BE3" w:rsidRPr="00A75FDA">
        <w:rPr>
          <w:rFonts w:ascii="Times New Roman" w:hAnsi="Times New Roman"/>
          <w:sz w:val="24"/>
          <w:szCs w:val="24"/>
          <w:lang w:val="ru-RU"/>
        </w:rPr>
        <w:t xml:space="preserve"> (</w:t>
      </w:r>
      <w:smartTag w:uri="urn:schemas-microsoft-com:office:smarttags" w:element="metricconverter">
        <w:smartTagPr>
          <w:attr w:name="ProductID" w:val="1 км"/>
        </w:smartTagPr>
        <w:r w:rsidR="00BC0BE3" w:rsidRPr="00A75FDA">
          <w:rPr>
            <w:rFonts w:ascii="Times New Roman" w:hAnsi="Times New Roman"/>
            <w:sz w:val="24"/>
            <w:szCs w:val="24"/>
            <w:lang w:val="ru-RU"/>
          </w:rPr>
          <w:t xml:space="preserve">1 </w:t>
        </w:r>
        <w:r w:rsidR="00527DFD" w:rsidRPr="00A75FDA">
          <w:rPr>
            <w:rFonts w:ascii="Times New Roman" w:hAnsi="Times New Roman"/>
            <w:sz w:val="24"/>
            <w:szCs w:val="24"/>
            <w:lang w:val="ru-RU"/>
          </w:rPr>
          <w:t>км</w:t>
        </w:r>
      </w:smartTag>
      <w:r w:rsidR="00527DFD" w:rsidRPr="00A75FDA">
        <w:rPr>
          <w:rFonts w:ascii="Times New Roman" w:hAnsi="Times New Roman"/>
          <w:sz w:val="24"/>
          <w:szCs w:val="24"/>
          <w:lang w:val="ru-RU"/>
        </w:rPr>
        <w:t xml:space="preserve"> от дороги</w:t>
      </w:r>
      <w:r w:rsidR="00BC0BE3" w:rsidRPr="00A75FDA">
        <w:rPr>
          <w:rFonts w:ascii="Times New Roman" w:hAnsi="Times New Roman"/>
          <w:sz w:val="24"/>
          <w:szCs w:val="24"/>
          <w:lang w:val="ru-RU"/>
        </w:rPr>
        <w:t xml:space="preserve">), </w:t>
      </w:r>
      <w:r w:rsidR="00527DFD" w:rsidRPr="00A75FDA">
        <w:rPr>
          <w:rFonts w:ascii="Times New Roman" w:hAnsi="Times New Roman"/>
          <w:sz w:val="24"/>
          <w:szCs w:val="24"/>
          <w:lang w:val="ru-RU"/>
        </w:rPr>
        <w:t>село Бурылбайтал</w:t>
      </w:r>
      <w:r w:rsidR="00BC0BE3" w:rsidRPr="00A75FDA">
        <w:rPr>
          <w:rFonts w:ascii="Times New Roman" w:hAnsi="Times New Roman"/>
          <w:sz w:val="24"/>
          <w:szCs w:val="24"/>
          <w:lang w:val="ru-RU"/>
        </w:rPr>
        <w:t xml:space="preserve"> (</w:t>
      </w:r>
      <w:smartTag w:uri="urn:schemas-microsoft-com:office:smarttags" w:element="metricconverter">
        <w:smartTagPr>
          <w:attr w:name="ProductID" w:val="0,5 км"/>
        </w:smartTagPr>
        <w:r w:rsidR="00BC0BE3" w:rsidRPr="00A75FDA">
          <w:rPr>
            <w:rFonts w:ascii="Times New Roman" w:hAnsi="Times New Roman"/>
            <w:sz w:val="24"/>
            <w:szCs w:val="24"/>
            <w:lang w:val="ru-RU"/>
          </w:rPr>
          <w:t xml:space="preserve">0,5 </w:t>
        </w:r>
        <w:r w:rsidR="00527DFD" w:rsidRPr="00A75FDA">
          <w:rPr>
            <w:rFonts w:ascii="Times New Roman" w:hAnsi="Times New Roman"/>
            <w:sz w:val="24"/>
            <w:szCs w:val="24"/>
            <w:lang w:val="ru-RU"/>
          </w:rPr>
          <w:t>км</w:t>
        </w:r>
      </w:smartTag>
      <w:r w:rsidR="00527DFD" w:rsidRPr="00A75FDA">
        <w:rPr>
          <w:rFonts w:ascii="Times New Roman" w:hAnsi="Times New Roman"/>
          <w:sz w:val="24"/>
          <w:szCs w:val="24"/>
          <w:lang w:val="ru-RU"/>
        </w:rPr>
        <w:t xml:space="preserve"> от дороги</w:t>
      </w:r>
      <w:r w:rsidR="00BC0BE3" w:rsidRPr="00A75FDA">
        <w:rPr>
          <w:rFonts w:ascii="Times New Roman" w:hAnsi="Times New Roman"/>
          <w:sz w:val="24"/>
          <w:szCs w:val="24"/>
          <w:lang w:val="ru-RU"/>
        </w:rPr>
        <w:t xml:space="preserve">) </w:t>
      </w:r>
      <w:r w:rsidR="00527DFD" w:rsidRPr="00A75FDA">
        <w:rPr>
          <w:rFonts w:ascii="Times New Roman" w:hAnsi="Times New Roman"/>
          <w:sz w:val="24"/>
          <w:szCs w:val="24"/>
          <w:lang w:val="ru-RU"/>
        </w:rPr>
        <w:t>Мойынкумского района</w:t>
      </w:r>
      <w:r w:rsidR="00B61DAB" w:rsidRPr="00A75FDA">
        <w:rPr>
          <w:rFonts w:ascii="Times New Roman" w:hAnsi="Times New Roman"/>
          <w:sz w:val="24"/>
          <w:szCs w:val="24"/>
          <w:lang w:val="ru-RU"/>
        </w:rPr>
        <w:t>.</w:t>
      </w:r>
    </w:p>
    <w:p w:rsidR="00BE79A8" w:rsidRPr="00A75FDA" w:rsidRDefault="00BE79A8" w:rsidP="00D610D0">
      <w:pPr>
        <w:rPr>
          <w:rFonts w:ascii="Times New Roman" w:eastAsia="SimSun" w:hAnsi="Times New Roman"/>
          <w:sz w:val="24"/>
          <w:szCs w:val="24"/>
          <w:shd w:val="clear" w:color="auto" w:fill="FFFFFF"/>
          <w:lang w:val="ru-RU"/>
        </w:rPr>
      </w:pPr>
      <w:bookmarkStart w:id="16" w:name="_Toc419371087"/>
    </w:p>
    <w:p w:rsidR="00BC0BE3" w:rsidRPr="00A75FDA" w:rsidRDefault="00527DFD" w:rsidP="00D610D0">
      <w:pPr>
        <w:jc w:val="both"/>
        <w:rPr>
          <w:rFonts w:ascii="Times New Roman" w:eastAsia="SimSun" w:hAnsi="Times New Roman"/>
          <w:sz w:val="24"/>
          <w:szCs w:val="24"/>
          <w:shd w:val="clear" w:color="auto" w:fill="FFFFFF"/>
          <w:lang w:val="ru-RU"/>
        </w:rPr>
      </w:pPr>
      <w:r w:rsidRPr="00A75FDA">
        <w:rPr>
          <w:rFonts w:ascii="Times New Roman" w:eastAsia="SimSun" w:hAnsi="Times New Roman"/>
          <w:sz w:val="24"/>
          <w:szCs w:val="24"/>
          <w:shd w:val="clear" w:color="auto" w:fill="FFFFFF"/>
          <w:lang w:val="ru-RU"/>
        </w:rPr>
        <w:t xml:space="preserve">Данный проект является </w:t>
      </w:r>
      <w:r w:rsidR="00197CBD" w:rsidRPr="00A75FDA">
        <w:rPr>
          <w:rFonts w:ascii="Times New Roman" w:eastAsia="SimSun" w:hAnsi="Times New Roman"/>
          <w:sz w:val="24"/>
          <w:szCs w:val="24"/>
          <w:shd w:val="clear" w:color="auto" w:fill="FFFFFF"/>
          <w:lang w:val="ru-RU"/>
        </w:rPr>
        <w:t xml:space="preserve">достаточно крупным и значимым, </w:t>
      </w:r>
      <w:r w:rsidRPr="00A75FDA">
        <w:rPr>
          <w:rFonts w:ascii="Times New Roman" w:eastAsia="SimSun" w:hAnsi="Times New Roman"/>
          <w:sz w:val="24"/>
          <w:szCs w:val="24"/>
          <w:shd w:val="clear" w:color="auto" w:fill="FFFFFF"/>
          <w:lang w:val="ru-RU"/>
        </w:rPr>
        <w:t xml:space="preserve">который будет иметь экологические и </w:t>
      </w:r>
      <w:r w:rsidR="000743B7" w:rsidRPr="00A75FDA">
        <w:rPr>
          <w:rFonts w:ascii="Times New Roman" w:eastAsia="SimSun" w:hAnsi="Times New Roman"/>
          <w:sz w:val="24"/>
          <w:szCs w:val="24"/>
          <w:shd w:val="clear" w:color="auto" w:fill="FFFFFF"/>
          <w:lang w:val="ru-RU"/>
        </w:rPr>
        <w:t>социальные</w:t>
      </w:r>
      <w:r w:rsidRPr="00A75FDA">
        <w:rPr>
          <w:rFonts w:ascii="Times New Roman" w:eastAsia="SimSun" w:hAnsi="Times New Roman"/>
          <w:sz w:val="24"/>
          <w:szCs w:val="24"/>
          <w:shd w:val="clear" w:color="auto" w:fill="FFFFFF"/>
          <w:lang w:val="ru-RU"/>
        </w:rPr>
        <w:t xml:space="preserve"> воздействия,</w:t>
      </w:r>
      <w:r w:rsidR="00B61DAB" w:rsidRPr="00A75FDA">
        <w:rPr>
          <w:rFonts w:ascii="Times New Roman" w:eastAsia="SimSun" w:hAnsi="Times New Roman"/>
          <w:sz w:val="24"/>
          <w:szCs w:val="24"/>
          <w:shd w:val="clear" w:color="auto" w:fill="FFFFFF"/>
          <w:lang w:val="ru-RU"/>
        </w:rPr>
        <w:t xml:space="preserve"> </w:t>
      </w:r>
      <w:r w:rsidRPr="00A75FDA">
        <w:rPr>
          <w:rFonts w:ascii="Times New Roman" w:eastAsia="SimSun" w:hAnsi="Times New Roman"/>
          <w:sz w:val="24"/>
          <w:szCs w:val="24"/>
          <w:shd w:val="clear" w:color="auto" w:fill="FFFFFF"/>
          <w:lang w:val="ru-RU"/>
        </w:rPr>
        <w:t xml:space="preserve">потребуется отвод земли вдоль существующего маршрута, а также для </w:t>
      </w:r>
      <w:r w:rsidR="00FB447C" w:rsidRPr="00A75FDA">
        <w:rPr>
          <w:rFonts w:ascii="Times New Roman" w:eastAsia="SimSun" w:hAnsi="Times New Roman"/>
          <w:sz w:val="24"/>
          <w:szCs w:val="24"/>
          <w:shd w:val="clear" w:color="auto" w:fill="FFFFFF"/>
          <w:lang w:val="ru-RU"/>
        </w:rPr>
        <w:t>о</w:t>
      </w:r>
      <w:r w:rsidRPr="00A75FDA">
        <w:rPr>
          <w:rFonts w:ascii="Times New Roman" w:eastAsia="SimSun" w:hAnsi="Times New Roman"/>
          <w:sz w:val="24"/>
          <w:szCs w:val="24"/>
          <w:shd w:val="clear" w:color="auto" w:fill="FFFFFF"/>
          <w:lang w:val="ru-RU"/>
        </w:rPr>
        <w:t>бходов. Все земельные участки</w:t>
      </w:r>
      <w:r w:rsidR="00FB447C" w:rsidRPr="00A75FDA">
        <w:rPr>
          <w:rFonts w:ascii="Times New Roman" w:eastAsia="SimSun" w:hAnsi="Times New Roman"/>
          <w:sz w:val="24"/>
          <w:szCs w:val="24"/>
          <w:shd w:val="clear" w:color="auto" w:fill="FFFFFF"/>
          <w:lang w:val="ru-RU"/>
        </w:rPr>
        <w:t>, подлежащие отчуждению,</w:t>
      </w:r>
      <w:r w:rsidRPr="00A75FDA">
        <w:rPr>
          <w:rFonts w:ascii="Times New Roman" w:eastAsia="SimSun" w:hAnsi="Times New Roman"/>
          <w:sz w:val="24"/>
          <w:szCs w:val="24"/>
          <w:shd w:val="clear" w:color="auto" w:fill="FFFFFF"/>
          <w:lang w:val="ru-RU"/>
        </w:rPr>
        <w:t xml:space="preserve"> будут определены после завершения детального проектирования. Вы</w:t>
      </w:r>
      <w:r w:rsidR="00B61DAB" w:rsidRPr="00A75FDA">
        <w:rPr>
          <w:rFonts w:ascii="Times New Roman" w:eastAsia="SimSun" w:hAnsi="Times New Roman"/>
          <w:sz w:val="24"/>
          <w:szCs w:val="24"/>
          <w:shd w:val="clear" w:color="auto" w:fill="FFFFFF"/>
          <w:lang w:val="ru-RU"/>
        </w:rPr>
        <w:t>шеупомянутые воздействия - являю</w:t>
      </w:r>
      <w:r w:rsidRPr="00A75FDA">
        <w:rPr>
          <w:rFonts w:ascii="Times New Roman" w:eastAsia="SimSun" w:hAnsi="Times New Roman"/>
          <w:sz w:val="24"/>
          <w:szCs w:val="24"/>
          <w:shd w:val="clear" w:color="auto" w:fill="FFFFFF"/>
          <w:lang w:val="ru-RU"/>
        </w:rPr>
        <w:t>тся характерными для того или иного участка; некоторые воздействия</w:t>
      </w:r>
      <w:r w:rsidR="000743B7" w:rsidRPr="00A75FDA">
        <w:rPr>
          <w:rFonts w:ascii="Times New Roman" w:eastAsia="SimSun" w:hAnsi="Times New Roman"/>
          <w:sz w:val="24"/>
          <w:szCs w:val="24"/>
          <w:shd w:val="clear" w:color="auto" w:fill="FFFFFF"/>
          <w:lang w:val="ru-RU"/>
        </w:rPr>
        <w:t xml:space="preserve"> </w:t>
      </w:r>
      <w:r w:rsidR="000743B7" w:rsidRPr="00A75FDA">
        <w:rPr>
          <w:rFonts w:ascii="Times New Roman" w:eastAsia="SimSun" w:hAnsi="Times New Roman"/>
          <w:sz w:val="24"/>
          <w:szCs w:val="24"/>
          <w:shd w:val="clear" w:color="auto" w:fill="FFFFFF"/>
          <w:lang w:val="kk-KZ"/>
        </w:rPr>
        <w:t xml:space="preserve">как отвод земли для </w:t>
      </w:r>
      <w:r w:rsidR="003D3953" w:rsidRPr="00A75FDA">
        <w:rPr>
          <w:rFonts w:ascii="Times New Roman" w:eastAsia="SimSun" w:hAnsi="Times New Roman"/>
          <w:sz w:val="24"/>
          <w:szCs w:val="24"/>
          <w:shd w:val="clear" w:color="auto" w:fill="FFFFFF"/>
          <w:lang w:val="kk-KZ"/>
        </w:rPr>
        <w:t>новой полосы дороги и обходов</w:t>
      </w:r>
      <w:r w:rsidRPr="00A75FDA">
        <w:rPr>
          <w:rFonts w:ascii="Times New Roman" w:eastAsia="SimSun" w:hAnsi="Times New Roman"/>
          <w:sz w:val="24"/>
          <w:szCs w:val="24"/>
          <w:shd w:val="clear" w:color="auto" w:fill="FFFFFF"/>
          <w:lang w:val="ru-RU"/>
        </w:rPr>
        <w:t xml:space="preserve"> необратимыми; но в большинстве случаев будут разработаны меры по смягчению воздействия.</w:t>
      </w:r>
    </w:p>
    <w:p w:rsidR="00502982" w:rsidRPr="00A75FDA" w:rsidRDefault="00502982" w:rsidP="00D610D0">
      <w:pPr>
        <w:rPr>
          <w:rFonts w:ascii="Times New Roman" w:hAnsi="Times New Roman"/>
          <w:sz w:val="24"/>
          <w:szCs w:val="24"/>
          <w:lang w:val="ru-RU"/>
        </w:rPr>
      </w:pPr>
    </w:p>
    <w:p w:rsidR="00BC0BE3" w:rsidRPr="00A75FDA" w:rsidRDefault="00885031" w:rsidP="00D610D0">
      <w:pPr>
        <w:pStyle w:val="2"/>
        <w:numPr>
          <w:ilvl w:val="0"/>
          <w:numId w:val="0"/>
        </w:numPr>
        <w:spacing w:before="0" w:line="240" w:lineRule="auto"/>
        <w:rPr>
          <w:rFonts w:ascii="Times New Roman" w:hAnsi="Times New Roman"/>
          <w:bCs/>
          <w:smallCaps/>
          <w:szCs w:val="24"/>
          <w:lang w:val="ru-RU"/>
        </w:rPr>
      </w:pPr>
      <w:bookmarkStart w:id="17" w:name="_Toc424113530"/>
      <w:bookmarkStart w:id="18" w:name="_Toc437869016"/>
      <w:bookmarkEnd w:id="16"/>
      <w:r w:rsidRPr="00A75FDA">
        <w:rPr>
          <w:rFonts w:ascii="Times New Roman" w:hAnsi="Times New Roman"/>
          <w:szCs w:val="24"/>
          <w:lang w:val="ru-RU"/>
        </w:rPr>
        <w:t>2.2 ХАРАКТЕРИСТИКА ПРОЕКТА</w:t>
      </w:r>
      <w:bookmarkEnd w:id="17"/>
      <w:bookmarkEnd w:id="18"/>
    </w:p>
    <w:p w:rsidR="00BC0BE3" w:rsidRPr="00A75FDA" w:rsidRDefault="00BC0BE3" w:rsidP="00D610D0">
      <w:pPr>
        <w:rPr>
          <w:rFonts w:ascii="Times New Roman" w:hAnsi="Times New Roman"/>
          <w:sz w:val="24"/>
          <w:szCs w:val="24"/>
          <w:lang w:val="ru-RU"/>
        </w:rPr>
      </w:pPr>
    </w:p>
    <w:p w:rsidR="00496EE7" w:rsidRPr="00A75FDA" w:rsidRDefault="00173897" w:rsidP="00496EE7">
      <w:pPr>
        <w:rPr>
          <w:rFonts w:ascii="Times New Roman" w:hAnsi="Times New Roman"/>
          <w:sz w:val="24"/>
          <w:szCs w:val="24"/>
          <w:lang w:val="ru-RU"/>
        </w:rPr>
      </w:pPr>
      <w:r w:rsidRPr="00A75FDA">
        <w:rPr>
          <w:rFonts w:ascii="Times New Roman" w:hAnsi="Times New Roman"/>
          <w:sz w:val="24"/>
          <w:szCs w:val="24"/>
          <w:lang w:val="ru-RU"/>
        </w:rPr>
        <w:t>Основные технические показатели существующей дороги:</w:t>
      </w:r>
    </w:p>
    <w:p w:rsidR="00496EE7" w:rsidRPr="00A75FDA" w:rsidRDefault="00496EE7" w:rsidP="00496EE7">
      <w:pPr>
        <w:rPr>
          <w:rFonts w:ascii="Times New Roman" w:hAnsi="Times New Roman"/>
          <w:sz w:val="24"/>
          <w:szCs w:val="24"/>
          <w:lang w:val="ru-RU"/>
        </w:rPr>
      </w:pPr>
    </w:p>
    <w:p w:rsidR="00496EE7" w:rsidRPr="00A75FDA" w:rsidRDefault="00173897" w:rsidP="00894CEF">
      <w:pPr>
        <w:pStyle w:val="Numbering"/>
        <w:numPr>
          <w:ilvl w:val="0"/>
          <w:numId w:val="27"/>
        </w:numPr>
        <w:spacing w:before="0"/>
        <w:ind w:left="0" w:firstLine="360"/>
        <w:rPr>
          <w:color w:val="auto"/>
          <w:sz w:val="24"/>
        </w:rPr>
      </w:pPr>
      <w:r w:rsidRPr="00A75FDA">
        <w:rPr>
          <w:color w:val="auto"/>
          <w:sz w:val="24"/>
        </w:rPr>
        <w:t>категория дороги</w:t>
      </w:r>
      <w:r w:rsidR="00496EE7" w:rsidRPr="00A75FDA">
        <w:rPr>
          <w:color w:val="auto"/>
          <w:sz w:val="24"/>
        </w:rPr>
        <w:t xml:space="preserve"> – </w:t>
      </w:r>
      <w:r w:rsidR="00496EE7" w:rsidRPr="00A75FDA">
        <w:rPr>
          <w:color w:val="auto"/>
          <w:sz w:val="24"/>
          <w:lang w:val="en-US"/>
        </w:rPr>
        <w:t>II</w:t>
      </w:r>
      <w:r w:rsidR="00496EE7" w:rsidRPr="00A75FDA">
        <w:rPr>
          <w:color w:val="auto"/>
          <w:sz w:val="24"/>
        </w:rPr>
        <w:t>;</w:t>
      </w:r>
    </w:p>
    <w:p w:rsidR="00496EE7" w:rsidRPr="00A75FDA" w:rsidRDefault="00173897" w:rsidP="00894CEF">
      <w:pPr>
        <w:pStyle w:val="Numbering"/>
        <w:numPr>
          <w:ilvl w:val="0"/>
          <w:numId w:val="27"/>
        </w:numPr>
        <w:spacing w:before="0"/>
        <w:ind w:left="0" w:firstLine="360"/>
        <w:rPr>
          <w:color w:val="auto"/>
          <w:sz w:val="24"/>
        </w:rPr>
      </w:pPr>
      <w:r w:rsidRPr="00A75FDA">
        <w:rPr>
          <w:color w:val="auto"/>
          <w:sz w:val="24"/>
        </w:rPr>
        <w:t xml:space="preserve">число полос движения </w:t>
      </w:r>
      <w:r w:rsidR="00496EE7" w:rsidRPr="00A75FDA">
        <w:rPr>
          <w:color w:val="auto"/>
          <w:sz w:val="24"/>
        </w:rPr>
        <w:t>– 2</w:t>
      </w:r>
    </w:p>
    <w:p w:rsidR="00496EE7" w:rsidRPr="00A75FDA" w:rsidRDefault="00173897" w:rsidP="00894CEF">
      <w:pPr>
        <w:pStyle w:val="Numbering"/>
        <w:numPr>
          <w:ilvl w:val="0"/>
          <w:numId w:val="27"/>
        </w:numPr>
        <w:spacing w:before="0"/>
        <w:ind w:left="0" w:firstLine="360"/>
        <w:rPr>
          <w:color w:val="auto"/>
          <w:sz w:val="24"/>
          <w:lang w:val="en-US"/>
        </w:rPr>
      </w:pPr>
      <w:r w:rsidRPr="00A75FDA">
        <w:rPr>
          <w:color w:val="auto"/>
          <w:sz w:val="24"/>
        </w:rPr>
        <w:t xml:space="preserve">ширина полосы движения </w:t>
      </w:r>
      <w:r w:rsidR="00496EE7" w:rsidRPr="00A75FDA">
        <w:rPr>
          <w:color w:val="auto"/>
          <w:sz w:val="24"/>
          <w:lang w:val="en-US"/>
        </w:rPr>
        <w:t>– 3.75</w:t>
      </w:r>
      <w:r w:rsidRPr="00A75FDA">
        <w:rPr>
          <w:color w:val="auto"/>
          <w:sz w:val="24"/>
        </w:rPr>
        <w:t xml:space="preserve"> м</w:t>
      </w:r>
      <w:r w:rsidR="00496EE7" w:rsidRPr="00A75FDA">
        <w:rPr>
          <w:color w:val="auto"/>
          <w:sz w:val="24"/>
          <w:lang w:val="en-US"/>
        </w:rPr>
        <w:t>;</w:t>
      </w:r>
    </w:p>
    <w:p w:rsidR="00496EE7" w:rsidRPr="00A75FDA" w:rsidRDefault="00173897" w:rsidP="00894CEF">
      <w:pPr>
        <w:pStyle w:val="Numbering"/>
        <w:numPr>
          <w:ilvl w:val="0"/>
          <w:numId w:val="27"/>
        </w:numPr>
        <w:spacing w:before="0"/>
        <w:ind w:left="0" w:firstLine="360"/>
        <w:rPr>
          <w:color w:val="auto"/>
          <w:sz w:val="24"/>
        </w:rPr>
      </w:pPr>
      <w:r w:rsidRPr="00A75FDA">
        <w:rPr>
          <w:color w:val="auto"/>
          <w:sz w:val="24"/>
        </w:rPr>
        <w:t xml:space="preserve">ширина проезжей части </w:t>
      </w:r>
      <w:r w:rsidR="00496EE7" w:rsidRPr="00A75FDA">
        <w:rPr>
          <w:color w:val="auto"/>
          <w:sz w:val="24"/>
        </w:rPr>
        <w:t xml:space="preserve">– 7.5 </w:t>
      </w:r>
      <w:r w:rsidRPr="00A75FDA">
        <w:rPr>
          <w:color w:val="auto"/>
          <w:sz w:val="24"/>
        </w:rPr>
        <w:t>м</w:t>
      </w:r>
      <w:r w:rsidR="00496EE7" w:rsidRPr="00A75FDA">
        <w:rPr>
          <w:color w:val="auto"/>
          <w:sz w:val="24"/>
        </w:rPr>
        <w:t>;</w:t>
      </w:r>
    </w:p>
    <w:p w:rsidR="00496EE7" w:rsidRPr="00A75FDA" w:rsidRDefault="00173897" w:rsidP="00894CEF">
      <w:pPr>
        <w:pStyle w:val="Numbering"/>
        <w:numPr>
          <w:ilvl w:val="0"/>
          <w:numId w:val="27"/>
        </w:numPr>
        <w:spacing w:before="0"/>
        <w:ind w:left="0" w:firstLine="360"/>
        <w:rPr>
          <w:color w:val="auto"/>
          <w:sz w:val="24"/>
        </w:rPr>
      </w:pPr>
      <w:r w:rsidRPr="00A75FDA">
        <w:rPr>
          <w:color w:val="auto"/>
          <w:sz w:val="24"/>
        </w:rPr>
        <w:t xml:space="preserve">ширина дорожного полотна </w:t>
      </w:r>
      <w:r w:rsidR="00496EE7" w:rsidRPr="00A75FDA">
        <w:rPr>
          <w:color w:val="auto"/>
          <w:sz w:val="24"/>
        </w:rPr>
        <w:t xml:space="preserve">–  15 </w:t>
      </w:r>
      <w:r w:rsidRPr="00A75FDA">
        <w:rPr>
          <w:color w:val="auto"/>
          <w:sz w:val="24"/>
        </w:rPr>
        <w:t>м</w:t>
      </w:r>
      <w:r w:rsidR="00496EE7" w:rsidRPr="00A75FDA">
        <w:rPr>
          <w:color w:val="auto"/>
          <w:sz w:val="24"/>
        </w:rPr>
        <w:t>;</w:t>
      </w:r>
    </w:p>
    <w:p w:rsidR="00496EE7" w:rsidRPr="00A75FDA" w:rsidRDefault="00CB3EBF" w:rsidP="00894CEF">
      <w:pPr>
        <w:pStyle w:val="Numbering"/>
        <w:numPr>
          <w:ilvl w:val="0"/>
          <w:numId w:val="27"/>
        </w:numPr>
        <w:spacing w:before="0"/>
        <w:ind w:left="0" w:firstLine="360"/>
        <w:rPr>
          <w:color w:val="auto"/>
          <w:sz w:val="24"/>
        </w:rPr>
      </w:pPr>
      <w:r w:rsidRPr="00A75FDA">
        <w:rPr>
          <w:color w:val="auto"/>
          <w:sz w:val="24"/>
        </w:rPr>
        <w:t xml:space="preserve">максимальная расчетная ширина полосы отвода </w:t>
      </w:r>
      <w:r w:rsidR="00496EE7" w:rsidRPr="00A75FDA">
        <w:rPr>
          <w:color w:val="auto"/>
          <w:sz w:val="24"/>
        </w:rPr>
        <w:t xml:space="preserve">– 40 </w:t>
      </w:r>
      <w:r w:rsidRPr="00A75FDA">
        <w:rPr>
          <w:color w:val="auto"/>
          <w:sz w:val="24"/>
        </w:rPr>
        <w:t>м</w:t>
      </w:r>
      <w:r w:rsidR="00496EE7" w:rsidRPr="00A75FDA">
        <w:rPr>
          <w:color w:val="auto"/>
          <w:sz w:val="24"/>
        </w:rPr>
        <w:t>;</w:t>
      </w:r>
    </w:p>
    <w:p w:rsidR="00496EE7" w:rsidRPr="00A75FDA" w:rsidRDefault="00CB3EBF" w:rsidP="00894CEF">
      <w:pPr>
        <w:pStyle w:val="Numbering"/>
        <w:numPr>
          <w:ilvl w:val="0"/>
          <w:numId w:val="27"/>
        </w:numPr>
        <w:spacing w:before="0"/>
        <w:ind w:left="0" w:firstLine="360"/>
        <w:rPr>
          <w:color w:val="auto"/>
          <w:sz w:val="24"/>
        </w:rPr>
      </w:pPr>
      <w:r w:rsidRPr="00A75FDA">
        <w:rPr>
          <w:color w:val="auto"/>
          <w:sz w:val="24"/>
        </w:rPr>
        <w:t xml:space="preserve">максимальная расчетная скорость </w:t>
      </w:r>
      <w:r w:rsidR="00496EE7" w:rsidRPr="00A75FDA">
        <w:rPr>
          <w:color w:val="auto"/>
          <w:sz w:val="24"/>
        </w:rPr>
        <w:t xml:space="preserve">– 80 - 100 </w:t>
      </w:r>
      <w:r w:rsidRPr="00A75FDA">
        <w:rPr>
          <w:color w:val="auto"/>
          <w:sz w:val="24"/>
        </w:rPr>
        <w:t>км</w:t>
      </w:r>
      <w:r w:rsidR="00496EE7" w:rsidRPr="00A75FDA">
        <w:rPr>
          <w:color w:val="auto"/>
          <w:sz w:val="24"/>
        </w:rPr>
        <w:t>/</w:t>
      </w:r>
      <w:r w:rsidRPr="00A75FDA">
        <w:rPr>
          <w:color w:val="auto"/>
          <w:sz w:val="24"/>
        </w:rPr>
        <w:t>ч</w:t>
      </w:r>
      <w:r w:rsidR="00496EE7" w:rsidRPr="00A75FDA">
        <w:rPr>
          <w:color w:val="auto"/>
          <w:sz w:val="24"/>
        </w:rPr>
        <w:t>;</w:t>
      </w:r>
    </w:p>
    <w:p w:rsidR="00496EE7" w:rsidRPr="00A75FDA" w:rsidRDefault="00CB3EBF" w:rsidP="00894CEF">
      <w:pPr>
        <w:pStyle w:val="Numbering"/>
        <w:numPr>
          <w:ilvl w:val="0"/>
          <w:numId w:val="27"/>
        </w:numPr>
        <w:spacing w:before="0"/>
        <w:ind w:left="0" w:firstLine="360"/>
        <w:rPr>
          <w:color w:val="auto"/>
          <w:sz w:val="24"/>
        </w:rPr>
      </w:pPr>
      <w:r w:rsidRPr="00A75FDA">
        <w:rPr>
          <w:color w:val="auto"/>
          <w:sz w:val="24"/>
        </w:rPr>
        <w:t>средняя расчетная скорость</w:t>
      </w:r>
      <w:r w:rsidR="00496EE7" w:rsidRPr="00A75FDA">
        <w:rPr>
          <w:color w:val="auto"/>
          <w:sz w:val="24"/>
        </w:rPr>
        <w:t xml:space="preserve"> – 60 </w:t>
      </w:r>
      <w:r w:rsidRPr="00A75FDA">
        <w:rPr>
          <w:color w:val="auto"/>
          <w:sz w:val="24"/>
        </w:rPr>
        <w:t>км/ч</w:t>
      </w:r>
      <w:r w:rsidR="00496EE7" w:rsidRPr="00A75FDA">
        <w:rPr>
          <w:color w:val="auto"/>
          <w:sz w:val="24"/>
        </w:rPr>
        <w:t>;</w:t>
      </w:r>
    </w:p>
    <w:p w:rsidR="00496EE7" w:rsidRPr="00A75FDA" w:rsidRDefault="00CB3EBF" w:rsidP="00894CEF">
      <w:pPr>
        <w:pStyle w:val="Numbering"/>
        <w:numPr>
          <w:ilvl w:val="0"/>
          <w:numId w:val="27"/>
        </w:numPr>
        <w:spacing w:before="0"/>
        <w:ind w:left="0" w:firstLine="360"/>
        <w:rPr>
          <w:color w:val="auto"/>
          <w:sz w:val="24"/>
          <w:lang w:val="en-US"/>
        </w:rPr>
      </w:pPr>
      <w:r w:rsidRPr="00A75FDA">
        <w:rPr>
          <w:color w:val="auto"/>
          <w:sz w:val="24"/>
        </w:rPr>
        <w:t>тип</w:t>
      </w:r>
      <w:r w:rsidRPr="00A75FDA">
        <w:rPr>
          <w:color w:val="auto"/>
          <w:sz w:val="24"/>
          <w:lang w:val="en-US"/>
        </w:rPr>
        <w:t xml:space="preserve"> </w:t>
      </w:r>
      <w:r w:rsidRPr="00A75FDA">
        <w:rPr>
          <w:color w:val="auto"/>
          <w:sz w:val="24"/>
        </w:rPr>
        <w:t>дорожной одежды</w:t>
      </w:r>
      <w:r w:rsidRPr="00A75FDA">
        <w:rPr>
          <w:color w:val="auto"/>
          <w:sz w:val="24"/>
          <w:lang w:val="en-US"/>
        </w:rPr>
        <w:t xml:space="preserve"> </w:t>
      </w:r>
      <w:r w:rsidR="00496EE7" w:rsidRPr="00A75FDA">
        <w:rPr>
          <w:color w:val="auto"/>
          <w:sz w:val="24"/>
          <w:lang w:val="en-US"/>
        </w:rPr>
        <w:t xml:space="preserve">– </w:t>
      </w:r>
      <w:r w:rsidRPr="00A75FDA">
        <w:rPr>
          <w:color w:val="auto"/>
          <w:sz w:val="24"/>
        </w:rPr>
        <w:t>битумный</w:t>
      </w:r>
    </w:p>
    <w:p w:rsidR="00496EE7" w:rsidRPr="00A75FDA" w:rsidRDefault="00CB3EBF" w:rsidP="00894CEF">
      <w:pPr>
        <w:pStyle w:val="Numbering"/>
        <w:numPr>
          <w:ilvl w:val="0"/>
          <w:numId w:val="27"/>
        </w:numPr>
        <w:spacing w:before="0"/>
        <w:ind w:left="0" w:firstLine="360"/>
        <w:rPr>
          <w:color w:val="auto"/>
          <w:sz w:val="24"/>
        </w:rPr>
      </w:pPr>
      <w:r w:rsidRPr="00A75FDA">
        <w:rPr>
          <w:color w:val="auto"/>
          <w:sz w:val="24"/>
        </w:rPr>
        <w:t>мосты и водопропускные трубы</w:t>
      </w:r>
      <w:r w:rsidR="00496EE7" w:rsidRPr="00A75FDA">
        <w:rPr>
          <w:color w:val="auto"/>
          <w:sz w:val="24"/>
        </w:rPr>
        <w:t xml:space="preserve"> – </w:t>
      </w:r>
      <w:r w:rsidRPr="00A75FDA">
        <w:rPr>
          <w:color w:val="auto"/>
          <w:sz w:val="24"/>
        </w:rPr>
        <w:t xml:space="preserve">требуется замена и реконструкция </w:t>
      </w:r>
    </w:p>
    <w:p w:rsidR="00496EE7" w:rsidRPr="00A75FDA" w:rsidRDefault="00496EE7" w:rsidP="00D610D0">
      <w:pPr>
        <w:rPr>
          <w:rFonts w:ascii="Times New Roman" w:hAnsi="Times New Roman"/>
          <w:sz w:val="24"/>
          <w:szCs w:val="24"/>
          <w:lang w:val="ru-RU"/>
        </w:rPr>
      </w:pPr>
    </w:p>
    <w:p w:rsidR="00BC0BE3" w:rsidRPr="00A75FDA" w:rsidRDefault="00502982" w:rsidP="00D610D0">
      <w:pPr>
        <w:pStyle w:val="17"/>
        <w:spacing w:before="0"/>
        <w:rPr>
          <w:color w:val="auto"/>
          <w:sz w:val="24"/>
        </w:rPr>
      </w:pPr>
      <w:r w:rsidRPr="00A75FDA">
        <w:rPr>
          <w:color w:val="auto"/>
          <w:sz w:val="24"/>
        </w:rPr>
        <w:t xml:space="preserve">Основные </w:t>
      </w:r>
      <w:r w:rsidR="0073522C" w:rsidRPr="00A75FDA">
        <w:rPr>
          <w:color w:val="auto"/>
          <w:sz w:val="24"/>
        </w:rPr>
        <w:t xml:space="preserve">технические </w:t>
      </w:r>
      <w:r w:rsidRPr="00A75FDA">
        <w:rPr>
          <w:color w:val="auto"/>
          <w:sz w:val="24"/>
        </w:rPr>
        <w:t>показатели проектируемой автодороги</w:t>
      </w:r>
      <w:r w:rsidR="00BC0BE3" w:rsidRPr="00A75FDA">
        <w:rPr>
          <w:color w:val="auto"/>
          <w:sz w:val="24"/>
        </w:rPr>
        <w:t>:</w:t>
      </w:r>
    </w:p>
    <w:p w:rsidR="00496EE7" w:rsidRPr="00A75FDA" w:rsidRDefault="00496EE7" w:rsidP="00496EE7">
      <w:pPr>
        <w:pStyle w:val="Numbering"/>
        <w:numPr>
          <w:ilvl w:val="0"/>
          <w:numId w:val="0"/>
        </w:numPr>
        <w:spacing w:before="0"/>
        <w:rPr>
          <w:color w:val="auto"/>
          <w:sz w:val="24"/>
        </w:rPr>
      </w:pPr>
    </w:p>
    <w:p w:rsidR="00BC0BE3" w:rsidRPr="00A75FDA" w:rsidRDefault="00173897" w:rsidP="00894CEF">
      <w:pPr>
        <w:pStyle w:val="Numbering"/>
        <w:numPr>
          <w:ilvl w:val="0"/>
          <w:numId w:val="27"/>
        </w:numPr>
        <w:spacing w:before="0"/>
        <w:ind w:left="0" w:firstLine="0"/>
        <w:rPr>
          <w:color w:val="auto"/>
          <w:sz w:val="24"/>
        </w:rPr>
      </w:pPr>
      <w:r w:rsidRPr="00A75FDA">
        <w:rPr>
          <w:color w:val="auto"/>
          <w:sz w:val="24"/>
        </w:rPr>
        <w:t>к</w:t>
      </w:r>
      <w:r w:rsidR="00502982" w:rsidRPr="00A75FDA">
        <w:rPr>
          <w:color w:val="auto"/>
          <w:sz w:val="24"/>
        </w:rPr>
        <w:t>атегория дороги</w:t>
      </w:r>
      <w:r w:rsidR="00BC0BE3" w:rsidRPr="00A75FDA">
        <w:rPr>
          <w:color w:val="auto"/>
          <w:sz w:val="24"/>
        </w:rPr>
        <w:t xml:space="preserve"> – 1</w:t>
      </w:r>
      <w:r w:rsidR="00502982" w:rsidRPr="00A75FDA">
        <w:rPr>
          <w:color w:val="auto"/>
          <w:sz w:val="24"/>
        </w:rPr>
        <w:t>б</w:t>
      </w:r>
      <w:r w:rsidR="00BC0BE3" w:rsidRPr="00A75FDA">
        <w:rPr>
          <w:color w:val="auto"/>
          <w:sz w:val="24"/>
        </w:rPr>
        <w:t>;</w:t>
      </w:r>
    </w:p>
    <w:p w:rsidR="00BC0BE3" w:rsidRPr="00A75FDA" w:rsidRDefault="00502982" w:rsidP="00894CEF">
      <w:pPr>
        <w:pStyle w:val="Numbering"/>
        <w:numPr>
          <w:ilvl w:val="0"/>
          <w:numId w:val="27"/>
        </w:numPr>
        <w:spacing w:before="0"/>
        <w:ind w:left="0" w:firstLine="0"/>
        <w:rPr>
          <w:color w:val="auto"/>
          <w:sz w:val="24"/>
        </w:rPr>
      </w:pPr>
      <w:r w:rsidRPr="00A75FDA">
        <w:rPr>
          <w:color w:val="auto"/>
          <w:sz w:val="24"/>
        </w:rPr>
        <w:t>протяженность</w:t>
      </w:r>
      <w:r w:rsidR="00BC0BE3" w:rsidRPr="00A75FDA">
        <w:rPr>
          <w:color w:val="auto"/>
          <w:sz w:val="24"/>
        </w:rPr>
        <w:t xml:space="preserve"> – </w:t>
      </w:r>
      <w:r w:rsidR="00763F20" w:rsidRPr="00A75FDA">
        <w:rPr>
          <w:color w:val="auto"/>
          <w:sz w:val="24"/>
        </w:rPr>
        <w:t>782</w:t>
      </w:r>
      <w:r w:rsidR="00DB652B" w:rsidRPr="00A75FDA">
        <w:rPr>
          <w:color w:val="auto"/>
          <w:sz w:val="24"/>
        </w:rPr>
        <w:t xml:space="preserve"> </w:t>
      </w:r>
      <w:r w:rsidR="00BC0BE3" w:rsidRPr="00A75FDA">
        <w:rPr>
          <w:color w:val="auto"/>
          <w:sz w:val="24"/>
        </w:rPr>
        <w:t>км;</w:t>
      </w:r>
    </w:p>
    <w:p w:rsidR="00BC0BE3" w:rsidRPr="00A75FDA" w:rsidRDefault="00502982" w:rsidP="00894CEF">
      <w:pPr>
        <w:pStyle w:val="Numbering"/>
        <w:numPr>
          <w:ilvl w:val="0"/>
          <w:numId w:val="27"/>
        </w:numPr>
        <w:spacing w:before="0"/>
        <w:ind w:left="0" w:firstLine="0"/>
        <w:rPr>
          <w:color w:val="auto"/>
          <w:sz w:val="24"/>
        </w:rPr>
      </w:pPr>
      <w:r w:rsidRPr="00A75FDA">
        <w:rPr>
          <w:color w:val="auto"/>
          <w:sz w:val="24"/>
        </w:rPr>
        <w:t>ширина земляного полотна</w:t>
      </w:r>
      <w:r w:rsidR="00BC0BE3" w:rsidRPr="00A75FDA">
        <w:rPr>
          <w:color w:val="auto"/>
          <w:sz w:val="24"/>
        </w:rPr>
        <w:t xml:space="preserve"> – </w:t>
      </w:r>
      <w:smartTag w:uri="urn:schemas-microsoft-com:office:smarttags" w:element="metricconverter">
        <w:smartTagPr>
          <w:attr w:name="ProductID" w:val="25,5 м"/>
        </w:smartTagPr>
        <w:r w:rsidR="00BC0BE3" w:rsidRPr="00A75FDA">
          <w:rPr>
            <w:color w:val="auto"/>
            <w:sz w:val="24"/>
          </w:rPr>
          <w:t>2</w:t>
        </w:r>
        <w:r w:rsidR="00BC0BE3" w:rsidRPr="00A75FDA">
          <w:rPr>
            <w:color w:val="auto"/>
            <w:sz w:val="24"/>
            <w:lang w:val="en-US"/>
          </w:rPr>
          <w:t>5</w:t>
        </w:r>
        <w:r w:rsidR="00BC0BE3" w:rsidRPr="00A75FDA">
          <w:rPr>
            <w:color w:val="auto"/>
            <w:sz w:val="24"/>
          </w:rPr>
          <w:t>,5 м</w:t>
        </w:r>
      </w:smartTag>
      <w:r w:rsidR="00BC0BE3" w:rsidRPr="00A75FDA">
        <w:rPr>
          <w:color w:val="auto"/>
          <w:sz w:val="24"/>
        </w:rPr>
        <w:t>;</w:t>
      </w:r>
    </w:p>
    <w:p w:rsidR="00496EE7" w:rsidRPr="00A75FDA" w:rsidRDefault="00502982" w:rsidP="00894CEF">
      <w:pPr>
        <w:pStyle w:val="Numbering"/>
        <w:numPr>
          <w:ilvl w:val="0"/>
          <w:numId w:val="27"/>
        </w:numPr>
        <w:spacing w:before="0"/>
        <w:ind w:left="0" w:firstLine="0"/>
        <w:rPr>
          <w:color w:val="auto"/>
          <w:sz w:val="24"/>
        </w:rPr>
      </w:pPr>
      <w:r w:rsidRPr="00A75FDA">
        <w:rPr>
          <w:color w:val="auto"/>
          <w:sz w:val="24"/>
        </w:rPr>
        <w:t>число полос движения</w:t>
      </w:r>
      <w:r w:rsidR="00BC0BE3" w:rsidRPr="00A75FDA">
        <w:rPr>
          <w:color w:val="auto"/>
          <w:sz w:val="24"/>
        </w:rPr>
        <w:t xml:space="preserve"> – 4; </w:t>
      </w:r>
    </w:p>
    <w:p w:rsidR="00496EE7" w:rsidRPr="00A75FDA" w:rsidRDefault="00CB3EBF" w:rsidP="00894CEF">
      <w:pPr>
        <w:pStyle w:val="Numbering"/>
        <w:numPr>
          <w:ilvl w:val="0"/>
          <w:numId w:val="27"/>
        </w:numPr>
        <w:spacing w:before="0"/>
        <w:ind w:left="0" w:firstLine="0"/>
        <w:rPr>
          <w:color w:val="auto"/>
          <w:sz w:val="24"/>
        </w:rPr>
      </w:pPr>
      <w:r w:rsidRPr="00A75FDA">
        <w:rPr>
          <w:color w:val="auto"/>
          <w:sz w:val="24"/>
        </w:rPr>
        <w:t xml:space="preserve">ширина полосы движения </w:t>
      </w:r>
      <w:r w:rsidR="00496EE7" w:rsidRPr="00A75FDA">
        <w:rPr>
          <w:color w:val="auto"/>
          <w:sz w:val="24"/>
        </w:rPr>
        <w:t>– 3.75</w:t>
      </w:r>
      <w:r w:rsidRPr="00A75FDA">
        <w:rPr>
          <w:color w:val="auto"/>
          <w:sz w:val="24"/>
        </w:rPr>
        <w:t xml:space="preserve"> м</w:t>
      </w:r>
    </w:p>
    <w:p w:rsidR="00BC0BE3" w:rsidRPr="00A75FDA" w:rsidRDefault="00502982" w:rsidP="00894CEF">
      <w:pPr>
        <w:pStyle w:val="Numbering"/>
        <w:numPr>
          <w:ilvl w:val="0"/>
          <w:numId w:val="27"/>
        </w:numPr>
        <w:spacing w:before="0"/>
        <w:ind w:left="0" w:firstLine="0"/>
        <w:rPr>
          <w:color w:val="auto"/>
          <w:sz w:val="24"/>
          <w:lang w:val="en-US"/>
        </w:rPr>
      </w:pPr>
      <w:r w:rsidRPr="00A75FDA">
        <w:rPr>
          <w:color w:val="auto"/>
          <w:sz w:val="24"/>
        </w:rPr>
        <w:t>ширина разделительной полосы</w:t>
      </w:r>
      <w:r w:rsidR="00BC0BE3" w:rsidRPr="00A75FDA">
        <w:rPr>
          <w:color w:val="auto"/>
          <w:sz w:val="24"/>
          <w:lang w:val="en-US"/>
        </w:rPr>
        <w:t xml:space="preserve"> – 3</w:t>
      </w:r>
      <w:r w:rsidR="00BC0BE3" w:rsidRPr="00A75FDA">
        <w:rPr>
          <w:color w:val="auto"/>
          <w:sz w:val="24"/>
        </w:rPr>
        <w:t>м</w:t>
      </w:r>
      <w:r w:rsidR="00BC0BE3" w:rsidRPr="00A75FDA">
        <w:rPr>
          <w:color w:val="auto"/>
          <w:sz w:val="24"/>
          <w:lang w:val="en-US"/>
        </w:rPr>
        <w:t>;</w:t>
      </w:r>
    </w:p>
    <w:p w:rsidR="00BC0BE3" w:rsidRPr="00A75FDA" w:rsidRDefault="00502982" w:rsidP="00894CEF">
      <w:pPr>
        <w:pStyle w:val="Numbering"/>
        <w:numPr>
          <w:ilvl w:val="0"/>
          <w:numId w:val="27"/>
        </w:numPr>
        <w:spacing w:before="0"/>
        <w:ind w:left="0" w:firstLine="0"/>
        <w:rPr>
          <w:color w:val="auto"/>
          <w:sz w:val="24"/>
        </w:rPr>
      </w:pPr>
      <w:r w:rsidRPr="00A75FDA">
        <w:rPr>
          <w:color w:val="auto"/>
          <w:sz w:val="24"/>
        </w:rPr>
        <w:t>максимальная ширина полосы отвода</w:t>
      </w:r>
      <w:r w:rsidR="00BC0BE3" w:rsidRPr="00A75FDA">
        <w:rPr>
          <w:color w:val="auto"/>
          <w:sz w:val="24"/>
        </w:rPr>
        <w:t xml:space="preserve"> – </w:t>
      </w:r>
      <w:smartTag w:uri="urn:schemas-microsoft-com:office:smarttags" w:element="metricconverter">
        <w:smartTagPr>
          <w:attr w:name="ProductID" w:val="70 м"/>
        </w:smartTagPr>
        <w:r w:rsidR="00BC0BE3" w:rsidRPr="00A75FDA">
          <w:rPr>
            <w:color w:val="auto"/>
            <w:sz w:val="24"/>
          </w:rPr>
          <w:t>70 м</w:t>
        </w:r>
      </w:smartTag>
      <w:r w:rsidR="00BC0BE3" w:rsidRPr="00A75FDA">
        <w:rPr>
          <w:color w:val="auto"/>
          <w:sz w:val="24"/>
        </w:rPr>
        <w:t>;</w:t>
      </w:r>
    </w:p>
    <w:p w:rsidR="00BC0BE3" w:rsidRPr="00A75FDA" w:rsidRDefault="00502982" w:rsidP="00894CEF">
      <w:pPr>
        <w:pStyle w:val="Numbering"/>
        <w:numPr>
          <w:ilvl w:val="0"/>
          <w:numId w:val="27"/>
        </w:numPr>
        <w:spacing w:before="0"/>
        <w:ind w:left="0" w:firstLine="0"/>
        <w:rPr>
          <w:color w:val="auto"/>
          <w:sz w:val="24"/>
        </w:rPr>
      </w:pPr>
      <w:r w:rsidRPr="00A75FDA">
        <w:rPr>
          <w:color w:val="auto"/>
          <w:sz w:val="24"/>
        </w:rPr>
        <w:t>максимальная расчетная скорость движения</w:t>
      </w:r>
      <w:r w:rsidR="00BC0BE3" w:rsidRPr="00A75FDA">
        <w:rPr>
          <w:color w:val="auto"/>
          <w:sz w:val="24"/>
        </w:rPr>
        <w:t xml:space="preserve"> – </w:t>
      </w:r>
      <w:smartTag w:uri="urn:schemas-microsoft-com:office:smarttags" w:element="metricconverter">
        <w:smartTagPr>
          <w:attr w:name="ProductID" w:val="120 км/ч"/>
        </w:smartTagPr>
        <w:r w:rsidR="00BC0BE3" w:rsidRPr="00A75FDA">
          <w:rPr>
            <w:color w:val="auto"/>
            <w:sz w:val="24"/>
          </w:rPr>
          <w:t xml:space="preserve">120 </w:t>
        </w:r>
        <w:r w:rsidRPr="00A75FDA">
          <w:rPr>
            <w:color w:val="auto"/>
            <w:sz w:val="24"/>
          </w:rPr>
          <w:t>км</w:t>
        </w:r>
        <w:r w:rsidR="00BC0BE3" w:rsidRPr="00A75FDA">
          <w:rPr>
            <w:color w:val="auto"/>
            <w:sz w:val="24"/>
          </w:rPr>
          <w:t>/</w:t>
        </w:r>
        <w:r w:rsidRPr="00A75FDA">
          <w:rPr>
            <w:color w:val="auto"/>
            <w:sz w:val="24"/>
          </w:rPr>
          <w:t>ч</w:t>
        </w:r>
      </w:smartTag>
      <w:r w:rsidR="00BC0BE3" w:rsidRPr="00A75FDA">
        <w:rPr>
          <w:color w:val="auto"/>
          <w:sz w:val="24"/>
        </w:rPr>
        <w:t>;</w:t>
      </w:r>
    </w:p>
    <w:p w:rsidR="00BC0BE3" w:rsidRPr="00A75FDA" w:rsidRDefault="00502982" w:rsidP="00894CEF">
      <w:pPr>
        <w:pStyle w:val="Numbering"/>
        <w:numPr>
          <w:ilvl w:val="0"/>
          <w:numId w:val="27"/>
        </w:numPr>
        <w:spacing w:before="0"/>
        <w:ind w:left="0" w:firstLine="0"/>
        <w:rPr>
          <w:color w:val="auto"/>
          <w:sz w:val="24"/>
        </w:rPr>
      </w:pPr>
      <w:r w:rsidRPr="00A75FDA">
        <w:rPr>
          <w:color w:val="auto"/>
          <w:sz w:val="24"/>
        </w:rPr>
        <w:t>средняя расчетная скорость движения</w:t>
      </w:r>
      <w:r w:rsidR="00BC0BE3" w:rsidRPr="00A75FDA">
        <w:rPr>
          <w:color w:val="auto"/>
          <w:sz w:val="24"/>
        </w:rPr>
        <w:t xml:space="preserve">  – </w:t>
      </w:r>
      <w:smartTag w:uri="urn:schemas-microsoft-com:office:smarttags" w:element="metricconverter">
        <w:smartTagPr>
          <w:attr w:name="ProductID" w:val="80 км/ч"/>
        </w:smartTagPr>
        <w:r w:rsidR="00BC0BE3" w:rsidRPr="00A75FDA">
          <w:rPr>
            <w:color w:val="auto"/>
            <w:sz w:val="24"/>
          </w:rPr>
          <w:t>80 км/ч</w:t>
        </w:r>
      </w:smartTag>
      <w:r w:rsidR="00BC0BE3" w:rsidRPr="00A75FDA">
        <w:rPr>
          <w:color w:val="auto"/>
          <w:sz w:val="24"/>
        </w:rPr>
        <w:t>;</w:t>
      </w:r>
    </w:p>
    <w:p w:rsidR="00BC0BE3" w:rsidRPr="00A75FDA" w:rsidRDefault="00502982" w:rsidP="00894CEF">
      <w:pPr>
        <w:pStyle w:val="Numbering"/>
        <w:numPr>
          <w:ilvl w:val="0"/>
          <w:numId w:val="27"/>
        </w:numPr>
        <w:spacing w:before="0"/>
        <w:ind w:left="0" w:firstLine="0"/>
        <w:rPr>
          <w:color w:val="auto"/>
          <w:sz w:val="24"/>
        </w:rPr>
      </w:pPr>
      <w:r w:rsidRPr="00A75FDA">
        <w:rPr>
          <w:color w:val="auto"/>
          <w:sz w:val="24"/>
        </w:rPr>
        <w:t>мосты и путепроводы</w:t>
      </w:r>
      <w:r w:rsidR="00BC0BE3" w:rsidRPr="00A75FDA">
        <w:rPr>
          <w:color w:val="auto"/>
          <w:sz w:val="24"/>
        </w:rPr>
        <w:t xml:space="preserve">- </w:t>
      </w:r>
      <w:r w:rsidRPr="00A75FDA">
        <w:rPr>
          <w:color w:val="auto"/>
          <w:sz w:val="24"/>
        </w:rPr>
        <w:t xml:space="preserve"> будут определены после завершения детального проектирования каждого участка дороги </w:t>
      </w:r>
    </w:p>
    <w:p w:rsidR="00BC0BE3" w:rsidRPr="00A75FDA" w:rsidRDefault="00502982" w:rsidP="00894CEF">
      <w:pPr>
        <w:pStyle w:val="Numbering"/>
        <w:numPr>
          <w:ilvl w:val="0"/>
          <w:numId w:val="27"/>
        </w:numPr>
        <w:spacing w:before="0"/>
        <w:ind w:left="0" w:firstLine="0"/>
        <w:rPr>
          <w:color w:val="auto"/>
          <w:sz w:val="24"/>
        </w:rPr>
      </w:pPr>
      <w:r w:rsidRPr="00A75FDA">
        <w:rPr>
          <w:color w:val="auto"/>
          <w:sz w:val="24"/>
        </w:rPr>
        <w:t>водопропускные трубы</w:t>
      </w:r>
      <w:r w:rsidR="00BC0BE3" w:rsidRPr="00A75FDA">
        <w:rPr>
          <w:color w:val="auto"/>
          <w:sz w:val="24"/>
        </w:rPr>
        <w:t xml:space="preserve">- </w:t>
      </w:r>
      <w:r w:rsidRPr="00A75FDA">
        <w:rPr>
          <w:color w:val="auto"/>
          <w:sz w:val="24"/>
        </w:rPr>
        <w:t>будут определены после завершения детального проектирования каждого участка дороги</w:t>
      </w:r>
    </w:p>
    <w:p w:rsidR="00BC0BE3" w:rsidRPr="00A75FDA" w:rsidRDefault="00502982" w:rsidP="00894CEF">
      <w:pPr>
        <w:pStyle w:val="Numbering"/>
        <w:numPr>
          <w:ilvl w:val="0"/>
          <w:numId w:val="27"/>
        </w:numPr>
        <w:spacing w:before="0"/>
        <w:ind w:left="0" w:firstLine="0"/>
        <w:rPr>
          <w:color w:val="auto"/>
          <w:sz w:val="24"/>
        </w:rPr>
      </w:pPr>
      <w:r w:rsidRPr="00A75FDA">
        <w:rPr>
          <w:color w:val="auto"/>
          <w:sz w:val="24"/>
        </w:rPr>
        <w:t>площадки отдыха</w:t>
      </w:r>
      <w:r w:rsidR="00BC0BE3" w:rsidRPr="00A75FDA">
        <w:rPr>
          <w:color w:val="auto"/>
          <w:sz w:val="24"/>
        </w:rPr>
        <w:t xml:space="preserve"> – </w:t>
      </w:r>
      <w:r w:rsidRPr="00A75FDA">
        <w:rPr>
          <w:color w:val="auto"/>
          <w:sz w:val="24"/>
        </w:rPr>
        <w:t>будут определены после завершения детального проектирования каждого участка дороги</w:t>
      </w:r>
    </w:p>
    <w:p w:rsidR="00BC0BE3" w:rsidRPr="00A75FDA" w:rsidRDefault="00502982" w:rsidP="00894CEF">
      <w:pPr>
        <w:pStyle w:val="Numbering"/>
        <w:numPr>
          <w:ilvl w:val="0"/>
          <w:numId w:val="27"/>
        </w:numPr>
        <w:spacing w:before="0"/>
        <w:ind w:left="0" w:firstLine="0"/>
        <w:rPr>
          <w:color w:val="auto"/>
          <w:sz w:val="24"/>
        </w:rPr>
      </w:pPr>
      <w:r w:rsidRPr="00A75FDA">
        <w:rPr>
          <w:color w:val="auto"/>
          <w:sz w:val="24"/>
        </w:rPr>
        <w:t>тип дорожной одежды и вид покрытия</w:t>
      </w:r>
      <w:r w:rsidR="00BC0BE3" w:rsidRPr="00A75FDA">
        <w:rPr>
          <w:color w:val="auto"/>
          <w:sz w:val="24"/>
        </w:rPr>
        <w:t xml:space="preserve"> –  </w:t>
      </w:r>
      <w:r w:rsidRPr="00A75FDA">
        <w:rPr>
          <w:color w:val="auto"/>
          <w:sz w:val="24"/>
        </w:rPr>
        <w:t>асфальтобетон</w:t>
      </w:r>
      <w:r w:rsidR="00BC0BE3" w:rsidRPr="00A75FDA">
        <w:rPr>
          <w:color w:val="auto"/>
          <w:sz w:val="24"/>
        </w:rPr>
        <w:t>.</w:t>
      </w:r>
    </w:p>
    <w:p w:rsidR="00496EE7" w:rsidRPr="00A75FDA" w:rsidRDefault="00496EE7" w:rsidP="0019246D">
      <w:pPr>
        <w:pStyle w:val="17"/>
        <w:spacing w:before="0"/>
        <w:rPr>
          <w:color w:val="auto"/>
          <w:sz w:val="24"/>
        </w:rPr>
      </w:pPr>
    </w:p>
    <w:p w:rsidR="00BC0BE3" w:rsidRPr="00A75FDA" w:rsidRDefault="00502982" w:rsidP="0019246D">
      <w:pPr>
        <w:pStyle w:val="17"/>
        <w:spacing w:before="0"/>
        <w:rPr>
          <w:color w:val="auto"/>
          <w:sz w:val="24"/>
        </w:rPr>
      </w:pPr>
      <w:r w:rsidRPr="00A75FDA">
        <w:rPr>
          <w:color w:val="auto"/>
          <w:sz w:val="24"/>
        </w:rPr>
        <w:t>Расчетная продолжительность строительства</w:t>
      </w:r>
      <w:r w:rsidR="00BC0BE3" w:rsidRPr="00A75FDA">
        <w:rPr>
          <w:color w:val="auto"/>
          <w:sz w:val="24"/>
        </w:rPr>
        <w:t>:</w:t>
      </w:r>
      <w:r w:rsidR="00B61DAB" w:rsidRPr="00A75FDA">
        <w:rPr>
          <w:color w:val="auto"/>
          <w:sz w:val="24"/>
        </w:rPr>
        <w:t xml:space="preserve"> </w:t>
      </w:r>
      <w:r w:rsidR="00BC0BE3" w:rsidRPr="00A75FDA">
        <w:rPr>
          <w:color w:val="auto"/>
          <w:sz w:val="24"/>
        </w:rPr>
        <w:t xml:space="preserve">3 </w:t>
      </w:r>
      <w:r w:rsidRPr="00A75FDA">
        <w:rPr>
          <w:color w:val="auto"/>
          <w:sz w:val="24"/>
        </w:rPr>
        <w:t>года</w:t>
      </w:r>
      <w:r w:rsidR="00BC0BE3" w:rsidRPr="00A75FDA">
        <w:rPr>
          <w:color w:val="auto"/>
          <w:sz w:val="24"/>
        </w:rPr>
        <w:t xml:space="preserve"> (36 </w:t>
      </w:r>
      <w:r w:rsidRPr="00A75FDA">
        <w:rPr>
          <w:color w:val="auto"/>
          <w:sz w:val="24"/>
        </w:rPr>
        <w:t>месяцев</w:t>
      </w:r>
      <w:r w:rsidR="00BC0BE3" w:rsidRPr="00A75FDA">
        <w:rPr>
          <w:color w:val="auto"/>
          <w:sz w:val="24"/>
        </w:rPr>
        <w:t>).</w:t>
      </w:r>
    </w:p>
    <w:p w:rsidR="00496EE7" w:rsidRPr="00A75FDA" w:rsidRDefault="00496EE7" w:rsidP="0019246D">
      <w:pPr>
        <w:pStyle w:val="17"/>
        <w:spacing w:before="0"/>
        <w:rPr>
          <w:color w:val="auto"/>
          <w:sz w:val="24"/>
        </w:rPr>
      </w:pPr>
    </w:p>
    <w:p w:rsidR="00BC0BE3" w:rsidRPr="00A75FDA" w:rsidRDefault="00201E81" w:rsidP="0019246D">
      <w:pPr>
        <w:pStyle w:val="17"/>
        <w:spacing w:before="0"/>
        <w:rPr>
          <w:color w:val="auto"/>
          <w:sz w:val="24"/>
          <w:lang w:val="en-US"/>
        </w:rPr>
      </w:pPr>
      <w:r w:rsidRPr="00A75FDA">
        <w:rPr>
          <w:color w:val="auto"/>
          <w:sz w:val="24"/>
        </w:rPr>
        <w:t>Строительные работы включают</w:t>
      </w:r>
      <w:r w:rsidR="00BC0BE3" w:rsidRPr="00A75FDA">
        <w:rPr>
          <w:color w:val="auto"/>
          <w:sz w:val="24"/>
          <w:lang w:val="en-US"/>
        </w:rPr>
        <w:t>:</w:t>
      </w:r>
    </w:p>
    <w:p w:rsidR="00BC0BE3" w:rsidRPr="00A75FDA" w:rsidRDefault="00201E81" w:rsidP="00894CEF">
      <w:pPr>
        <w:pStyle w:val="Numbering"/>
        <w:numPr>
          <w:ilvl w:val="0"/>
          <w:numId w:val="28"/>
        </w:numPr>
        <w:spacing w:before="0"/>
        <w:ind w:left="0" w:firstLine="0"/>
        <w:rPr>
          <w:color w:val="auto"/>
          <w:sz w:val="24"/>
          <w:lang w:val="en-US"/>
        </w:rPr>
      </w:pPr>
      <w:r w:rsidRPr="00A75FDA">
        <w:rPr>
          <w:color w:val="auto"/>
          <w:sz w:val="24"/>
        </w:rPr>
        <w:t>Расчистка участка и подготовка</w:t>
      </w:r>
      <w:r w:rsidR="00BC0BE3" w:rsidRPr="00A75FDA">
        <w:rPr>
          <w:color w:val="auto"/>
          <w:sz w:val="24"/>
          <w:lang w:val="en-US"/>
        </w:rPr>
        <w:t>;</w:t>
      </w:r>
    </w:p>
    <w:p w:rsidR="00BC0BE3" w:rsidRPr="00A75FDA" w:rsidRDefault="00201E81" w:rsidP="00894CEF">
      <w:pPr>
        <w:pStyle w:val="Numbering"/>
        <w:numPr>
          <w:ilvl w:val="0"/>
          <w:numId w:val="28"/>
        </w:numPr>
        <w:spacing w:before="0"/>
        <w:ind w:left="0" w:firstLine="0"/>
        <w:rPr>
          <w:color w:val="auto"/>
          <w:sz w:val="24"/>
          <w:lang w:val="en-US"/>
        </w:rPr>
      </w:pPr>
      <w:r w:rsidRPr="00A75FDA">
        <w:rPr>
          <w:color w:val="auto"/>
          <w:sz w:val="24"/>
        </w:rPr>
        <w:t>установка и разработка карьеров</w:t>
      </w:r>
      <w:r w:rsidR="00BC0BE3" w:rsidRPr="00A75FDA">
        <w:rPr>
          <w:color w:val="auto"/>
          <w:sz w:val="24"/>
          <w:lang w:val="en-US"/>
        </w:rPr>
        <w:t>;</w:t>
      </w:r>
    </w:p>
    <w:p w:rsidR="00BC0BE3" w:rsidRPr="00A75FDA" w:rsidRDefault="00201E81" w:rsidP="00894CEF">
      <w:pPr>
        <w:pStyle w:val="Numbering"/>
        <w:numPr>
          <w:ilvl w:val="0"/>
          <w:numId w:val="28"/>
        </w:numPr>
        <w:spacing w:before="0"/>
        <w:ind w:left="0" w:firstLine="0"/>
        <w:rPr>
          <w:color w:val="auto"/>
          <w:sz w:val="24"/>
        </w:rPr>
      </w:pPr>
      <w:r w:rsidRPr="00A75FDA">
        <w:rPr>
          <w:color w:val="auto"/>
          <w:sz w:val="24"/>
        </w:rPr>
        <w:t>Строительство рабочего поселка, складов и цехов;</w:t>
      </w:r>
    </w:p>
    <w:p w:rsidR="00BC0BE3" w:rsidRPr="00A75FDA" w:rsidRDefault="00201E81" w:rsidP="00894CEF">
      <w:pPr>
        <w:pStyle w:val="Numbering"/>
        <w:numPr>
          <w:ilvl w:val="0"/>
          <w:numId w:val="28"/>
        </w:numPr>
        <w:spacing w:before="0"/>
        <w:ind w:left="0" w:firstLine="0"/>
        <w:rPr>
          <w:color w:val="auto"/>
          <w:sz w:val="24"/>
        </w:rPr>
      </w:pPr>
      <w:r w:rsidRPr="00A75FDA">
        <w:rPr>
          <w:color w:val="auto"/>
          <w:sz w:val="24"/>
        </w:rPr>
        <w:t>Устройство земляного полотна</w:t>
      </w:r>
      <w:r w:rsidR="00BC0BE3" w:rsidRPr="00A75FDA">
        <w:rPr>
          <w:color w:val="auto"/>
          <w:sz w:val="24"/>
        </w:rPr>
        <w:t>;</w:t>
      </w:r>
    </w:p>
    <w:p w:rsidR="00BC0BE3" w:rsidRPr="00A75FDA" w:rsidRDefault="00201E81" w:rsidP="00894CEF">
      <w:pPr>
        <w:pStyle w:val="Bullets"/>
        <w:numPr>
          <w:ilvl w:val="0"/>
          <w:numId w:val="28"/>
        </w:numPr>
        <w:shd w:val="clear" w:color="auto" w:fill="FFFFFF"/>
        <w:spacing w:before="0"/>
        <w:ind w:left="0" w:firstLine="0"/>
        <w:rPr>
          <w:color w:val="auto"/>
          <w:sz w:val="24"/>
        </w:rPr>
      </w:pPr>
      <w:r w:rsidRPr="00A75FDA">
        <w:rPr>
          <w:color w:val="auto"/>
          <w:sz w:val="24"/>
        </w:rPr>
        <w:t>Устройство дорожного покрытия</w:t>
      </w:r>
      <w:r w:rsidR="00BC0BE3" w:rsidRPr="00A75FDA">
        <w:rPr>
          <w:color w:val="auto"/>
          <w:sz w:val="24"/>
        </w:rPr>
        <w:t>;</w:t>
      </w:r>
    </w:p>
    <w:p w:rsidR="00BC0BE3" w:rsidRPr="00A75FDA" w:rsidRDefault="00201E81" w:rsidP="00894CEF">
      <w:pPr>
        <w:pStyle w:val="Numbering"/>
        <w:numPr>
          <w:ilvl w:val="0"/>
          <w:numId w:val="28"/>
        </w:numPr>
        <w:spacing w:before="0"/>
        <w:ind w:left="0" w:firstLine="0"/>
        <w:rPr>
          <w:color w:val="auto"/>
          <w:sz w:val="24"/>
        </w:rPr>
      </w:pPr>
      <w:r w:rsidRPr="00A75FDA">
        <w:rPr>
          <w:color w:val="auto"/>
          <w:sz w:val="24"/>
        </w:rPr>
        <w:t>устройство дорожной одежды</w:t>
      </w:r>
      <w:r w:rsidR="00BC0BE3" w:rsidRPr="00A75FDA">
        <w:rPr>
          <w:color w:val="auto"/>
          <w:sz w:val="24"/>
        </w:rPr>
        <w:t>;</w:t>
      </w:r>
    </w:p>
    <w:p w:rsidR="00BC0BE3" w:rsidRPr="00A75FDA" w:rsidRDefault="00201E81" w:rsidP="00894CEF">
      <w:pPr>
        <w:pStyle w:val="Numbering"/>
        <w:numPr>
          <w:ilvl w:val="0"/>
          <w:numId w:val="28"/>
        </w:numPr>
        <w:spacing w:before="0"/>
        <w:ind w:left="0" w:firstLine="0"/>
        <w:rPr>
          <w:color w:val="auto"/>
          <w:sz w:val="24"/>
          <w:lang w:val="en-US"/>
        </w:rPr>
      </w:pPr>
      <w:r w:rsidRPr="00A75FDA">
        <w:rPr>
          <w:color w:val="auto"/>
          <w:sz w:val="24"/>
        </w:rPr>
        <w:t>Устройство примыканий и пересечений</w:t>
      </w:r>
      <w:r w:rsidR="00BC0BE3" w:rsidRPr="00A75FDA">
        <w:rPr>
          <w:color w:val="auto"/>
          <w:sz w:val="24"/>
          <w:lang w:val="en-US"/>
        </w:rPr>
        <w:t>;</w:t>
      </w:r>
    </w:p>
    <w:p w:rsidR="00BC0BE3" w:rsidRPr="00A75FDA" w:rsidRDefault="00B935EA" w:rsidP="00894CEF">
      <w:pPr>
        <w:pStyle w:val="Numbering"/>
        <w:numPr>
          <w:ilvl w:val="0"/>
          <w:numId w:val="28"/>
        </w:numPr>
        <w:spacing w:before="0"/>
        <w:ind w:left="0" w:firstLine="0"/>
        <w:rPr>
          <w:color w:val="auto"/>
          <w:sz w:val="24"/>
        </w:rPr>
      </w:pPr>
      <w:r w:rsidRPr="00A75FDA">
        <w:rPr>
          <w:color w:val="auto"/>
          <w:sz w:val="24"/>
        </w:rPr>
        <w:t>Строительство транспортных развязок в разных уровнях</w:t>
      </w:r>
    </w:p>
    <w:p w:rsidR="00BC0BE3" w:rsidRPr="00A75FDA" w:rsidRDefault="00B935EA" w:rsidP="00894CEF">
      <w:pPr>
        <w:pStyle w:val="Numbering"/>
        <w:numPr>
          <w:ilvl w:val="0"/>
          <w:numId w:val="28"/>
        </w:numPr>
        <w:spacing w:before="0"/>
        <w:ind w:left="0" w:firstLine="0"/>
        <w:rPr>
          <w:color w:val="auto"/>
          <w:sz w:val="24"/>
          <w:lang w:val="en-US"/>
        </w:rPr>
      </w:pPr>
      <w:r w:rsidRPr="00A75FDA">
        <w:rPr>
          <w:color w:val="auto"/>
          <w:sz w:val="24"/>
        </w:rPr>
        <w:t>Строительство мостов и путепроводов</w:t>
      </w:r>
      <w:r w:rsidR="00BC0BE3" w:rsidRPr="00A75FDA">
        <w:rPr>
          <w:color w:val="auto"/>
          <w:sz w:val="24"/>
          <w:lang w:val="en-US"/>
        </w:rPr>
        <w:t>;</w:t>
      </w:r>
    </w:p>
    <w:p w:rsidR="00BC0BE3" w:rsidRPr="00A75FDA" w:rsidRDefault="00B935EA" w:rsidP="00894CEF">
      <w:pPr>
        <w:pStyle w:val="Numbering"/>
        <w:numPr>
          <w:ilvl w:val="0"/>
          <w:numId w:val="28"/>
        </w:numPr>
        <w:spacing w:before="0"/>
        <w:ind w:left="0" w:firstLine="0"/>
        <w:rPr>
          <w:color w:val="auto"/>
          <w:sz w:val="24"/>
        </w:rPr>
      </w:pPr>
      <w:r w:rsidRPr="00A75FDA">
        <w:rPr>
          <w:color w:val="auto"/>
          <w:sz w:val="24"/>
        </w:rPr>
        <w:t>Установка дорожных знаков и ограждений</w:t>
      </w:r>
      <w:r w:rsidR="00BC0BE3" w:rsidRPr="00A75FDA">
        <w:rPr>
          <w:color w:val="auto"/>
          <w:sz w:val="24"/>
        </w:rPr>
        <w:t>;</w:t>
      </w:r>
    </w:p>
    <w:p w:rsidR="00BC0BE3" w:rsidRPr="00A75FDA" w:rsidRDefault="007615C9" w:rsidP="00894CEF">
      <w:pPr>
        <w:pStyle w:val="Numbering"/>
        <w:numPr>
          <w:ilvl w:val="0"/>
          <w:numId w:val="28"/>
        </w:numPr>
        <w:spacing w:before="0"/>
        <w:ind w:left="0" w:firstLine="0"/>
        <w:rPr>
          <w:color w:val="auto"/>
          <w:sz w:val="24"/>
          <w:lang w:val="en-US"/>
        </w:rPr>
      </w:pPr>
      <w:r w:rsidRPr="00A75FDA">
        <w:rPr>
          <w:color w:val="auto"/>
          <w:sz w:val="24"/>
        </w:rPr>
        <w:t>Нанесение</w:t>
      </w:r>
      <w:r w:rsidR="00B935EA" w:rsidRPr="00A75FDA">
        <w:rPr>
          <w:color w:val="auto"/>
          <w:sz w:val="24"/>
        </w:rPr>
        <w:t xml:space="preserve"> дорожной разметки</w:t>
      </w:r>
      <w:r w:rsidR="00BC0BE3" w:rsidRPr="00A75FDA">
        <w:rPr>
          <w:color w:val="auto"/>
          <w:sz w:val="24"/>
          <w:lang w:val="en-US"/>
        </w:rPr>
        <w:t>;</w:t>
      </w:r>
    </w:p>
    <w:p w:rsidR="00BC0BE3" w:rsidRPr="00A75FDA" w:rsidRDefault="00B935EA" w:rsidP="00894CEF">
      <w:pPr>
        <w:pStyle w:val="Numbering"/>
        <w:numPr>
          <w:ilvl w:val="0"/>
          <w:numId w:val="28"/>
        </w:numPr>
        <w:spacing w:before="0"/>
        <w:ind w:left="0" w:firstLine="0"/>
        <w:rPr>
          <w:color w:val="auto"/>
          <w:sz w:val="24"/>
        </w:rPr>
      </w:pPr>
      <w:r w:rsidRPr="00A75FDA">
        <w:rPr>
          <w:color w:val="auto"/>
          <w:sz w:val="24"/>
        </w:rPr>
        <w:t>Устройство водоотвода с проезжей части и мостов</w:t>
      </w:r>
    </w:p>
    <w:p w:rsidR="007615C9" w:rsidRPr="00A75FDA" w:rsidRDefault="00B935EA" w:rsidP="00894CEF">
      <w:pPr>
        <w:pStyle w:val="Numbering"/>
        <w:numPr>
          <w:ilvl w:val="0"/>
          <w:numId w:val="28"/>
        </w:numPr>
        <w:spacing w:before="0"/>
        <w:ind w:left="0" w:firstLine="0"/>
        <w:rPr>
          <w:color w:val="auto"/>
          <w:sz w:val="24"/>
        </w:rPr>
      </w:pPr>
      <w:r w:rsidRPr="00A75FDA">
        <w:rPr>
          <w:color w:val="auto"/>
          <w:sz w:val="24"/>
        </w:rPr>
        <w:t>Устройство струенаправляющих дамб у искусственных сооружений</w:t>
      </w:r>
      <w:r w:rsidR="00BC0BE3" w:rsidRPr="00A75FDA">
        <w:rPr>
          <w:color w:val="auto"/>
          <w:sz w:val="24"/>
        </w:rPr>
        <w:t>.</w:t>
      </w:r>
    </w:p>
    <w:p w:rsidR="007615C9" w:rsidRPr="00A75FDA" w:rsidRDefault="007615C9" w:rsidP="007615C9">
      <w:pPr>
        <w:pStyle w:val="Numbering"/>
        <w:numPr>
          <w:ilvl w:val="0"/>
          <w:numId w:val="0"/>
        </w:numPr>
        <w:spacing w:before="0"/>
        <w:rPr>
          <w:color w:val="auto"/>
          <w:sz w:val="24"/>
        </w:rPr>
      </w:pPr>
    </w:p>
    <w:p w:rsidR="00B427EA" w:rsidRPr="00A75FDA" w:rsidRDefault="00B427EA" w:rsidP="007615C9">
      <w:pPr>
        <w:pStyle w:val="Numbering"/>
        <w:numPr>
          <w:ilvl w:val="0"/>
          <w:numId w:val="0"/>
        </w:numPr>
        <w:spacing w:before="0"/>
        <w:rPr>
          <w:color w:val="auto"/>
          <w:sz w:val="24"/>
        </w:rPr>
      </w:pPr>
      <w:r w:rsidRPr="00A75FDA">
        <w:rPr>
          <w:color w:val="auto"/>
          <w:sz w:val="24"/>
        </w:rPr>
        <w:t>Типовой поперечный профиль дороги предложенного уширения в случаях прохождения дороги через равнинную местность и через холмистые участки указаны ниже</w:t>
      </w:r>
    </w:p>
    <w:p w:rsidR="00B427EA" w:rsidRPr="00A75FDA" w:rsidRDefault="007615C9" w:rsidP="00B427EA">
      <w:pPr>
        <w:pStyle w:val="17"/>
        <w:shd w:val="clear" w:color="auto" w:fill="FFFFFF"/>
        <w:spacing w:before="120"/>
        <w:rPr>
          <w:sz w:val="24"/>
        </w:rPr>
      </w:pPr>
      <w:r w:rsidRPr="00A75FDA">
        <w:rPr>
          <w:sz w:val="24"/>
        </w:rPr>
        <w:t>Рис 2.2.1 (а): Тип</w:t>
      </w:r>
      <w:r w:rsidR="00B427EA" w:rsidRPr="00A75FDA">
        <w:rPr>
          <w:sz w:val="24"/>
        </w:rPr>
        <w:t xml:space="preserve">овой поперечный профиль дороги </w:t>
      </w:r>
      <w:r w:rsidRPr="00A75FDA">
        <w:rPr>
          <w:sz w:val="24"/>
        </w:rPr>
        <w:t xml:space="preserve">предложенной реконструкции и уширения существующей дороги. </w:t>
      </w:r>
    </w:p>
    <w:p w:rsidR="00B427EA" w:rsidRPr="00A75FDA" w:rsidRDefault="00B427EA" w:rsidP="00B427EA">
      <w:pPr>
        <w:pStyle w:val="17"/>
        <w:shd w:val="clear" w:color="auto" w:fill="FFFFFF"/>
        <w:spacing w:before="120"/>
        <w:rPr>
          <w:color w:val="auto"/>
          <w:sz w:val="24"/>
        </w:rPr>
      </w:pPr>
      <w:r w:rsidRPr="00A75FDA">
        <w:rPr>
          <w:color w:val="auto"/>
          <w:sz w:val="24"/>
        </w:rPr>
        <w:t>Типовой участок предложенной дороги проходит через равнинную местность</w:t>
      </w:r>
    </w:p>
    <w:p w:rsidR="00B427EA" w:rsidRPr="00A75FDA" w:rsidRDefault="00B427EA" w:rsidP="00B427EA">
      <w:pPr>
        <w:jc w:val="both"/>
        <w:rPr>
          <w:rFonts w:ascii="Times New Roman" w:hAnsi="Times New Roman"/>
          <w:lang w:val="ru-RU"/>
        </w:rPr>
      </w:pPr>
      <w:r w:rsidRPr="00A75FDA">
        <w:rPr>
          <w:rFonts w:ascii="Times New Roman" w:hAnsi="Times New Roman"/>
          <w:lang w:val="ru-RU"/>
        </w:rPr>
        <w:t>Местность равнинная с естественным уклоном</w:t>
      </w:r>
    </w:p>
    <w:p w:rsidR="007615C9" w:rsidRPr="00A75FDA" w:rsidRDefault="007615C9" w:rsidP="007615C9">
      <w:pPr>
        <w:tabs>
          <w:tab w:val="left" w:pos="915"/>
        </w:tabs>
        <w:rPr>
          <w:rFonts w:ascii="Times New Roman" w:hAnsi="Times New Roman"/>
          <w:b/>
          <w:lang w:val="ru-RU"/>
        </w:rPr>
      </w:pPr>
    </w:p>
    <w:p w:rsidR="007615C9" w:rsidRPr="00A75FDA" w:rsidRDefault="00496649" w:rsidP="007615C9">
      <w:pPr>
        <w:tabs>
          <w:tab w:val="left" w:pos="915"/>
        </w:tabs>
        <w:rPr>
          <w:rFonts w:ascii="Times New Roman" w:hAnsi="Times New Roman"/>
          <w:b/>
          <w:lang w:val="ru-RU"/>
        </w:rPr>
      </w:pPr>
      <w:r w:rsidRPr="00A75FDA">
        <w:rPr>
          <w:rFonts w:ascii="Times New Roman" w:hAnsi="Times New Roman"/>
          <w:b/>
          <w:noProof/>
          <w:lang w:val="ru-RU" w:eastAsia="ru-RU"/>
        </w:rPr>
        <w:drawing>
          <wp:inline distT="0" distB="0" distL="0" distR="0">
            <wp:extent cx="5932805" cy="861060"/>
            <wp:effectExtent l="19050" t="0" r="0" b="0"/>
            <wp:docPr id="2" name="Содержимое 4" descr="поперечник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держимое 4" descr="поперечник 1.png"/>
                    <pic:cNvPicPr>
                      <a:picLocks noChangeAspect="1" noChangeArrowheads="1"/>
                    </pic:cNvPicPr>
                  </pic:nvPicPr>
                  <pic:blipFill>
                    <a:blip r:embed="rId12" cstate="print"/>
                    <a:srcRect/>
                    <a:stretch>
                      <a:fillRect/>
                    </a:stretch>
                  </pic:blipFill>
                  <pic:spPr bwMode="auto">
                    <a:xfrm>
                      <a:off x="0" y="0"/>
                      <a:ext cx="5932805" cy="861060"/>
                    </a:xfrm>
                    <a:prstGeom prst="rect">
                      <a:avLst/>
                    </a:prstGeom>
                    <a:noFill/>
                    <a:ln w="9525">
                      <a:noFill/>
                      <a:miter lim="800000"/>
                      <a:headEnd/>
                      <a:tailEnd/>
                    </a:ln>
                  </pic:spPr>
                </pic:pic>
              </a:graphicData>
            </a:graphic>
          </wp:inline>
        </w:drawing>
      </w:r>
    </w:p>
    <w:p w:rsidR="007615C9" w:rsidRPr="00A75FDA" w:rsidRDefault="007615C9" w:rsidP="007615C9">
      <w:pPr>
        <w:jc w:val="both"/>
        <w:rPr>
          <w:rFonts w:ascii="Times New Roman" w:hAnsi="Times New Roman"/>
          <w:lang w:val="ru-RU"/>
        </w:rPr>
      </w:pPr>
    </w:p>
    <w:p w:rsidR="007615C9" w:rsidRPr="00A75FDA" w:rsidRDefault="007615C9" w:rsidP="007615C9">
      <w:pPr>
        <w:tabs>
          <w:tab w:val="left" w:pos="915"/>
        </w:tabs>
        <w:rPr>
          <w:rFonts w:ascii="Times New Roman" w:hAnsi="Times New Roman"/>
          <w:lang w:val="ru-RU" w:eastAsia="ko-KR"/>
        </w:rPr>
      </w:pPr>
      <w:r w:rsidRPr="00A75FDA">
        <w:rPr>
          <w:rFonts w:ascii="Times New Roman" w:hAnsi="Times New Roman"/>
          <w:lang w:val="ru-RU"/>
        </w:rPr>
        <w:t>Рис 2.2.1 (</w:t>
      </w:r>
      <w:r w:rsidRPr="00A75FDA">
        <w:rPr>
          <w:rFonts w:ascii="Times New Roman" w:hAnsi="Times New Roman"/>
          <w:lang w:val="ru-RU" w:eastAsia="ko-KR"/>
        </w:rPr>
        <w:t>b</w:t>
      </w:r>
      <w:r w:rsidRPr="00A75FDA">
        <w:rPr>
          <w:rFonts w:ascii="Times New Roman" w:hAnsi="Times New Roman"/>
          <w:lang w:val="ru-RU"/>
        </w:rPr>
        <w:t>): Тип</w:t>
      </w:r>
      <w:r w:rsidR="00B427EA" w:rsidRPr="00A75FDA">
        <w:rPr>
          <w:rFonts w:ascii="Times New Roman" w:hAnsi="Times New Roman"/>
          <w:lang w:val="ru-RU"/>
        </w:rPr>
        <w:t xml:space="preserve">овой поперечный профиль дороги </w:t>
      </w:r>
      <w:r w:rsidRPr="00A75FDA">
        <w:rPr>
          <w:rFonts w:ascii="Times New Roman" w:hAnsi="Times New Roman"/>
          <w:lang w:val="ru-RU"/>
        </w:rPr>
        <w:t xml:space="preserve">предложенной реконструкции и уширения существующей дороги. </w:t>
      </w:r>
    </w:p>
    <w:p w:rsidR="00B427EA" w:rsidRPr="00A75FDA" w:rsidRDefault="00B427EA" w:rsidP="00B427EA">
      <w:pPr>
        <w:pStyle w:val="Numbering"/>
        <w:numPr>
          <w:ilvl w:val="0"/>
          <w:numId w:val="0"/>
        </w:numPr>
        <w:rPr>
          <w:rFonts w:eastAsia="Malgun Gothic"/>
          <w:color w:val="auto"/>
          <w:sz w:val="24"/>
          <w:lang w:eastAsia="ko-KR"/>
        </w:rPr>
      </w:pPr>
      <w:r w:rsidRPr="00A75FDA">
        <w:rPr>
          <w:rFonts w:eastAsia="Malgun Gothic"/>
          <w:color w:val="auto"/>
          <w:sz w:val="24"/>
          <w:lang w:eastAsia="ko-KR"/>
        </w:rPr>
        <w:t>Типовой участок проходит через холмистые и извилистые участки</w:t>
      </w:r>
    </w:p>
    <w:p w:rsidR="007615C9" w:rsidRPr="00A75FDA" w:rsidRDefault="007615C9" w:rsidP="007615C9">
      <w:pPr>
        <w:tabs>
          <w:tab w:val="left" w:pos="915"/>
        </w:tabs>
        <w:rPr>
          <w:rFonts w:ascii="Times New Roman" w:hAnsi="Times New Roman"/>
          <w:b/>
          <w:lang w:val="ru-RU" w:eastAsia="ko-KR"/>
        </w:rPr>
      </w:pPr>
    </w:p>
    <w:p w:rsidR="007615C9" w:rsidRPr="00A75FDA" w:rsidRDefault="00496649" w:rsidP="007615C9">
      <w:pPr>
        <w:pStyle w:val="17"/>
        <w:rPr>
          <w:color w:val="auto"/>
          <w:sz w:val="24"/>
        </w:rPr>
      </w:pPr>
      <w:r w:rsidRPr="00A75FDA">
        <w:rPr>
          <w:noProof/>
          <w:color w:val="auto"/>
          <w:sz w:val="24"/>
          <w:lang w:eastAsia="ru-RU"/>
        </w:rPr>
        <w:drawing>
          <wp:inline distT="0" distB="0" distL="0" distR="0">
            <wp:extent cx="5943600" cy="808355"/>
            <wp:effectExtent l="19050" t="0" r="0" b="0"/>
            <wp:docPr id="3" name="Содержимое 6"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держимое 6" descr="4.png"/>
                    <pic:cNvPicPr>
                      <a:picLocks noChangeAspect="1" noChangeArrowheads="1"/>
                    </pic:cNvPicPr>
                  </pic:nvPicPr>
                  <pic:blipFill>
                    <a:blip r:embed="rId13" cstate="print"/>
                    <a:srcRect/>
                    <a:stretch>
                      <a:fillRect/>
                    </a:stretch>
                  </pic:blipFill>
                  <pic:spPr bwMode="auto">
                    <a:xfrm>
                      <a:off x="0" y="0"/>
                      <a:ext cx="5943600" cy="808355"/>
                    </a:xfrm>
                    <a:prstGeom prst="rect">
                      <a:avLst/>
                    </a:prstGeom>
                    <a:noFill/>
                    <a:ln w="9525">
                      <a:noFill/>
                      <a:miter lim="800000"/>
                      <a:headEnd/>
                      <a:tailEnd/>
                    </a:ln>
                  </pic:spPr>
                </pic:pic>
              </a:graphicData>
            </a:graphic>
          </wp:inline>
        </w:drawing>
      </w:r>
    </w:p>
    <w:p w:rsidR="007615C9" w:rsidRPr="00A75FDA" w:rsidRDefault="007615C9" w:rsidP="007615C9">
      <w:pPr>
        <w:pStyle w:val="Numbering"/>
        <w:numPr>
          <w:ilvl w:val="0"/>
          <w:numId w:val="0"/>
        </w:numPr>
        <w:spacing w:before="0"/>
        <w:rPr>
          <w:color w:val="auto"/>
          <w:sz w:val="24"/>
        </w:rPr>
      </w:pPr>
    </w:p>
    <w:p w:rsidR="00B427EA" w:rsidRPr="00A75FDA" w:rsidRDefault="00B427EA" w:rsidP="007516C7">
      <w:pPr>
        <w:rPr>
          <w:rFonts w:ascii="Times New Roman" w:hAnsi="Times New Roman"/>
          <w:lang w:val="ru-RU"/>
        </w:rPr>
      </w:pPr>
      <w:bookmarkStart w:id="19" w:name="_Toc419371088"/>
    </w:p>
    <w:p w:rsidR="00C3514F" w:rsidRPr="00A75FDA" w:rsidRDefault="00C3514F" w:rsidP="00894CEF">
      <w:pPr>
        <w:pStyle w:val="12"/>
        <w:keepNext/>
        <w:numPr>
          <w:ilvl w:val="0"/>
          <w:numId w:val="33"/>
        </w:numPr>
        <w:spacing w:after="60"/>
        <w:ind w:left="0"/>
        <w:contextualSpacing w:val="0"/>
        <w:jc w:val="both"/>
        <w:outlineLvl w:val="1"/>
        <w:rPr>
          <w:rFonts w:ascii="Times New Roman" w:eastAsia="Times New Roman" w:hAnsi="Times New Roman"/>
          <w:b/>
          <w:vanish/>
          <w:spacing w:val="20"/>
          <w:kern w:val="28"/>
          <w:sz w:val="24"/>
          <w:szCs w:val="24"/>
          <w:lang w:val="ru-RU"/>
        </w:rPr>
      </w:pPr>
      <w:bookmarkStart w:id="20" w:name="_Toc424113228"/>
      <w:bookmarkStart w:id="21" w:name="_Toc424113531"/>
      <w:bookmarkStart w:id="22" w:name="_Toc424113636"/>
      <w:bookmarkStart w:id="23" w:name="_Toc424117822"/>
      <w:bookmarkStart w:id="24" w:name="_Toc424307926"/>
      <w:bookmarkStart w:id="25" w:name="_Toc424309839"/>
      <w:bookmarkStart w:id="26" w:name="_Toc424570147"/>
      <w:bookmarkStart w:id="27" w:name="_Toc425967705"/>
      <w:bookmarkStart w:id="28" w:name="_Toc425967801"/>
      <w:bookmarkStart w:id="29" w:name="_Toc425967897"/>
      <w:bookmarkStart w:id="30" w:name="_Toc428143466"/>
      <w:bookmarkStart w:id="31" w:name="_Toc437523656"/>
      <w:bookmarkStart w:id="32" w:name="_Toc437523758"/>
      <w:bookmarkStart w:id="33" w:name="_Toc437523857"/>
      <w:bookmarkStart w:id="34" w:name="_Toc437869017"/>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C3514F" w:rsidRPr="00A75FDA" w:rsidRDefault="00C3514F" w:rsidP="00894CEF">
      <w:pPr>
        <w:pStyle w:val="12"/>
        <w:keepNext/>
        <w:numPr>
          <w:ilvl w:val="0"/>
          <w:numId w:val="33"/>
        </w:numPr>
        <w:spacing w:after="60"/>
        <w:ind w:left="0"/>
        <w:contextualSpacing w:val="0"/>
        <w:jc w:val="both"/>
        <w:outlineLvl w:val="1"/>
        <w:rPr>
          <w:rFonts w:ascii="Times New Roman" w:eastAsia="Times New Roman" w:hAnsi="Times New Roman"/>
          <w:b/>
          <w:vanish/>
          <w:spacing w:val="20"/>
          <w:kern w:val="28"/>
          <w:sz w:val="24"/>
          <w:szCs w:val="24"/>
          <w:lang w:val="ru-RU"/>
        </w:rPr>
      </w:pPr>
      <w:bookmarkStart w:id="35" w:name="_Toc424113229"/>
      <w:bookmarkStart w:id="36" w:name="_Toc424113532"/>
      <w:bookmarkStart w:id="37" w:name="_Toc424113637"/>
      <w:bookmarkStart w:id="38" w:name="_Toc424117823"/>
      <w:bookmarkStart w:id="39" w:name="_Toc424307927"/>
      <w:bookmarkStart w:id="40" w:name="_Toc424309840"/>
      <w:bookmarkStart w:id="41" w:name="_Toc424570148"/>
      <w:bookmarkStart w:id="42" w:name="_Toc425967706"/>
      <w:bookmarkStart w:id="43" w:name="_Toc425967802"/>
      <w:bookmarkStart w:id="44" w:name="_Toc425967898"/>
      <w:bookmarkStart w:id="45" w:name="_Toc428143467"/>
      <w:bookmarkStart w:id="46" w:name="_Toc437523657"/>
      <w:bookmarkStart w:id="47" w:name="_Toc437523759"/>
      <w:bookmarkStart w:id="48" w:name="_Toc437523858"/>
      <w:bookmarkStart w:id="49" w:name="_Toc437869018"/>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rsidR="00C3514F" w:rsidRPr="00A75FDA" w:rsidRDefault="00C3514F" w:rsidP="00894CEF">
      <w:pPr>
        <w:pStyle w:val="12"/>
        <w:keepNext/>
        <w:numPr>
          <w:ilvl w:val="1"/>
          <w:numId w:val="33"/>
        </w:numPr>
        <w:spacing w:after="60"/>
        <w:ind w:left="0"/>
        <w:contextualSpacing w:val="0"/>
        <w:jc w:val="both"/>
        <w:outlineLvl w:val="1"/>
        <w:rPr>
          <w:rFonts w:ascii="Times New Roman" w:eastAsia="Times New Roman" w:hAnsi="Times New Roman"/>
          <w:b/>
          <w:vanish/>
          <w:spacing w:val="20"/>
          <w:kern w:val="28"/>
          <w:sz w:val="24"/>
          <w:szCs w:val="24"/>
          <w:lang w:val="ru-RU"/>
        </w:rPr>
      </w:pPr>
      <w:bookmarkStart w:id="50" w:name="_Toc424113230"/>
      <w:bookmarkStart w:id="51" w:name="_Toc424113533"/>
      <w:bookmarkStart w:id="52" w:name="_Toc424113638"/>
      <w:bookmarkStart w:id="53" w:name="_Toc424117824"/>
      <w:bookmarkStart w:id="54" w:name="_Toc424307928"/>
      <w:bookmarkStart w:id="55" w:name="_Toc424309841"/>
      <w:bookmarkStart w:id="56" w:name="_Toc424570149"/>
      <w:bookmarkStart w:id="57" w:name="_Toc425967707"/>
      <w:bookmarkStart w:id="58" w:name="_Toc425967803"/>
      <w:bookmarkStart w:id="59" w:name="_Toc425967899"/>
      <w:bookmarkStart w:id="60" w:name="_Toc428143468"/>
      <w:bookmarkStart w:id="61" w:name="_Toc437523658"/>
      <w:bookmarkStart w:id="62" w:name="_Toc437523760"/>
      <w:bookmarkStart w:id="63" w:name="_Toc437523859"/>
      <w:bookmarkStart w:id="64" w:name="_Toc43786901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rsidR="00C3514F" w:rsidRPr="00A75FDA" w:rsidRDefault="00C3514F" w:rsidP="00894CEF">
      <w:pPr>
        <w:pStyle w:val="12"/>
        <w:keepNext/>
        <w:numPr>
          <w:ilvl w:val="1"/>
          <w:numId w:val="33"/>
        </w:numPr>
        <w:spacing w:after="60"/>
        <w:ind w:left="0"/>
        <w:contextualSpacing w:val="0"/>
        <w:jc w:val="both"/>
        <w:outlineLvl w:val="1"/>
        <w:rPr>
          <w:rFonts w:ascii="Times New Roman" w:eastAsia="Times New Roman" w:hAnsi="Times New Roman"/>
          <w:b/>
          <w:vanish/>
          <w:spacing w:val="20"/>
          <w:kern w:val="28"/>
          <w:sz w:val="24"/>
          <w:szCs w:val="24"/>
          <w:lang w:val="ru-RU"/>
        </w:rPr>
      </w:pPr>
      <w:bookmarkStart w:id="65" w:name="_Toc424113231"/>
      <w:bookmarkStart w:id="66" w:name="_Toc424113534"/>
      <w:bookmarkStart w:id="67" w:name="_Toc424113639"/>
      <w:bookmarkStart w:id="68" w:name="_Toc424117825"/>
      <w:bookmarkStart w:id="69" w:name="_Toc424307929"/>
      <w:bookmarkStart w:id="70" w:name="_Toc424309842"/>
      <w:bookmarkStart w:id="71" w:name="_Toc424570150"/>
      <w:bookmarkStart w:id="72" w:name="_Toc425967708"/>
      <w:bookmarkStart w:id="73" w:name="_Toc425967804"/>
      <w:bookmarkStart w:id="74" w:name="_Toc425967900"/>
      <w:bookmarkStart w:id="75" w:name="_Toc428143469"/>
      <w:bookmarkStart w:id="76" w:name="_Toc437523659"/>
      <w:bookmarkStart w:id="77" w:name="_Toc437523761"/>
      <w:bookmarkStart w:id="78" w:name="_Toc437523860"/>
      <w:bookmarkStart w:id="79" w:name="_Toc437869020"/>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rsidR="00BC0BE3" w:rsidRPr="00A75FDA" w:rsidRDefault="00885031" w:rsidP="00894CEF">
      <w:pPr>
        <w:pStyle w:val="2"/>
        <w:numPr>
          <w:ilvl w:val="1"/>
          <w:numId w:val="33"/>
        </w:numPr>
        <w:spacing w:before="0" w:line="240" w:lineRule="auto"/>
        <w:ind w:left="0" w:firstLine="0"/>
        <w:rPr>
          <w:rFonts w:ascii="Times New Roman" w:hAnsi="Times New Roman"/>
          <w:szCs w:val="24"/>
          <w:lang w:val="ru-RU"/>
        </w:rPr>
      </w:pPr>
      <w:bookmarkStart w:id="80" w:name="_Toc424113535"/>
      <w:bookmarkStart w:id="81" w:name="_Toc437869021"/>
      <w:bookmarkEnd w:id="19"/>
      <w:r w:rsidRPr="00A75FDA">
        <w:rPr>
          <w:rFonts w:ascii="Times New Roman" w:hAnsi="Times New Roman"/>
          <w:szCs w:val="24"/>
          <w:lang w:val="ru-RU"/>
        </w:rPr>
        <w:t>УЧАСТКИ ДОРОГИ</w:t>
      </w:r>
      <w:bookmarkEnd w:id="80"/>
      <w:bookmarkEnd w:id="81"/>
      <w:r w:rsidRPr="00A75FDA">
        <w:rPr>
          <w:rFonts w:ascii="Times New Roman" w:hAnsi="Times New Roman"/>
          <w:szCs w:val="24"/>
          <w:lang w:val="ru-RU"/>
        </w:rPr>
        <w:t xml:space="preserve"> </w:t>
      </w:r>
    </w:p>
    <w:p w:rsidR="00BC0BE3" w:rsidRPr="00A75FDA" w:rsidRDefault="00BC0BE3" w:rsidP="00D610D0">
      <w:pPr>
        <w:rPr>
          <w:rFonts w:ascii="Times New Roman" w:hAnsi="Times New Roman"/>
          <w:sz w:val="24"/>
          <w:szCs w:val="24"/>
          <w:lang w:val="ru-RU"/>
        </w:rPr>
      </w:pPr>
    </w:p>
    <w:p w:rsidR="00BE79A8" w:rsidRPr="00A75FDA" w:rsidRDefault="00A126D7" w:rsidP="00D610D0">
      <w:pPr>
        <w:rPr>
          <w:rFonts w:ascii="Times New Roman" w:hAnsi="Times New Roman"/>
          <w:sz w:val="24"/>
          <w:szCs w:val="24"/>
          <w:lang w:val="ru-RU"/>
        </w:rPr>
      </w:pPr>
      <w:r w:rsidRPr="00A75FDA">
        <w:rPr>
          <w:rFonts w:ascii="Times New Roman" w:hAnsi="Times New Roman"/>
          <w:sz w:val="24"/>
          <w:szCs w:val="24"/>
          <w:lang w:val="ru-RU"/>
        </w:rPr>
        <w:t xml:space="preserve">Местоположение участка дороги Караганда-Балхаш-Бурылбайтал </w:t>
      </w:r>
      <w:r w:rsidR="00B0777E" w:rsidRPr="00A75FDA">
        <w:rPr>
          <w:rFonts w:ascii="Times New Roman" w:hAnsi="Times New Roman"/>
          <w:sz w:val="24"/>
          <w:szCs w:val="24"/>
          <w:lang w:val="ru-RU"/>
        </w:rPr>
        <w:t xml:space="preserve"> и Курты-Капшагай </w:t>
      </w:r>
      <w:r w:rsidRPr="00A75FDA">
        <w:rPr>
          <w:rFonts w:ascii="Times New Roman" w:hAnsi="Times New Roman"/>
          <w:sz w:val="24"/>
          <w:szCs w:val="24"/>
          <w:lang w:val="ru-RU"/>
        </w:rPr>
        <w:t>Коридора Центр-Юг показано на карте дорожной сети Казахстана на рисунке 2.3.</w:t>
      </w:r>
    </w:p>
    <w:p w:rsidR="00685230" w:rsidRPr="00A75FDA" w:rsidRDefault="00685230" w:rsidP="00D610D0">
      <w:pPr>
        <w:rPr>
          <w:rFonts w:ascii="Times New Roman" w:hAnsi="Times New Roman"/>
          <w:sz w:val="24"/>
          <w:szCs w:val="24"/>
          <w:lang w:val="ru-RU"/>
        </w:rPr>
        <w:sectPr w:rsidR="00685230" w:rsidRPr="00A75FDA" w:rsidSect="00373A4A">
          <w:headerReference w:type="even" r:id="rId14"/>
          <w:headerReference w:type="default" r:id="rId15"/>
          <w:footerReference w:type="even" r:id="rId16"/>
          <w:footerReference w:type="default" r:id="rId17"/>
          <w:headerReference w:type="first" r:id="rId18"/>
          <w:footerReference w:type="first" r:id="rId19"/>
          <w:pgSz w:w="11906" w:h="16838"/>
          <w:pgMar w:top="1134" w:right="850" w:bottom="1134" w:left="1701" w:header="708" w:footer="708" w:gutter="0"/>
          <w:cols w:space="708"/>
          <w:titlePg/>
          <w:docGrid w:linePitch="360"/>
        </w:sectPr>
      </w:pPr>
    </w:p>
    <w:p w:rsidR="008947EB" w:rsidRPr="00A75FDA" w:rsidRDefault="00233139" w:rsidP="00D610D0">
      <w:pPr>
        <w:rPr>
          <w:rFonts w:ascii="Times New Roman" w:hAnsi="Times New Roman"/>
          <w:sz w:val="24"/>
          <w:szCs w:val="24"/>
          <w:lang w:val="ru-RU"/>
        </w:rPr>
      </w:pPr>
      <w:r w:rsidRPr="00A75FDA">
        <w:rPr>
          <w:rFonts w:ascii="Times New Roman" w:hAnsi="Times New Roman"/>
          <w:sz w:val="24"/>
          <w:szCs w:val="24"/>
          <w:lang w:val="ru-RU"/>
        </w:rPr>
        <w:t>Рис.2.</w:t>
      </w:r>
      <w:r w:rsidR="007B26BD" w:rsidRPr="00A75FDA">
        <w:rPr>
          <w:rFonts w:ascii="Times New Roman" w:hAnsi="Times New Roman"/>
          <w:sz w:val="24"/>
          <w:szCs w:val="24"/>
          <w:lang w:val="ru-RU"/>
        </w:rPr>
        <w:t>3</w:t>
      </w:r>
      <w:r w:rsidR="008947EB" w:rsidRPr="00A75FDA">
        <w:rPr>
          <w:rFonts w:ascii="Times New Roman" w:hAnsi="Times New Roman"/>
          <w:sz w:val="24"/>
          <w:szCs w:val="24"/>
          <w:lang w:val="ru-RU"/>
        </w:rPr>
        <w:t xml:space="preserve"> Участок дороги Караганда-Балхаш-Бурылбайтал</w:t>
      </w:r>
      <w:r w:rsidR="00CF3D75" w:rsidRPr="00A75FDA">
        <w:rPr>
          <w:rFonts w:ascii="Times New Roman" w:hAnsi="Times New Roman"/>
          <w:sz w:val="24"/>
          <w:szCs w:val="24"/>
          <w:lang w:val="ru-RU"/>
        </w:rPr>
        <w:t>-Курты-Капшагай</w:t>
      </w:r>
      <w:r w:rsidR="008947EB" w:rsidRPr="00A75FDA">
        <w:rPr>
          <w:rFonts w:ascii="Times New Roman" w:hAnsi="Times New Roman"/>
          <w:sz w:val="24"/>
          <w:szCs w:val="24"/>
          <w:lang w:val="ru-RU"/>
        </w:rPr>
        <w:t xml:space="preserve"> Коридора Центр-Юг</w:t>
      </w:r>
    </w:p>
    <w:p w:rsidR="00685230" w:rsidRPr="00A75FDA" w:rsidRDefault="00496649" w:rsidP="00CF3D75">
      <w:pPr>
        <w:rPr>
          <w:rFonts w:ascii="Times New Roman" w:eastAsia="Times New Roman" w:hAnsi="Times New Roman"/>
          <w:b/>
          <w:snapToGrid w:val="0"/>
          <w:color w:val="000000"/>
          <w:w w:val="0"/>
          <w:sz w:val="0"/>
          <w:szCs w:val="0"/>
          <w:u w:color="000000"/>
          <w:bdr w:val="none" w:sz="0" w:space="0" w:color="000000"/>
          <w:shd w:val="clear" w:color="000000" w:fill="000000"/>
          <w:lang w:val="ru-RU"/>
        </w:rPr>
        <w:sectPr w:rsidR="00685230" w:rsidRPr="00A75FDA" w:rsidSect="00685230">
          <w:pgSz w:w="16838" w:h="11906" w:orient="landscape"/>
          <w:pgMar w:top="850" w:right="1134" w:bottom="1701" w:left="1134" w:header="708" w:footer="708" w:gutter="0"/>
          <w:cols w:space="708"/>
          <w:titlePg/>
          <w:docGrid w:linePitch="360"/>
        </w:sectPr>
      </w:pPr>
      <w:r w:rsidRPr="00A75FDA">
        <w:rPr>
          <w:rFonts w:ascii="Times New Roman" w:hAnsi="Times New Roman"/>
          <w:noProof/>
          <w:lang w:val="ru-RU" w:eastAsia="ru-RU"/>
        </w:rPr>
        <w:drawing>
          <wp:anchor distT="0" distB="0" distL="114300" distR="114300" simplePos="0" relativeHeight="251664384" behindDoc="1" locked="0" layoutInCell="1" allowOverlap="1">
            <wp:simplePos x="0" y="0"/>
            <wp:positionH relativeFrom="column">
              <wp:posOffset>29210</wp:posOffset>
            </wp:positionH>
            <wp:positionV relativeFrom="paragraph">
              <wp:posOffset>107315</wp:posOffset>
            </wp:positionV>
            <wp:extent cx="8747760" cy="6515735"/>
            <wp:effectExtent l="19050" t="19050" r="15240" b="18415"/>
            <wp:wrapTight wrapText="bothSides">
              <wp:wrapPolygon edited="0">
                <wp:start x="-47" y="-63"/>
                <wp:lineTo x="-47" y="21661"/>
                <wp:lineTo x="21638" y="21661"/>
                <wp:lineTo x="21638" y="-63"/>
                <wp:lineTo x="-47" y="-63"/>
              </wp:wrapPolygon>
            </wp:wrapTight>
            <wp:docPr id="76" name="Рисунок 26" descr="схема участка Ц-Ю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схема участка Ц-Ю 2"/>
                    <pic:cNvPicPr>
                      <a:picLocks noChangeAspect="1" noChangeArrowheads="1"/>
                    </pic:cNvPicPr>
                  </pic:nvPicPr>
                  <pic:blipFill>
                    <a:blip r:embed="rId20" cstate="print"/>
                    <a:srcRect/>
                    <a:stretch>
                      <a:fillRect/>
                    </a:stretch>
                  </pic:blipFill>
                  <pic:spPr bwMode="auto">
                    <a:xfrm>
                      <a:off x="0" y="0"/>
                      <a:ext cx="8747760" cy="6515735"/>
                    </a:xfrm>
                    <a:prstGeom prst="rect">
                      <a:avLst/>
                    </a:prstGeom>
                    <a:noFill/>
                    <a:ln w="9525">
                      <a:solidFill>
                        <a:srgbClr val="002060"/>
                      </a:solidFill>
                      <a:miter lim="800000"/>
                      <a:headEnd/>
                      <a:tailEnd/>
                    </a:ln>
                  </pic:spPr>
                </pic:pic>
              </a:graphicData>
            </a:graphic>
          </wp:anchor>
        </w:drawing>
      </w:r>
      <w:r w:rsidR="00CF3D75" w:rsidRPr="00A75FDA">
        <w:rPr>
          <w:rFonts w:ascii="Times New Roman" w:eastAsia="Times New Roman" w:hAnsi="Times New Roman"/>
          <w:snapToGrid w:val="0"/>
          <w:color w:val="000000"/>
          <w:w w:val="0"/>
          <w:sz w:val="0"/>
          <w:szCs w:val="0"/>
          <w:u w:color="000000"/>
          <w:bdr w:val="none" w:sz="0" w:space="0" w:color="000000"/>
          <w:shd w:val="clear" w:color="000000" w:fill="000000"/>
          <w:lang w:val="ru-RU"/>
        </w:rPr>
        <w:t xml:space="preserve"> </w:t>
      </w:r>
    </w:p>
    <w:p w:rsidR="00BE79A8" w:rsidRPr="00A75FDA" w:rsidRDefault="007B26BD" w:rsidP="00FF26A3">
      <w:pPr>
        <w:pStyle w:val="30"/>
        <w:ind w:left="0"/>
        <w:jc w:val="left"/>
        <w:rPr>
          <w:rFonts w:ascii="Times New Roman" w:hAnsi="Times New Roman"/>
          <w:sz w:val="24"/>
          <w:szCs w:val="24"/>
          <w:lang w:val="ru-RU"/>
        </w:rPr>
      </w:pPr>
      <w:bookmarkStart w:id="82" w:name="_Toc437869022"/>
      <w:r w:rsidRPr="00A75FDA">
        <w:rPr>
          <w:rFonts w:ascii="Times New Roman" w:hAnsi="Times New Roman"/>
          <w:sz w:val="24"/>
          <w:szCs w:val="24"/>
          <w:lang w:val="ru-RU"/>
        </w:rPr>
        <w:t>2.3.1 Участок</w:t>
      </w:r>
      <w:r w:rsidR="00BE79A8" w:rsidRPr="00A75FDA">
        <w:rPr>
          <w:rFonts w:ascii="Times New Roman" w:hAnsi="Times New Roman"/>
          <w:sz w:val="24"/>
          <w:szCs w:val="24"/>
          <w:lang w:val="ru-RU"/>
        </w:rPr>
        <w:t xml:space="preserve"> дороги в Карагандинской Области</w:t>
      </w:r>
      <w:r w:rsidR="009C2427" w:rsidRPr="00A75FDA">
        <w:rPr>
          <w:rFonts w:ascii="Times New Roman" w:hAnsi="Times New Roman"/>
        </w:rPr>
        <w:footnoteReference w:id="3"/>
      </w:r>
      <w:bookmarkEnd w:id="82"/>
    </w:p>
    <w:p w:rsidR="00E65FAF" w:rsidRPr="00A75FDA" w:rsidRDefault="00E65FAF" w:rsidP="00D610D0">
      <w:pPr>
        <w:jc w:val="both"/>
        <w:rPr>
          <w:rFonts w:ascii="Times New Roman" w:hAnsi="Times New Roman"/>
          <w:sz w:val="24"/>
          <w:szCs w:val="24"/>
          <w:lang w:val="ru-RU" w:eastAsia="ko-KR"/>
        </w:rPr>
      </w:pPr>
    </w:p>
    <w:p w:rsidR="00032847" w:rsidRPr="00A75FDA" w:rsidRDefault="003F79AE" w:rsidP="00D610D0">
      <w:pPr>
        <w:jc w:val="both"/>
        <w:rPr>
          <w:rFonts w:ascii="Times New Roman" w:hAnsi="Times New Roman"/>
          <w:sz w:val="24"/>
          <w:szCs w:val="24"/>
          <w:lang w:val="ru-RU"/>
        </w:rPr>
      </w:pPr>
      <w:r w:rsidRPr="00A75FDA">
        <w:rPr>
          <w:rFonts w:ascii="Times New Roman" w:hAnsi="Times New Roman"/>
          <w:sz w:val="24"/>
          <w:szCs w:val="24"/>
          <w:lang w:val="ru-RU"/>
        </w:rPr>
        <w:t xml:space="preserve">Общая протяженность участка дороги в Карагандинской Области составляет </w:t>
      </w:r>
      <w:r w:rsidR="00884F30" w:rsidRPr="00A75FDA">
        <w:rPr>
          <w:rFonts w:ascii="Times New Roman" w:hAnsi="Times New Roman"/>
          <w:sz w:val="24"/>
          <w:szCs w:val="24"/>
          <w:lang w:val="ru-RU"/>
        </w:rPr>
        <w:t xml:space="preserve">приблизительно </w:t>
      </w:r>
      <w:r w:rsidR="00B0777E" w:rsidRPr="00A75FDA">
        <w:rPr>
          <w:rFonts w:ascii="Times New Roman" w:hAnsi="Times New Roman"/>
          <w:sz w:val="24"/>
          <w:szCs w:val="24"/>
          <w:lang w:val="ru-RU"/>
        </w:rPr>
        <w:t>5</w:t>
      </w:r>
      <w:r w:rsidR="00884F30" w:rsidRPr="00A75FDA">
        <w:rPr>
          <w:rFonts w:ascii="Times New Roman" w:hAnsi="Times New Roman"/>
          <w:sz w:val="24"/>
          <w:szCs w:val="24"/>
          <w:lang w:val="ru-RU"/>
        </w:rPr>
        <w:t>13</w:t>
      </w:r>
      <w:r w:rsidRPr="00A75FDA">
        <w:rPr>
          <w:rFonts w:ascii="Times New Roman" w:hAnsi="Times New Roman"/>
          <w:sz w:val="24"/>
          <w:szCs w:val="24"/>
          <w:lang w:val="ru-RU"/>
        </w:rPr>
        <w:t xml:space="preserve"> км</w:t>
      </w:r>
      <w:r w:rsidR="00B0777E" w:rsidRPr="00A75FDA">
        <w:rPr>
          <w:rFonts w:ascii="Times New Roman" w:hAnsi="Times New Roman"/>
          <w:sz w:val="24"/>
          <w:szCs w:val="24"/>
          <w:lang w:val="ru-RU"/>
        </w:rPr>
        <w:t>,</w:t>
      </w:r>
      <w:r w:rsidR="00032847" w:rsidRPr="00A75FDA">
        <w:rPr>
          <w:rFonts w:ascii="Times New Roman" w:hAnsi="Times New Roman"/>
          <w:sz w:val="24"/>
          <w:szCs w:val="24"/>
          <w:lang w:val="ru-RU"/>
        </w:rPr>
        <w:t xml:space="preserve"> уча</w:t>
      </w:r>
      <w:r w:rsidR="00A04413" w:rsidRPr="00A75FDA">
        <w:rPr>
          <w:rFonts w:ascii="Times New Roman" w:hAnsi="Times New Roman"/>
          <w:sz w:val="24"/>
          <w:szCs w:val="24"/>
          <w:lang w:val="ru-RU"/>
        </w:rPr>
        <w:t>сток дороги</w:t>
      </w:r>
      <w:r w:rsidR="00032847" w:rsidRPr="00A75FDA">
        <w:rPr>
          <w:rFonts w:ascii="Times New Roman" w:hAnsi="Times New Roman"/>
          <w:sz w:val="24"/>
          <w:szCs w:val="24"/>
          <w:lang w:val="ru-RU"/>
        </w:rPr>
        <w:t xml:space="preserve"> начинается с км 14</w:t>
      </w:r>
      <w:r w:rsidR="00884F30" w:rsidRPr="00A75FDA">
        <w:rPr>
          <w:rFonts w:ascii="Times New Roman" w:hAnsi="Times New Roman"/>
          <w:sz w:val="24"/>
          <w:szCs w:val="24"/>
          <w:lang w:val="ru-RU"/>
        </w:rPr>
        <w:t>97</w:t>
      </w:r>
      <w:r w:rsidR="00032847" w:rsidRPr="00A75FDA">
        <w:rPr>
          <w:rFonts w:ascii="Times New Roman" w:hAnsi="Times New Roman"/>
          <w:sz w:val="24"/>
          <w:szCs w:val="24"/>
          <w:lang w:val="ru-RU"/>
        </w:rPr>
        <w:t xml:space="preserve"> </w:t>
      </w:r>
      <w:r w:rsidR="00884F30" w:rsidRPr="00A75FDA">
        <w:rPr>
          <w:rFonts w:ascii="Times New Roman" w:hAnsi="Times New Roman"/>
          <w:sz w:val="24"/>
          <w:szCs w:val="24"/>
          <w:lang w:val="ru-RU"/>
        </w:rPr>
        <w:t>и</w:t>
      </w:r>
      <w:r w:rsidR="00032847" w:rsidRPr="00A75FDA">
        <w:rPr>
          <w:rFonts w:ascii="Times New Roman" w:hAnsi="Times New Roman"/>
          <w:sz w:val="24"/>
          <w:szCs w:val="24"/>
          <w:lang w:val="ru-RU"/>
        </w:rPr>
        <w:t xml:space="preserve"> </w:t>
      </w:r>
      <w:r w:rsidR="00A04413" w:rsidRPr="00A75FDA">
        <w:rPr>
          <w:rFonts w:ascii="Times New Roman" w:hAnsi="Times New Roman"/>
          <w:sz w:val="24"/>
          <w:szCs w:val="24"/>
          <w:lang w:val="ru-RU"/>
        </w:rPr>
        <w:t xml:space="preserve">проходит </w:t>
      </w:r>
      <w:r w:rsidR="00032847" w:rsidRPr="00A75FDA">
        <w:rPr>
          <w:rFonts w:ascii="Times New Roman" w:hAnsi="Times New Roman"/>
          <w:sz w:val="24"/>
          <w:szCs w:val="24"/>
          <w:lang w:val="ru-RU"/>
        </w:rPr>
        <w:t>через Абайский, Бухар-Жырауский, Шетский и Актогайский районы.</w:t>
      </w:r>
    </w:p>
    <w:p w:rsidR="00BC0BE3" w:rsidRPr="00A75FDA" w:rsidRDefault="00BC0BE3" w:rsidP="00D610D0">
      <w:pPr>
        <w:jc w:val="both"/>
        <w:rPr>
          <w:rFonts w:ascii="Times New Roman" w:hAnsi="Times New Roman"/>
          <w:sz w:val="24"/>
          <w:szCs w:val="24"/>
          <w:lang w:val="ru-RU"/>
        </w:rPr>
      </w:pPr>
    </w:p>
    <w:p w:rsidR="00BC0BE3" w:rsidRPr="00A75FDA" w:rsidRDefault="00262414" w:rsidP="00B427EA">
      <w:pPr>
        <w:tabs>
          <w:tab w:val="left" w:pos="0"/>
        </w:tabs>
        <w:rPr>
          <w:rFonts w:ascii="Times New Roman" w:hAnsi="Times New Roman"/>
          <w:b/>
          <w:lang w:val="ru-RU"/>
        </w:rPr>
      </w:pPr>
      <w:r w:rsidRPr="00A75FDA">
        <w:rPr>
          <w:rFonts w:ascii="Times New Roman" w:hAnsi="Times New Roman"/>
          <w:sz w:val="24"/>
          <w:szCs w:val="24"/>
          <w:lang w:val="ru-RU"/>
        </w:rPr>
        <w:t>Рис</w:t>
      </w:r>
      <w:r w:rsidR="00BC0BE3" w:rsidRPr="00A75FDA">
        <w:rPr>
          <w:rFonts w:ascii="Times New Roman" w:hAnsi="Times New Roman"/>
          <w:sz w:val="24"/>
          <w:szCs w:val="24"/>
          <w:lang w:val="ru-RU"/>
        </w:rPr>
        <w:t xml:space="preserve"> 2.3.1: </w:t>
      </w:r>
      <w:r w:rsidRPr="00A75FDA">
        <w:rPr>
          <w:rFonts w:ascii="Times New Roman" w:hAnsi="Times New Roman"/>
          <w:sz w:val="24"/>
          <w:szCs w:val="24"/>
          <w:lang w:val="ru-RU"/>
        </w:rPr>
        <w:t>Трасса дороги участка на карте Карагандинской Области вдоль существующей дороги из Астаны в Алматы</w:t>
      </w:r>
      <w:r w:rsidR="00BC0BE3" w:rsidRPr="00A75FDA">
        <w:rPr>
          <w:rFonts w:ascii="Times New Roman" w:hAnsi="Times New Roman"/>
          <w:sz w:val="24"/>
          <w:szCs w:val="24"/>
          <w:lang w:val="ru-RU"/>
        </w:rPr>
        <w:t>.</w:t>
      </w:r>
      <w:r w:rsidR="00B427EA" w:rsidRPr="00A75FDA">
        <w:rPr>
          <w:rFonts w:ascii="Times New Roman" w:hAnsi="Times New Roman"/>
          <w:b/>
          <w:lang w:val="ru-RU"/>
        </w:rPr>
        <w:t xml:space="preserve"> </w:t>
      </w:r>
      <w:r w:rsidR="00496649" w:rsidRPr="00A75FDA">
        <w:rPr>
          <w:rFonts w:ascii="Times New Roman" w:hAnsi="Times New Roman"/>
          <w:b/>
          <w:noProof/>
          <w:lang w:val="ru-RU" w:eastAsia="ru-RU"/>
        </w:rPr>
        <w:drawing>
          <wp:inline distT="0" distB="0" distL="0" distR="0">
            <wp:extent cx="5592445" cy="4710430"/>
            <wp:effectExtent l="1905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5592445" cy="4710430"/>
                    </a:xfrm>
                    <a:prstGeom prst="rect">
                      <a:avLst/>
                    </a:prstGeom>
                    <a:noFill/>
                    <a:ln w="9525">
                      <a:noFill/>
                      <a:miter lim="800000"/>
                      <a:headEnd/>
                      <a:tailEnd/>
                    </a:ln>
                  </pic:spPr>
                </pic:pic>
              </a:graphicData>
            </a:graphic>
          </wp:inline>
        </w:drawing>
      </w:r>
    </w:p>
    <w:p w:rsidR="00617655" w:rsidRPr="00A75FDA" w:rsidRDefault="00617655" w:rsidP="00617655">
      <w:pPr>
        <w:rPr>
          <w:rFonts w:ascii="Times New Roman" w:hAnsi="Times New Roman"/>
          <w:lang w:val="ru-RU"/>
        </w:rPr>
      </w:pPr>
      <w:bookmarkStart w:id="83" w:name="_Toc424113536"/>
      <w:bookmarkStart w:id="84" w:name="_Toc419371089"/>
    </w:p>
    <w:p w:rsidR="00617655" w:rsidRPr="00A75FDA" w:rsidRDefault="00617655" w:rsidP="00617655">
      <w:pPr>
        <w:rPr>
          <w:rFonts w:ascii="Times New Roman" w:hAnsi="Times New Roman"/>
          <w:lang w:val="ru-RU"/>
        </w:rPr>
      </w:pPr>
    </w:p>
    <w:p w:rsidR="00BC0BE3" w:rsidRPr="00A75FDA" w:rsidRDefault="00B86D4C" w:rsidP="00B86D4C">
      <w:pPr>
        <w:pStyle w:val="30"/>
        <w:ind w:left="0"/>
        <w:jc w:val="left"/>
        <w:rPr>
          <w:rFonts w:ascii="Times New Roman" w:hAnsi="Times New Roman"/>
          <w:sz w:val="24"/>
          <w:szCs w:val="24"/>
          <w:lang w:val="ru-RU"/>
        </w:rPr>
      </w:pPr>
      <w:bookmarkStart w:id="85" w:name="_Toc437869023"/>
      <w:r w:rsidRPr="00A75FDA">
        <w:rPr>
          <w:rFonts w:ascii="Times New Roman" w:hAnsi="Times New Roman"/>
          <w:sz w:val="24"/>
          <w:szCs w:val="24"/>
          <w:lang w:val="ru-RU"/>
        </w:rPr>
        <w:t xml:space="preserve">2.3.2 </w:t>
      </w:r>
      <w:r w:rsidR="00FA4CE6" w:rsidRPr="00A75FDA">
        <w:rPr>
          <w:rFonts w:ascii="Times New Roman" w:hAnsi="Times New Roman"/>
          <w:sz w:val="24"/>
          <w:szCs w:val="24"/>
          <w:lang w:val="ru-RU"/>
        </w:rPr>
        <w:t>Участок дороги в Жамбылской Области</w:t>
      </w:r>
      <w:bookmarkEnd w:id="83"/>
      <w:bookmarkEnd w:id="85"/>
    </w:p>
    <w:p w:rsidR="00FA4CE6" w:rsidRPr="00A75FDA" w:rsidRDefault="00FA4CE6" w:rsidP="00D1554E">
      <w:pPr>
        <w:pStyle w:val="12"/>
        <w:shd w:val="clear" w:color="auto" w:fill="FFFFFF"/>
        <w:contextualSpacing w:val="0"/>
        <w:jc w:val="both"/>
        <w:rPr>
          <w:rFonts w:ascii="Times New Roman" w:hAnsi="Times New Roman"/>
          <w:sz w:val="24"/>
          <w:szCs w:val="24"/>
          <w:lang w:val="ru-RU"/>
        </w:rPr>
      </w:pPr>
      <w:r w:rsidRPr="00A75FDA">
        <w:rPr>
          <w:rFonts w:ascii="Times New Roman" w:hAnsi="Times New Roman"/>
          <w:sz w:val="24"/>
          <w:szCs w:val="24"/>
          <w:lang w:val="ru-RU"/>
        </w:rPr>
        <w:t>Протяженно</w:t>
      </w:r>
      <w:r w:rsidR="007B7282" w:rsidRPr="00A75FDA">
        <w:rPr>
          <w:rFonts w:ascii="Times New Roman" w:hAnsi="Times New Roman"/>
          <w:sz w:val="24"/>
          <w:szCs w:val="24"/>
          <w:lang w:val="ru-RU"/>
        </w:rPr>
        <w:t>сть участка в Ж</w:t>
      </w:r>
      <w:r w:rsidRPr="00A75FDA">
        <w:rPr>
          <w:rFonts w:ascii="Times New Roman" w:hAnsi="Times New Roman"/>
          <w:sz w:val="24"/>
          <w:szCs w:val="24"/>
          <w:lang w:val="ru-RU"/>
        </w:rPr>
        <w:t>амбылской области</w:t>
      </w:r>
      <w:r w:rsidR="00884F30" w:rsidRPr="00A75FDA">
        <w:rPr>
          <w:rFonts w:ascii="Times New Roman" w:hAnsi="Times New Roman"/>
          <w:sz w:val="24"/>
          <w:szCs w:val="24"/>
          <w:lang w:val="ru-RU"/>
        </w:rPr>
        <w:t xml:space="preserve"> приблизительно 568 </w:t>
      </w:r>
      <w:r w:rsidRPr="00A75FDA">
        <w:rPr>
          <w:rFonts w:ascii="Times New Roman" w:hAnsi="Times New Roman"/>
          <w:sz w:val="24"/>
          <w:szCs w:val="24"/>
          <w:lang w:val="ru-RU"/>
        </w:rPr>
        <w:t>км (</w:t>
      </w:r>
      <w:r w:rsidR="00884F30" w:rsidRPr="00A75FDA">
        <w:rPr>
          <w:rFonts w:ascii="Times New Roman" w:hAnsi="Times New Roman"/>
          <w:sz w:val="24"/>
          <w:szCs w:val="24"/>
          <w:lang w:val="ru-RU"/>
        </w:rPr>
        <w:t xml:space="preserve">от </w:t>
      </w:r>
      <w:r w:rsidRPr="00A75FDA">
        <w:rPr>
          <w:rFonts w:ascii="Times New Roman" w:hAnsi="Times New Roman"/>
          <w:sz w:val="24"/>
          <w:szCs w:val="24"/>
          <w:lang w:val="ru-RU"/>
        </w:rPr>
        <w:t xml:space="preserve">км 2005 до км 2052 а/д </w:t>
      </w:r>
      <w:r w:rsidRPr="00A75FDA">
        <w:rPr>
          <w:rFonts w:ascii="Times New Roman" w:hAnsi="Times New Roman"/>
          <w:sz w:val="24"/>
          <w:szCs w:val="24"/>
        </w:rPr>
        <w:t>M</w:t>
      </w:r>
      <w:r w:rsidRPr="00A75FDA">
        <w:rPr>
          <w:rFonts w:ascii="Times New Roman" w:hAnsi="Times New Roman"/>
          <w:sz w:val="24"/>
          <w:szCs w:val="24"/>
          <w:lang w:val="ru-RU"/>
        </w:rPr>
        <w:t>3)</w:t>
      </w:r>
      <w:r w:rsidR="00884F30" w:rsidRPr="00A75FDA">
        <w:rPr>
          <w:rFonts w:ascii="Times New Roman" w:hAnsi="Times New Roman"/>
          <w:sz w:val="24"/>
          <w:szCs w:val="24"/>
          <w:lang w:val="ru-RU"/>
        </w:rPr>
        <w:t>,</w:t>
      </w:r>
      <w:r w:rsidRPr="00A75FDA">
        <w:rPr>
          <w:rFonts w:ascii="Times New Roman" w:hAnsi="Times New Roman"/>
          <w:sz w:val="24"/>
          <w:szCs w:val="24"/>
          <w:lang w:val="ru-RU"/>
        </w:rPr>
        <w:t xml:space="preserve"> проходит через село Кашкан Тениз (</w:t>
      </w:r>
      <w:smartTag w:uri="urn:schemas-microsoft-com:office:smarttags" w:element="metricconverter">
        <w:smartTagPr>
          <w:attr w:name="ProductID" w:val="1 км"/>
        </w:smartTagPr>
        <w:r w:rsidRPr="00A75FDA">
          <w:rPr>
            <w:rFonts w:ascii="Times New Roman" w:hAnsi="Times New Roman"/>
            <w:sz w:val="24"/>
            <w:szCs w:val="24"/>
            <w:lang w:val="ru-RU"/>
          </w:rPr>
          <w:t>1 км</w:t>
        </w:r>
      </w:smartTag>
      <w:r w:rsidRPr="00A75FDA">
        <w:rPr>
          <w:rFonts w:ascii="Times New Roman" w:hAnsi="Times New Roman"/>
          <w:sz w:val="24"/>
          <w:szCs w:val="24"/>
          <w:lang w:val="ru-RU"/>
        </w:rPr>
        <w:t xml:space="preserve"> от дороги), село Мынарал (</w:t>
      </w:r>
      <w:smartTag w:uri="urn:schemas-microsoft-com:office:smarttags" w:element="metricconverter">
        <w:smartTagPr>
          <w:attr w:name="ProductID" w:val="7 км"/>
        </w:smartTagPr>
        <w:r w:rsidRPr="00A75FDA">
          <w:rPr>
            <w:rFonts w:ascii="Times New Roman" w:hAnsi="Times New Roman"/>
            <w:sz w:val="24"/>
            <w:szCs w:val="24"/>
            <w:lang w:val="ru-RU"/>
          </w:rPr>
          <w:t>7 км</w:t>
        </w:r>
      </w:smartTag>
      <w:r w:rsidRPr="00A75FDA">
        <w:rPr>
          <w:rFonts w:ascii="Times New Roman" w:hAnsi="Times New Roman"/>
          <w:sz w:val="24"/>
          <w:szCs w:val="24"/>
          <w:lang w:val="ru-RU"/>
        </w:rPr>
        <w:t xml:space="preserve"> от дороги), село Улкен (относится к Алматинской Области и проходит в </w:t>
      </w:r>
      <w:smartTag w:uri="urn:schemas-microsoft-com:office:smarttags" w:element="metricconverter">
        <w:smartTagPr>
          <w:attr w:name="ProductID" w:val="9 км"/>
        </w:smartTagPr>
        <w:r w:rsidRPr="00A75FDA">
          <w:rPr>
            <w:rFonts w:ascii="Times New Roman" w:hAnsi="Times New Roman"/>
            <w:sz w:val="24"/>
            <w:szCs w:val="24"/>
            <w:lang w:val="ru-RU"/>
          </w:rPr>
          <w:t>9 км</w:t>
        </w:r>
      </w:smartTag>
      <w:r w:rsidRPr="00A75FDA">
        <w:rPr>
          <w:rFonts w:ascii="Times New Roman" w:hAnsi="Times New Roman"/>
          <w:sz w:val="24"/>
          <w:szCs w:val="24"/>
          <w:lang w:val="ru-RU"/>
        </w:rPr>
        <w:t xml:space="preserve"> от дороги), село Шыганак (</w:t>
      </w:r>
      <w:smartTag w:uri="urn:schemas-microsoft-com:office:smarttags" w:element="metricconverter">
        <w:smartTagPr>
          <w:attr w:name="ProductID" w:val="1 км"/>
        </w:smartTagPr>
        <w:r w:rsidRPr="00A75FDA">
          <w:rPr>
            <w:rFonts w:ascii="Times New Roman" w:hAnsi="Times New Roman"/>
            <w:sz w:val="24"/>
            <w:szCs w:val="24"/>
            <w:lang w:val="ru-RU"/>
          </w:rPr>
          <w:t>1 км</w:t>
        </w:r>
      </w:smartTag>
      <w:r w:rsidRPr="00A75FDA">
        <w:rPr>
          <w:rFonts w:ascii="Times New Roman" w:hAnsi="Times New Roman"/>
          <w:sz w:val="24"/>
          <w:szCs w:val="24"/>
          <w:lang w:val="ru-RU"/>
        </w:rPr>
        <w:t xml:space="preserve"> от дороги), село Бурылбайтал (</w:t>
      </w:r>
      <w:smartTag w:uri="urn:schemas-microsoft-com:office:smarttags" w:element="metricconverter">
        <w:smartTagPr>
          <w:attr w:name="ProductID" w:val="0,5 км"/>
        </w:smartTagPr>
        <w:r w:rsidRPr="00A75FDA">
          <w:rPr>
            <w:rFonts w:ascii="Times New Roman" w:hAnsi="Times New Roman"/>
            <w:sz w:val="24"/>
            <w:szCs w:val="24"/>
            <w:lang w:val="ru-RU"/>
          </w:rPr>
          <w:t>0,5 км</w:t>
        </w:r>
      </w:smartTag>
      <w:r w:rsidRPr="00A75FDA">
        <w:rPr>
          <w:rFonts w:ascii="Times New Roman" w:hAnsi="Times New Roman"/>
          <w:sz w:val="24"/>
          <w:szCs w:val="24"/>
          <w:lang w:val="ru-RU"/>
        </w:rPr>
        <w:t xml:space="preserve"> от дороги) Мойынкумского района</w:t>
      </w:r>
      <w:r w:rsidR="00423992" w:rsidRPr="00A75FDA">
        <w:rPr>
          <w:rFonts w:ascii="Times New Roman" w:hAnsi="Times New Roman"/>
          <w:sz w:val="24"/>
          <w:szCs w:val="24"/>
          <w:lang w:val="ru-RU"/>
        </w:rPr>
        <w:t>. Ниже представлен</w:t>
      </w:r>
      <w:r w:rsidR="00B829F3" w:rsidRPr="00A75FDA">
        <w:rPr>
          <w:rFonts w:ascii="Times New Roman" w:hAnsi="Times New Roman"/>
          <w:sz w:val="24"/>
          <w:szCs w:val="24"/>
          <w:lang w:val="ru-RU"/>
        </w:rPr>
        <w:t xml:space="preserve"> участок дороги котор</w:t>
      </w:r>
      <w:r w:rsidR="00423992" w:rsidRPr="00A75FDA">
        <w:rPr>
          <w:rFonts w:ascii="Times New Roman" w:hAnsi="Times New Roman"/>
          <w:sz w:val="24"/>
          <w:szCs w:val="24"/>
          <w:lang w:val="ru-RU"/>
        </w:rPr>
        <w:t>ый</w:t>
      </w:r>
      <w:r w:rsidR="00B829F3" w:rsidRPr="00A75FDA">
        <w:rPr>
          <w:rFonts w:ascii="Times New Roman" w:hAnsi="Times New Roman"/>
          <w:sz w:val="24"/>
          <w:szCs w:val="24"/>
          <w:lang w:val="ru-RU"/>
        </w:rPr>
        <w:t xml:space="preserve"> проходит по территории Жамбыльской области.</w:t>
      </w:r>
    </w:p>
    <w:p w:rsidR="008947EB" w:rsidRPr="00A75FDA" w:rsidRDefault="008947EB" w:rsidP="00D1554E">
      <w:pPr>
        <w:pStyle w:val="12"/>
        <w:shd w:val="clear" w:color="auto" w:fill="FFFFFF"/>
        <w:contextualSpacing w:val="0"/>
        <w:jc w:val="both"/>
        <w:rPr>
          <w:rFonts w:ascii="Times New Roman" w:hAnsi="Times New Roman"/>
          <w:sz w:val="24"/>
          <w:lang w:val="ru-RU"/>
        </w:rPr>
      </w:pPr>
    </w:p>
    <w:p w:rsidR="008947EB" w:rsidRPr="00A75FDA" w:rsidRDefault="008947EB" w:rsidP="00D1554E">
      <w:pPr>
        <w:tabs>
          <w:tab w:val="left" w:pos="915"/>
        </w:tabs>
        <w:rPr>
          <w:rFonts w:ascii="Times New Roman" w:hAnsi="Times New Roman"/>
          <w:b/>
          <w:lang w:val="ru-RU"/>
        </w:rPr>
      </w:pPr>
      <w:r w:rsidRPr="00A75FDA">
        <w:rPr>
          <w:rFonts w:ascii="Times New Roman" w:hAnsi="Times New Roman"/>
          <w:sz w:val="24"/>
          <w:szCs w:val="24"/>
          <w:lang w:val="ru-RU"/>
        </w:rPr>
        <w:t>Рис 2.3.2: Трасса дороги участка на карте Жамбылской Области вдоль существующей дороги из Астаны в Алматы.</w:t>
      </w:r>
      <w:r w:rsidRPr="00A75FDA">
        <w:rPr>
          <w:rFonts w:ascii="Times New Roman" w:hAnsi="Times New Roman"/>
          <w:b/>
          <w:lang w:val="ru-RU"/>
        </w:rPr>
        <w:t xml:space="preserve"> </w:t>
      </w:r>
      <w:r w:rsidR="00496649" w:rsidRPr="00A75FDA">
        <w:rPr>
          <w:rFonts w:ascii="Times New Roman" w:hAnsi="Times New Roman"/>
          <w:b/>
          <w:noProof/>
          <w:lang w:val="ru-RU" w:eastAsia="ru-RU"/>
        </w:rPr>
        <w:drawing>
          <wp:inline distT="0" distB="0" distL="0" distR="0">
            <wp:extent cx="5347970" cy="3753485"/>
            <wp:effectExtent l="19050" t="0" r="508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5347970" cy="3753485"/>
                    </a:xfrm>
                    <a:prstGeom prst="rect">
                      <a:avLst/>
                    </a:prstGeom>
                    <a:noFill/>
                    <a:ln w="9525">
                      <a:noFill/>
                      <a:miter lim="800000"/>
                      <a:headEnd/>
                      <a:tailEnd/>
                    </a:ln>
                  </pic:spPr>
                </pic:pic>
              </a:graphicData>
            </a:graphic>
          </wp:inline>
        </w:drawing>
      </w:r>
    </w:p>
    <w:p w:rsidR="002B7941" w:rsidRPr="00A75FDA" w:rsidRDefault="00885031" w:rsidP="00D1554E">
      <w:pPr>
        <w:pStyle w:val="2"/>
        <w:numPr>
          <w:ilvl w:val="0"/>
          <w:numId w:val="0"/>
        </w:numPr>
        <w:rPr>
          <w:rFonts w:ascii="Times New Roman" w:hAnsi="Times New Roman"/>
          <w:szCs w:val="28"/>
          <w:lang w:val="ru-RU"/>
        </w:rPr>
      </w:pPr>
      <w:bookmarkStart w:id="86" w:name="_Toc423361142"/>
      <w:bookmarkStart w:id="87" w:name="_Toc424113537"/>
      <w:bookmarkStart w:id="88" w:name="_Toc437869025"/>
      <w:bookmarkStart w:id="89" w:name="_Toc419371090"/>
      <w:bookmarkEnd w:id="84"/>
      <w:r w:rsidRPr="00A75FDA">
        <w:rPr>
          <w:rFonts w:ascii="Times New Roman" w:hAnsi="Times New Roman"/>
          <w:szCs w:val="28"/>
          <w:lang w:val="ru-RU"/>
        </w:rPr>
        <w:t xml:space="preserve">2.4 </w:t>
      </w:r>
      <w:bookmarkEnd w:id="86"/>
      <w:r w:rsidRPr="00A75FDA">
        <w:rPr>
          <w:rFonts w:ascii="Times New Roman" w:hAnsi="Times New Roman"/>
          <w:szCs w:val="28"/>
          <w:lang w:val="ru-RU"/>
        </w:rPr>
        <w:t>ИНТЕНСИВНОСТЬ ДВИЖЕНИЯ И ТРАНСПОРТНЫЙ РЕЖИМ</w:t>
      </w:r>
      <w:bookmarkEnd w:id="87"/>
      <w:bookmarkEnd w:id="88"/>
    </w:p>
    <w:p w:rsidR="002B7941" w:rsidRPr="00A75FDA" w:rsidRDefault="002B7941" w:rsidP="00D1554E">
      <w:pPr>
        <w:rPr>
          <w:rFonts w:ascii="Times New Roman" w:hAnsi="Times New Roman"/>
          <w:lang w:val="ru-RU"/>
        </w:rPr>
      </w:pPr>
    </w:p>
    <w:p w:rsidR="00617655" w:rsidRPr="00A75FDA" w:rsidRDefault="00233139" w:rsidP="00D1554E">
      <w:pPr>
        <w:spacing w:after="160" w:line="259" w:lineRule="auto"/>
        <w:rPr>
          <w:rFonts w:ascii="Times New Roman" w:eastAsia="Calibri" w:hAnsi="Times New Roman"/>
          <w:sz w:val="24"/>
          <w:szCs w:val="24"/>
          <w:lang w:val="ru-RU"/>
        </w:rPr>
      </w:pPr>
      <w:r w:rsidRPr="00A75FDA">
        <w:rPr>
          <w:rFonts w:ascii="Times New Roman" w:eastAsia="Calibri" w:hAnsi="Times New Roman"/>
          <w:sz w:val="24"/>
          <w:szCs w:val="24"/>
          <w:lang w:val="ru-RU"/>
        </w:rPr>
        <w:t xml:space="preserve">При классификации автомобильных дорог как один из многих факторов учитывается и интенсивность движения. </w:t>
      </w:r>
      <w:r w:rsidR="002B7941" w:rsidRPr="00A75FDA">
        <w:rPr>
          <w:rFonts w:ascii="Times New Roman" w:eastAsia="Calibri" w:hAnsi="Times New Roman"/>
          <w:sz w:val="24"/>
          <w:szCs w:val="24"/>
          <w:lang w:val="ru-RU"/>
        </w:rPr>
        <w:t xml:space="preserve">На основании информации, полученной от Комитета </w:t>
      </w:r>
      <w:r w:rsidR="008B76A0" w:rsidRPr="00A75FDA">
        <w:rPr>
          <w:rFonts w:ascii="Times New Roman" w:eastAsia="Calibri" w:hAnsi="Times New Roman"/>
          <w:sz w:val="24"/>
          <w:szCs w:val="24"/>
          <w:lang w:val="ru-RU"/>
        </w:rPr>
        <w:t>а</w:t>
      </w:r>
      <w:r w:rsidR="002B7941" w:rsidRPr="00A75FDA">
        <w:rPr>
          <w:rFonts w:ascii="Times New Roman" w:eastAsia="Calibri" w:hAnsi="Times New Roman"/>
          <w:sz w:val="24"/>
          <w:szCs w:val="24"/>
          <w:lang w:val="ru-RU"/>
        </w:rPr>
        <w:t>втодорог МИР</w:t>
      </w:r>
      <w:r w:rsidRPr="00A75FDA">
        <w:rPr>
          <w:rFonts w:ascii="Times New Roman" w:eastAsia="Calibri" w:hAnsi="Times New Roman"/>
          <w:sz w:val="24"/>
          <w:szCs w:val="24"/>
          <w:lang w:val="ru-RU"/>
        </w:rPr>
        <w:t xml:space="preserve"> РК</w:t>
      </w:r>
      <w:r w:rsidR="002B7941" w:rsidRPr="00A75FDA">
        <w:rPr>
          <w:rFonts w:ascii="Times New Roman" w:eastAsia="Calibri" w:hAnsi="Times New Roman"/>
          <w:sz w:val="24"/>
          <w:szCs w:val="24"/>
          <w:lang w:val="ru-RU"/>
        </w:rPr>
        <w:t xml:space="preserve">, за последние 5 лет зарегистрирована следующая интенсивность </w:t>
      </w:r>
      <w:r w:rsidR="00423992" w:rsidRPr="00A75FDA">
        <w:rPr>
          <w:rFonts w:ascii="Times New Roman" w:eastAsia="Calibri" w:hAnsi="Times New Roman"/>
          <w:sz w:val="24"/>
          <w:szCs w:val="24"/>
          <w:lang w:val="ru-RU"/>
        </w:rPr>
        <w:t>движения</w:t>
      </w:r>
      <w:r w:rsidRPr="00A75FDA">
        <w:rPr>
          <w:rFonts w:ascii="Times New Roman" w:eastAsia="Calibri" w:hAnsi="Times New Roman"/>
          <w:sz w:val="24"/>
          <w:szCs w:val="24"/>
          <w:lang w:val="ru-RU"/>
        </w:rPr>
        <w:t xml:space="preserve"> представленная в таблице 2.4.1.</w:t>
      </w:r>
      <w:r w:rsidR="00617655" w:rsidRPr="00A75FDA">
        <w:rPr>
          <w:rFonts w:ascii="Times New Roman" w:eastAsia="Calibri" w:hAnsi="Times New Roman"/>
          <w:sz w:val="24"/>
          <w:szCs w:val="24"/>
          <w:lang w:val="ru-RU"/>
        </w:rPr>
        <w:t xml:space="preserve"> </w:t>
      </w:r>
    </w:p>
    <w:p w:rsidR="002B7941" w:rsidRPr="00A75FDA" w:rsidRDefault="003A09DE" w:rsidP="00496EE7">
      <w:pPr>
        <w:spacing w:after="160" w:line="259" w:lineRule="auto"/>
        <w:jc w:val="both"/>
        <w:rPr>
          <w:rFonts w:ascii="Times New Roman" w:eastAsia="Calibri" w:hAnsi="Times New Roman"/>
          <w:sz w:val="24"/>
          <w:szCs w:val="24"/>
          <w:lang w:val="ru-RU"/>
        </w:rPr>
      </w:pPr>
      <w:r w:rsidRPr="00A75FDA">
        <w:rPr>
          <w:rFonts w:ascii="Times New Roman" w:eastAsia="Calibri" w:hAnsi="Times New Roman"/>
          <w:i/>
          <w:sz w:val="24"/>
          <w:szCs w:val="24"/>
          <w:lang w:val="ru-RU"/>
        </w:rPr>
        <w:t xml:space="preserve">Таблица 2.4.1 </w:t>
      </w:r>
      <w:r w:rsidR="002B7941" w:rsidRPr="00A75FDA">
        <w:rPr>
          <w:rFonts w:ascii="Times New Roman" w:eastAsia="Calibri" w:hAnsi="Times New Roman"/>
          <w:i/>
          <w:sz w:val="24"/>
          <w:szCs w:val="24"/>
          <w:lang w:val="ru-RU"/>
        </w:rPr>
        <w:t xml:space="preserve">Информация по движению транспорта по участку Караганда-Бурылбайтал в период с 2009-2014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82"/>
        <w:gridCol w:w="2482"/>
        <w:gridCol w:w="2184"/>
        <w:gridCol w:w="2032"/>
      </w:tblGrid>
      <w:tr w:rsidR="0068432E" w:rsidRPr="00A75FDA" w:rsidTr="007E2BF3">
        <w:trPr>
          <w:trHeight w:val="375"/>
        </w:trPr>
        <w:tc>
          <w:tcPr>
            <w:tcW w:w="2482" w:type="dxa"/>
            <w:noWrap/>
          </w:tcPr>
          <w:p w:rsidR="002B7941" w:rsidRPr="00A75FDA" w:rsidRDefault="003B792D" w:rsidP="00D1554E">
            <w:pPr>
              <w:rPr>
                <w:rFonts w:ascii="Times New Roman" w:eastAsia="Calibri" w:hAnsi="Times New Roman"/>
                <w:bCs/>
                <w:sz w:val="24"/>
                <w:szCs w:val="24"/>
                <w:lang w:val="ru-RU"/>
              </w:rPr>
            </w:pPr>
            <w:r w:rsidRPr="00A75FDA">
              <w:rPr>
                <w:rFonts w:ascii="Times New Roman" w:eastAsia="Calibri" w:hAnsi="Times New Roman"/>
                <w:bCs/>
                <w:sz w:val="24"/>
                <w:szCs w:val="24"/>
                <w:lang w:val="ru-RU"/>
              </w:rPr>
              <w:t>Область</w:t>
            </w:r>
          </w:p>
        </w:tc>
        <w:tc>
          <w:tcPr>
            <w:tcW w:w="2482" w:type="dxa"/>
            <w:noWrap/>
          </w:tcPr>
          <w:p w:rsidR="002B7941" w:rsidRPr="00A75FDA" w:rsidRDefault="008B76A0" w:rsidP="00D1554E">
            <w:pPr>
              <w:rPr>
                <w:rFonts w:ascii="Times New Roman" w:eastAsia="Calibri" w:hAnsi="Times New Roman"/>
                <w:bCs/>
                <w:sz w:val="24"/>
                <w:szCs w:val="24"/>
                <w:lang w:val="ru-RU"/>
              </w:rPr>
            </w:pPr>
            <w:r w:rsidRPr="00A75FDA">
              <w:rPr>
                <w:rFonts w:ascii="Times New Roman" w:eastAsia="Calibri" w:hAnsi="Times New Roman"/>
                <w:bCs/>
                <w:sz w:val="24"/>
                <w:szCs w:val="24"/>
                <w:lang w:val="ru-RU"/>
              </w:rPr>
              <w:t>К</w:t>
            </w:r>
            <w:r w:rsidR="003B792D" w:rsidRPr="00A75FDA">
              <w:rPr>
                <w:rFonts w:ascii="Times New Roman" w:eastAsia="Calibri" w:hAnsi="Times New Roman"/>
                <w:bCs/>
                <w:sz w:val="24"/>
                <w:szCs w:val="24"/>
                <w:lang w:val="ru-RU"/>
              </w:rPr>
              <w:t>м</w:t>
            </w:r>
          </w:p>
        </w:tc>
        <w:tc>
          <w:tcPr>
            <w:tcW w:w="2184" w:type="dxa"/>
            <w:noWrap/>
          </w:tcPr>
          <w:p w:rsidR="002B7941" w:rsidRPr="00A75FDA" w:rsidRDefault="003B792D" w:rsidP="00D1554E">
            <w:pPr>
              <w:rPr>
                <w:rFonts w:ascii="Times New Roman" w:eastAsia="Calibri" w:hAnsi="Times New Roman"/>
                <w:bCs/>
                <w:sz w:val="24"/>
                <w:szCs w:val="24"/>
                <w:lang w:val="ru-RU"/>
              </w:rPr>
            </w:pPr>
            <w:r w:rsidRPr="00A75FDA">
              <w:rPr>
                <w:rFonts w:ascii="Times New Roman" w:eastAsia="Calibri" w:hAnsi="Times New Roman"/>
                <w:bCs/>
                <w:sz w:val="24"/>
                <w:szCs w:val="24"/>
                <w:lang w:val="ru-RU"/>
              </w:rPr>
              <w:t>Интенсивность движения</w:t>
            </w:r>
          </w:p>
        </w:tc>
        <w:tc>
          <w:tcPr>
            <w:tcW w:w="2032" w:type="dxa"/>
            <w:noWrap/>
          </w:tcPr>
          <w:p w:rsidR="002B7941" w:rsidRPr="00A75FDA" w:rsidRDefault="003B792D" w:rsidP="00D1554E">
            <w:pPr>
              <w:rPr>
                <w:rFonts w:ascii="Times New Roman" w:eastAsia="Calibri" w:hAnsi="Times New Roman"/>
                <w:bCs/>
                <w:sz w:val="24"/>
                <w:szCs w:val="24"/>
                <w:lang w:val="ru-RU"/>
              </w:rPr>
            </w:pPr>
            <w:r w:rsidRPr="00A75FDA">
              <w:rPr>
                <w:rFonts w:ascii="Times New Roman" w:eastAsia="Calibri" w:hAnsi="Times New Roman"/>
                <w:bCs/>
                <w:sz w:val="24"/>
                <w:szCs w:val="24"/>
                <w:lang w:val="ru-RU"/>
              </w:rPr>
              <w:t>год</w:t>
            </w:r>
          </w:p>
        </w:tc>
      </w:tr>
      <w:tr w:rsidR="0068432E" w:rsidRPr="00A75FDA" w:rsidTr="007E2BF3">
        <w:trPr>
          <w:trHeight w:val="375"/>
        </w:trPr>
        <w:tc>
          <w:tcPr>
            <w:tcW w:w="2482" w:type="dxa"/>
            <w:vMerge w:val="restart"/>
            <w:noWrap/>
          </w:tcPr>
          <w:p w:rsidR="002B7941" w:rsidRPr="00A75FDA" w:rsidRDefault="003B792D" w:rsidP="00D1554E">
            <w:pPr>
              <w:rPr>
                <w:rFonts w:ascii="Times New Roman" w:eastAsia="Calibri" w:hAnsi="Times New Roman"/>
                <w:sz w:val="24"/>
                <w:szCs w:val="24"/>
                <w:lang w:val="ru-RU"/>
              </w:rPr>
            </w:pPr>
            <w:r w:rsidRPr="00A75FDA">
              <w:rPr>
                <w:rFonts w:ascii="Times New Roman" w:eastAsia="Calibri" w:hAnsi="Times New Roman"/>
                <w:sz w:val="24"/>
                <w:szCs w:val="24"/>
                <w:lang w:val="ru-RU"/>
              </w:rPr>
              <w:t xml:space="preserve">Карагандинская </w:t>
            </w:r>
          </w:p>
        </w:tc>
        <w:tc>
          <w:tcPr>
            <w:tcW w:w="2482" w:type="dxa"/>
            <w:vMerge w:val="restart"/>
            <w:noWrap/>
          </w:tcPr>
          <w:p w:rsidR="002B7941" w:rsidRPr="00A75FDA" w:rsidRDefault="002B7941" w:rsidP="003469F9">
            <w:pPr>
              <w:rPr>
                <w:rFonts w:ascii="Times New Roman" w:eastAsia="Calibri" w:hAnsi="Times New Roman"/>
                <w:sz w:val="24"/>
                <w:szCs w:val="24"/>
              </w:rPr>
            </w:pPr>
            <w:r w:rsidRPr="00A75FDA">
              <w:rPr>
                <w:rFonts w:ascii="Times New Roman" w:eastAsia="Calibri" w:hAnsi="Times New Roman"/>
                <w:sz w:val="24"/>
                <w:szCs w:val="24"/>
              </w:rPr>
              <w:t xml:space="preserve"> 14</w:t>
            </w:r>
            <w:r w:rsidR="003469F9" w:rsidRPr="00A75FDA">
              <w:rPr>
                <w:rFonts w:ascii="Times New Roman" w:eastAsia="Calibri" w:hAnsi="Times New Roman"/>
                <w:sz w:val="24"/>
                <w:szCs w:val="24"/>
                <w:lang w:val="ru-RU"/>
              </w:rPr>
              <w:t>4</w:t>
            </w:r>
            <w:r w:rsidRPr="00A75FDA">
              <w:rPr>
                <w:rFonts w:ascii="Times New Roman" w:eastAsia="Calibri" w:hAnsi="Times New Roman"/>
                <w:sz w:val="24"/>
                <w:szCs w:val="24"/>
              </w:rPr>
              <w:t>4 - 2005</w:t>
            </w:r>
          </w:p>
        </w:tc>
        <w:tc>
          <w:tcPr>
            <w:tcW w:w="2184"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4646</w:t>
            </w:r>
          </w:p>
        </w:tc>
        <w:tc>
          <w:tcPr>
            <w:tcW w:w="2032"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2009</w:t>
            </w:r>
          </w:p>
        </w:tc>
      </w:tr>
      <w:tr w:rsidR="0068432E" w:rsidRPr="00A75FDA" w:rsidTr="007E2BF3">
        <w:trPr>
          <w:trHeight w:val="375"/>
        </w:trPr>
        <w:tc>
          <w:tcPr>
            <w:tcW w:w="2482" w:type="dxa"/>
            <w:vMerge/>
          </w:tcPr>
          <w:p w:rsidR="002B7941" w:rsidRPr="00A75FDA" w:rsidRDefault="002B7941" w:rsidP="00D1554E">
            <w:pPr>
              <w:rPr>
                <w:rFonts w:ascii="Times New Roman" w:eastAsia="Calibri" w:hAnsi="Times New Roman"/>
                <w:sz w:val="24"/>
                <w:szCs w:val="24"/>
              </w:rPr>
            </w:pPr>
          </w:p>
        </w:tc>
        <w:tc>
          <w:tcPr>
            <w:tcW w:w="2482" w:type="dxa"/>
            <w:vMerge/>
          </w:tcPr>
          <w:p w:rsidR="002B7941" w:rsidRPr="00A75FDA" w:rsidRDefault="002B7941" w:rsidP="00D1554E">
            <w:pPr>
              <w:rPr>
                <w:rFonts w:ascii="Times New Roman" w:eastAsia="Calibri" w:hAnsi="Times New Roman"/>
                <w:sz w:val="24"/>
                <w:szCs w:val="24"/>
              </w:rPr>
            </w:pPr>
          </w:p>
        </w:tc>
        <w:tc>
          <w:tcPr>
            <w:tcW w:w="2184"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4916</w:t>
            </w:r>
          </w:p>
        </w:tc>
        <w:tc>
          <w:tcPr>
            <w:tcW w:w="2032"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2010</w:t>
            </w:r>
          </w:p>
        </w:tc>
      </w:tr>
      <w:tr w:rsidR="0068432E" w:rsidRPr="00A75FDA" w:rsidTr="007E2BF3">
        <w:trPr>
          <w:trHeight w:val="375"/>
        </w:trPr>
        <w:tc>
          <w:tcPr>
            <w:tcW w:w="2482" w:type="dxa"/>
            <w:vMerge/>
          </w:tcPr>
          <w:p w:rsidR="002B7941" w:rsidRPr="00A75FDA" w:rsidRDefault="002B7941" w:rsidP="00D1554E">
            <w:pPr>
              <w:rPr>
                <w:rFonts w:ascii="Times New Roman" w:eastAsia="Calibri" w:hAnsi="Times New Roman"/>
                <w:sz w:val="24"/>
                <w:szCs w:val="24"/>
              </w:rPr>
            </w:pPr>
          </w:p>
        </w:tc>
        <w:tc>
          <w:tcPr>
            <w:tcW w:w="2482" w:type="dxa"/>
            <w:vMerge/>
          </w:tcPr>
          <w:p w:rsidR="002B7941" w:rsidRPr="00A75FDA" w:rsidRDefault="002B7941" w:rsidP="00D1554E">
            <w:pPr>
              <w:rPr>
                <w:rFonts w:ascii="Times New Roman" w:eastAsia="Calibri" w:hAnsi="Times New Roman"/>
                <w:sz w:val="24"/>
                <w:szCs w:val="24"/>
              </w:rPr>
            </w:pPr>
          </w:p>
        </w:tc>
        <w:tc>
          <w:tcPr>
            <w:tcW w:w="2184"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5023</w:t>
            </w:r>
          </w:p>
        </w:tc>
        <w:tc>
          <w:tcPr>
            <w:tcW w:w="2032"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2011</w:t>
            </w:r>
          </w:p>
        </w:tc>
      </w:tr>
      <w:tr w:rsidR="0068432E" w:rsidRPr="00A75FDA" w:rsidTr="007E2BF3">
        <w:trPr>
          <w:trHeight w:val="375"/>
        </w:trPr>
        <w:tc>
          <w:tcPr>
            <w:tcW w:w="2482" w:type="dxa"/>
            <w:vMerge/>
          </w:tcPr>
          <w:p w:rsidR="002B7941" w:rsidRPr="00A75FDA" w:rsidRDefault="002B7941" w:rsidP="00D1554E">
            <w:pPr>
              <w:rPr>
                <w:rFonts w:ascii="Times New Roman" w:eastAsia="Calibri" w:hAnsi="Times New Roman"/>
                <w:sz w:val="24"/>
                <w:szCs w:val="24"/>
              </w:rPr>
            </w:pPr>
          </w:p>
        </w:tc>
        <w:tc>
          <w:tcPr>
            <w:tcW w:w="2482" w:type="dxa"/>
            <w:vMerge/>
          </w:tcPr>
          <w:p w:rsidR="002B7941" w:rsidRPr="00A75FDA" w:rsidRDefault="002B7941" w:rsidP="00D1554E">
            <w:pPr>
              <w:rPr>
                <w:rFonts w:ascii="Times New Roman" w:eastAsia="Calibri" w:hAnsi="Times New Roman"/>
                <w:sz w:val="24"/>
                <w:szCs w:val="24"/>
              </w:rPr>
            </w:pPr>
          </w:p>
        </w:tc>
        <w:tc>
          <w:tcPr>
            <w:tcW w:w="2184"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7352</w:t>
            </w:r>
          </w:p>
        </w:tc>
        <w:tc>
          <w:tcPr>
            <w:tcW w:w="2032"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2012</w:t>
            </w:r>
          </w:p>
        </w:tc>
      </w:tr>
      <w:tr w:rsidR="0068432E" w:rsidRPr="00A75FDA" w:rsidTr="007E2BF3">
        <w:trPr>
          <w:trHeight w:val="375"/>
        </w:trPr>
        <w:tc>
          <w:tcPr>
            <w:tcW w:w="2482" w:type="dxa"/>
            <w:vMerge/>
          </w:tcPr>
          <w:p w:rsidR="002B7941" w:rsidRPr="00A75FDA" w:rsidRDefault="002B7941" w:rsidP="00D1554E">
            <w:pPr>
              <w:rPr>
                <w:rFonts w:ascii="Times New Roman" w:eastAsia="Calibri" w:hAnsi="Times New Roman"/>
                <w:sz w:val="24"/>
                <w:szCs w:val="24"/>
              </w:rPr>
            </w:pPr>
          </w:p>
        </w:tc>
        <w:tc>
          <w:tcPr>
            <w:tcW w:w="2482" w:type="dxa"/>
            <w:vMerge/>
          </w:tcPr>
          <w:p w:rsidR="002B7941" w:rsidRPr="00A75FDA" w:rsidRDefault="002B7941" w:rsidP="00D1554E">
            <w:pPr>
              <w:rPr>
                <w:rFonts w:ascii="Times New Roman" w:eastAsia="Calibri" w:hAnsi="Times New Roman"/>
                <w:sz w:val="24"/>
                <w:szCs w:val="24"/>
              </w:rPr>
            </w:pPr>
          </w:p>
        </w:tc>
        <w:tc>
          <w:tcPr>
            <w:tcW w:w="2184"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6489</w:t>
            </w:r>
          </w:p>
        </w:tc>
        <w:tc>
          <w:tcPr>
            <w:tcW w:w="2032"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2013</w:t>
            </w:r>
          </w:p>
        </w:tc>
      </w:tr>
      <w:tr w:rsidR="0068432E" w:rsidRPr="00A75FDA" w:rsidTr="007E2BF3">
        <w:trPr>
          <w:trHeight w:val="375"/>
        </w:trPr>
        <w:tc>
          <w:tcPr>
            <w:tcW w:w="2482" w:type="dxa"/>
            <w:vMerge/>
          </w:tcPr>
          <w:p w:rsidR="002B7941" w:rsidRPr="00A75FDA" w:rsidRDefault="002B7941" w:rsidP="00D1554E">
            <w:pPr>
              <w:rPr>
                <w:rFonts w:ascii="Times New Roman" w:eastAsia="Calibri" w:hAnsi="Times New Roman"/>
                <w:sz w:val="24"/>
                <w:szCs w:val="24"/>
              </w:rPr>
            </w:pPr>
          </w:p>
        </w:tc>
        <w:tc>
          <w:tcPr>
            <w:tcW w:w="2482" w:type="dxa"/>
            <w:vMerge/>
          </w:tcPr>
          <w:p w:rsidR="002B7941" w:rsidRPr="00A75FDA" w:rsidRDefault="002B7941" w:rsidP="00D1554E">
            <w:pPr>
              <w:rPr>
                <w:rFonts w:ascii="Times New Roman" w:eastAsia="Calibri" w:hAnsi="Times New Roman"/>
                <w:sz w:val="24"/>
                <w:szCs w:val="24"/>
              </w:rPr>
            </w:pPr>
          </w:p>
        </w:tc>
        <w:tc>
          <w:tcPr>
            <w:tcW w:w="2184"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9916</w:t>
            </w:r>
          </w:p>
        </w:tc>
        <w:tc>
          <w:tcPr>
            <w:tcW w:w="2032"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2014</w:t>
            </w:r>
          </w:p>
        </w:tc>
      </w:tr>
      <w:tr w:rsidR="0068432E" w:rsidRPr="00A75FDA" w:rsidTr="007E2BF3">
        <w:trPr>
          <w:trHeight w:val="375"/>
        </w:trPr>
        <w:tc>
          <w:tcPr>
            <w:tcW w:w="2482" w:type="dxa"/>
            <w:vMerge w:val="restart"/>
            <w:noWrap/>
          </w:tcPr>
          <w:p w:rsidR="002B7941" w:rsidRPr="00A75FDA" w:rsidRDefault="003B792D" w:rsidP="00D1554E">
            <w:pPr>
              <w:rPr>
                <w:rFonts w:ascii="Times New Roman" w:eastAsia="Calibri" w:hAnsi="Times New Roman"/>
                <w:sz w:val="24"/>
                <w:szCs w:val="24"/>
                <w:lang w:val="ru-RU"/>
              </w:rPr>
            </w:pPr>
            <w:r w:rsidRPr="00A75FDA">
              <w:rPr>
                <w:rFonts w:ascii="Times New Roman" w:eastAsia="Calibri" w:hAnsi="Times New Roman"/>
                <w:sz w:val="24"/>
                <w:szCs w:val="24"/>
                <w:lang w:val="ru-RU"/>
              </w:rPr>
              <w:t>Жамбылская</w:t>
            </w:r>
          </w:p>
        </w:tc>
        <w:tc>
          <w:tcPr>
            <w:tcW w:w="2482" w:type="dxa"/>
            <w:vMerge w:val="restart"/>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2005-2214</w:t>
            </w:r>
          </w:p>
        </w:tc>
        <w:tc>
          <w:tcPr>
            <w:tcW w:w="2184"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2093</w:t>
            </w:r>
          </w:p>
        </w:tc>
        <w:tc>
          <w:tcPr>
            <w:tcW w:w="2032"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2011</w:t>
            </w:r>
          </w:p>
        </w:tc>
      </w:tr>
      <w:tr w:rsidR="0068432E" w:rsidRPr="00A75FDA" w:rsidTr="007E2BF3">
        <w:trPr>
          <w:trHeight w:val="375"/>
        </w:trPr>
        <w:tc>
          <w:tcPr>
            <w:tcW w:w="2482" w:type="dxa"/>
            <w:vMerge/>
          </w:tcPr>
          <w:p w:rsidR="002B7941" w:rsidRPr="00A75FDA" w:rsidRDefault="002B7941" w:rsidP="00D1554E">
            <w:pPr>
              <w:rPr>
                <w:rFonts w:ascii="Times New Roman" w:eastAsia="Calibri" w:hAnsi="Times New Roman"/>
                <w:sz w:val="24"/>
                <w:szCs w:val="24"/>
              </w:rPr>
            </w:pPr>
          </w:p>
        </w:tc>
        <w:tc>
          <w:tcPr>
            <w:tcW w:w="2482" w:type="dxa"/>
            <w:vMerge/>
          </w:tcPr>
          <w:p w:rsidR="002B7941" w:rsidRPr="00A75FDA" w:rsidRDefault="002B7941" w:rsidP="00D1554E">
            <w:pPr>
              <w:rPr>
                <w:rFonts w:ascii="Times New Roman" w:eastAsia="Calibri" w:hAnsi="Times New Roman"/>
                <w:sz w:val="24"/>
                <w:szCs w:val="24"/>
              </w:rPr>
            </w:pPr>
          </w:p>
        </w:tc>
        <w:tc>
          <w:tcPr>
            <w:tcW w:w="2184"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3059</w:t>
            </w:r>
          </w:p>
        </w:tc>
        <w:tc>
          <w:tcPr>
            <w:tcW w:w="2032"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2012</w:t>
            </w:r>
          </w:p>
        </w:tc>
      </w:tr>
      <w:tr w:rsidR="0068432E" w:rsidRPr="00A75FDA" w:rsidTr="007E2BF3">
        <w:trPr>
          <w:trHeight w:val="375"/>
        </w:trPr>
        <w:tc>
          <w:tcPr>
            <w:tcW w:w="2482" w:type="dxa"/>
            <w:vMerge/>
          </w:tcPr>
          <w:p w:rsidR="002B7941" w:rsidRPr="00A75FDA" w:rsidRDefault="002B7941" w:rsidP="00D1554E">
            <w:pPr>
              <w:rPr>
                <w:rFonts w:ascii="Times New Roman" w:eastAsia="Calibri" w:hAnsi="Times New Roman"/>
                <w:sz w:val="24"/>
                <w:szCs w:val="24"/>
              </w:rPr>
            </w:pPr>
          </w:p>
        </w:tc>
        <w:tc>
          <w:tcPr>
            <w:tcW w:w="2482" w:type="dxa"/>
            <w:vMerge/>
          </w:tcPr>
          <w:p w:rsidR="002B7941" w:rsidRPr="00A75FDA" w:rsidRDefault="002B7941" w:rsidP="00D1554E">
            <w:pPr>
              <w:rPr>
                <w:rFonts w:ascii="Times New Roman" w:eastAsia="Calibri" w:hAnsi="Times New Roman"/>
                <w:sz w:val="24"/>
                <w:szCs w:val="24"/>
              </w:rPr>
            </w:pPr>
          </w:p>
        </w:tc>
        <w:tc>
          <w:tcPr>
            <w:tcW w:w="2184"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3517</w:t>
            </w:r>
          </w:p>
        </w:tc>
        <w:tc>
          <w:tcPr>
            <w:tcW w:w="2032"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2013</w:t>
            </w:r>
          </w:p>
        </w:tc>
      </w:tr>
      <w:tr w:rsidR="0068432E" w:rsidRPr="00A75FDA" w:rsidTr="007E2BF3">
        <w:trPr>
          <w:trHeight w:val="375"/>
        </w:trPr>
        <w:tc>
          <w:tcPr>
            <w:tcW w:w="2482" w:type="dxa"/>
            <w:vMerge/>
          </w:tcPr>
          <w:p w:rsidR="002B7941" w:rsidRPr="00A75FDA" w:rsidRDefault="002B7941" w:rsidP="00D1554E">
            <w:pPr>
              <w:rPr>
                <w:rFonts w:ascii="Times New Roman" w:eastAsia="Calibri" w:hAnsi="Times New Roman"/>
                <w:sz w:val="24"/>
                <w:szCs w:val="24"/>
              </w:rPr>
            </w:pPr>
          </w:p>
        </w:tc>
        <w:tc>
          <w:tcPr>
            <w:tcW w:w="2482" w:type="dxa"/>
            <w:vMerge/>
          </w:tcPr>
          <w:p w:rsidR="002B7941" w:rsidRPr="00A75FDA" w:rsidRDefault="002B7941" w:rsidP="00D1554E">
            <w:pPr>
              <w:rPr>
                <w:rFonts w:ascii="Times New Roman" w:eastAsia="Calibri" w:hAnsi="Times New Roman"/>
                <w:sz w:val="24"/>
                <w:szCs w:val="24"/>
              </w:rPr>
            </w:pPr>
          </w:p>
        </w:tc>
        <w:tc>
          <w:tcPr>
            <w:tcW w:w="2184"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5315</w:t>
            </w:r>
          </w:p>
        </w:tc>
        <w:tc>
          <w:tcPr>
            <w:tcW w:w="2032" w:type="dxa"/>
            <w:noWrap/>
          </w:tcPr>
          <w:p w:rsidR="002B7941" w:rsidRPr="00A75FDA" w:rsidRDefault="002B7941" w:rsidP="00D1554E">
            <w:pPr>
              <w:rPr>
                <w:rFonts w:ascii="Times New Roman" w:eastAsia="Calibri" w:hAnsi="Times New Roman"/>
                <w:sz w:val="24"/>
                <w:szCs w:val="24"/>
              </w:rPr>
            </w:pPr>
            <w:r w:rsidRPr="00A75FDA">
              <w:rPr>
                <w:rFonts w:ascii="Times New Roman" w:eastAsia="Calibri" w:hAnsi="Times New Roman"/>
                <w:sz w:val="24"/>
                <w:szCs w:val="24"/>
              </w:rPr>
              <w:t>2014</w:t>
            </w:r>
          </w:p>
        </w:tc>
      </w:tr>
    </w:tbl>
    <w:p w:rsidR="00884F30" w:rsidRPr="00A75FDA" w:rsidRDefault="00884F30" w:rsidP="00D610D0">
      <w:pPr>
        <w:rPr>
          <w:rFonts w:ascii="Times New Roman" w:eastAsia="Calibri" w:hAnsi="Times New Roman"/>
          <w:sz w:val="24"/>
          <w:szCs w:val="24"/>
          <w:lang w:val="ru-RU"/>
        </w:rPr>
      </w:pPr>
    </w:p>
    <w:p w:rsidR="009C2427" w:rsidRPr="00A75FDA" w:rsidRDefault="00423992" w:rsidP="00D610D0">
      <w:pPr>
        <w:rPr>
          <w:rFonts w:ascii="Times New Roman" w:eastAsia="Calibri" w:hAnsi="Times New Roman"/>
          <w:sz w:val="24"/>
          <w:szCs w:val="24"/>
          <w:lang w:val="ru-RU"/>
        </w:rPr>
      </w:pPr>
      <w:r w:rsidRPr="00A75FDA">
        <w:rPr>
          <w:rFonts w:ascii="Times New Roman" w:eastAsia="Calibri" w:hAnsi="Times New Roman"/>
          <w:sz w:val="24"/>
          <w:szCs w:val="24"/>
          <w:lang w:val="ru-RU"/>
        </w:rPr>
        <w:t xml:space="preserve">Таблица выше показывает, что </w:t>
      </w:r>
      <w:r w:rsidR="009C2427" w:rsidRPr="00A75FDA">
        <w:rPr>
          <w:rFonts w:ascii="Times New Roman" w:eastAsia="Calibri" w:hAnsi="Times New Roman"/>
          <w:sz w:val="24"/>
          <w:szCs w:val="24"/>
          <w:lang w:val="ru-RU"/>
        </w:rPr>
        <w:t xml:space="preserve">интенсивность транспортного движения растет </w:t>
      </w:r>
      <w:r w:rsidR="00046AD8" w:rsidRPr="00A75FDA">
        <w:rPr>
          <w:rFonts w:ascii="Times New Roman" w:eastAsia="Calibri" w:hAnsi="Times New Roman"/>
          <w:sz w:val="24"/>
          <w:szCs w:val="24"/>
          <w:lang w:val="ru-RU"/>
        </w:rPr>
        <w:t>год за годом</w:t>
      </w:r>
      <w:r w:rsidRPr="00A75FDA">
        <w:rPr>
          <w:rFonts w:ascii="Times New Roman" w:eastAsia="Calibri" w:hAnsi="Times New Roman"/>
          <w:sz w:val="24"/>
          <w:szCs w:val="24"/>
          <w:lang w:val="ru-RU"/>
        </w:rPr>
        <w:t xml:space="preserve">, в связи с чем требуется уширения дороги </w:t>
      </w:r>
      <w:r w:rsidR="007B7282" w:rsidRPr="00A75FDA">
        <w:rPr>
          <w:rFonts w:ascii="Times New Roman" w:eastAsia="Calibri" w:hAnsi="Times New Roman"/>
          <w:sz w:val="24"/>
          <w:szCs w:val="24"/>
          <w:lang w:val="ru-RU"/>
        </w:rPr>
        <w:t>для дальнейшей</w:t>
      </w:r>
      <w:r w:rsidRPr="00A75FDA">
        <w:rPr>
          <w:rFonts w:ascii="Times New Roman" w:eastAsia="Calibri" w:hAnsi="Times New Roman"/>
          <w:sz w:val="24"/>
          <w:szCs w:val="24"/>
          <w:lang w:val="ru-RU"/>
        </w:rPr>
        <w:t xml:space="preserve"> безопасности</w:t>
      </w:r>
      <w:r w:rsidR="00046AD8" w:rsidRPr="00A75FDA">
        <w:rPr>
          <w:rFonts w:ascii="Times New Roman" w:eastAsia="Calibri" w:hAnsi="Times New Roman"/>
          <w:sz w:val="24"/>
          <w:szCs w:val="24"/>
          <w:lang w:val="ru-RU"/>
        </w:rPr>
        <w:t>.</w:t>
      </w:r>
    </w:p>
    <w:p w:rsidR="00496EE7" w:rsidRPr="00A75FDA" w:rsidRDefault="00496EE7" w:rsidP="00D610D0">
      <w:pPr>
        <w:rPr>
          <w:rFonts w:ascii="Times New Roman" w:eastAsia="Calibri" w:hAnsi="Times New Roman"/>
          <w:sz w:val="24"/>
          <w:szCs w:val="24"/>
          <w:lang w:val="ru-RU"/>
        </w:rPr>
      </w:pPr>
    </w:p>
    <w:p w:rsidR="00876D8A" w:rsidRPr="00A75FDA" w:rsidRDefault="00876D8A" w:rsidP="00D610D0">
      <w:pPr>
        <w:rPr>
          <w:rFonts w:ascii="Times New Roman" w:eastAsia="Calibri" w:hAnsi="Times New Roman"/>
          <w:sz w:val="24"/>
          <w:szCs w:val="24"/>
          <w:lang w:val="ru-RU"/>
        </w:rPr>
      </w:pPr>
      <w:r w:rsidRPr="00A75FDA">
        <w:rPr>
          <w:rFonts w:ascii="Times New Roman" w:eastAsia="Calibri" w:hAnsi="Times New Roman"/>
          <w:sz w:val="24"/>
          <w:szCs w:val="24"/>
          <w:lang w:val="ru-RU"/>
        </w:rPr>
        <w:t xml:space="preserve">Интенсивность движения по участку Астана-Алматы за 1ый квартал </w:t>
      </w:r>
      <w:smartTag w:uri="urn:schemas-microsoft-com:office:smarttags" w:element="metricconverter">
        <w:smartTagPr>
          <w:attr w:name="ProductID" w:val="2015 г"/>
        </w:smartTagPr>
        <w:r w:rsidRPr="00A75FDA">
          <w:rPr>
            <w:rFonts w:ascii="Times New Roman" w:eastAsia="Calibri" w:hAnsi="Times New Roman"/>
            <w:sz w:val="24"/>
            <w:szCs w:val="24"/>
            <w:lang w:val="ru-RU"/>
          </w:rPr>
          <w:t>2015 г</w:t>
        </w:r>
      </w:smartTag>
      <w:r w:rsidR="00423992" w:rsidRPr="00A75FDA">
        <w:rPr>
          <w:rFonts w:ascii="Times New Roman" w:eastAsia="Calibri" w:hAnsi="Times New Roman"/>
          <w:sz w:val="24"/>
          <w:szCs w:val="24"/>
          <w:lang w:val="ru-RU"/>
        </w:rPr>
        <w:t>.</w:t>
      </w:r>
      <w:r w:rsidRPr="00A75FDA">
        <w:rPr>
          <w:rFonts w:ascii="Times New Roman" w:eastAsia="Calibri" w:hAnsi="Times New Roman"/>
          <w:sz w:val="24"/>
          <w:szCs w:val="24"/>
          <w:lang w:val="ru-RU"/>
        </w:rPr>
        <w:t xml:space="preserve"> представлена в Приложении </w:t>
      </w:r>
      <w:r w:rsidR="00AB2AB7" w:rsidRPr="00A75FDA">
        <w:rPr>
          <w:rFonts w:ascii="Times New Roman" w:eastAsia="Calibri" w:hAnsi="Times New Roman"/>
          <w:sz w:val="24"/>
          <w:szCs w:val="24"/>
          <w:lang w:val="ru-RU"/>
        </w:rPr>
        <w:t>5</w:t>
      </w:r>
      <w:r w:rsidRPr="00A75FDA">
        <w:rPr>
          <w:rFonts w:ascii="Times New Roman" w:eastAsia="Calibri" w:hAnsi="Times New Roman"/>
          <w:sz w:val="24"/>
          <w:szCs w:val="24"/>
          <w:lang w:val="ru-RU"/>
        </w:rPr>
        <w:t>.</w:t>
      </w:r>
    </w:p>
    <w:bookmarkEnd w:id="89"/>
    <w:p w:rsidR="002B7941" w:rsidRPr="00A75FDA" w:rsidRDefault="002B7941" w:rsidP="00D610D0">
      <w:pPr>
        <w:pStyle w:val="17"/>
        <w:tabs>
          <w:tab w:val="left" w:pos="720"/>
          <w:tab w:val="left" w:pos="810"/>
        </w:tabs>
        <w:rPr>
          <w:color w:val="auto"/>
          <w:sz w:val="24"/>
        </w:rPr>
      </w:pPr>
    </w:p>
    <w:p w:rsidR="00815927" w:rsidRPr="00A75FDA" w:rsidRDefault="00885031" w:rsidP="00885031">
      <w:pPr>
        <w:pStyle w:val="2"/>
        <w:numPr>
          <w:ilvl w:val="1"/>
          <w:numId w:val="56"/>
        </w:numPr>
        <w:spacing w:before="0" w:after="0" w:line="240" w:lineRule="auto"/>
        <w:ind w:left="851" w:hanging="851"/>
        <w:rPr>
          <w:rFonts w:ascii="Times New Roman" w:hAnsi="Times New Roman"/>
          <w:szCs w:val="24"/>
          <w:lang w:val="ru-RU"/>
        </w:rPr>
      </w:pPr>
      <w:bookmarkStart w:id="90" w:name="_Toc437869026"/>
      <w:bookmarkStart w:id="91" w:name="_Ref390788968"/>
      <w:bookmarkStart w:id="92" w:name="_Toc392669957"/>
      <w:bookmarkStart w:id="93" w:name="_Toc423361143"/>
      <w:bookmarkStart w:id="94" w:name="_Toc424113538"/>
      <w:r w:rsidRPr="00A75FDA">
        <w:rPr>
          <w:rFonts w:ascii="Times New Roman" w:hAnsi="Times New Roman"/>
          <w:szCs w:val="24"/>
          <w:lang w:val="ru-RU"/>
        </w:rPr>
        <w:t>МОСТЫ И РЕКИ</w:t>
      </w:r>
      <w:bookmarkEnd w:id="90"/>
      <w:r w:rsidRPr="00A75FDA">
        <w:rPr>
          <w:rFonts w:ascii="Times New Roman" w:hAnsi="Times New Roman"/>
          <w:szCs w:val="24"/>
          <w:lang w:val="ru-RU"/>
        </w:rPr>
        <w:t xml:space="preserve"> </w:t>
      </w:r>
    </w:p>
    <w:p w:rsidR="00815927" w:rsidRPr="00A75FDA" w:rsidRDefault="00815927" w:rsidP="00815927">
      <w:pPr>
        <w:rPr>
          <w:rFonts w:ascii="Times New Roman" w:hAnsi="Times New Roman"/>
          <w:i/>
          <w:lang w:val="ru-RU"/>
        </w:rPr>
      </w:pPr>
    </w:p>
    <w:p w:rsidR="001440D2" w:rsidRPr="00A75FDA" w:rsidRDefault="001440D2" w:rsidP="00EE5661">
      <w:pPr>
        <w:jc w:val="both"/>
        <w:rPr>
          <w:rFonts w:ascii="Times New Roman" w:hAnsi="Times New Roman"/>
          <w:sz w:val="24"/>
          <w:szCs w:val="24"/>
          <w:lang w:val="ru-RU"/>
        </w:rPr>
      </w:pPr>
      <w:bookmarkStart w:id="95" w:name="bookmark46"/>
      <w:r w:rsidRPr="00A75FDA">
        <w:rPr>
          <w:rFonts w:ascii="Times New Roman" w:hAnsi="Times New Roman"/>
          <w:sz w:val="24"/>
          <w:szCs w:val="24"/>
          <w:lang w:val="ru-RU"/>
        </w:rPr>
        <w:t>По результатам завершенных рабочих проектов по двум участкам запланирован</w:t>
      </w:r>
      <w:r w:rsidR="00423992" w:rsidRPr="00A75FDA">
        <w:rPr>
          <w:rFonts w:ascii="Times New Roman" w:hAnsi="Times New Roman"/>
          <w:sz w:val="24"/>
          <w:szCs w:val="24"/>
          <w:lang w:val="ru-RU"/>
        </w:rPr>
        <w:t>о</w:t>
      </w:r>
      <w:r w:rsidRPr="00A75FDA">
        <w:rPr>
          <w:rFonts w:ascii="Times New Roman" w:hAnsi="Times New Roman"/>
          <w:sz w:val="24"/>
          <w:szCs w:val="24"/>
          <w:lang w:val="ru-RU"/>
        </w:rPr>
        <w:t xml:space="preserve"> строительство 2 мостов: мост через суходол на участке дороги км 1620-1666 и мост через реку Бидайык на участке дороги км 1666-1713. </w:t>
      </w:r>
      <w:r w:rsidR="00B6621B" w:rsidRPr="00A75FDA">
        <w:rPr>
          <w:rFonts w:ascii="Times New Roman" w:hAnsi="Times New Roman"/>
          <w:sz w:val="24"/>
          <w:szCs w:val="24"/>
          <w:lang w:val="ru-RU"/>
        </w:rPr>
        <w:t xml:space="preserve">Подробная информация по планируемым мостам представлена ниже. В данное время продолжаются проектные работы по оставшимся </w:t>
      </w:r>
      <w:r w:rsidR="003B6402" w:rsidRPr="00A75FDA">
        <w:rPr>
          <w:rFonts w:ascii="Times New Roman" w:hAnsi="Times New Roman"/>
          <w:sz w:val="24"/>
          <w:szCs w:val="24"/>
          <w:lang w:val="ru-RU"/>
        </w:rPr>
        <w:t>16</w:t>
      </w:r>
      <w:r w:rsidR="00B6621B" w:rsidRPr="00A75FDA">
        <w:rPr>
          <w:rFonts w:ascii="Times New Roman" w:hAnsi="Times New Roman"/>
          <w:sz w:val="24"/>
          <w:szCs w:val="24"/>
          <w:lang w:val="ru-RU"/>
        </w:rPr>
        <w:t xml:space="preserve"> участкам дороги</w:t>
      </w:r>
      <w:r w:rsidR="00496EE7" w:rsidRPr="00A75FDA">
        <w:rPr>
          <w:rFonts w:ascii="Times New Roman" w:hAnsi="Times New Roman"/>
          <w:sz w:val="24"/>
          <w:szCs w:val="24"/>
          <w:lang w:val="ru-RU"/>
        </w:rPr>
        <w:t>,</w:t>
      </w:r>
      <w:r w:rsidR="00B6621B" w:rsidRPr="00A75FDA">
        <w:rPr>
          <w:rFonts w:ascii="Times New Roman" w:hAnsi="Times New Roman"/>
          <w:sz w:val="24"/>
          <w:szCs w:val="24"/>
          <w:lang w:val="ru-RU"/>
        </w:rPr>
        <w:t xml:space="preserve"> и информация по мостам на этих участках будет </w:t>
      </w:r>
      <w:r w:rsidR="003710E0" w:rsidRPr="00A75FDA">
        <w:rPr>
          <w:rFonts w:ascii="Times New Roman" w:hAnsi="Times New Roman"/>
          <w:sz w:val="24"/>
          <w:szCs w:val="24"/>
          <w:lang w:val="ru-RU"/>
        </w:rPr>
        <w:t>представлена в рабочем проекте</w:t>
      </w:r>
      <w:r w:rsidR="00B6621B" w:rsidRPr="00A75FDA">
        <w:rPr>
          <w:rFonts w:ascii="Times New Roman" w:hAnsi="Times New Roman"/>
          <w:sz w:val="24"/>
          <w:szCs w:val="24"/>
          <w:lang w:val="ru-RU"/>
        </w:rPr>
        <w:t xml:space="preserve">. </w:t>
      </w:r>
    </w:p>
    <w:p w:rsidR="001440D2" w:rsidRPr="00A75FDA" w:rsidRDefault="001440D2" w:rsidP="00EE5661">
      <w:pPr>
        <w:jc w:val="both"/>
        <w:rPr>
          <w:rFonts w:ascii="Times New Roman" w:hAnsi="Times New Roman"/>
          <w:sz w:val="24"/>
          <w:szCs w:val="24"/>
          <w:lang w:val="ru-RU"/>
        </w:rPr>
      </w:pPr>
    </w:p>
    <w:p w:rsidR="00EE5661" w:rsidRPr="00A75FDA" w:rsidRDefault="001440D2" w:rsidP="00EE5661">
      <w:pPr>
        <w:jc w:val="both"/>
        <w:rPr>
          <w:rFonts w:ascii="Times New Roman" w:hAnsi="Times New Roman"/>
          <w:i/>
          <w:sz w:val="24"/>
          <w:szCs w:val="24"/>
          <w:lang w:val="ru-RU"/>
        </w:rPr>
      </w:pPr>
      <w:r w:rsidRPr="00A75FDA">
        <w:rPr>
          <w:rFonts w:ascii="Times New Roman" w:hAnsi="Times New Roman"/>
          <w:i/>
          <w:sz w:val="24"/>
          <w:szCs w:val="24"/>
          <w:lang w:val="ru-RU"/>
        </w:rPr>
        <w:t>Мост через суходол на у</w:t>
      </w:r>
      <w:r w:rsidR="00EE5661" w:rsidRPr="00A75FDA">
        <w:rPr>
          <w:rFonts w:ascii="Times New Roman" w:hAnsi="Times New Roman"/>
          <w:i/>
          <w:sz w:val="24"/>
          <w:szCs w:val="24"/>
          <w:lang w:val="ru-RU"/>
        </w:rPr>
        <w:t>часток дороги км 1620-км 1666</w:t>
      </w:r>
    </w:p>
    <w:p w:rsidR="00EE5661" w:rsidRPr="00A75FDA" w:rsidRDefault="00EE5661" w:rsidP="00B2369A">
      <w:pPr>
        <w:jc w:val="both"/>
        <w:rPr>
          <w:rFonts w:ascii="Times New Roman" w:hAnsi="Times New Roman"/>
          <w:sz w:val="24"/>
          <w:szCs w:val="24"/>
          <w:lang w:val="ru-RU"/>
        </w:rPr>
      </w:pPr>
    </w:p>
    <w:p w:rsidR="00EE5661" w:rsidRPr="00A75FDA" w:rsidRDefault="00A20BC9" w:rsidP="00A20BC9">
      <w:pPr>
        <w:contextualSpacing/>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Мост в плане и продольном профиле расположен на прямом участке. Габарит проезжей части моста Г–</w:t>
      </w:r>
      <w:r w:rsidR="00B6621B" w:rsidRPr="00A75FDA">
        <w:rPr>
          <w:rFonts w:ascii="Times New Roman" w:eastAsia="Times New Roman" w:hAnsi="Times New Roman"/>
          <w:sz w:val="24"/>
          <w:szCs w:val="24"/>
          <w:lang w:val="ru-RU" w:eastAsia="ru-RU"/>
        </w:rPr>
        <w:t xml:space="preserve"> </w:t>
      </w:r>
      <w:r w:rsidRPr="00A75FDA">
        <w:rPr>
          <w:rFonts w:ascii="Times New Roman" w:eastAsia="Times New Roman" w:hAnsi="Times New Roman"/>
          <w:sz w:val="24"/>
          <w:szCs w:val="24"/>
          <w:lang w:val="ru-RU" w:eastAsia="ru-RU"/>
        </w:rPr>
        <w:t xml:space="preserve">(9,5м+С-3,0м +9,5м). Длина моста–18,1м. </w:t>
      </w:r>
      <w:r w:rsidR="00EE5661" w:rsidRPr="00A75FDA">
        <w:rPr>
          <w:rFonts w:ascii="Times New Roman" w:eastAsia="Times New Roman" w:hAnsi="Times New Roman"/>
          <w:sz w:val="24"/>
          <w:szCs w:val="24"/>
          <w:lang w:val="ru-RU" w:eastAsia="ru-RU"/>
        </w:rPr>
        <w:t xml:space="preserve">Размер отверстия и количество пролетов нового моста принято по аналогии с существующим заменяемым мостом. В проекте разработана однопролетная балочно-разрезная конструкция моста. Величина пролета по осям опирания составляет </w:t>
      </w:r>
      <w:smartTag w:uri="urn:schemas-microsoft-com:office:smarttags" w:element="metricconverter">
        <w:smartTagPr>
          <w:attr w:name="ProductID" w:val="17,4 м"/>
        </w:smartTagPr>
        <w:r w:rsidR="00EE5661" w:rsidRPr="00A75FDA">
          <w:rPr>
            <w:rFonts w:ascii="Times New Roman" w:eastAsia="Times New Roman" w:hAnsi="Times New Roman"/>
            <w:sz w:val="24"/>
            <w:szCs w:val="24"/>
            <w:lang w:val="ru-RU" w:eastAsia="ru-RU"/>
          </w:rPr>
          <w:t>17,4 м</w:t>
        </w:r>
      </w:smartTag>
      <w:r w:rsidR="00EE5661" w:rsidRPr="00A75FDA">
        <w:rPr>
          <w:rFonts w:ascii="Times New Roman" w:eastAsia="Times New Roman" w:hAnsi="Times New Roman"/>
          <w:sz w:val="24"/>
          <w:szCs w:val="24"/>
          <w:lang w:val="ru-RU" w:eastAsia="ru-RU"/>
        </w:rPr>
        <w:t>.</w:t>
      </w:r>
    </w:p>
    <w:p w:rsidR="00496EE7" w:rsidRPr="00A75FDA" w:rsidRDefault="00496EE7" w:rsidP="00A20BC9">
      <w:pPr>
        <w:contextualSpacing/>
        <w:jc w:val="both"/>
        <w:rPr>
          <w:rFonts w:ascii="Times New Roman" w:eastAsia="Times New Roman" w:hAnsi="Times New Roman"/>
          <w:sz w:val="24"/>
          <w:szCs w:val="24"/>
          <w:lang w:val="ru-RU" w:eastAsia="ru-RU"/>
        </w:rPr>
      </w:pPr>
    </w:p>
    <w:p w:rsidR="00EE5661" w:rsidRPr="00A75FDA" w:rsidRDefault="00EE5661" w:rsidP="00A20BC9">
      <w:pPr>
        <w:contextualSpacing/>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Размер отверстия моста назначался с учетом выполненного гидравлического расчета и полученных в результате расчетных характеристик потока:</w:t>
      </w:r>
    </w:p>
    <w:p w:rsidR="00817D1C" w:rsidRPr="00A75FDA" w:rsidRDefault="00817D1C" w:rsidP="00A20BC9">
      <w:pPr>
        <w:contextualSpacing/>
        <w:jc w:val="both"/>
        <w:rPr>
          <w:rFonts w:ascii="Times New Roman" w:eastAsia="Times New Roman" w:hAnsi="Times New Roman"/>
          <w:sz w:val="24"/>
          <w:szCs w:val="24"/>
          <w:lang w:val="ru-RU" w:eastAsia="ru-RU"/>
        </w:rPr>
      </w:pPr>
    </w:p>
    <w:p w:rsidR="00A20BC9" w:rsidRPr="00A75FDA" w:rsidRDefault="00817D1C" w:rsidP="00817D1C">
      <w:pPr>
        <w:contextualSpacing/>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Таблица 2.5.1 Мост через суходол на участке км 1620-км 1666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14"/>
        <w:gridCol w:w="1914"/>
        <w:gridCol w:w="1914"/>
        <w:gridCol w:w="1914"/>
        <w:gridCol w:w="1914"/>
      </w:tblGrid>
      <w:tr w:rsidR="00EE5661" w:rsidRPr="00A75FDA" w:rsidTr="00EE5661">
        <w:tc>
          <w:tcPr>
            <w:tcW w:w="1914" w:type="dxa"/>
            <w:vAlign w:val="center"/>
          </w:tcPr>
          <w:p w:rsidR="00EE5661" w:rsidRPr="00A75FDA" w:rsidRDefault="00EE5661" w:rsidP="00A20BC9">
            <w:pPr>
              <w:ind w:firstLine="567"/>
              <w:contextualSpacing/>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Расход </w:t>
            </w:r>
            <w:r w:rsidRPr="00A75FDA">
              <w:rPr>
                <w:rFonts w:ascii="Times New Roman" w:eastAsia="Times New Roman" w:hAnsi="Times New Roman"/>
                <w:sz w:val="24"/>
                <w:szCs w:val="24"/>
                <w:lang w:eastAsia="ru-RU"/>
              </w:rPr>
              <w:t>Q</w:t>
            </w:r>
            <w:r w:rsidRPr="00A75FDA">
              <w:rPr>
                <w:rFonts w:ascii="Times New Roman" w:eastAsia="Times New Roman" w:hAnsi="Times New Roman"/>
                <w:sz w:val="24"/>
                <w:szCs w:val="24"/>
                <w:lang w:val="ru-RU" w:eastAsia="ru-RU"/>
              </w:rPr>
              <w:t>1%</w:t>
            </w:r>
            <w:r w:rsidRPr="00A75FDA">
              <w:rPr>
                <w:rFonts w:ascii="Times New Roman" w:eastAsia="Times New Roman" w:hAnsi="Times New Roman"/>
                <w:sz w:val="24"/>
                <w:szCs w:val="24"/>
                <w:lang w:eastAsia="ru-RU"/>
              </w:rPr>
              <w:t>,</w:t>
            </w:r>
            <w:r w:rsidRPr="00A75FDA">
              <w:rPr>
                <w:rFonts w:ascii="Times New Roman" w:eastAsia="Times New Roman" w:hAnsi="Times New Roman"/>
                <w:sz w:val="24"/>
                <w:szCs w:val="24"/>
                <w:lang w:val="ru-RU" w:eastAsia="ru-RU"/>
              </w:rPr>
              <w:t xml:space="preserve"> м</w:t>
            </w:r>
            <w:r w:rsidRPr="00A75FDA">
              <w:rPr>
                <w:rFonts w:ascii="Times New Roman" w:eastAsia="Times New Roman" w:hAnsi="Times New Roman"/>
                <w:sz w:val="24"/>
                <w:szCs w:val="24"/>
                <w:vertAlign w:val="superscript"/>
                <w:lang w:val="ru-RU" w:eastAsia="ru-RU"/>
              </w:rPr>
              <w:t>3</w:t>
            </w:r>
            <w:r w:rsidRPr="00A75FDA">
              <w:rPr>
                <w:rFonts w:ascii="Times New Roman" w:eastAsia="Times New Roman" w:hAnsi="Times New Roman"/>
                <w:sz w:val="24"/>
                <w:szCs w:val="24"/>
                <w:lang w:val="ru-RU" w:eastAsia="ru-RU"/>
              </w:rPr>
              <w:t>/сек</w:t>
            </w:r>
          </w:p>
        </w:tc>
        <w:tc>
          <w:tcPr>
            <w:tcW w:w="1914" w:type="dxa"/>
            <w:vAlign w:val="center"/>
          </w:tcPr>
          <w:p w:rsidR="00EE5661" w:rsidRPr="00A75FDA" w:rsidRDefault="00EE5661" w:rsidP="00A20BC9">
            <w:pPr>
              <w:ind w:firstLine="567"/>
              <w:contextualSpacing/>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Подпор перед мостом Н</w:t>
            </w:r>
            <w:r w:rsidRPr="00A75FDA">
              <w:rPr>
                <w:rFonts w:ascii="Times New Roman" w:eastAsia="Times New Roman" w:hAnsi="Times New Roman"/>
                <w:sz w:val="24"/>
                <w:szCs w:val="24"/>
                <w:vertAlign w:val="subscript"/>
                <w:lang w:val="ru-RU" w:eastAsia="ru-RU"/>
              </w:rPr>
              <w:t>0</w:t>
            </w:r>
            <w:r w:rsidRPr="00A75FDA">
              <w:rPr>
                <w:rFonts w:ascii="Times New Roman" w:eastAsia="Times New Roman" w:hAnsi="Times New Roman"/>
                <w:sz w:val="24"/>
                <w:szCs w:val="24"/>
                <w:lang w:val="ru-RU" w:eastAsia="ru-RU"/>
              </w:rPr>
              <w:t>, м</w:t>
            </w:r>
          </w:p>
        </w:tc>
        <w:tc>
          <w:tcPr>
            <w:tcW w:w="1914" w:type="dxa"/>
            <w:vAlign w:val="center"/>
          </w:tcPr>
          <w:p w:rsidR="00EE5661" w:rsidRPr="00A75FDA" w:rsidRDefault="00EE5661" w:rsidP="00A20BC9">
            <w:pPr>
              <w:ind w:firstLine="567"/>
              <w:contextualSpacing/>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Критическая глубина потока под мостом </w:t>
            </w:r>
            <w:r w:rsidRPr="00A75FDA">
              <w:rPr>
                <w:rFonts w:ascii="Times New Roman" w:eastAsia="Times New Roman" w:hAnsi="Times New Roman"/>
                <w:sz w:val="24"/>
                <w:szCs w:val="24"/>
                <w:lang w:eastAsia="ru-RU"/>
              </w:rPr>
              <w:t>h</w:t>
            </w:r>
            <w:r w:rsidRPr="00A75FDA">
              <w:rPr>
                <w:rFonts w:ascii="Times New Roman" w:eastAsia="Times New Roman" w:hAnsi="Times New Roman"/>
                <w:sz w:val="24"/>
                <w:szCs w:val="24"/>
                <w:vertAlign w:val="subscript"/>
                <w:lang w:val="ru-RU" w:eastAsia="ru-RU"/>
              </w:rPr>
              <w:t>к</w:t>
            </w:r>
            <w:r w:rsidRPr="00A75FDA">
              <w:rPr>
                <w:rFonts w:ascii="Times New Roman" w:eastAsia="Times New Roman" w:hAnsi="Times New Roman"/>
                <w:sz w:val="24"/>
                <w:szCs w:val="24"/>
                <w:lang w:val="ru-RU" w:eastAsia="ru-RU"/>
              </w:rPr>
              <w:t>, м</w:t>
            </w:r>
          </w:p>
        </w:tc>
        <w:tc>
          <w:tcPr>
            <w:tcW w:w="1914" w:type="dxa"/>
            <w:vAlign w:val="center"/>
          </w:tcPr>
          <w:p w:rsidR="00EE5661" w:rsidRPr="00A75FDA" w:rsidRDefault="00EE5661" w:rsidP="00A20BC9">
            <w:pPr>
              <w:ind w:firstLine="567"/>
              <w:contextualSpacing/>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Средняя глубина потока под мостом </w:t>
            </w:r>
            <w:r w:rsidRPr="00A75FDA">
              <w:rPr>
                <w:rFonts w:ascii="Times New Roman" w:eastAsia="Times New Roman" w:hAnsi="Times New Roman"/>
                <w:sz w:val="24"/>
                <w:szCs w:val="24"/>
                <w:lang w:eastAsia="ru-RU"/>
              </w:rPr>
              <w:t>h</w:t>
            </w:r>
            <w:r w:rsidRPr="00A75FDA">
              <w:rPr>
                <w:rFonts w:ascii="Times New Roman" w:eastAsia="Times New Roman" w:hAnsi="Times New Roman"/>
                <w:sz w:val="24"/>
                <w:szCs w:val="24"/>
                <w:vertAlign w:val="subscript"/>
                <w:lang w:val="ru-RU" w:eastAsia="ru-RU"/>
              </w:rPr>
              <w:t>с</w:t>
            </w:r>
            <w:r w:rsidRPr="00A75FDA">
              <w:rPr>
                <w:rFonts w:ascii="Times New Roman" w:eastAsia="Times New Roman" w:hAnsi="Times New Roman"/>
                <w:sz w:val="24"/>
                <w:szCs w:val="24"/>
                <w:lang w:val="ru-RU" w:eastAsia="ru-RU"/>
              </w:rPr>
              <w:t>, м</w:t>
            </w:r>
          </w:p>
        </w:tc>
        <w:tc>
          <w:tcPr>
            <w:tcW w:w="1914" w:type="dxa"/>
            <w:vAlign w:val="center"/>
          </w:tcPr>
          <w:p w:rsidR="00EE5661" w:rsidRPr="00A75FDA" w:rsidRDefault="00EE5661" w:rsidP="00A20BC9">
            <w:pPr>
              <w:ind w:firstLine="567"/>
              <w:contextualSpacing/>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Скорость потока под мостом </w:t>
            </w:r>
            <w:r w:rsidRPr="00A75FDA">
              <w:rPr>
                <w:rFonts w:ascii="Times New Roman" w:eastAsia="Times New Roman" w:hAnsi="Times New Roman"/>
                <w:sz w:val="24"/>
                <w:szCs w:val="24"/>
                <w:lang w:eastAsia="ru-RU"/>
              </w:rPr>
              <w:t>V</w:t>
            </w:r>
            <w:r w:rsidRPr="00A75FDA">
              <w:rPr>
                <w:rFonts w:ascii="Times New Roman" w:eastAsia="Times New Roman" w:hAnsi="Times New Roman"/>
                <w:sz w:val="24"/>
                <w:szCs w:val="24"/>
                <w:lang w:val="ru-RU" w:eastAsia="ru-RU"/>
              </w:rPr>
              <w:t>, м/сек</w:t>
            </w:r>
          </w:p>
        </w:tc>
      </w:tr>
      <w:tr w:rsidR="00EE5661" w:rsidRPr="00A75FDA" w:rsidTr="00EE5661">
        <w:tc>
          <w:tcPr>
            <w:tcW w:w="1914" w:type="dxa"/>
          </w:tcPr>
          <w:p w:rsidR="00EE5661" w:rsidRPr="00A75FDA" w:rsidRDefault="00EE5661" w:rsidP="00EE5661">
            <w:pPr>
              <w:ind w:firstLine="567"/>
              <w:contextualSpacing/>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43,4</w:t>
            </w:r>
          </w:p>
        </w:tc>
        <w:tc>
          <w:tcPr>
            <w:tcW w:w="1914" w:type="dxa"/>
          </w:tcPr>
          <w:p w:rsidR="00EE5661" w:rsidRPr="00A75FDA" w:rsidRDefault="00EE5661" w:rsidP="00EE5661">
            <w:pPr>
              <w:ind w:firstLine="567"/>
              <w:contextualSpacing/>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1,52</w:t>
            </w:r>
          </w:p>
        </w:tc>
        <w:tc>
          <w:tcPr>
            <w:tcW w:w="1914" w:type="dxa"/>
          </w:tcPr>
          <w:p w:rsidR="00EE5661" w:rsidRPr="00A75FDA" w:rsidRDefault="00EE5661" w:rsidP="00EE5661">
            <w:pPr>
              <w:ind w:firstLine="567"/>
              <w:contextualSpacing/>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0,88</w:t>
            </w:r>
          </w:p>
        </w:tc>
        <w:tc>
          <w:tcPr>
            <w:tcW w:w="1914" w:type="dxa"/>
          </w:tcPr>
          <w:p w:rsidR="00EE5661" w:rsidRPr="00A75FDA" w:rsidRDefault="00EE5661" w:rsidP="00EE5661">
            <w:pPr>
              <w:ind w:firstLine="567"/>
              <w:contextualSpacing/>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0,52</w:t>
            </w:r>
          </w:p>
        </w:tc>
        <w:tc>
          <w:tcPr>
            <w:tcW w:w="1914" w:type="dxa"/>
          </w:tcPr>
          <w:p w:rsidR="00EE5661" w:rsidRPr="00A75FDA" w:rsidRDefault="00EE5661" w:rsidP="00EE5661">
            <w:pPr>
              <w:ind w:firstLine="567"/>
              <w:contextualSpacing/>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4,91</w:t>
            </w:r>
          </w:p>
        </w:tc>
      </w:tr>
    </w:tbl>
    <w:p w:rsidR="00A20BC9" w:rsidRPr="00A75FDA" w:rsidRDefault="00A20BC9" w:rsidP="00A20BC9">
      <w:pPr>
        <w:contextualSpacing/>
        <w:jc w:val="both"/>
        <w:rPr>
          <w:rFonts w:ascii="Times New Roman" w:eastAsia="Times New Roman" w:hAnsi="Times New Roman"/>
          <w:sz w:val="24"/>
          <w:szCs w:val="24"/>
          <w:lang w:val="ru-RU" w:eastAsia="ru-RU"/>
        </w:rPr>
      </w:pPr>
    </w:p>
    <w:p w:rsidR="00EE5661" w:rsidRPr="00A75FDA" w:rsidRDefault="00EE5661" w:rsidP="00A20BC9">
      <w:pPr>
        <w:contextualSpacing/>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Возвышение низа пролетного строения моста назначено на отм.  ˃ </w:t>
      </w:r>
      <w:smartTag w:uri="urn:schemas-microsoft-com:office:smarttags" w:element="metricconverter">
        <w:smartTagPr>
          <w:attr w:name="ProductID" w:val="5,0 м"/>
        </w:smartTagPr>
        <w:r w:rsidRPr="00A75FDA">
          <w:rPr>
            <w:rFonts w:ascii="Times New Roman" w:eastAsia="Times New Roman" w:hAnsi="Times New Roman"/>
            <w:sz w:val="24"/>
            <w:szCs w:val="24"/>
            <w:lang w:val="ru-RU" w:eastAsia="ru-RU"/>
          </w:rPr>
          <w:t>5,0 м</w:t>
        </w:r>
      </w:smartTag>
      <w:r w:rsidRPr="00A75FDA">
        <w:rPr>
          <w:rFonts w:ascii="Times New Roman" w:eastAsia="Times New Roman" w:hAnsi="Times New Roman"/>
          <w:sz w:val="24"/>
          <w:szCs w:val="24"/>
          <w:lang w:val="ru-RU" w:eastAsia="ru-RU"/>
        </w:rPr>
        <w:t xml:space="preserve"> над землей с учетом возможности пропуска сельскохозяйственной техники согласно письму №28-0</w:t>
      </w:r>
      <w:r w:rsidR="00A20BC9" w:rsidRPr="00A75FDA">
        <w:rPr>
          <w:rFonts w:ascii="Times New Roman" w:eastAsia="Times New Roman" w:hAnsi="Times New Roman"/>
          <w:sz w:val="24"/>
          <w:szCs w:val="24"/>
          <w:lang w:val="ru-RU" w:eastAsia="ru-RU"/>
        </w:rPr>
        <w:t xml:space="preserve">1/04-1810 от 09.12.2014 г. </w:t>
      </w:r>
      <w:r w:rsidRPr="00A75FDA">
        <w:rPr>
          <w:rFonts w:ascii="Times New Roman" w:eastAsia="Times New Roman" w:hAnsi="Times New Roman"/>
          <w:sz w:val="24"/>
          <w:szCs w:val="24"/>
          <w:lang w:val="ru-RU" w:eastAsia="ru-RU"/>
        </w:rPr>
        <w:t>АО «Национальная компания «КазАвтоЖол» Карагандинский Областной Филиал в ТОО «Дорис».</w:t>
      </w:r>
    </w:p>
    <w:p w:rsidR="00496EE7" w:rsidRPr="00A75FDA" w:rsidRDefault="00496EE7" w:rsidP="00B2369A">
      <w:pPr>
        <w:jc w:val="both"/>
        <w:rPr>
          <w:rFonts w:ascii="Times New Roman" w:hAnsi="Times New Roman"/>
          <w:sz w:val="24"/>
          <w:szCs w:val="24"/>
          <w:lang w:val="ru-RU"/>
        </w:rPr>
      </w:pPr>
    </w:p>
    <w:p w:rsidR="00EE5661" w:rsidRPr="00A75FDA" w:rsidRDefault="00EE5661" w:rsidP="00B2369A">
      <w:pPr>
        <w:jc w:val="both"/>
        <w:rPr>
          <w:rFonts w:ascii="Times New Roman" w:eastAsia="Times New Roman" w:hAnsi="Times New Roman"/>
          <w:sz w:val="24"/>
          <w:szCs w:val="24"/>
          <w:lang w:val="ru-RU" w:eastAsia="ru-RU"/>
        </w:rPr>
      </w:pPr>
      <w:r w:rsidRPr="00A75FDA">
        <w:rPr>
          <w:rFonts w:ascii="Times New Roman" w:hAnsi="Times New Roman"/>
          <w:sz w:val="24"/>
          <w:szCs w:val="24"/>
          <w:lang w:val="ru-RU"/>
        </w:rPr>
        <w:t xml:space="preserve">Кроме моста на проектируемой автодороге предусмотрены малые искусственные сооружения – железобетонные круглые </w:t>
      </w:r>
      <w:r w:rsidR="007B7282" w:rsidRPr="00A75FDA">
        <w:rPr>
          <w:rFonts w:ascii="Times New Roman" w:hAnsi="Times New Roman"/>
          <w:sz w:val="24"/>
          <w:szCs w:val="24"/>
          <w:lang w:val="ru-RU"/>
        </w:rPr>
        <w:t>и прямоугольные</w:t>
      </w:r>
      <w:r w:rsidRPr="00A75FDA">
        <w:rPr>
          <w:rFonts w:ascii="Times New Roman" w:hAnsi="Times New Roman"/>
          <w:sz w:val="24"/>
          <w:szCs w:val="24"/>
          <w:lang w:val="ru-RU"/>
        </w:rPr>
        <w:t xml:space="preserve"> трубы в количестве – 30шт.</w:t>
      </w:r>
      <w:r w:rsidR="004978C3" w:rsidRPr="00A75FDA">
        <w:rPr>
          <w:rFonts w:ascii="Times New Roman" w:hAnsi="Times New Roman"/>
          <w:sz w:val="24"/>
          <w:szCs w:val="24"/>
          <w:lang w:val="ru-RU"/>
        </w:rPr>
        <w:t xml:space="preserve"> </w:t>
      </w:r>
      <w:r w:rsidR="004978C3" w:rsidRPr="00A75FDA">
        <w:rPr>
          <w:rFonts w:ascii="Times New Roman" w:hAnsi="Times New Roman"/>
          <w:sz w:val="24"/>
          <w:szCs w:val="24"/>
          <w:lang w:val="kk-KZ"/>
        </w:rPr>
        <w:t xml:space="preserve">Детальная характеристика существующих и планируемых искуственных сооружений приводится в рабочем отчете по </w:t>
      </w:r>
      <w:r w:rsidR="004978C3" w:rsidRPr="00A75FDA">
        <w:rPr>
          <w:rFonts w:ascii="Times New Roman" w:eastAsia="Times New Roman" w:hAnsi="Times New Roman"/>
          <w:sz w:val="24"/>
          <w:szCs w:val="24"/>
          <w:lang w:val="ru-RU" w:eastAsia="ru-RU"/>
        </w:rPr>
        <w:t>участку км 1620-км 1666, и вероятность использов</w:t>
      </w:r>
      <w:r w:rsidR="00C07ED4" w:rsidRPr="00A75FDA">
        <w:rPr>
          <w:rFonts w:ascii="Times New Roman" w:eastAsia="Times New Roman" w:hAnsi="Times New Roman"/>
          <w:sz w:val="24"/>
          <w:szCs w:val="24"/>
          <w:lang w:val="ru-RU" w:eastAsia="ru-RU"/>
        </w:rPr>
        <w:t>ания искуственных сооружений для кратковременного движения животных в районе плана трассы</w:t>
      </w:r>
      <w:r w:rsidR="004978C3" w:rsidRPr="00A75FDA">
        <w:rPr>
          <w:rFonts w:ascii="Times New Roman" w:eastAsia="Times New Roman" w:hAnsi="Times New Roman"/>
          <w:sz w:val="24"/>
          <w:szCs w:val="24"/>
          <w:lang w:val="ru-RU" w:eastAsia="ru-RU"/>
        </w:rPr>
        <w:t xml:space="preserve"> </w:t>
      </w:r>
      <w:r w:rsidR="00C07ED4" w:rsidRPr="00A75FDA">
        <w:rPr>
          <w:rFonts w:ascii="Times New Roman" w:eastAsia="Times New Roman" w:hAnsi="Times New Roman"/>
          <w:sz w:val="24"/>
          <w:szCs w:val="24"/>
          <w:lang w:val="ru-RU" w:eastAsia="ru-RU"/>
        </w:rPr>
        <w:t xml:space="preserve">будет описано в ПМП. </w:t>
      </w:r>
    </w:p>
    <w:p w:rsidR="003710E0" w:rsidRPr="00A75FDA" w:rsidRDefault="003710E0" w:rsidP="00B2369A">
      <w:pPr>
        <w:jc w:val="both"/>
        <w:rPr>
          <w:rFonts w:ascii="Times New Roman" w:hAnsi="Times New Roman"/>
          <w:sz w:val="24"/>
          <w:szCs w:val="24"/>
          <w:lang w:val="ru-RU"/>
        </w:rPr>
      </w:pPr>
    </w:p>
    <w:p w:rsidR="00A05DEB" w:rsidRPr="00A75FDA" w:rsidRDefault="001440D2" w:rsidP="00B2369A">
      <w:pPr>
        <w:jc w:val="both"/>
        <w:rPr>
          <w:rFonts w:ascii="Times New Roman" w:hAnsi="Times New Roman"/>
          <w:i/>
          <w:sz w:val="24"/>
          <w:szCs w:val="24"/>
          <w:lang w:val="ru-RU"/>
        </w:rPr>
      </w:pPr>
      <w:r w:rsidRPr="00A75FDA">
        <w:rPr>
          <w:rFonts w:ascii="Times New Roman" w:hAnsi="Times New Roman"/>
          <w:i/>
          <w:sz w:val="24"/>
          <w:szCs w:val="24"/>
          <w:lang w:val="ru-RU"/>
        </w:rPr>
        <w:t>Мост через реку Бидайык на участке</w:t>
      </w:r>
      <w:r w:rsidR="00A05DEB" w:rsidRPr="00A75FDA">
        <w:rPr>
          <w:rFonts w:ascii="Times New Roman" w:hAnsi="Times New Roman"/>
          <w:i/>
          <w:sz w:val="24"/>
          <w:szCs w:val="24"/>
          <w:lang w:val="ru-RU"/>
        </w:rPr>
        <w:t xml:space="preserve"> дороги км 1666-</w:t>
      </w:r>
      <w:r w:rsidRPr="00A75FDA">
        <w:rPr>
          <w:rFonts w:ascii="Times New Roman" w:hAnsi="Times New Roman"/>
          <w:i/>
          <w:sz w:val="24"/>
          <w:szCs w:val="24"/>
          <w:lang w:val="ru-RU"/>
        </w:rPr>
        <w:t xml:space="preserve"> км</w:t>
      </w:r>
      <w:r w:rsidR="00A05DEB" w:rsidRPr="00A75FDA">
        <w:rPr>
          <w:rFonts w:ascii="Times New Roman" w:hAnsi="Times New Roman"/>
          <w:i/>
          <w:sz w:val="24"/>
          <w:szCs w:val="24"/>
          <w:lang w:val="ru-RU"/>
        </w:rPr>
        <w:t>1713</w:t>
      </w:r>
    </w:p>
    <w:p w:rsidR="00B829F3" w:rsidRPr="00A75FDA" w:rsidRDefault="00B829F3" w:rsidP="00B2369A">
      <w:pPr>
        <w:jc w:val="both"/>
        <w:rPr>
          <w:rFonts w:ascii="Times New Roman" w:hAnsi="Times New Roman"/>
          <w:i/>
          <w:sz w:val="24"/>
          <w:szCs w:val="24"/>
          <w:lang w:val="ru-RU"/>
        </w:rPr>
      </w:pPr>
    </w:p>
    <w:p w:rsidR="00B2369A" w:rsidRPr="00A75FDA" w:rsidRDefault="00B2369A" w:rsidP="00B2369A">
      <w:pPr>
        <w:jc w:val="both"/>
        <w:rPr>
          <w:rFonts w:ascii="Times New Roman" w:hAnsi="Times New Roman"/>
          <w:sz w:val="24"/>
          <w:szCs w:val="24"/>
          <w:lang w:val="ru-RU"/>
        </w:rPr>
      </w:pPr>
      <w:r w:rsidRPr="00A75FDA">
        <w:rPr>
          <w:rFonts w:ascii="Times New Roman" w:hAnsi="Times New Roman"/>
          <w:sz w:val="24"/>
          <w:szCs w:val="24"/>
          <w:lang w:val="ru-RU"/>
        </w:rPr>
        <w:t>Схема моста 2х18м. Проектируемый мост пересекает существующее русло реки под углом 90 градусов. Расход воды в русле составляет 86м3/с.</w:t>
      </w:r>
    </w:p>
    <w:p w:rsidR="00496EE7" w:rsidRPr="00A75FDA" w:rsidRDefault="00496EE7" w:rsidP="00B2369A">
      <w:pPr>
        <w:jc w:val="both"/>
        <w:rPr>
          <w:rFonts w:ascii="Times New Roman" w:hAnsi="Times New Roman"/>
          <w:sz w:val="24"/>
          <w:szCs w:val="24"/>
          <w:lang w:val="ru-RU"/>
        </w:rPr>
      </w:pPr>
    </w:p>
    <w:p w:rsidR="00496EE7" w:rsidRPr="00A75FDA" w:rsidRDefault="00B2369A" w:rsidP="00496EE7">
      <w:pPr>
        <w:jc w:val="both"/>
        <w:rPr>
          <w:rFonts w:ascii="Times New Roman" w:hAnsi="Times New Roman"/>
          <w:sz w:val="24"/>
          <w:szCs w:val="24"/>
          <w:lang w:val="ru-RU"/>
        </w:rPr>
      </w:pPr>
      <w:r w:rsidRPr="00A75FDA">
        <w:rPr>
          <w:rFonts w:ascii="Times New Roman" w:hAnsi="Times New Roman"/>
          <w:sz w:val="24"/>
          <w:szCs w:val="24"/>
          <w:lang w:val="ru-RU"/>
        </w:rPr>
        <w:t xml:space="preserve">Балочный трехпролетный железобетонный </w:t>
      </w:r>
      <w:r w:rsidR="00D168B7" w:rsidRPr="00A75FDA">
        <w:rPr>
          <w:rFonts w:ascii="Times New Roman" w:hAnsi="Times New Roman"/>
          <w:sz w:val="24"/>
          <w:szCs w:val="24"/>
          <w:lang w:val="ru-RU"/>
        </w:rPr>
        <w:t>существующ</w:t>
      </w:r>
      <w:r w:rsidR="005704CF" w:rsidRPr="00A75FDA">
        <w:rPr>
          <w:rFonts w:ascii="Times New Roman" w:hAnsi="Times New Roman"/>
          <w:sz w:val="24"/>
          <w:szCs w:val="24"/>
          <w:lang w:val="ru-RU"/>
        </w:rPr>
        <w:t>ий</w:t>
      </w:r>
      <w:r w:rsidR="00D168B7"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мост через сухое русло реки Бидайык имеет прямолинейную форму и ориентирован с северо-запада на юго-восток. Длина моста составляет </w:t>
      </w:r>
      <w:smartTag w:uri="urn:schemas-microsoft-com:office:smarttags" w:element="metricconverter">
        <w:smartTagPr>
          <w:attr w:name="ProductID" w:val="42,0 м"/>
        </w:smartTagPr>
        <w:r w:rsidRPr="00A75FDA">
          <w:rPr>
            <w:rFonts w:ascii="Times New Roman" w:hAnsi="Times New Roman"/>
            <w:sz w:val="24"/>
            <w:szCs w:val="24"/>
            <w:lang w:val="ru-RU"/>
          </w:rPr>
          <w:t>42,0 м</w:t>
        </w:r>
      </w:smartTag>
      <w:r w:rsidRPr="00A75FDA">
        <w:rPr>
          <w:rFonts w:ascii="Times New Roman" w:hAnsi="Times New Roman"/>
          <w:sz w:val="24"/>
          <w:szCs w:val="24"/>
          <w:lang w:val="ru-RU"/>
        </w:rPr>
        <w:t>, ширина 11,1м, ширина проезжей части 8,6м, высота 2,6м. Покрытие проезжей части моста - асфальтобетон, тротуарная часть отсутствует. Края моста имеют бортовое ограждение высотой 1,2м. Опоры моста прямоугольной формы. Склон около уступов укреплен железобетонными плитами размером 1,5*0,8м. Состояние плит удовлетворительное. Дно русла около моста бетонировано. Формула моста 14,2+12,1+15,7.</w:t>
      </w:r>
      <w:bookmarkEnd w:id="95"/>
    </w:p>
    <w:p w:rsidR="00496EE7" w:rsidRPr="00A75FDA" w:rsidRDefault="00496EE7" w:rsidP="00496EE7">
      <w:pPr>
        <w:jc w:val="both"/>
        <w:rPr>
          <w:rFonts w:ascii="Times New Roman" w:hAnsi="Times New Roman"/>
          <w:sz w:val="24"/>
          <w:szCs w:val="24"/>
          <w:lang w:val="ru-RU"/>
        </w:rPr>
      </w:pPr>
    </w:p>
    <w:p w:rsidR="00815927" w:rsidRPr="00A75FDA" w:rsidRDefault="00815927" w:rsidP="00496EE7">
      <w:pPr>
        <w:jc w:val="both"/>
        <w:rPr>
          <w:rFonts w:ascii="Times New Roman" w:hAnsi="Times New Roman"/>
          <w:sz w:val="24"/>
          <w:szCs w:val="24"/>
          <w:lang w:val="ru-RU"/>
        </w:rPr>
      </w:pPr>
      <w:r w:rsidRPr="00A75FDA">
        <w:rPr>
          <w:rFonts w:ascii="Times New Roman" w:hAnsi="Times New Roman"/>
          <w:sz w:val="24"/>
          <w:szCs w:val="24"/>
          <w:lang w:val="ru-RU"/>
        </w:rPr>
        <w:t>Проектируемый мост расположен в плане на круговой кривой радиусом 5000м и на продольном уклоне 2%о. Мост запроектирован по схеме 2*18м раздельно под каждое направление движение. Полная длина моста 36,21м. Габарит моста Г-(2х11,</w:t>
      </w:r>
      <w:r w:rsidR="007B7282" w:rsidRPr="00A75FDA">
        <w:rPr>
          <w:rFonts w:ascii="Times New Roman" w:hAnsi="Times New Roman"/>
          <w:sz w:val="24"/>
          <w:szCs w:val="24"/>
          <w:lang w:val="ru-RU"/>
        </w:rPr>
        <w:t>5) +</w:t>
      </w:r>
      <w:r w:rsidRPr="00A75FDA">
        <w:rPr>
          <w:rFonts w:ascii="Times New Roman" w:hAnsi="Times New Roman"/>
          <w:sz w:val="24"/>
          <w:szCs w:val="24"/>
          <w:lang w:val="ru-RU"/>
        </w:rPr>
        <w:t xml:space="preserve">2х0,75м. Подмостовой габарит 5,20м, принят как для проезда сельхозтехники. Проезжая часть каждого направления движения включает </w:t>
      </w:r>
      <w:r w:rsidR="005704CF" w:rsidRPr="00A75FDA">
        <w:rPr>
          <w:rFonts w:ascii="Times New Roman" w:hAnsi="Times New Roman"/>
          <w:sz w:val="24"/>
          <w:szCs w:val="24"/>
          <w:lang w:val="ru-RU"/>
        </w:rPr>
        <w:t xml:space="preserve">в себя </w:t>
      </w:r>
      <w:r w:rsidRPr="00A75FDA">
        <w:rPr>
          <w:rFonts w:ascii="Times New Roman" w:hAnsi="Times New Roman"/>
          <w:sz w:val="24"/>
          <w:szCs w:val="24"/>
          <w:lang w:val="ru-RU"/>
        </w:rPr>
        <w:t xml:space="preserve">две полосы проезда шириной 3,75м, а также примыкающие к ним полосы безопасности шириной 2,0м. Общая ширина разделительной полосы между полосами движения различного направления на мосту, как и на основной дороге, составляет </w:t>
      </w:r>
      <w:smartTag w:uri="urn:schemas-microsoft-com:office:smarttags" w:element="metricconverter">
        <w:smartTagPr>
          <w:attr w:name="ProductID" w:val="4,0 м"/>
        </w:smartTagPr>
        <w:r w:rsidRPr="00A75FDA">
          <w:rPr>
            <w:rFonts w:ascii="Times New Roman" w:hAnsi="Times New Roman"/>
            <w:sz w:val="24"/>
            <w:szCs w:val="24"/>
            <w:lang w:val="ru-RU"/>
          </w:rPr>
          <w:t>4,0</w:t>
        </w:r>
        <w:r w:rsidR="009F3830" w:rsidRPr="00A75FDA">
          <w:rPr>
            <w:rFonts w:ascii="Times New Roman" w:hAnsi="Times New Roman"/>
            <w:sz w:val="24"/>
            <w:szCs w:val="24"/>
            <w:lang w:val="ru-RU"/>
          </w:rPr>
          <w:t xml:space="preserve"> </w:t>
        </w:r>
        <w:r w:rsidRPr="00A75FDA">
          <w:rPr>
            <w:rFonts w:ascii="Times New Roman" w:hAnsi="Times New Roman"/>
            <w:sz w:val="24"/>
            <w:szCs w:val="24"/>
            <w:lang w:val="ru-RU"/>
          </w:rPr>
          <w:t>м</w:t>
        </w:r>
      </w:smartTag>
      <w:r w:rsidRPr="00A75FDA">
        <w:rPr>
          <w:rFonts w:ascii="Times New Roman" w:hAnsi="Times New Roman"/>
          <w:sz w:val="24"/>
          <w:szCs w:val="24"/>
          <w:lang w:val="ru-RU"/>
        </w:rPr>
        <w:t>. С обеих сторон моста расположены служебные проходы шириной 0,75м.</w:t>
      </w:r>
    </w:p>
    <w:p w:rsidR="00496EE7" w:rsidRPr="00A75FDA" w:rsidRDefault="00496EE7" w:rsidP="00D610D0">
      <w:pPr>
        <w:pStyle w:val="2"/>
        <w:numPr>
          <w:ilvl w:val="0"/>
          <w:numId w:val="0"/>
        </w:numPr>
        <w:tabs>
          <w:tab w:val="left" w:pos="1418"/>
        </w:tabs>
        <w:spacing w:before="0" w:after="0" w:line="240" w:lineRule="auto"/>
        <w:rPr>
          <w:rFonts w:ascii="Times New Roman" w:hAnsi="Times New Roman"/>
          <w:szCs w:val="24"/>
          <w:lang w:val="ru-RU"/>
        </w:rPr>
      </w:pPr>
      <w:bookmarkStart w:id="96" w:name="_Toc437869027"/>
    </w:p>
    <w:p w:rsidR="002B7941" w:rsidRPr="00A75FDA" w:rsidRDefault="001062CA" w:rsidP="00D610D0">
      <w:pPr>
        <w:pStyle w:val="2"/>
        <w:numPr>
          <w:ilvl w:val="0"/>
          <w:numId w:val="0"/>
        </w:numPr>
        <w:tabs>
          <w:tab w:val="left" w:pos="1418"/>
        </w:tabs>
        <w:spacing w:before="0" w:after="0" w:line="240" w:lineRule="auto"/>
        <w:rPr>
          <w:rFonts w:ascii="Times New Roman" w:hAnsi="Times New Roman"/>
          <w:szCs w:val="24"/>
          <w:lang w:val="ru-RU"/>
        </w:rPr>
      </w:pPr>
      <w:r w:rsidRPr="00A75FDA">
        <w:rPr>
          <w:rFonts w:ascii="Times New Roman" w:hAnsi="Times New Roman"/>
          <w:szCs w:val="24"/>
          <w:lang w:val="ru-RU"/>
        </w:rPr>
        <w:t xml:space="preserve">2.6 КАРЬЕРЫ И </w:t>
      </w:r>
      <w:bookmarkEnd w:id="91"/>
      <w:bookmarkEnd w:id="92"/>
      <w:bookmarkEnd w:id="93"/>
      <w:r w:rsidRPr="00A75FDA">
        <w:rPr>
          <w:rFonts w:ascii="Times New Roman" w:hAnsi="Times New Roman"/>
          <w:szCs w:val="24"/>
          <w:lang w:val="ru-RU"/>
        </w:rPr>
        <w:t>СТРОИТЕЛЬНЫЕ МАТЕРИАЛЫ</w:t>
      </w:r>
      <w:bookmarkEnd w:id="94"/>
      <w:bookmarkEnd w:id="96"/>
    </w:p>
    <w:p w:rsidR="00CD3FC0" w:rsidRPr="00A75FDA" w:rsidRDefault="00CD3FC0" w:rsidP="00CD3FC0">
      <w:pPr>
        <w:rPr>
          <w:rFonts w:ascii="Times New Roman" w:hAnsi="Times New Roman"/>
          <w:lang w:val="ru-RU"/>
        </w:rPr>
      </w:pPr>
    </w:p>
    <w:p w:rsidR="002B7941" w:rsidRPr="00A75FDA" w:rsidRDefault="00DC460C" w:rsidP="00D610D0">
      <w:pPr>
        <w:jc w:val="both"/>
        <w:rPr>
          <w:rFonts w:ascii="Times New Roman" w:hAnsi="Times New Roman"/>
          <w:sz w:val="24"/>
          <w:szCs w:val="24"/>
          <w:lang w:val="ru-RU"/>
        </w:rPr>
      </w:pPr>
      <w:r w:rsidRPr="00A75FDA">
        <w:rPr>
          <w:rFonts w:ascii="Times New Roman" w:hAnsi="Times New Roman"/>
          <w:sz w:val="24"/>
          <w:szCs w:val="24"/>
          <w:lang w:val="ru-RU"/>
        </w:rPr>
        <w:t xml:space="preserve">Природные источники </w:t>
      </w:r>
      <w:r w:rsidR="00876D8A" w:rsidRPr="00A75FDA">
        <w:rPr>
          <w:rFonts w:ascii="Times New Roman" w:hAnsi="Times New Roman"/>
          <w:sz w:val="24"/>
          <w:szCs w:val="24"/>
          <w:lang w:val="ru-RU"/>
        </w:rPr>
        <w:t xml:space="preserve">инертных материалов, </w:t>
      </w:r>
      <w:r w:rsidR="00C269F4" w:rsidRPr="00A75FDA">
        <w:rPr>
          <w:rFonts w:ascii="Times New Roman" w:hAnsi="Times New Roman"/>
          <w:sz w:val="24"/>
          <w:szCs w:val="24"/>
          <w:lang w:val="ru-RU"/>
        </w:rPr>
        <w:t>пригодных</w:t>
      </w:r>
      <w:r w:rsidR="00876D8A" w:rsidRPr="00A75FDA">
        <w:rPr>
          <w:rFonts w:ascii="Times New Roman" w:hAnsi="Times New Roman"/>
          <w:sz w:val="24"/>
          <w:szCs w:val="24"/>
          <w:lang w:val="ru-RU"/>
        </w:rPr>
        <w:t xml:space="preserve"> для дорожного строительства, доступны в </w:t>
      </w:r>
      <w:r w:rsidR="00423992" w:rsidRPr="00A75FDA">
        <w:rPr>
          <w:rFonts w:ascii="Times New Roman" w:hAnsi="Times New Roman"/>
          <w:sz w:val="24"/>
          <w:szCs w:val="24"/>
          <w:lang w:val="ru-RU"/>
        </w:rPr>
        <w:t>достаточном количестве</w:t>
      </w:r>
      <w:r w:rsidRPr="00A75FDA">
        <w:rPr>
          <w:rFonts w:ascii="Times New Roman" w:hAnsi="Times New Roman"/>
          <w:sz w:val="24"/>
          <w:szCs w:val="24"/>
          <w:lang w:val="ru-RU"/>
        </w:rPr>
        <w:t xml:space="preserve"> в районах прохождения дороги</w:t>
      </w:r>
      <w:r w:rsidR="00876D8A" w:rsidRPr="00A75FDA">
        <w:rPr>
          <w:rFonts w:ascii="Times New Roman" w:hAnsi="Times New Roman"/>
          <w:sz w:val="24"/>
          <w:szCs w:val="24"/>
          <w:lang w:val="ru-RU"/>
        </w:rPr>
        <w:t xml:space="preserve">. Местоположение </w:t>
      </w:r>
      <w:r w:rsidRPr="00A75FDA">
        <w:rPr>
          <w:rFonts w:ascii="Times New Roman" w:hAnsi="Times New Roman"/>
          <w:sz w:val="24"/>
          <w:szCs w:val="24"/>
          <w:lang w:val="ru-RU"/>
        </w:rPr>
        <w:t xml:space="preserve">существующих </w:t>
      </w:r>
      <w:r w:rsidR="00876D8A" w:rsidRPr="00A75FDA">
        <w:rPr>
          <w:rFonts w:ascii="Times New Roman" w:hAnsi="Times New Roman"/>
          <w:sz w:val="24"/>
          <w:szCs w:val="24"/>
          <w:lang w:val="ru-RU"/>
        </w:rPr>
        <w:t xml:space="preserve">лицензированных карьеров </w:t>
      </w:r>
      <w:r w:rsidR="009F3830" w:rsidRPr="00A75FDA">
        <w:rPr>
          <w:rFonts w:ascii="Times New Roman" w:hAnsi="Times New Roman"/>
          <w:sz w:val="24"/>
          <w:szCs w:val="24"/>
          <w:lang w:val="ru-RU"/>
        </w:rPr>
        <w:t xml:space="preserve">на каждом участке дороги </w:t>
      </w:r>
      <w:r w:rsidR="00876D8A" w:rsidRPr="00A75FDA">
        <w:rPr>
          <w:rFonts w:ascii="Times New Roman" w:hAnsi="Times New Roman"/>
          <w:sz w:val="24"/>
          <w:szCs w:val="24"/>
          <w:lang w:val="ru-RU"/>
        </w:rPr>
        <w:t xml:space="preserve">будет </w:t>
      </w:r>
      <w:r w:rsidRPr="00A75FDA">
        <w:rPr>
          <w:rFonts w:ascii="Times New Roman" w:hAnsi="Times New Roman"/>
          <w:sz w:val="24"/>
          <w:szCs w:val="24"/>
          <w:lang w:val="ru-RU"/>
        </w:rPr>
        <w:t>определено про</w:t>
      </w:r>
      <w:r w:rsidR="009F3830" w:rsidRPr="00A75FDA">
        <w:rPr>
          <w:rFonts w:ascii="Times New Roman" w:hAnsi="Times New Roman"/>
          <w:sz w:val="24"/>
          <w:szCs w:val="24"/>
          <w:lang w:val="ru-RU"/>
        </w:rPr>
        <w:t>ектировщиками</w:t>
      </w:r>
      <w:r w:rsidR="00876D8A" w:rsidRPr="00A75FDA">
        <w:rPr>
          <w:rFonts w:ascii="Times New Roman" w:hAnsi="Times New Roman"/>
          <w:sz w:val="24"/>
          <w:szCs w:val="24"/>
          <w:lang w:val="ru-RU"/>
        </w:rPr>
        <w:t>.</w:t>
      </w:r>
    </w:p>
    <w:p w:rsidR="00496EE7" w:rsidRPr="00A75FDA" w:rsidRDefault="00496EE7" w:rsidP="00D610D0">
      <w:pPr>
        <w:pStyle w:val="17"/>
        <w:tabs>
          <w:tab w:val="left" w:pos="720"/>
          <w:tab w:val="left" w:pos="810"/>
        </w:tabs>
        <w:rPr>
          <w:color w:val="auto"/>
          <w:sz w:val="24"/>
        </w:rPr>
      </w:pPr>
    </w:p>
    <w:p w:rsidR="003C4688" w:rsidRPr="00A75FDA" w:rsidRDefault="003C4688" w:rsidP="00D610D0">
      <w:pPr>
        <w:pStyle w:val="17"/>
        <w:tabs>
          <w:tab w:val="left" w:pos="720"/>
          <w:tab w:val="left" w:pos="810"/>
        </w:tabs>
        <w:rPr>
          <w:color w:val="auto"/>
          <w:sz w:val="24"/>
        </w:rPr>
      </w:pPr>
      <w:r w:rsidRPr="00A75FDA">
        <w:rPr>
          <w:color w:val="auto"/>
          <w:sz w:val="24"/>
        </w:rPr>
        <w:t>На существующие грунтовые резервы и карьеры уже получены разрешения от районных акиматов и всех уполномоченных органов, включая экологические разрешения. Они могут быть использованы подрядчиком в зависимости от определенных нужд подрядчика. Обычно подрядчик не заинтересован в прямом владении карьером и заключает контракт с владельцем/оператором карьера на закупку определенного объема материалов необходимых для реализации проекта.</w:t>
      </w:r>
    </w:p>
    <w:p w:rsidR="00496EE7" w:rsidRPr="00A75FDA" w:rsidRDefault="00496EE7" w:rsidP="00D610D0">
      <w:pPr>
        <w:pStyle w:val="17"/>
        <w:tabs>
          <w:tab w:val="left" w:pos="720"/>
          <w:tab w:val="left" w:pos="810"/>
        </w:tabs>
        <w:rPr>
          <w:color w:val="auto"/>
          <w:sz w:val="24"/>
        </w:rPr>
      </w:pPr>
    </w:p>
    <w:p w:rsidR="00496EE7" w:rsidRPr="00A75FDA" w:rsidRDefault="003C4688" w:rsidP="00D610D0">
      <w:pPr>
        <w:pStyle w:val="17"/>
        <w:tabs>
          <w:tab w:val="left" w:pos="720"/>
          <w:tab w:val="left" w:pos="810"/>
        </w:tabs>
        <w:rPr>
          <w:color w:val="auto"/>
          <w:sz w:val="24"/>
        </w:rPr>
      </w:pPr>
      <w:r w:rsidRPr="00A75FDA">
        <w:rPr>
          <w:color w:val="auto"/>
          <w:sz w:val="24"/>
        </w:rPr>
        <w:t>Подрядчик несет ответственность за содержание общих и частных подъездных дорог между карьерами и строительным участком.</w:t>
      </w:r>
    </w:p>
    <w:p w:rsidR="00496EE7" w:rsidRPr="00A75FDA" w:rsidRDefault="00496EE7" w:rsidP="00D610D0">
      <w:pPr>
        <w:pStyle w:val="17"/>
        <w:tabs>
          <w:tab w:val="left" w:pos="720"/>
          <w:tab w:val="left" w:pos="810"/>
        </w:tabs>
        <w:rPr>
          <w:color w:val="auto"/>
          <w:sz w:val="24"/>
        </w:rPr>
      </w:pPr>
    </w:p>
    <w:p w:rsidR="003C4688" w:rsidRPr="00A75FDA" w:rsidRDefault="003C4688" w:rsidP="00D610D0">
      <w:pPr>
        <w:pStyle w:val="17"/>
        <w:tabs>
          <w:tab w:val="left" w:pos="720"/>
          <w:tab w:val="left" w:pos="810"/>
        </w:tabs>
        <w:rPr>
          <w:color w:val="auto"/>
          <w:sz w:val="24"/>
        </w:rPr>
      </w:pPr>
      <w:r w:rsidRPr="00A75FDA">
        <w:rPr>
          <w:color w:val="auto"/>
          <w:sz w:val="24"/>
        </w:rPr>
        <w:t xml:space="preserve">Прямая добыча материалов из русел рек не разрешена и не одобряется </w:t>
      </w:r>
      <w:r w:rsidR="00CD3FC0" w:rsidRPr="00A75FDA">
        <w:rPr>
          <w:color w:val="auto"/>
          <w:sz w:val="24"/>
        </w:rPr>
        <w:t xml:space="preserve">Комитетом по </w:t>
      </w:r>
      <w:r w:rsidR="00A45B95" w:rsidRPr="00A75FDA">
        <w:rPr>
          <w:color w:val="auto"/>
          <w:sz w:val="24"/>
        </w:rPr>
        <w:t>в</w:t>
      </w:r>
      <w:r w:rsidR="00CD3FC0" w:rsidRPr="00A75FDA">
        <w:rPr>
          <w:color w:val="auto"/>
          <w:sz w:val="24"/>
        </w:rPr>
        <w:t xml:space="preserve">одным </w:t>
      </w:r>
      <w:r w:rsidR="00A45B95" w:rsidRPr="00A75FDA">
        <w:rPr>
          <w:color w:val="auto"/>
          <w:sz w:val="24"/>
        </w:rPr>
        <w:t>р</w:t>
      </w:r>
      <w:r w:rsidR="00CD3FC0" w:rsidRPr="00A75FDA">
        <w:rPr>
          <w:color w:val="auto"/>
          <w:sz w:val="24"/>
        </w:rPr>
        <w:t xml:space="preserve">есурсам Министерства </w:t>
      </w:r>
      <w:r w:rsidR="00A45B95" w:rsidRPr="00A75FDA">
        <w:rPr>
          <w:color w:val="auto"/>
          <w:sz w:val="24"/>
        </w:rPr>
        <w:t>с</w:t>
      </w:r>
      <w:r w:rsidR="00CD3FC0" w:rsidRPr="00A75FDA">
        <w:rPr>
          <w:color w:val="auto"/>
          <w:sz w:val="24"/>
        </w:rPr>
        <w:t xml:space="preserve">ельского </w:t>
      </w:r>
      <w:r w:rsidR="00A45B95" w:rsidRPr="00A75FDA">
        <w:rPr>
          <w:color w:val="auto"/>
          <w:sz w:val="24"/>
        </w:rPr>
        <w:t>х</w:t>
      </w:r>
      <w:r w:rsidR="00CD3FC0" w:rsidRPr="00A75FDA">
        <w:rPr>
          <w:color w:val="auto"/>
          <w:sz w:val="24"/>
        </w:rPr>
        <w:t>озяйства РК</w:t>
      </w:r>
      <w:r w:rsidRPr="00A75FDA">
        <w:rPr>
          <w:color w:val="auto"/>
          <w:sz w:val="24"/>
        </w:rPr>
        <w:t xml:space="preserve">. Обычно карьеры не позволяется создавать менее чем в </w:t>
      </w:r>
      <w:smartTag w:uri="urn:schemas-microsoft-com:office:smarttags" w:element="metricconverter">
        <w:smartTagPr>
          <w:attr w:name="ProductID" w:val="500 м"/>
        </w:smartTagPr>
        <w:r w:rsidRPr="00A75FDA">
          <w:rPr>
            <w:color w:val="auto"/>
            <w:sz w:val="24"/>
          </w:rPr>
          <w:t>500 м</w:t>
        </w:r>
      </w:smartTag>
      <w:r w:rsidRPr="00A75FDA">
        <w:rPr>
          <w:color w:val="auto"/>
          <w:sz w:val="24"/>
        </w:rPr>
        <w:t xml:space="preserve"> от любой реки.</w:t>
      </w:r>
    </w:p>
    <w:p w:rsidR="00BC0BE3" w:rsidRPr="00A75FDA" w:rsidRDefault="00BC0BE3" w:rsidP="00D610D0">
      <w:pPr>
        <w:tabs>
          <w:tab w:val="left" w:pos="720"/>
          <w:tab w:val="left" w:pos="810"/>
        </w:tabs>
        <w:jc w:val="both"/>
        <w:rPr>
          <w:rFonts w:ascii="Times New Roman" w:eastAsia="SimSun" w:hAnsi="Times New Roman"/>
          <w:bCs/>
          <w:sz w:val="24"/>
          <w:szCs w:val="24"/>
          <w:shd w:val="clear" w:color="auto" w:fill="FFFFFF"/>
          <w:lang w:val="ru-RU"/>
        </w:rPr>
      </w:pPr>
    </w:p>
    <w:p w:rsidR="003C4688" w:rsidRPr="00A75FDA" w:rsidRDefault="003C4688" w:rsidP="00D610D0">
      <w:pPr>
        <w:pStyle w:val="17"/>
        <w:tabs>
          <w:tab w:val="left" w:pos="720"/>
          <w:tab w:val="left" w:pos="810"/>
        </w:tabs>
        <w:spacing w:before="0"/>
        <w:rPr>
          <w:color w:val="auto"/>
          <w:sz w:val="24"/>
        </w:rPr>
      </w:pPr>
      <w:r w:rsidRPr="00A75FDA">
        <w:rPr>
          <w:color w:val="auto"/>
          <w:sz w:val="24"/>
        </w:rPr>
        <w:t xml:space="preserve">Для всех предлагаемых карьеров требуются согласования от различных уполномоченных органов, включая межрегиональные комиссии. Владелец/оператор должен разработать проект ОВОС. Когда подрядчик будет подавать заявление, он должен приложить ОВОС со всеми документами и заключениями экспертизы в Областной </w:t>
      </w:r>
      <w:r w:rsidR="0044735D" w:rsidRPr="00A75FDA">
        <w:rPr>
          <w:color w:val="auto"/>
          <w:sz w:val="24"/>
        </w:rPr>
        <w:t>д</w:t>
      </w:r>
      <w:r w:rsidRPr="00A75FDA">
        <w:rPr>
          <w:color w:val="auto"/>
          <w:sz w:val="24"/>
        </w:rPr>
        <w:t>епартамент по охране окружающей среды для получения разрешений на выбросы и воздействия. Окончательный процесс одобрения включает требование о том, что при вскрытии карьера должно быть произведено удаление и хранение плодородного слоя, а затем плодородный слой должен быть восстановлен при закрытии карьера. Данный документ готовится после подписания контракта на разведку и добычу. Общий процесс одобрения и согласования для нового карьера от областных и районных уполномоченных органов может занять до 2 лет. Поэтому подрядчики, скорее всего, будут использовать существующие карьеры с имеющимися разрешениями. Разрешения от органов по охране водных ресурсов не нужны, однако в ОВОС должно быть описано воздействие на поверхностные и подземные воды.</w:t>
      </w:r>
    </w:p>
    <w:p w:rsidR="00BC0BE3" w:rsidRPr="00A75FDA" w:rsidRDefault="00BC0BE3" w:rsidP="00D610D0">
      <w:pPr>
        <w:tabs>
          <w:tab w:val="left" w:pos="720"/>
          <w:tab w:val="left" w:pos="810"/>
        </w:tabs>
        <w:jc w:val="both"/>
        <w:rPr>
          <w:rFonts w:ascii="Times New Roman" w:eastAsia="SimSun" w:hAnsi="Times New Roman"/>
          <w:bCs/>
          <w:sz w:val="24"/>
          <w:szCs w:val="24"/>
          <w:shd w:val="clear" w:color="auto" w:fill="FFFFFF"/>
          <w:lang w:val="ru-RU"/>
        </w:rPr>
      </w:pPr>
    </w:p>
    <w:p w:rsidR="003C4688" w:rsidRPr="00A75FDA" w:rsidRDefault="003C4688" w:rsidP="00D610D0">
      <w:pPr>
        <w:pStyle w:val="17"/>
        <w:tabs>
          <w:tab w:val="left" w:pos="720"/>
          <w:tab w:val="left" w:pos="810"/>
        </w:tabs>
        <w:spacing w:before="0"/>
        <w:rPr>
          <w:color w:val="auto"/>
          <w:sz w:val="24"/>
        </w:rPr>
      </w:pPr>
      <w:r w:rsidRPr="00A75FDA">
        <w:rPr>
          <w:color w:val="auto"/>
          <w:sz w:val="24"/>
        </w:rPr>
        <w:t>Для существующих карьеров, определенных проектировщиками все процедуры ОВОС завершены и экологически приемлемы. Вредного воздействия на поверхностные и подземные водные источники, и другие аспекты не будет. Тем не менее, как только карьеры, которые используются, будут определены Подрядчиком, будет выполнен</w:t>
      </w:r>
      <w:r w:rsidR="00610C76" w:rsidRPr="00A75FDA">
        <w:rPr>
          <w:color w:val="auto"/>
          <w:sz w:val="24"/>
        </w:rPr>
        <w:t>а</w:t>
      </w:r>
      <w:r w:rsidRPr="00A75FDA">
        <w:rPr>
          <w:color w:val="auto"/>
          <w:sz w:val="24"/>
        </w:rPr>
        <w:t xml:space="preserve"> надлежащ</w:t>
      </w:r>
      <w:r w:rsidR="00610C76" w:rsidRPr="00A75FDA">
        <w:rPr>
          <w:color w:val="auto"/>
          <w:sz w:val="24"/>
        </w:rPr>
        <w:t>ая</w:t>
      </w:r>
      <w:r w:rsidRPr="00A75FDA">
        <w:rPr>
          <w:color w:val="auto"/>
          <w:sz w:val="24"/>
        </w:rPr>
        <w:t xml:space="preserve"> </w:t>
      </w:r>
      <w:r w:rsidR="00610C76" w:rsidRPr="00A75FDA">
        <w:rPr>
          <w:color w:val="auto"/>
          <w:sz w:val="24"/>
        </w:rPr>
        <w:t>проверка</w:t>
      </w:r>
      <w:r w:rsidRPr="00A75FDA">
        <w:rPr>
          <w:color w:val="auto"/>
          <w:sz w:val="24"/>
        </w:rPr>
        <w:t xml:space="preserve">, чтобы подтвердить, что </w:t>
      </w:r>
      <w:r w:rsidR="00610C76" w:rsidRPr="00A75FDA">
        <w:rPr>
          <w:color w:val="auto"/>
          <w:sz w:val="24"/>
        </w:rPr>
        <w:t>эти кар</w:t>
      </w:r>
      <w:r w:rsidR="00673280" w:rsidRPr="00A75FDA">
        <w:rPr>
          <w:color w:val="auto"/>
          <w:sz w:val="24"/>
        </w:rPr>
        <w:t>ь</w:t>
      </w:r>
      <w:r w:rsidR="00610C76" w:rsidRPr="00A75FDA">
        <w:rPr>
          <w:color w:val="auto"/>
          <w:sz w:val="24"/>
        </w:rPr>
        <w:t xml:space="preserve">еры являются </w:t>
      </w:r>
      <w:r w:rsidRPr="00A75FDA">
        <w:rPr>
          <w:color w:val="auto"/>
          <w:sz w:val="24"/>
        </w:rPr>
        <w:t>действующи</w:t>
      </w:r>
      <w:r w:rsidR="00610C76" w:rsidRPr="00A75FDA">
        <w:rPr>
          <w:color w:val="auto"/>
          <w:sz w:val="24"/>
        </w:rPr>
        <w:t>ми</w:t>
      </w:r>
      <w:r w:rsidRPr="00A75FDA">
        <w:rPr>
          <w:color w:val="auto"/>
          <w:sz w:val="24"/>
        </w:rPr>
        <w:t xml:space="preserve">, либо эксплуатируются </w:t>
      </w:r>
      <w:r w:rsidR="008C0509" w:rsidRPr="00A75FDA">
        <w:rPr>
          <w:color w:val="auto"/>
          <w:sz w:val="24"/>
        </w:rPr>
        <w:t>надлежащим образом</w:t>
      </w:r>
      <w:r w:rsidR="00BF603A" w:rsidRPr="00A75FDA">
        <w:rPr>
          <w:color w:val="auto"/>
          <w:sz w:val="24"/>
        </w:rPr>
        <w:t>.</w:t>
      </w:r>
    </w:p>
    <w:p w:rsidR="00610C76" w:rsidRPr="00A75FDA" w:rsidRDefault="00610C76" w:rsidP="00D610D0">
      <w:pPr>
        <w:pStyle w:val="17"/>
        <w:tabs>
          <w:tab w:val="left" w:pos="720"/>
          <w:tab w:val="left" w:pos="810"/>
        </w:tabs>
        <w:spacing w:before="0"/>
        <w:rPr>
          <w:color w:val="auto"/>
          <w:sz w:val="24"/>
        </w:rPr>
      </w:pPr>
    </w:p>
    <w:p w:rsidR="00610C76" w:rsidRPr="00A75FDA" w:rsidRDefault="00610C76" w:rsidP="00610C76">
      <w:pPr>
        <w:pStyle w:val="17"/>
        <w:tabs>
          <w:tab w:val="left" w:pos="720"/>
          <w:tab w:val="left" w:pos="810"/>
        </w:tabs>
        <w:rPr>
          <w:color w:val="auto"/>
          <w:sz w:val="24"/>
        </w:rPr>
      </w:pPr>
      <w:r w:rsidRPr="00A75FDA">
        <w:rPr>
          <w:color w:val="auto"/>
          <w:sz w:val="24"/>
        </w:rPr>
        <w:t>Из четырнадцати участков проекта строительства дорог Центр-Юг участка дороги Караганда – Балхаш – Бурылбайтал, только по двум проектным участкам детальное проектирование находится на стадии завершения. Это участки с км 1620 -км 1666 и с км1666 -км 1713. Карьеры строительных материалов и притрассовые резервы грунта на этих участках, предложенные проектировщиками указаны ниже.</w:t>
      </w:r>
    </w:p>
    <w:p w:rsidR="00BC0BE3" w:rsidRPr="00A75FDA" w:rsidRDefault="00BC0BE3" w:rsidP="00D610D0">
      <w:pPr>
        <w:spacing w:before="60"/>
        <w:jc w:val="both"/>
        <w:rPr>
          <w:rFonts w:ascii="Times New Roman" w:eastAsia="SimSun" w:hAnsi="Times New Roman"/>
          <w:bCs/>
          <w:sz w:val="24"/>
          <w:szCs w:val="24"/>
          <w:shd w:val="clear" w:color="auto" w:fill="FFFFFF"/>
          <w:lang w:val="ru-RU"/>
        </w:rPr>
      </w:pPr>
    </w:p>
    <w:p w:rsidR="00BC0BE3" w:rsidRPr="00A75FDA" w:rsidRDefault="00B829F3" w:rsidP="00D610D0">
      <w:pPr>
        <w:jc w:val="both"/>
        <w:rPr>
          <w:rFonts w:ascii="Times New Roman" w:eastAsia="SimSun" w:hAnsi="Times New Roman"/>
          <w:b/>
          <w:bCs/>
          <w:sz w:val="24"/>
          <w:szCs w:val="24"/>
          <w:u w:val="single"/>
          <w:shd w:val="clear" w:color="auto" w:fill="FFFFFF"/>
          <w:lang w:val="ru-RU"/>
        </w:rPr>
      </w:pPr>
      <w:r w:rsidRPr="00A75FDA">
        <w:rPr>
          <w:rFonts w:ascii="Times New Roman" w:eastAsia="SimSun" w:hAnsi="Times New Roman"/>
          <w:b/>
          <w:bCs/>
          <w:sz w:val="24"/>
          <w:szCs w:val="24"/>
          <w:u w:val="single"/>
          <w:shd w:val="clear" w:color="auto" w:fill="FFFFFF"/>
          <w:lang w:val="ru-RU"/>
        </w:rPr>
        <w:t>У</w:t>
      </w:r>
      <w:r w:rsidR="003C4688" w:rsidRPr="00A75FDA">
        <w:rPr>
          <w:rFonts w:ascii="Times New Roman" w:eastAsia="SimSun" w:hAnsi="Times New Roman"/>
          <w:b/>
          <w:bCs/>
          <w:sz w:val="24"/>
          <w:szCs w:val="24"/>
          <w:u w:val="single"/>
          <w:shd w:val="clear" w:color="auto" w:fill="FFFFFF"/>
          <w:lang w:val="ru-RU"/>
        </w:rPr>
        <w:t>часток км</w:t>
      </w:r>
      <w:r w:rsidR="00BC0BE3" w:rsidRPr="00A75FDA">
        <w:rPr>
          <w:rFonts w:ascii="Times New Roman" w:eastAsia="SimSun" w:hAnsi="Times New Roman"/>
          <w:b/>
          <w:bCs/>
          <w:sz w:val="24"/>
          <w:szCs w:val="24"/>
          <w:u w:val="single"/>
          <w:shd w:val="clear" w:color="auto" w:fill="FFFFFF"/>
          <w:lang w:val="ru-RU"/>
        </w:rPr>
        <w:t xml:space="preserve">1620- </w:t>
      </w:r>
      <w:r w:rsidR="003C4688" w:rsidRPr="00A75FDA">
        <w:rPr>
          <w:rFonts w:ascii="Times New Roman" w:eastAsia="SimSun" w:hAnsi="Times New Roman"/>
          <w:b/>
          <w:bCs/>
          <w:sz w:val="24"/>
          <w:szCs w:val="24"/>
          <w:u w:val="single"/>
          <w:shd w:val="clear" w:color="auto" w:fill="FFFFFF"/>
          <w:lang w:val="ru-RU"/>
        </w:rPr>
        <w:t>км</w:t>
      </w:r>
      <w:r w:rsidR="00BC0BE3" w:rsidRPr="00A75FDA">
        <w:rPr>
          <w:rFonts w:ascii="Times New Roman" w:eastAsia="SimSun" w:hAnsi="Times New Roman"/>
          <w:b/>
          <w:bCs/>
          <w:sz w:val="24"/>
          <w:szCs w:val="24"/>
          <w:u w:val="single"/>
          <w:shd w:val="clear" w:color="auto" w:fill="FFFFFF"/>
          <w:lang w:val="ru-RU"/>
        </w:rPr>
        <w:t>1666</w:t>
      </w:r>
    </w:p>
    <w:p w:rsidR="00BC0BE3" w:rsidRPr="00A75FDA" w:rsidRDefault="00BC0BE3" w:rsidP="00D610D0">
      <w:pPr>
        <w:jc w:val="both"/>
        <w:rPr>
          <w:rFonts w:ascii="Times New Roman" w:eastAsia="SimSun" w:hAnsi="Times New Roman"/>
          <w:bCs/>
          <w:sz w:val="24"/>
          <w:szCs w:val="24"/>
          <w:shd w:val="clear" w:color="auto" w:fill="FFFFFF"/>
          <w:lang w:val="ru-RU"/>
        </w:rPr>
      </w:pPr>
    </w:p>
    <w:p w:rsidR="00055098" w:rsidRPr="00A75FDA" w:rsidRDefault="00055098" w:rsidP="00055098">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Для устройства покрытия, будут использоваться привозные каменные материалы, а также местные материалы, которые будут обеспечены различными поставщиками, как указано в таблице ниже:</w:t>
      </w:r>
    </w:p>
    <w:p w:rsidR="003141EE" w:rsidRPr="00A75FDA" w:rsidRDefault="003141EE" w:rsidP="00055098">
      <w:pPr>
        <w:jc w:val="both"/>
        <w:rPr>
          <w:rFonts w:ascii="Times New Roman" w:eastAsia="SimSun" w:hAnsi="Times New Roman"/>
          <w:bCs/>
          <w:sz w:val="24"/>
          <w:szCs w:val="24"/>
          <w:shd w:val="clear" w:color="auto" w:fill="FFFFFF"/>
          <w:lang w:val="ru-RU"/>
        </w:rPr>
      </w:pPr>
    </w:p>
    <w:p w:rsidR="00055098" w:rsidRPr="00A75FDA" w:rsidRDefault="003141EE" w:rsidP="00055098">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Таблица 2.6.1 Карьеры строительных материалов на участке дороги км 1620-км 1666</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07"/>
        <w:gridCol w:w="2339"/>
        <w:gridCol w:w="1854"/>
        <w:gridCol w:w="3189"/>
      </w:tblGrid>
      <w:tr w:rsidR="00055098" w:rsidRPr="00A75FDA" w:rsidTr="00EE5661">
        <w:tc>
          <w:tcPr>
            <w:tcW w:w="2007" w:type="dxa"/>
          </w:tcPr>
          <w:p w:rsidR="00055098" w:rsidRPr="00A75FDA" w:rsidRDefault="00055098" w:rsidP="00EE5661">
            <w:pPr>
              <w:jc w:val="both"/>
              <w:rPr>
                <w:rFonts w:ascii="Times New Roman" w:eastAsia="SimSun" w:hAnsi="Times New Roman"/>
                <w:bCs/>
                <w:i/>
                <w:sz w:val="24"/>
                <w:szCs w:val="24"/>
                <w:shd w:val="clear" w:color="auto" w:fill="FFFFFF"/>
              </w:rPr>
            </w:pPr>
            <w:r w:rsidRPr="00A75FDA">
              <w:rPr>
                <w:rFonts w:ascii="Times New Roman" w:eastAsia="SimSun" w:hAnsi="Times New Roman"/>
                <w:bCs/>
                <w:i/>
                <w:sz w:val="24"/>
                <w:szCs w:val="24"/>
                <w:shd w:val="clear" w:color="auto" w:fill="FFFFFF"/>
                <w:lang w:val="ru-RU"/>
              </w:rPr>
              <w:t>Строительные материалы</w:t>
            </w:r>
            <w:r w:rsidRPr="00A75FDA">
              <w:rPr>
                <w:rFonts w:ascii="Times New Roman" w:eastAsia="SimSun" w:hAnsi="Times New Roman"/>
                <w:bCs/>
                <w:i/>
                <w:sz w:val="24"/>
                <w:szCs w:val="24"/>
                <w:shd w:val="clear" w:color="auto" w:fill="FFFFFF"/>
              </w:rPr>
              <w:t xml:space="preserve"> </w:t>
            </w:r>
          </w:p>
        </w:tc>
        <w:tc>
          <w:tcPr>
            <w:tcW w:w="2339" w:type="dxa"/>
          </w:tcPr>
          <w:p w:rsidR="00055098" w:rsidRPr="00A75FDA" w:rsidRDefault="00055098" w:rsidP="00EE5661">
            <w:pPr>
              <w:jc w:val="both"/>
              <w:rPr>
                <w:rFonts w:ascii="Times New Roman" w:eastAsia="SimSun" w:hAnsi="Times New Roman"/>
                <w:bCs/>
                <w:i/>
                <w:sz w:val="24"/>
                <w:szCs w:val="24"/>
                <w:shd w:val="clear" w:color="auto" w:fill="FFFFFF"/>
                <w:lang w:val="ru-RU"/>
              </w:rPr>
            </w:pPr>
            <w:r w:rsidRPr="00A75FDA">
              <w:rPr>
                <w:rFonts w:ascii="Times New Roman" w:eastAsia="SimSun" w:hAnsi="Times New Roman"/>
                <w:bCs/>
                <w:i/>
                <w:sz w:val="24"/>
                <w:szCs w:val="24"/>
                <w:shd w:val="clear" w:color="auto" w:fill="FFFFFF"/>
                <w:lang w:val="ru-RU"/>
              </w:rPr>
              <w:t>Карьер</w:t>
            </w:r>
          </w:p>
        </w:tc>
        <w:tc>
          <w:tcPr>
            <w:tcW w:w="1485" w:type="dxa"/>
          </w:tcPr>
          <w:p w:rsidR="00055098" w:rsidRPr="00A75FDA" w:rsidRDefault="00055098" w:rsidP="00EE5661">
            <w:pPr>
              <w:jc w:val="both"/>
              <w:rPr>
                <w:rFonts w:ascii="Times New Roman" w:eastAsia="SimSun" w:hAnsi="Times New Roman"/>
                <w:bCs/>
                <w:i/>
                <w:sz w:val="24"/>
                <w:szCs w:val="24"/>
                <w:shd w:val="clear" w:color="auto" w:fill="FFFFFF"/>
                <w:lang w:val="ru-RU"/>
              </w:rPr>
            </w:pPr>
            <w:r w:rsidRPr="00A75FDA">
              <w:rPr>
                <w:rFonts w:ascii="Times New Roman" w:eastAsia="SimSun" w:hAnsi="Times New Roman"/>
                <w:bCs/>
                <w:i/>
                <w:sz w:val="24"/>
                <w:szCs w:val="24"/>
                <w:shd w:val="clear" w:color="auto" w:fill="FFFFFF"/>
                <w:lang w:val="ru-RU"/>
              </w:rPr>
              <w:t>Статус</w:t>
            </w:r>
          </w:p>
        </w:tc>
        <w:tc>
          <w:tcPr>
            <w:tcW w:w="2714" w:type="dxa"/>
          </w:tcPr>
          <w:p w:rsidR="00055098" w:rsidRPr="00A75FDA" w:rsidRDefault="00055098" w:rsidP="00EE5661">
            <w:pPr>
              <w:jc w:val="both"/>
              <w:rPr>
                <w:rFonts w:ascii="Times New Roman" w:eastAsia="SimSun" w:hAnsi="Times New Roman"/>
                <w:bCs/>
                <w:i/>
                <w:sz w:val="24"/>
                <w:szCs w:val="24"/>
                <w:shd w:val="clear" w:color="auto" w:fill="FFFFFF"/>
                <w:lang w:val="ru-RU"/>
              </w:rPr>
            </w:pPr>
            <w:r w:rsidRPr="00A75FDA">
              <w:rPr>
                <w:rFonts w:ascii="Times New Roman" w:eastAsia="SimSun" w:hAnsi="Times New Roman"/>
                <w:bCs/>
                <w:i/>
                <w:sz w:val="24"/>
                <w:szCs w:val="24"/>
                <w:shd w:val="clear" w:color="auto" w:fill="FFFFFF"/>
                <w:lang w:val="ru-RU"/>
              </w:rPr>
              <w:t>Поставщики</w:t>
            </w:r>
          </w:p>
        </w:tc>
      </w:tr>
      <w:tr w:rsidR="00055098" w:rsidRPr="00A75FDA" w:rsidTr="00EE5661">
        <w:tc>
          <w:tcPr>
            <w:tcW w:w="2007" w:type="dxa"/>
          </w:tcPr>
          <w:p w:rsidR="00055098" w:rsidRPr="00A75FDA" w:rsidRDefault="00055098" w:rsidP="00EE5661">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Песок-гравий</w:t>
            </w:r>
          </w:p>
        </w:tc>
        <w:tc>
          <w:tcPr>
            <w:tcW w:w="2339" w:type="dxa"/>
          </w:tcPr>
          <w:p w:rsidR="00055098" w:rsidRPr="00A75FDA" w:rsidRDefault="00055098" w:rsidP="00EE5661">
            <w:pPr>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Карьер Карабас, Калагирское месторождение.</w:t>
            </w:r>
          </w:p>
        </w:tc>
        <w:tc>
          <w:tcPr>
            <w:tcW w:w="1485" w:type="dxa"/>
          </w:tcPr>
          <w:p w:rsidR="00055098" w:rsidRPr="00A75FDA" w:rsidRDefault="00055098" w:rsidP="00EE5661">
            <w:pPr>
              <w:jc w:val="both"/>
              <w:rPr>
                <w:rFonts w:ascii="Times New Roman" w:eastAsia="SimSun" w:hAnsi="Times New Roman"/>
                <w:bCs/>
                <w:sz w:val="24"/>
                <w:szCs w:val="24"/>
                <w:shd w:val="clear" w:color="auto" w:fill="FFFFFF"/>
                <w:lang w:val="ru-RU"/>
              </w:rPr>
            </w:pPr>
            <w:r w:rsidRPr="00A75FDA">
              <w:rPr>
                <w:rFonts w:ascii="Times New Roman" w:eastAsia="Times New Roman" w:hAnsi="Times New Roman"/>
                <w:sz w:val="24"/>
                <w:szCs w:val="24"/>
                <w:lang w:val="ru-RU"/>
              </w:rPr>
              <w:t>Существующий</w:t>
            </w:r>
          </w:p>
        </w:tc>
        <w:tc>
          <w:tcPr>
            <w:tcW w:w="2714" w:type="dxa"/>
          </w:tcPr>
          <w:p w:rsidR="00055098" w:rsidRPr="00A75FDA" w:rsidRDefault="00055098" w:rsidP="00EE5661">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ТОО"Караганда Неруда", ТОО"МеталТерминалТрейд" </w:t>
            </w:r>
          </w:p>
        </w:tc>
      </w:tr>
      <w:tr w:rsidR="00055098" w:rsidRPr="00A75FDA" w:rsidTr="00EE5661">
        <w:tc>
          <w:tcPr>
            <w:tcW w:w="2007" w:type="dxa"/>
          </w:tcPr>
          <w:p w:rsidR="00055098" w:rsidRPr="00A75FDA" w:rsidRDefault="00055098" w:rsidP="00EE5661">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щебень</w:t>
            </w:r>
          </w:p>
        </w:tc>
        <w:tc>
          <w:tcPr>
            <w:tcW w:w="2339" w:type="dxa"/>
          </w:tcPr>
          <w:p w:rsidR="00055098" w:rsidRPr="00A75FDA" w:rsidRDefault="00055098" w:rsidP="00EE5661">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Карьер Карабас</w:t>
            </w:r>
          </w:p>
        </w:tc>
        <w:tc>
          <w:tcPr>
            <w:tcW w:w="1485" w:type="dxa"/>
          </w:tcPr>
          <w:p w:rsidR="00055098" w:rsidRPr="00A75FDA" w:rsidRDefault="00055098" w:rsidP="00EE5661">
            <w:pPr>
              <w:jc w:val="both"/>
              <w:rPr>
                <w:rFonts w:ascii="Times New Roman" w:eastAsia="SimSun" w:hAnsi="Times New Roman"/>
                <w:bCs/>
                <w:sz w:val="24"/>
                <w:szCs w:val="24"/>
                <w:shd w:val="clear" w:color="auto" w:fill="FFFFFF"/>
                <w:lang w:val="ru-RU"/>
              </w:rPr>
            </w:pPr>
            <w:r w:rsidRPr="00A75FDA">
              <w:rPr>
                <w:rFonts w:ascii="Times New Roman" w:eastAsia="Times New Roman" w:hAnsi="Times New Roman"/>
                <w:sz w:val="24"/>
                <w:szCs w:val="24"/>
                <w:lang w:val="ru-RU"/>
              </w:rPr>
              <w:t>Существующий</w:t>
            </w:r>
          </w:p>
        </w:tc>
        <w:tc>
          <w:tcPr>
            <w:tcW w:w="2714" w:type="dxa"/>
          </w:tcPr>
          <w:p w:rsidR="00055098" w:rsidRPr="00A75FDA" w:rsidRDefault="00055098" w:rsidP="00EE5661">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ТОО "Караганда Неруда"</w:t>
            </w:r>
          </w:p>
        </w:tc>
      </w:tr>
      <w:tr w:rsidR="00055098" w:rsidRPr="00A75FDA" w:rsidTr="00EE5661">
        <w:tc>
          <w:tcPr>
            <w:tcW w:w="2007" w:type="dxa"/>
          </w:tcPr>
          <w:p w:rsidR="00055098" w:rsidRPr="00A75FDA" w:rsidRDefault="00055098" w:rsidP="00EE5661">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бетон</w:t>
            </w:r>
          </w:p>
        </w:tc>
        <w:tc>
          <w:tcPr>
            <w:tcW w:w="2339" w:type="dxa"/>
          </w:tcPr>
          <w:p w:rsidR="00055098" w:rsidRPr="00A75FDA" w:rsidRDefault="00055098" w:rsidP="00EE5661">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Готовится на участке</w:t>
            </w:r>
          </w:p>
        </w:tc>
        <w:tc>
          <w:tcPr>
            <w:tcW w:w="1485" w:type="dxa"/>
          </w:tcPr>
          <w:p w:rsidR="00055098" w:rsidRPr="00A75FDA" w:rsidRDefault="00055098" w:rsidP="00EE5661">
            <w:pPr>
              <w:jc w:val="both"/>
              <w:rPr>
                <w:rFonts w:ascii="Times New Roman" w:eastAsia="SimSun" w:hAnsi="Times New Roman"/>
                <w:bCs/>
                <w:sz w:val="24"/>
                <w:szCs w:val="24"/>
                <w:shd w:val="clear" w:color="auto" w:fill="FFFFFF"/>
                <w:lang w:val="ru-RU"/>
              </w:rPr>
            </w:pPr>
            <w:r w:rsidRPr="00A75FDA">
              <w:rPr>
                <w:rFonts w:ascii="Times New Roman" w:eastAsia="Times New Roman" w:hAnsi="Times New Roman"/>
                <w:sz w:val="24"/>
                <w:szCs w:val="24"/>
                <w:lang w:val="ru-RU"/>
              </w:rPr>
              <w:t>Существующий</w:t>
            </w:r>
          </w:p>
        </w:tc>
        <w:tc>
          <w:tcPr>
            <w:tcW w:w="2714" w:type="dxa"/>
          </w:tcPr>
          <w:p w:rsidR="00055098" w:rsidRPr="00A75FDA" w:rsidRDefault="00055098" w:rsidP="00EE5661">
            <w:pPr>
              <w:jc w:val="both"/>
              <w:rPr>
                <w:rFonts w:ascii="Times New Roman" w:eastAsia="SimSun" w:hAnsi="Times New Roman"/>
                <w:bCs/>
                <w:sz w:val="24"/>
                <w:szCs w:val="24"/>
                <w:shd w:val="clear" w:color="auto" w:fill="FFFFFF"/>
              </w:rPr>
            </w:pPr>
          </w:p>
        </w:tc>
      </w:tr>
      <w:tr w:rsidR="00055098" w:rsidRPr="00A75FDA" w:rsidTr="00EE5661">
        <w:tc>
          <w:tcPr>
            <w:tcW w:w="2007" w:type="dxa"/>
          </w:tcPr>
          <w:p w:rsidR="00055098" w:rsidRPr="00A75FDA" w:rsidRDefault="00055098" w:rsidP="00EE5661">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битум</w:t>
            </w:r>
          </w:p>
        </w:tc>
        <w:tc>
          <w:tcPr>
            <w:tcW w:w="2339" w:type="dxa"/>
          </w:tcPr>
          <w:p w:rsidR="00055098" w:rsidRPr="00A75FDA" w:rsidRDefault="00055098" w:rsidP="00EE5661">
            <w:pPr>
              <w:jc w:val="both"/>
              <w:rPr>
                <w:rFonts w:ascii="Times New Roman" w:eastAsia="SimSun" w:hAnsi="Times New Roman"/>
                <w:bCs/>
                <w:sz w:val="24"/>
                <w:szCs w:val="24"/>
                <w:shd w:val="clear" w:color="auto" w:fill="FFFFFF"/>
              </w:rPr>
            </w:pPr>
            <w:r w:rsidRPr="00A75FDA">
              <w:rPr>
                <w:rFonts w:ascii="Times New Roman" w:eastAsia="SimSun" w:hAnsi="Times New Roman"/>
                <w:bCs/>
                <w:sz w:val="24"/>
                <w:szCs w:val="24"/>
                <w:shd w:val="clear" w:color="auto" w:fill="FFFFFF"/>
              </w:rPr>
              <w:t xml:space="preserve">  -</w:t>
            </w:r>
          </w:p>
        </w:tc>
        <w:tc>
          <w:tcPr>
            <w:tcW w:w="1485" w:type="dxa"/>
          </w:tcPr>
          <w:p w:rsidR="00055098" w:rsidRPr="00A75FDA" w:rsidRDefault="00055098" w:rsidP="00EE5661">
            <w:pPr>
              <w:jc w:val="both"/>
              <w:rPr>
                <w:rFonts w:ascii="Times New Roman" w:eastAsia="SimSun" w:hAnsi="Times New Roman"/>
                <w:bCs/>
                <w:sz w:val="24"/>
                <w:szCs w:val="24"/>
                <w:shd w:val="clear" w:color="auto" w:fill="FFFFFF"/>
              </w:rPr>
            </w:pPr>
          </w:p>
        </w:tc>
        <w:tc>
          <w:tcPr>
            <w:tcW w:w="2714" w:type="dxa"/>
          </w:tcPr>
          <w:p w:rsidR="00055098" w:rsidRPr="00A75FDA" w:rsidRDefault="00055098" w:rsidP="00EE5661">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Павлодарский нефтеперерабатывающий завод</w:t>
            </w:r>
          </w:p>
        </w:tc>
      </w:tr>
      <w:tr w:rsidR="00055098" w:rsidRPr="00A75FDA" w:rsidTr="00EE5661">
        <w:tc>
          <w:tcPr>
            <w:tcW w:w="2007" w:type="dxa"/>
          </w:tcPr>
          <w:p w:rsidR="00055098" w:rsidRPr="00A75FDA" w:rsidRDefault="00055098" w:rsidP="00EE5661">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Горячий асфальтобетон</w:t>
            </w:r>
          </w:p>
        </w:tc>
        <w:tc>
          <w:tcPr>
            <w:tcW w:w="2339" w:type="dxa"/>
          </w:tcPr>
          <w:p w:rsidR="00055098" w:rsidRPr="00A75FDA" w:rsidRDefault="00055098" w:rsidP="00EE5661">
            <w:pPr>
              <w:jc w:val="both"/>
              <w:rPr>
                <w:rFonts w:ascii="Times New Roman" w:eastAsia="SimSun" w:hAnsi="Times New Roman"/>
                <w:bCs/>
                <w:sz w:val="24"/>
                <w:szCs w:val="24"/>
                <w:shd w:val="clear" w:color="auto" w:fill="FFFFFF"/>
              </w:rPr>
            </w:pPr>
            <w:r w:rsidRPr="00A75FDA">
              <w:rPr>
                <w:rFonts w:ascii="Times New Roman" w:eastAsia="SimSun" w:hAnsi="Times New Roman"/>
                <w:bCs/>
                <w:sz w:val="24"/>
                <w:szCs w:val="24"/>
                <w:shd w:val="clear" w:color="auto" w:fill="FFFFFF"/>
              </w:rPr>
              <w:t xml:space="preserve">  -</w:t>
            </w:r>
          </w:p>
        </w:tc>
        <w:tc>
          <w:tcPr>
            <w:tcW w:w="1485" w:type="dxa"/>
          </w:tcPr>
          <w:p w:rsidR="00055098" w:rsidRPr="00A75FDA" w:rsidRDefault="00055098" w:rsidP="00EE5661">
            <w:pPr>
              <w:jc w:val="both"/>
              <w:rPr>
                <w:rFonts w:ascii="Times New Roman" w:eastAsia="SimSun" w:hAnsi="Times New Roman"/>
                <w:bCs/>
                <w:sz w:val="24"/>
                <w:szCs w:val="24"/>
                <w:shd w:val="clear" w:color="auto" w:fill="FFFFFF"/>
              </w:rPr>
            </w:pPr>
          </w:p>
        </w:tc>
        <w:tc>
          <w:tcPr>
            <w:tcW w:w="2714" w:type="dxa"/>
          </w:tcPr>
          <w:p w:rsidR="00055098" w:rsidRPr="00A75FDA" w:rsidRDefault="00055098" w:rsidP="00EE5661">
            <w:pPr>
              <w:jc w:val="both"/>
              <w:rPr>
                <w:rFonts w:ascii="Times New Roman" w:eastAsia="SimSun" w:hAnsi="Times New Roman"/>
                <w:bCs/>
                <w:sz w:val="24"/>
                <w:szCs w:val="24"/>
                <w:shd w:val="clear" w:color="auto" w:fill="FFFFFF"/>
              </w:rPr>
            </w:pPr>
            <w:r w:rsidRPr="00A75FDA">
              <w:rPr>
                <w:rFonts w:ascii="Times New Roman" w:eastAsia="SimSun" w:hAnsi="Times New Roman"/>
                <w:bCs/>
                <w:sz w:val="24"/>
                <w:szCs w:val="24"/>
                <w:shd w:val="clear" w:color="auto" w:fill="FFFFFF"/>
                <w:lang w:val="ru-RU"/>
              </w:rPr>
              <w:t>АБЗ на км</w:t>
            </w:r>
            <w:r w:rsidRPr="00A75FDA">
              <w:rPr>
                <w:rFonts w:ascii="Times New Roman" w:eastAsia="SimSun" w:hAnsi="Times New Roman"/>
                <w:bCs/>
                <w:sz w:val="24"/>
                <w:szCs w:val="24"/>
                <w:shd w:val="clear" w:color="auto" w:fill="FFFFFF"/>
              </w:rPr>
              <w:t xml:space="preserve"> 1640 + 50</w:t>
            </w:r>
          </w:p>
        </w:tc>
      </w:tr>
    </w:tbl>
    <w:p w:rsidR="00055098" w:rsidRPr="00A75FDA" w:rsidRDefault="00055098" w:rsidP="00055098">
      <w:pPr>
        <w:jc w:val="both"/>
        <w:rPr>
          <w:rFonts w:ascii="Times New Roman" w:eastAsia="SimSun" w:hAnsi="Times New Roman"/>
          <w:bCs/>
          <w:sz w:val="24"/>
          <w:szCs w:val="24"/>
          <w:shd w:val="clear" w:color="auto" w:fill="FFFFFF"/>
        </w:rPr>
      </w:pPr>
    </w:p>
    <w:p w:rsidR="00055098" w:rsidRPr="00A75FDA" w:rsidRDefault="00055098" w:rsidP="00055098">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В процессе изысканий подробно обследовался район проектирования на предмет наличия грунтов, пригодных для использования при реконструкции дороги.</w:t>
      </w:r>
    </w:p>
    <w:p w:rsidR="00055098" w:rsidRPr="00A75FDA" w:rsidRDefault="00055098" w:rsidP="00D610D0">
      <w:pPr>
        <w:spacing w:before="60"/>
        <w:jc w:val="both"/>
        <w:rPr>
          <w:rFonts w:ascii="Times New Roman" w:eastAsia="SimSun" w:hAnsi="Times New Roman"/>
          <w:bCs/>
          <w:sz w:val="24"/>
          <w:szCs w:val="24"/>
          <w:shd w:val="clear" w:color="auto" w:fill="FFFFFF"/>
          <w:lang w:val="ru-RU"/>
        </w:rPr>
        <w:sectPr w:rsidR="00055098" w:rsidRPr="00A75FDA" w:rsidSect="00373A4A">
          <w:pgSz w:w="11906" w:h="16838"/>
          <w:pgMar w:top="1134" w:right="850" w:bottom="1134" w:left="1701" w:header="708" w:footer="708" w:gutter="0"/>
          <w:cols w:space="708"/>
          <w:titlePg/>
          <w:docGrid w:linePitch="360"/>
        </w:sectPr>
      </w:pPr>
    </w:p>
    <w:p w:rsidR="00BC0BE3" w:rsidRPr="00A75FDA" w:rsidRDefault="001062CA" w:rsidP="00D1554E">
      <w:pPr>
        <w:spacing w:before="60"/>
        <w:jc w:val="both"/>
        <w:rPr>
          <w:rFonts w:ascii="Times New Roman" w:eastAsia="SimSun" w:hAnsi="Times New Roman"/>
          <w:b/>
          <w:bCs/>
          <w:noProof/>
          <w:shd w:val="clear" w:color="auto" w:fill="FFFFFF"/>
          <w:lang w:val="ru-RU" w:eastAsia="ru-RU"/>
        </w:rPr>
      </w:pPr>
      <w:r w:rsidRPr="00A75FDA">
        <w:rPr>
          <w:rFonts w:ascii="Times New Roman" w:hAnsi="Times New Roman"/>
          <w:b/>
          <w:lang w:val="ru-RU"/>
        </w:rPr>
        <w:t>Рис. 2.6-1.Карта грунтовых карьеров для реконструкции участка дороги км 1620- км 166</w:t>
      </w:r>
      <w:r w:rsidRPr="00A75FDA">
        <w:rPr>
          <w:rFonts w:ascii="Times New Roman" w:hAnsi="Times New Roman"/>
          <w:b/>
          <w:lang w:val="kk-KZ"/>
        </w:rPr>
        <w:t>6</w:t>
      </w:r>
      <w:r w:rsidRPr="00A75FDA">
        <w:rPr>
          <w:rFonts w:ascii="Times New Roman" w:hAnsi="Times New Roman"/>
          <w:b/>
          <w:lang w:val="ru-RU"/>
        </w:rPr>
        <w:t xml:space="preserve">  </w:t>
      </w:r>
      <w:r w:rsidR="00496649" w:rsidRPr="00A75FDA">
        <w:rPr>
          <w:rFonts w:ascii="Times New Roman" w:eastAsia="SimSun" w:hAnsi="Times New Roman"/>
          <w:b/>
          <w:bCs/>
          <w:noProof/>
          <w:lang w:val="ru-RU" w:eastAsia="ru-RU"/>
        </w:rPr>
        <w:drawing>
          <wp:anchor distT="12192" distB="15240" distL="114300" distR="120142" simplePos="0" relativeHeight="251651072" behindDoc="0" locked="0" layoutInCell="1" allowOverlap="1">
            <wp:simplePos x="0" y="0"/>
            <wp:positionH relativeFrom="column">
              <wp:posOffset>-567690</wp:posOffset>
            </wp:positionH>
            <wp:positionV relativeFrom="paragraph">
              <wp:posOffset>2413</wp:posOffset>
            </wp:positionV>
            <wp:extent cx="9991217" cy="4953127"/>
            <wp:effectExtent l="19050" t="0" r="0" b="0"/>
            <wp:wrapSquare wrapText="bothSides"/>
            <wp:docPr id="74" name="Рисунок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cstate="print">
                      <a:extLst>
                        <a:ext uri="{28A0092B-C50C-407E-A947-70E740481C1C}"/>
                      </a:extLst>
                    </a:blip>
                    <a:srcRect r="26270"/>
                    <a:stretch/>
                  </pic:blipFill>
                  <pic:spPr bwMode="auto">
                    <a:xfrm>
                      <a:off x="0" y="0"/>
                      <a:ext cx="9991217" cy="4953127"/>
                    </a:xfrm>
                    <a:prstGeom prst="rect">
                      <a:avLst/>
                    </a:prstGeom>
                    <a:ln>
                      <a:noFill/>
                    </a:ln>
                    <a:effectLst>
                      <a:softEdge rad="112500"/>
                    </a:effectLst>
                    <a:extLst>
                      <a:ext uri="{53640926-AAD7-44D8-BBD7-CCE9431645EC}"/>
                    </a:extLst>
                  </pic:spPr>
                </pic:pic>
              </a:graphicData>
            </a:graphic>
          </wp:anchor>
        </w:drawing>
      </w:r>
    </w:p>
    <w:p w:rsidR="00BC0BE3" w:rsidRPr="00A75FDA" w:rsidRDefault="00BC0BE3" w:rsidP="00D1554E">
      <w:pPr>
        <w:spacing w:before="60"/>
        <w:jc w:val="both"/>
        <w:rPr>
          <w:rFonts w:ascii="Times New Roman" w:eastAsia="SimSun" w:hAnsi="Times New Roman"/>
          <w:bCs/>
          <w:shd w:val="clear" w:color="auto" w:fill="FFFFFF"/>
          <w:lang w:val="ru-RU"/>
        </w:rPr>
      </w:pPr>
    </w:p>
    <w:p w:rsidR="00BC0BE3" w:rsidRPr="00A75FDA" w:rsidRDefault="00BC0BE3" w:rsidP="00D1554E">
      <w:pPr>
        <w:spacing w:before="60"/>
        <w:jc w:val="both"/>
        <w:rPr>
          <w:rFonts w:ascii="Times New Roman" w:eastAsia="SimSun" w:hAnsi="Times New Roman"/>
          <w:bCs/>
          <w:shd w:val="clear" w:color="auto" w:fill="FFFFFF"/>
          <w:lang w:val="ru-RU"/>
        </w:rPr>
      </w:pPr>
    </w:p>
    <w:p w:rsidR="00BC0BE3" w:rsidRPr="00A75FDA" w:rsidRDefault="00BC0BE3" w:rsidP="00D1554E">
      <w:pPr>
        <w:spacing w:before="60"/>
        <w:jc w:val="both"/>
        <w:rPr>
          <w:rFonts w:ascii="Times New Roman" w:eastAsia="SimSun" w:hAnsi="Times New Roman"/>
          <w:bCs/>
          <w:shd w:val="clear" w:color="auto" w:fill="FFFFFF"/>
          <w:lang w:val="ru-RU"/>
        </w:rPr>
        <w:sectPr w:rsidR="00BC0BE3" w:rsidRPr="00A75FDA" w:rsidSect="00D1554E">
          <w:pgSz w:w="16838" w:h="11906" w:orient="landscape" w:code="9"/>
          <w:pgMar w:top="851" w:right="707" w:bottom="1701" w:left="1134" w:header="709" w:footer="709" w:gutter="0"/>
          <w:cols w:space="708"/>
          <w:docGrid w:linePitch="360"/>
        </w:sectPr>
      </w:pPr>
    </w:p>
    <w:p w:rsidR="00055098" w:rsidRPr="00A75FDA" w:rsidRDefault="00055098" w:rsidP="00055098">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При проведении инженерно-геологических изысканий было выявлено четыре грунтовых резерва, которые можно использовать при возведении земляного полотна:</w:t>
      </w:r>
    </w:p>
    <w:p w:rsidR="003141EE" w:rsidRPr="00A75FDA" w:rsidRDefault="003141EE" w:rsidP="00055098">
      <w:pPr>
        <w:jc w:val="both"/>
        <w:rPr>
          <w:rFonts w:ascii="Times New Roman" w:eastAsia="SimSun" w:hAnsi="Times New Roman"/>
          <w:bCs/>
          <w:sz w:val="24"/>
          <w:szCs w:val="24"/>
          <w:shd w:val="clear" w:color="auto" w:fill="FFFFFF"/>
          <w:lang w:val="ru-RU"/>
        </w:rPr>
      </w:pPr>
    </w:p>
    <w:p w:rsidR="0081231E" w:rsidRPr="00A75FDA" w:rsidRDefault="003141EE" w:rsidP="00055098">
      <w:pPr>
        <w:jc w:val="both"/>
        <w:rPr>
          <w:rFonts w:ascii="Times New Roman" w:eastAsia="SimSun" w:hAnsi="Times New Roman"/>
          <w:b/>
          <w:bCs/>
          <w:sz w:val="24"/>
          <w:szCs w:val="24"/>
          <w:shd w:val="clear" w:color="auto" w:fill="FFFFFF"/>
          <w:lang w:val="ru-RU"/>
        </w:rPr>
      </w:pPr>
      <w:r w:rsidRPr="00A75FDA">
        <w:rPr>
          <w:rFonts w:ascii="Times New Roman" w:eastAsia="SimSun" w:hAnsi="Times New Roman"/>
          <w:b/>
          <w:bCs/>
          <w:sz w:val="24"/>
          <w:szCs w:val="24"/>
          <w:shd w:val="clear" w:color="auto" w:fill="FFFFFF"/>
          <w:lang w:val="ru-RU"/>
        </w:rPr>
        <w:t>Таблица 2.6.2 Резервы грунта на участке дороги км 1620-км1666</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1798"/>
        <w:gridCol w:w="1395"/>
        <w:gridCol w:w="2340"/>
        <w:gridCol w:w="2100"/>
      </w:tblGrid>
      <w:tr w:rsidR="00F101F1" w:rsidRPr="00A75FDA" w:rsidTr="00EE5661">
        <w:tc>
          <w:tcPr>
            <w:tcW w:w="1487" w:type="dxa"/>
          </w:tcPr>
          <w:p w:rsidR="00F101F1" w:rsidRPr="00A75FDA" w:rsidRDefault="00F101F1" w:rsidP="00F101F1">
            <w:pPr>
              <w:rPr>
                <w:rFonts w:ascii="Times New Roman" w:hAnsi="Times New Roman"/>
                <w:i/>
                <w:sz w:val="24"/>
                <w:szCs w:val="24"/>
                <w:lang w:val="ru-RU" w:eastAsia="ko-KR"/>
              </w:rPr>
            </w:pPr>
            <w:r w:rsidRPr="00A75FDA">
              <w:rPr>
                <w:rFonts w:ascii="Times New Roman" w:hAnsi="Times New Roman"/>
                <w:i/>
                <w:sz w:val="24"/>
                <w:szCs w:val="24"/>
                <w:lang w:val="ru-RU" w:eastAsia="ko-KR"/>
              </w:rPr>
              <w:t>п/п</w:t>
            </w:r>
          </w:p>
        </w:tc>
        <w:tc>
          <w:tcPr>
            <w:tcW w:w="1798" w:type="dxa"/>
          </w:tcPr>
          <w:p w:rsidR="00F101F1" w:rsidRPr="00A75FDA" w:rsidRDefault="00F101F1" w:rsidP="00F101F1">
            <w:pPr>
              <w:rPr>
                <w:rFonts w:ascii="Times New Roman" w:eastAsia="Times New Roman" w:hAnsi="Times New Roman"/>
                <w:i/>
                <w:sz w:val="24"/>
                <w:szCs w:val="24"/>
                <w:lang w:val="ru-RU" w:eastAsia="ru-RU"/>
              </w:rPr>
            </w:pPr>
            <w:r w:rsidRPr="00A75FDA">
              <w:rPr>
                <w:rFonts w:ascii="Times New Roman" w:eastAsia="Times New Roman" w:hAnsi="Times New Roman"/>
                <w:i/>
                <w:sz w:val="24"/>
                <w:szCs w:val="24"/>
                <w:lang w:val="ru-RU" w:eastAsia="ru-RU"/>
              </w:rPr>
              <w:t>Резерв грунта</w:t>
            </w:r>
          </w:p>
        </w:tc>
        <w:tc>
          <w:tcPr>
            <w:tcW w:w="1395" w:type="dxa"/>
          </w:tcPr>
          <w:p w:rsidR="00F101F1" w:rsidRPr="00A75FDA" w:rsidRDefault="00F101F1" w:rsidP="00F101F1">
            <w:pPr>
              <w:rPr>
                <w:rFonts w:ascii="Times New Roman" w:eastAsia="Times New Roman" w:hAnsi="Times New Roman"/>
                <w:i/>
                <w:sz w:val="24"/>
                <w:szCs w:val="24"/>
                <w:lang w:val="ru-RU" w:eastAsia="ru-RU"/>
              </w:rPr>
            </w:pPr>
            <w:r w:rsidRPr="00A75FDA">
              <w:rPr>
                <w:rFonts w:ascii="Times New Roman" w:eastAsia="Times New Roman" w:hAnsi="Times New Roman"/>
                <w:i/>
                <w:sz w:val="24"/>
                <w:szCs w:val="24"/>
                <w:lang w:val="ru-RU" w:eastAsia="ru-RU"/>
              </w:rPr>
              <w:t>Материал</w:t>
            </w:r>
          </w:p>
        </w:tc>
        <w:tc>
          <w:tcPr>
            <w:tcW w:w="2340" w:type="dxa"/>
          </w:tcPr>
          <w:p w:rsidR="00F101F1" w:rsidRPr="00A75FDA" w:rsidRDefault="00F101F1" w:rsidP="00F101F1">
            <w:pPr>
              <w:rPr>
                <w:rFonts w:ascii="Times New Roman" w:eastAsia="Times New Roman" w:hAnsi="Times New Roman"/>
                <w:i/>
                <w:sz w:val="24"/>
                <w:szCs w:val="24"/>
                <w:lang w:val="ru-RU" w:eastAsia="ru-RU"/>
              </w:rPr>
            </w:pPr>
            <w:r w:rsidRPr="00A75FDA">
              <w:rPr>
                <w:rFonts w:ascii="Times New Roman" w:eastAsia="Times New Roman" w:hAnsi="Times New Roman"/>
                <w:i/>
                <w:sz w:val="24"/>
                <w:szCs w:val="24"/>
                <w:lang w:val="ru-RU" w:eastAsia="ru-RU"/>
              </w:rPr>
              <w:t>Статус</w:t>
            </w:r>
          </w:p>
        </w:tc>
        <w:tc>
          <w:tcPr>
            <w:tcW w:w="2100" w:type="dxa"/>
          </w:tcPr>
          <w:p w:rsidR="00F101F1" w:rsidRPr="00A75FDA" w:rsidRDefault="008E0A7B" w:rsidP="00F101F1">
            <w:pPr>
              <w:rPr>
                <w:rFonts w:ascii="Times New Roman" w:eastAsia="Times New Roman" w:hAnsi="Times New Roman"/>
                <w:i/>
                <w:sz w:val="24"/>
                <w:szCs w:val="24"/>
                <w:lang w:val="ru-RU" w:eastAsia="ru-RU"/>
              </w:rPr>
            </w:pPr>
            <w:r w:rsidRPr="00A75FDA">
              <w:rPr>
                <w:rFonts w:ascii="Times New Roman" w:eastAsia="Times New Roman" w:hAnsi="Times New Roman"/>
                <w:i/>
                <w:sz w:val="24"/>
                <w:szCs w:val="24"/>
                <w:lang w:val="ru-RU" w:eastAsia="ru-RU"/>
              </w:rPr>
              <w:t>Р</w:t>
            </w:r>
            <w:r w:rsidR="00F101F1" w:rsidRPr="00A75FDA">
              <w:rPr>
                <w:rFonts w:ascii="Times New Roman" w:eastAsia="Times New Roman" w:hAnsi="Times New Roman"/>
                <w:i/>
                <w:sz w:val="24"/>
                <w:szCs w:val="24"/>
                <w:lang w:val="ru-RU" w:eastAsia="ru-RU"/>
              </w:rPr>
              <w:t>асстояние от дороги, км</w:t>
            </w:r>
          </w:p>
        </w:tc>
      </w:tr>
      <w:tr w:rsidR="00F101F1" w:rsidRPr="00A75FDA" w:rsidTr="00EE5661">
        <w:trPr>
          <w:trHeight w:val="1259"/>
        </w:trPr>
        <w:tc>
          <w:tcPr>
            <w:tcW w:w="1487" w:type="dxa"/>
            <w:vAlign w:val="center"/>
          </w:tcPr>
          <w:p w:rsidR="00F101F1" w:rsidRPr="00A75FDA" w:rsidRDefault="00F101F1" w:rsidP="00EE5661">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1</w:t>
            </w:r>
          </w:p>
        </w:tc>
        <w:tc>
          <w:tcPr>
            <w:tcW w:w="1798" w:type="dxa"/>
            <w:vAlign w:val="center"/>
          </w:tcPr>
          <w:p w:rsidR="00F101F1" w:rsidRPr="00A75FDA" w:rsidRDefault="00F101F1" w:rsidP="00EE5661">
            <w:pPr>
              <w:rPr>
                <w:rFonts w:ascii="Times New Roman" w:eastAsia="Times New Roman" w:hAnsi="Times New Roman"/>
                <w:sz w:val="24"/>
                <w:szCs w:val="24"/>
                <w:lang w:val="ru-RU"/>
              </w:rPr>
            </w:pPr>
            <w:r w:rsidRPr="00A75FDA">
              <w:rPr>
                <w:rFonts w:ascii="Times New Roman" w:eastAsia="Times New Roman" w:hAnsi="Times New Roman"/>
                <w:sz w:val="24"/>
                <w:szCs w:val="24"/>
                <w:lang w:val="ru-RU" w:eastAsia="ru-RU"/>
              </w:rPr>
              <w:t>Резерв №1</w:t>
            </w:r>
          </w:p>
          <w:p w:rsidR="00F101F1" w:rsidRPr="00A75FDA" w:rsidRDefault="00B85DD8" w:rsidP="00B85DD8">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rPr>
              <w:t xml:space="preserve">км1620+400 трассы Алматы-Караганда </w:t>
            </w:r>
          </w:p>
        </w:tc>
        <w:tc>
          <w:tcPr>
            <w:tcW w:w="1395" w:type="dxa"/>
            <w:vAlign w:val="center"/>
          </w:tcPr>
          <w:p w:rsidR="00F101F1" w:rsidRPr="00A75FDA" w:rsidRDefault="00F101F1" w:rsidP="00EE5661">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Грунт</w:t>
            </w:r>
            <w:r w:rsidR="008E0A7B" w:rsidRPr="00A75FDA">
              <w:rPr>
                <w:rFonts w:ascii="Times New Roman" w:eastAsia="Times New Roman" w:hAnsi="Times New Roman"/>
                <w:sz w:val="24"/>
                <w:szCs w:val="24"/>
                <w:lang w:val="ru-RU" w:eastAsia="ru-RU"/>
              </w:rPr>
              <w:t xml:space="preserve"> суглинок</w:t>
            </w:r>
          </w:p>
        </w:tc>
        <w:tc>
          <w:tcPr>
            <w:tcW w:w="2340" w:type="dxa"/>
            <w:vAlign w:val="center"/>
          </w:tcPr>
          <w:p w:rsidR="00F101F1" w:rsidRPr="00A75FDA" w:rsidRDefault="00F101F1" w:rsidP="00EE5661">
            <w:pPr>
              <w:tabs>
                <w:tab w:val="left" w:pos="2132"/>
              </w:tabs>
              <w:ind w:firstLine="5"/>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Исследован/предложен Проектировщиками</w:t>
            </w:r>
          </w:p>
          <w:p w:rsidR="00B85DD8" w:rsidRPr="00A75FDA" w:rsidRDefault="00B85DD8" w:rsidP="00EE5661">
            <w:pPr>
              <w:tabs>
                <w:tab w:val="left" w:pos="2132"/>
              </w:tabs>
              <w:ind w:firstLine="5"/>
              <w:jc w:val="center"/>
              <w:rPr>
                <w:rFonts w:ascii="Times New Roman" w:eastAsia="Times New Roman" w:hAnsi="Times New Roman"/>
                <w:sz w:val="24"/>
                <w:szCs w:val="24"/>
                <w:lang w:eastAsia="ru-RU"/>
              </w:rPr>
            </w:pPr>
          </w:p>
        </w:tc>
        <w:tc>
          <w:tcPr>
            <w:tcW w:w="2100" w:type="dxa"/>
            <w:vAlign w:val="center"/>
          </w:tcPr>
          <w:p w:rsidR="00F101F1" w:rsidRPr="00A75FDA" w:rsidRDefault="00B85DD8" w:rsidP="00AB4282">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rPr>
              <w:t xml:space="preserve">в </w:t>
            </w:r>
            <w:smartTag w:uri="urn:schemas-microsoft-com:office:smarttags" w:element="metricconverter">
              <w:smartTagPr>
                <w:attr w:name="ProductID" w:val="110 метрах"/>
              </w:smartTagPr>
              <w:r w:rsidRPr="00A75FDA">
                <w:rPr>
                  <w:rFonts w:ascii="Times New Roman" w:eastAsia="Times New Roman" w:hAnsi="Times New Roman"/>
                  <w:sz w:val="24"/>
                  <w:szCs w:val="24"/>
                  <w:lang w:val="ru-RU"/>
                </w:rPr>
                <w:t>110 метрах</w:t>
              </w:r>
            </w:smartTag>
            <w:r w:rsidRPr="00A75FDA">
              <w:rPr>
                <w:rFonts w:ascii="Times New Roman" w:eastAsia="Times New Roman" w:hAnsi="Times New Roman"/>
                <w:sz w:val="24"/>
                <w:szCs w:val="24"/>
                <w:lang w:val="ru-RU"/>
              </w:rPr>
              <w:t xml:space="preserve"> от оси дороги</w:t>
            </w:r>
            <w:r w:rsidR="00AB4282" w:rsidRPr="00A75FDA">
              <w:rPr>
                <w:rFonts w:ascii="Times New Roman" w:eastAsia="Times New Roman" w:hAnsi="Times New Roman"/>
                <w:sz w:val="24"/>
                <w:szCs w:val="24"/>
                <w:lang w:val="ru-RU" w:eastAsia="ru-RU"/>
              </w:rPr>
              <w:t xml:space="preserve">,  </w:t>
            </w:r>
            <w:r w:rsidRPr="00A75FDA">
              <w:rPr>
                <w:rFonts w:ascii="Times New Roman" w:eastAsia="SimSun" w:hAnsi="Times New Roman"/>
                <w:bCs/>
                <w:sz w:val="24"/>
                <w:szCs w:val="24"/>
                <w:shd w:val="clear" w:color="auto" w:fill="FFFFFF"/>
                <w:lang w:val="ru-RU"/>
              </w:rPr>
              <w:t>мощно</w:t>
            </w:r>
            <w:r w:rsidR="00AB4282" w:rsidRPr="00A75FDA">
              <w:rPr>
                <w:rFonts w:ascii="Times New Roman" w:eastAsia="SimSun" w:hAnsi="Times New Roman"/>
                <w:bCs/>
                <w:sz w:val="24"/>
                <w:szCs w:val="24"/>
                <w:shd w:val="clear" w:color="auto" w:fill="FFFFFF"/>
                <w:lang w:val="ru-RU"/>
              </w:rPr>
              <w:t>сть почвенно-растительногослоя</w:t>
            </w:r>
            <w:r w:rsidRPr="00A75FDA">
              <w:rPr>
                <w:rFonts w:ascii="Times New Roman" w:eastAsia="SimSun" w:hAnsi="Times New Roman"/>
                <w:bCs/>
                <w:sz w:val="24"/>
                <w:szCs w:val="24"/>
                <w:shd w:val="clear" w:color="auto" w:fill="FFFFFF"/>
                <w:lang w:val="ru-RU"/>
              </w:rPr>
              <w:t xml:space="preserve"> </w:t>
            </w:r>
            <w:smartTag w:uri="urn:schemas-microsoft-com:office:smarttags" w:element="metricconverter">
              <w:smartTagPr>
                <w:attr w:name="ProductID" w:val="0,1 м"/>
              </w:smartTagPr>
              <w:r w:rsidRPr="00A75FDA">
                <w:rPr>
                  <w:rFonts w:ascii="Times New Roman" w:eastAsia="SimSun" w:hAnsi="Times New Roman"/>
                  <w:bCs/>
                  <w:sz w:val="24"/>
                  <w:szCs w:val="24"/>
                  <w:shd w:val="clear" w:color="auto" w:fill="FFFFFF"/>
                  <w:lang w:val="ru-RU"/>
                </w:rPr>
                <w:t>0,1 м</w:t>
              </w:r>
            </w:smartTag>
          </w:p>
        </w:tc>
      </w:tr>
      <w:tr w:rsidR="00F101F1" w:rsidRPr="00A75FDA" w:rsidTr="00EE5661">
        <w:tc>
          <w:tcPr>
            <w:tcW w:w="1487" w:type="dxa"/>
            <w:vAlign w:val="center"/>
          </w:tcPr>
          <w:p w:rsidR="00F101F1" w:rsidRPr="00A75FDA" w:rsidRDefault="00F101F1" w:rsidP="00EE5661">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2</w:t>
            </w:r>
          </w:p>
        </w:tc>
        <w:tc>
          <w:tcPr>
            <w:tcW w:w="1798" w:type="dxa"/>
            <w:vAlign w:val="center"/>
          </w:tcPr>
          <w:p w:rsidR="00F101F1" w:rsidRPr="00A75FDA" w:rsidRDefault="00F101F1" w:rsidP="00EE5661">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Резерв № 6</w:t>
            </w:r>
          </w:p>
          <w:p w:rsidR="00F101F1" w:rsidRPr="00A75FDA" w:rsidRDefault="00B85DD8" w:rsidP="00EE5661">
            <w:pPr>
              <w:rPr>
                <w:rFonts w:ascii="Times New Roman" w:eastAsia="Times New Roman" w:hAnsi="Times New Roman"/>
                <w:sz w:val="24"/>
                <w:szCs w:val="24"/>
                <w:lang w:val="ru-RU" w:eastAsia="ru-RU"/>
              </w:rPr>
            </w:pPr>
            <w:r w:rsidRPr="00A75FDA">
              <w:rPr>
                <w:rFonts w:ascii="Times New Roman" w:eastAsia="SimSun" w:hAnsi="Times New Roman"/>
                <w:bCs/>
                <w:sz w:val="24"/>
                <w:szCs w:val="24"/>
                <w:shd w:val="clear" w:color="auto" w:fill="FFFFFF"/>
                <w:lang w:val="ru-RU"/>
              </w:rPr>
              <w:t>км 1645+950</w:t>
            </w:r>
          </w:p>
        </w:tc>
        <w:tc>
          <w:tcPr>
            <w:tcW w:w="1395" w:type="dxa"/>
            <w:vAlign w:val="center"/>
          </w:tcPr>
          <w:p w:rsidR="00F101F1" w:rsidRPr="00A75FDA" w:rsidRDefault="008E0A7B" w:rsidP="009C69F6">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Грунт</w:t>
            </w:r>
            <w:r w:rsidR="009C69F6" w:rsidRPr="00A75FDA">
              <w:rPr>
                <w:rFonts w:ascii="Times New Roman" w:eastAsia="Times New Roman" w:hAnsi="Times New Roman"/>
                <w:sz w:val="24"/>
                <w:szCs w:val="24"/>
                <w:lang w:val="ru-RU" w:eastAsia="ru-RU"/>
              </w:rPr>
              <w:t xml:space="preserve"> –</w:t>
            </w:r>
            <w:r w:rsidRPr="00A75FDA">
              <w:rPr>
                <w:rFonts w:ascii="Times New Roman" w:eastAsia="Times New Roman" w:hAnsi="Times New Roman"/>
                <w:sz w:val="24"/>
                <w:szCs w:val="24"/>
                <w:lang w:val="ru-RU" w:eastAsia="ru-RU"/>
              </w:rPr>
              <w:t xml:space="preserve"> глин</w:t>
            </w:r>
            <w:r w:rsidR="009C69F6" w:rsidRPr="00A75FDA">
              <w:rPr>
                <w:rFonts w:ascii="Times New Roman" w:eastAsia="Times New Roman" w:hAnsi="Times New Roman"/>
                <w:sz w:val="24"/>
                <w:szCs w:val="24"/>
                <w:lang w:val="ru-RU" w:eastAsia="ru-RU"/>
              </w:rPr>
              <w:t xml:space="preserve">а </w:t>
            </w:r>
            <w:r w:rsidRPr="00A75FDA">
              <w:rPr>
                <w:rFonts w:ascii="Times New Roman" w:eastAsia="SimSun" w:hAnsi="Times New Roman"/>
                <w:bCs/>
                <w:sz w:val="24"/>
                <w:szCs w:val="24"/>
                <w:shd w:val="clear" w:color="auto" w:fill="FFFFFF"/>
                <w:lang w:val="ru-RU"/>
              </w:rPr>
              <w:t>легкоплавк</w:t>
            </w:r>
            <w:r w:rsidR="009C69F6" w:rsidRPr="00A75FDA">
              <w:rPr>
                <w:rFonts w:ascii="Times New Roman" w:eastAsia="SimSun" w:hAnsi="Times New Roman"/>
                <w:bCs/>
                <w:sz w:val="24"/>
                <w:szCs w:val="24"/>
                <w:shd w:val="clear" w:color="auto" w:fill="FFFFFF"/>
                <w:lang w:val="ru-RU"/>
              </w:rPr>
              <w:t>ая</w:t>
            </w:r>
            <w:r w:rsidRPr="00A75FDA">
              <w:rPr>
                <w:rFonts w:ascii="Times New Roman" w:eastAsia="Times New Roman" w:hAnsi="Times New Roman"/>
                <w:sz w:val="24"/>
                <w:szCs w:val="24"/>
                <w:lang w:val="ru-RU" w:eastAsia="ru-RU"/>
              </w:rPr>
              <w:t xml:space="preserve"> </w:t>
            </w:r>
          </w:p>
        </w:tc>
        <w:tc>
          <w:tcPr>
            <w:tcW w:w="2340" w:type="dxa"/>
          </w:tcPr>
          <w:p w:rsidR="00F101F1" w:rsidRPr="00A75FDA" w:rsidRDefault="00F101F1" w:rsidP="00EE5661">
            <w:pPr>
              <w:tabs>
                <w:tab w:val="left" w:pos="2132"/>
              </w:tabs>
              <w:ind w:firstLine="5"/>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Исследован/предложен Проектировщиками</w:t>
            </w:r>
          </w:p>
        </w:tc>
        <w:tc>
          <w:tcPr>
            <w:tcW w:w="2100" w:type="dxa"/>
            <w:vAlign w:val="center"/>
          </w:tcPr>
          <w:p w:rsidR="008E0A7B" w:rsidRPr="00A75FDA" w:rsidRDefault="008E0A7B" w:rsidP="00AB4282">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в </w:t>
            </w:r>
            <w:smartTag w:uri="urn:schemas-microsoft-com:office:smarttags" w:element="metricconverter">
              <w:smartTagPr>
                <w:attr w:name="ProductID" w:val="87 метрах"/>
              </w:smartTagPr>
              <w:r w:rsidRPr="00A75FDA">
                <w:rPr>
                  <w:rFonts w:ascii="Times New Roman" w:eastAsia="Times New Roman" w:hAnsi="Times New Roman"/>
                  <w:sz w:val="24"/>
                  <w:szCs w:val="24"/>
                  <w:lang w:val="ru-RU" w:eastAsia="ru-RU"/>
                </w:rPr>
                <w:t>87 метрах</w:t>
              </w:r>
            </w:smartTag>
            <w:r w:rsidRPr="00A75FDA">
              <w:rPr>
                <w:rFonts w:ascii="Times New Roman" w:eastAsia="Times New Roman" w:hAnsi="Times New Roman"/>
                <w:sz w:val="24"/>
                <w:szCs w:val="24"/>
                <w:lang w:val="ru-RU" w:eastAsia="ru-RU"/>
              </w:rPr>
              <w:t xml:space="preserve"> от оси дороги</w:t>
            </w:r>
            <w:r w:rsidR="00AB4282" w:rsidRPr="00A75FDA">
              <w:rPr>
                <w:rFonts w:ascii="Times New Roman" w:eastAsia="Times New Roman" w:hAnsi="Times New Roman"/>
                <w:sz w:val="24"/>
                <w:szCs w:val="24"/>
                <w:lang w:val="ru-RU" w:eastAsia="ru-RU"/>
              </w:rPr>
              <w:t xml:space="preserve">, </w:t>
            </w:r>
            <w:r w:rsidR="00AB4282" w:rsidRPr="00A75FDA">
              <w:rPr>
                <w:rFonts w:ascii="Times New Roman" w:eastAsia="SimSun" w:hAnsi="Times New Roman"/>
                <w:bCs/>
                <w:sz w:val="24"/>
                <w:szCs w:val="24"/>
                <w:shd w:val="clear" w:color="auto" w:fill="FFFFFF"/>
                <w:lang w:val="ru-RU"/>
              </w:rPr>
              <w:t>мощность почвенно-растительного слоя</w:t>
            </w:r>
            <w:r w:rsidRPr="00A75FDA">
              <w:rPr>
                <w:rFonts w:ascii="Times New Roman" w:eastAsia="SimSun" w:hAnsi="Times New Roman"/>
                <w:bCs/>
                <w:sz w:val="24"/>
                <w:szCs w:val="24"/>
                <w:shd w:val="clear" w:color="auto" w:fill="FFFFFF"/>
                <w:lang w:val="ru-RU"/>
              </w:rPr>
              <w:t xml:space="preserve"> 0,2м.</w:t>
            </w:r>
          </w:p>
          <w:p w:rsidR="008E0A7B" w:rsidRPr="00A75FDA" w:rsidRDefault="008E0A7B" w:rsidP="00EE5661">
            <w:pPr>
              <w:rPr>
                <w:rFonts w:ascii="Times New Roman" w:eastAsia="Times New Roman" w:hAnsi="Times New Roman"/>
                <w:sz w:val="24"/>
                <w:szCs w:val="24"/>
                <w:lang w:val="ru-RU" w:eastAsia="ru-RU"/>
              </w:rPr>
            </w:pPr>
          </w:p>
        </w:tc>
      </w:tr>
      <w:tr w:rsidR="00F101F1" w:rsidRPr="00A75FDA" w:rsidTr="00EE5661">
        <w:tc>
          <w:tcPr>
            <w:tcW w:w="1487" w:type="dxa"/>
            <w:vAlign w:val="center"/>
          </w:tcPr>
          <w:p w:rsidR="00F101F1" w:rsidRPr="00A75FDA" w:rsidRDefault="00F101F1" w:rsidP="00EE5661">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3</w:t>
            </w:r>
          </w:p>
        </w:tc>
        <w:tc>
          <w:tcPr>
            <w:tcW w:w="1798" w:type="dxa"/>
            <w:vAlign w:val="center"/>
          </w:tcPr>
          <w:p w:rsidR="00F101F1" w:rsidRPr="00A75FDA" w:rsidRDefault="00F101F1" w:rsidP="00EE5661">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Резерв </w:t>
            </w:r>
            <w:r w:rsidR="008E0A7B" w:rsidRPr="00A75FDA">
              <w:rPr>
                <w:rFonts w:ascii="Times New Roman" w:eastAsia="Times New Roman" w:hAnsi="Times New Roman"/>
                <w:sz w:val="24"/>
                <w:szCs w:val="24"/>
                <w:lang w:val="ru-RU" w:eastAsia="ru-RU"/>
              </w:rPr>
              <w:t>№ 8</w:t>
            </w:r>
          </w:p>
          <w:p w:rsidR="00F101F1" w:rsidRPr="00A75FDA" w:rsidRDefault="008E0A7B" w:rsidP="00EE5661">
            <w:pPr>
              <w:rPr>
                <w:rFonts w:ascii="Times New Roman" w:eastAsia="Times New Roman" w:hAnsi="Times New Roman"/>
                <w:sz w:val="24"/>
                <w:szCs w:val="24"/>
                <w:lang w:val="ru-RU" w:eastAsia="ru-RU"/>
              </w:rPr>
            </w:pPr>
            <w:r w:rsidRPr="00A75FDA">
              <w:rPr>
                <w:rFonts w:ascii="Times New Roman" w:eastAsia="SimSun" w:hAnsi="Times New Roman"/>
                <w:bCs/>
                <w:sz w:val="24"/>
                <w:szCs w:val="24"/>
                <w:shd w:val="clear" w:color="auto" w:fill="FFFFFF"/>
                <w:lang w:val="ru-RU"/>
              </w:rPr>
              <w:t>км 1657+300</w:t>
            </w:r>
          </w:p>
        </w:tc>
        <w:tc>
          <w:tcPr>
            <w:tcW w:w="1395" w:type="dxa"/>
            <w:vAlign w:val="center"/>
          </w:tcPr>
          <w:p w:rsidR="00F101F1" w:rsidRPr="00A75FDA" w:rsidRDefault="00F101F1" w:rsidP="00EE5661">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Грунт</w:t>
            </w:r>
            <w:r w:rsidR="009C69F6" w:rsidRPr="00A75FDA">
              <w:rPr>
                <w:rFonts w:ascii="Times New Roman" w:eastAsia="Times New Roman" w:hAnsi="Times New Roman"/>
                <w:sz w:val="24"/>
                <w:szCs w:val="24"/>
                <w:lang w:val="ru-RU" w:eastAsia="ru-RU"/>
              </w:rPr>
              <w:t xml:space="preserve"> – глина </w:t>
            </w:r>
            <w:r w:rsidR="009C69F6" w:rsidRPr="00A75FDA">
              <w:rPr>
                <w:rFonts w:ascii="Times New Roman" w:eastAsia="SimSun" w:hAnsi="Times New Roman"/>
                <w:bCs/>
                <w:sz w:val="24"/>
                <w:szCs w:val="24"/>
                <w:shd w:val="clear" w:color="auto" w:fill="FFFFFF"/>
                <w:lang w:val="ru-RU"/>
              </w:rPr>
              <w:t>легкоплавкая</w:t>
            </w:r>
          </w:p>
        </w:tc>
        <w:tc>
          <w:tcPr>
            <w:tcW w:w="2340" w:type="dxa"/>
          </w:tcPr>
          <w:p w:rsidR="00F101F1" w:rsidRPr="00A75FDA" w:rsidRDefault="00F101F1" w:rsidP="00EE5661">
            <w:pPr>
              <w:tabs>
                <w:tab w:val="left" w:pos="2132"/>
              </w:tabs>
              <w:ind w:firstLine="5"/>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Исследован/предложен Проектировщиками</w:t>
            </w:r>
          </w:p>
        </w:tc>
        <w:tc>
          <w:tcPr>
            <w:tcW w:w="2100" w:type="dxa"/>
            <w:vAlign w:val="center"/>
          </w:tcPr>
          <w:p w:rsidR="009C69F6" w:rsidRPr="00A75FDA" w:rsidRDefault="009C69F6" w:rsidP="00AB4282">
            <w:pPr>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в </w:t>
            </w:r>
            <w:smartTag w:uri="urn:schemas-microsoft-com:office:smarttags" w:element="metricconverter">
              <w:smartTagPr>
                <w:attr w:name="ProductID" w:val="145,5 метрах"/>
              </w:smartTagPr>
              <w:r w:rsidRPr="00A75FDA">
                <w:rPr>
                  <w:rFonts w:ascii="Times New Roman" w:eastAsia="SimSun" w:hAnsi="Times New Roman"/>
                  <w:bCs/>
                  <w:sz w:val="24"/>
                  <w:szCs w:val="24"/>
                  <w:shd w:val="clear" w:color="auto" w:fill="FFFFFF"/>
                  <w:lang w:val="ru-RU"/>
                </w:rPr>
                <w:t>145,5 метрах</w:t>
              </w:r>
            </w:smartTag>
            <w:r w:rsidRPr="00A75FDA">
              <w:rPr>
                <w:rFonts w:ascii="Times New Roman" w:eastAsia="SimSun" w:hAnsi="Times New Roman"/>
                <w:bCs/>
                <w:sz w:val="24"/>
                <w:szCs w:val="24"/>
                <w:shd w:val="clear" w:color="auto" w:fill="FFFFFF"/>
                <w:lang w:val="ru-RU"/>
              </w:rPr>
              <w:t xml:space="preserve"> от оси дороги</w:t>
            </w:r>
            <w:r w:rsidR="00AB4282" w:rsidRPr="00A75FDA">
              <w:rPr>
                <w:rFonts w:ascii="Times New Roman" w:eastAsia="SimSun" w:hAnsi="Times New Roman"/>
                <w:bCs/>
                <w:sz w:val="24"/>
                <w:szCs w:val="24"/>
                <w:shd w:val="clear" w:color="auto" w:fill="FFFFFF"/>
                <w:lang w:val="ru-RU"/>
              </w:rPr>
              <w:t xml:space="preserve">, мощность почвенно-растительногослоя </w:t>
            </w:r>
            <w:r w:rsidRPr="00A75FDA">
              <w:rPr>
                <w:rFonts w:ascii="Times New Roman" w:eastAsia="SimSun" w:hAnsi="Times New Roman"/>
                <w:bCs/>
                <w:sz w:val="24"/>
                <w:szCs w:val="24"/>
                <w:shd w:val="clear" w:color="auto" w:fill="FFFFFF"/>
                <w:lang w:val="ru-RU"/>
              </w:rPr>
              <w:t>0,1м.</w:t>
            </w:r>
          </w:p>
          <w:p w:rsidR="009C69F6" w:rsidRPr="00A75FDA" w:rsidRDefault="009C69F6" w:rsidP="00EE5661">
            <w:pPr>
              <w:rPr>
                <w:rFonts w:ascii="Times New Roman" w:eastAsia="Times New Roman" w:hAnsi="Times New Roman"/>
                <w:sz w:val="24"/>
                <w:szCs w:val="24"/>
                <w:lang w:val="ru-RU" w:eastAsia="ru-RU"/>
              </w:rPr>
            </w:pPr>
          </w:p>
        </w:tc>
      </w:tr>
      <w:tr w:rsidR="00F101F1" w:rsidRPr="00A75FDA" w:rsidTr="00EE5661">
        <w:tc>
          <w:tcPr>
            <w:tcW w:w="1487" w:type="dxa"/>
            <w:vAlign w:val="center"/>
          </w:tcPr>
          <w:p w:rsidR="00F101F1" w:rsidRPr="00A75FDA" w:rsidRDefault="00F101F1" w:rsidP="00EE5661">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4</w:t>
            </w:r>
          </w:p>
        </w:tc>
        <w:tc>
          <w:tcPr>
            <w:tcW w:w="1798" w:type="dxa"/>
            <w:vAlign w:val="center"/>
          </w:tcPr>
          <w:p w:rsidR="00F101F1" w:rsidRPr="00A75FDA" w:rsidRDefault="00F101F1" w:rsidP="00EE5661">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Резерв </w:t>
            </w:r>
            <w:r w:rsidR="009C69F6" w:rsidRPr="00A75FDA">
              <w:rPr>
                <w:rFonts w:ascii="Times New Roman" w:eastAsia="Times New Roman" w:hAnsi="Times New Roman"/>
                <w:sz w:val="24"/>
                <w:szCs w:val="24"/>
                <w:lang w:val="ru-RU" w:eastAsia="ru-RU"/>
              </w:rPr>
              <w:t>№9</w:t>
            </w:r>
          </w:p>
          <w:p w:rsidR="00F101F1" w:rsidRPr="00A75FDA" w:rsidRDefault="009C69F6" w:rsidP="00EE5661">
            <w:pPr>
              <w:rPr>
                <w:rFonts w:ascii="Times New Roman" w:eastAsia="Times New Roman" w:hAnsi="Times New Roman"/>
                <w:sz w:val="24"/>
                <w:szCs w:val="24"/>
                <w:lang w:val="ru-RU" w:eastAsia="ru-RU"/>
              </w:rPr>
            </w:pPr>
            <w:r w:rsidRPr="00A75FDA">
              <w:rPr>
                <w:rFonts w:ascii="Times New Roman" w:eastAsia="SimSun" w:hAnsi="Times New Roman"/>
                <w:bCs/>
                <w:sz w:val="24"/>
                <w:szCs w:val="24"/>
                <w:shd w:val="clear" w:color="auto" w:fill="FFFFFF"/>
                <w:lang w:val="ru-RU"/>
              </w:rPr>
              <w:t>км 1664+450</w:t>
            </w:r>
          </w:p>
        </w:tc>
        <w:tc>
          <w:tcPr>
            <w:tcW w:w="1395" w:type="dxa"/>
            <w:vAlign w:val="center"/>
          </w:tcPr>
          <w:p w:rsidR="00F101F1" w:rsidRPr="00A75FDA" w:rsidRDefault="00F101F1" w:rsidP="00EE5661">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Грунт</w:t>
            </w:r>
            <w:r w:rsidR="009C69F6" w:rsidRPr="00A75FDA">
              <w:rPr>
                <w:rFonts w:ascii="Times New Roman" w:eastAsia="Times New Roman" w:hAnsi="Times New Roman"/>
                <w:sz w:val="24"/>
                <w:szCs w:val="24"/>
                <w:lang w:val="ru-RU" w:eastAsia="ru-RU"/>
              </w:rPr>
              <w:t xml:space="preserve"> -  суглинок</w:t>
            </w:r>
          </w:p>
        </w:tc>
        <w:tc>
          <w:tcPr>
            <w:tcW w:w="2340" w:type="dxa"/>
          </w:tcPr>
          <w:p w:rsidR="00F101F1" w:rsidRPr="00A75FDA" w:rsidRDefault="00F101F1" w:rsidP="00EE5661">
            <w:pPr>
              <w:tabs>
                <w:tab w:val="left" w:pos="2132"/>
              </w:tabs>
              <w:ind w:firstLine="5"/>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Исследован/предложен Проектировщиками</w:t>
            </w:r>
          </w:p>
        </w:tc>
        <w:tc>
          <w:tcPr>
            <w:tcW w:w="2100" w:type="dxa"/>
            <w:vAlign w:val="center"/>
          </w:tcPr>
          <w:p w:rsidR="00F101F1" w:rsidRPr="00A75FDA" w:rsidRDefault="009C69F6" w:rsidP="00EE5661">
            <w:pPr>
              <w:rPr>
                <w:rFonts w:ascii="Times New Roman" w:eastAsia="Times New Roman" w:hAnsi="Times New Roman"/>
                <w:sz w:val="24"/>
                <w:szCs w:val="24"/>
                <w:lang w:val="ru-RU" w:eastAsia="ru-RU"/>
              </w:rPr>
            </w:pPr>
            <w:r w:rsidRPr="00A75FDA">
              <w:rPr>
                <w:rFonts w:ascii="Times New Roman" w:eastAsia="SimSun" w:hAnsi="Times New Roman"/>
                <w:bCs/>
                <w:sz w:val="24"/>
                <w:szCs w:val="24"/>
                <w:shd w:val="clear" w:color="auto" w:fill="FFFFFF"/>
                <w:lang w:val="ru-RU"/>
              </w:rPr>
              <w:t>в 135метрах от оси дороги</w:t>
            </w:r>
            <w:r w:rsidR="00AB4282" w:rsidRPr="00A75FDA">
              <w:rPr>
                <w:rFonts w:ascii="Times New Roman" w:eastAsia="SimSun" w:hAnsi="Times New Roman"/>
                <w:bCs/>
                <w:sz w:val="24"/>
                <w:szCs w:val="24"/>
                <w:shd w:val="clear" w:color="auto" w:fill="FFFFFF"/>
                <w:lang w:val="ru-RU"/>
              </w:rPr>
              <w:t>,</w:t>
            </w:r>
            <w:r w:rsidRPr="00A75FDA">
              <w:rPr>
                <w:rFonts w:ascii="Times New Roman" w:eastAsia="SimSun" w:hAnsi="Times New Roman"/>
                <w:bCs/>
                <w:sz w:val="24"/>
                <w:szCs w:val="24"/>
                <w:shd w:val="clear" w:color="auto" w:fill="FFFFFF"/>
                <w:lang w:val="ru-RU"/>
              </w:rPr>
              <w:t xml:space="preserve"> </w:t>
            </w:r>
            <w:r w:rsidR="00AB4282" w:rsidRPr="00A75FDA">
              <w:rPr>
                <w:rFonts w:ascii="Times New Roman" w:eastAsia="SimSun" w:hAnsi="Times New Roman"/>
                <w:bCs/>
                <w:sz w:val="24"/>
                <w:szCs w:val="24"/>
                <w:shd w:val="clear" w:color="auto" w:fill="FFFFFF"/>
                <w:lang w:val="ru-RU"/>
              </w:rPr>
              <w:t>мощность почвенно-растительногослоя</w:t>
            </w:r>
            <w:r w:rsidRPr="00A75FDA">
              <w:rPr>
                <w:rFonts w:ascii="Times New Roman" w:eastAsia="SimSun" w:hAnsi="Times New Roman"/>
                <w:bCs/>
                <w:sz w:val="24"/>
                <w:szCs w:val="24"/>
                <w:shd w:val="clear" w:color="auto" w:fill="FFFFFF"/>
                <w:lang w:val="ru-RU"/>
              </w:rPr>
              <w:t xml:space="preserve"> 0,2м</w:t>
            </w:r>
          </w:p>
        </w:tc>
      </w:tr>
    </w:tbl>
    <w:p w:rsidR="0081231E" w:rsidRPr="00A75FDA" w:rsidRDefault="0081231E" w:rsidP="00055098">
      <w:pPr>
        <w:jc w:val="both"/>
        <w:rPr>
          <w:rFonts w:ascii="Times New Roman" w:eastAsia="SimSun" w:hAnsi="Times New Roman"/>
          <w:bCs/>
          <w:sz w:val="24"/>
          <w:szCs w:val="24"/>
          <w:shd w:val="clear" w:color="auto" w:fill="FFFFFF"/>
          <w:lang w:val="ru-RU"/>
        </w:rPr>
      </w:pPr>
    </w:p>
    <w:p w:rsidR="00BC0BE3" w:rsidRPr="00A75FDA" w:rsidRDefault="00B829F3" w:rsidP="00D610D0">
      <w:pPr>
        <w:jc w:val="both"/>
        <w:rPr>
          <w:rFonts w:ascii="Times New Roman" w:eastAsia="SimSun" w:hAnsi="Times New Roman"/>
          <w:b/>
          <w:sz w:val="24"/>
          <w:szCs w:val="24"/>
          <w:u w:val="single"/>
          <w:shd w:val="clear" w:color="auto" w:fill="FFFFFF"/>
          <w:lang w:val="ru-RU"/>
        </w:rPr>
      </w:pPr>
      <w:r w:rsidRPr="00A75FDA">
        <w:rPr>
          <w:rFonts w:ascii="Times New Roman" w:eastAsia="SimSun" w:hAnsi="Times New Roman"/>
          <w:b/>
          <w:bCs/>
          <w:sz w:val="24"/>
          <w:szCs w:val="24"/>
          <w:u w:val="single"/>
          <w:shd w:val="clear" w:color="auto" w:fill="FFFFFF"/>
          <w:lang w:val="ru-RU"/>
        </w:rPr>
        <w:t>У</w:t>
      </w:r>
      <w:r w:rsidR="000351E9" w:rsidRPr="00A75FDA">
        <w:rPr>
          <w:rFonts w:ascii="Times New Roman" w:eastAsia="SimSun" w:hAnsi="Times New Roman"/>
          <w:b/>
          <w:bCs/>
          <w:sz w:val="24"/>
          <w:szCs w:val="24"/>
          <w:u w:val="single"/>
          <w:shd w:val="clear" w:color="auto" w:fill="FFFFFF"/>
          <w:lang w:val="ru-RU"/>
        </w:rPr>
        <w:t>часток км</w:t>
      </w:r>
      <w:r w:rsidR="00BC0BE3" w:rsidRPr="00A75FDA">
        <w:rPr>
          <w:rFonts w:ascii="Times New Roman" w:eastAsia="SimSun" w:hAnsi="Times New Roman"/>
          <w:b/>
          <w:bCs/>
          <w:sz w:val="24"/>
          <w:szCs w:val="24"/>
          <w:u w:val="single"/>
          <w:shd w:val="clear" w:color="auto" w:fill="FFFFFF"/>
          <w:lang w:val="ru-RU"/>
        </w:rPr>
        <w:t xml:space="preserve"> </w:t>
      </w:r>
      <w:r w:rsidR="00BC0BE3" w:rsidRPr="00A75FDA">
        <w:rPr>
          <w:rFonts w:ascii="Times New Roman" w:eastAsia="SimSun" w:hAnsi="Times New Roman"/>
          <w:b/>
          <w:sz w:val="24"/>
          <w:szCs w:val="24"/>
          <w:u w:val="single"/>
          <w:shd w:val="clear" w:color="auto" w:fill="FFFFFF"/>
          <w:lang w:val="ru-RU"/>
        </w:rPr>
        <w:t xml:space="preserve">1666- </w:t>
      </w:r>
      <w:r w:rsidR="000351E9" w:rsidRPr="00A75FDA">
        <w:rPr>
          <w:rFonts w:ascii="Times New Roman" w:eastAsia="SimSun" w:hAnsi="Times New Roman"/>
          <w:b/>
          <w:sz w:val="24"/>
          <w:szCs w:val="24"/>
          <w:u w:val="single"/>
          <w:shd w:val="clear" w:color="auto" w:fill="FFFFFF"/>
          <w:lang w:val="ru-RU"/>
        </w:rPr>
        <w:t xml:space="preserve">км </w:t>
      </w:r>
      <w:r w:rsidR="00BC0BE3" w:rsidRPr="00A75FDA">
        <w:rPr>
          <w:rFonts w:ascii="Times New Roman" w:eastAsia="SimSun" w:hAnsi="Times New Roman"/>
          <w:b/>
          <w:sz w:val="24"/>
          <w:szCs w:val="24"/>
          <w:u w:val="single"/>
          <w:shd w:val="clear" w:color="auto" w:fill="FFFFFF"/>
          <w:lang w:val="ru-RU"/>
        </w:rPr>
        <w:t xml:space="preserve">1713 </w:t>
      </w:r>
    </w:p>
    <w:p w:rsidR="00BC0BE3" w:rsidRPr="00A75FDA" w:rsidRDefault="00BC0BE3" w:rsidP="00D610D0">
      <w:pPr>
        <w:jc w:val="both"/>
        <w:rPr>
          <w:rFonts w:ascii="Times New Roman" w:eastAsia="Times New Roman" w:hAnsi="Times New Roman"/>
          <w:sz w:val="24"/>
          <w:szCs w:val="24"/>
          <w:lang w:val="ru-RU"/>
        </w:rPr>
      </w:pPr>
    </w:p>
    <w:p w:rsidR="00BC0BE3" w:rsidRPr="00A75FDA" w:rsidRDefault="000351E9" w:rsidP="00D610D0">
      <w:pPr>
        <w:jc w:val="both"/>
        <w:rPr>
          <w:rFonts w:ascii="Times New Roman" w:eastAsia="Times New Roman" w:hAnsi="Times New Roman"/>
          <w:b/>
          <w:sz w:val="24"/>
          <w:szCs w:val="24"/>
          <w:lang w:val="ru-RU"/>
        </w:rPr>
      </w:pPr>
      <w:r w:rsidRPr="00A75FDA">
        <w:rPr>
          <w:rFonts w:ascii="Times New Roman" w:eastAsia="Times New Roman" w:hAnsi="Times New Roman"/>
          <w:sz w:val="24"/>
          <w:szCs w:val="24"/>
          <w:lang w:val="ru-RU"/>
        </w:rPr>
        <w:t>Строительные материалы для реконструкции участка дороги км</w:t>
      </w:r>
      <w:r w:rsidRPr="00A75FDA">
        <w:rPr>
          <w:rFonts w:ascii="Times New Roman" w:eastAsia="SimSun" w:hAnsi="Times New Roman"/>
          <w:sz w:val="24"/>
          <w:szCs w:val="24"/>
          <w:shd w:val="clear" w:color="auto" w:fill="FFFFFF"/>
          <w:lang w:val="ru-RU"/>
        </w:rPr>
        <w:t xml:space="preserve"> 1666-</w:t>
      </w:r>
      <w:r w:rsidR="003141EE" w:rsidRPr="00A75FDA">
        <w:rPr>
          <w:rFonts w:ascii="Times New Roman" w:eastAsia="SimSun" w:hAnsi="Times New Roman"/>
          <w:sz w:val="24"/>
          <w:szCs w:val="24"/>
          <w:shd w:val="clear" w:color="auto" w:fill="FFFFFF"/>
          <w:lang w:val="ru-RU"/>
        </w:rPr>
        <w:t>км</w:t>
      </w:r>
      <w:r w:rsidRPr="00A75FDA">
        <w:rPr>
          <w:rFonts w:ascii="Times New Roman" w:eastAsia="SimSun" w:hAnsi="Times New Roman"/>
          <w:sz w:val="24"/>
          <w:szCs w:val="24"/>
          <w:shd w:val="clear" w:color="auto" w:fill="FFFFFF"/>
          <w:lang w:val="ru-RU"/>
        </w:rPr>
        <w:t>1713 должны поставляться предприятиями, расположенными поблизости как указано в таблице ниже</w:t>
      </w:r>
      <w:r w:rsidR="00BC0BE3" w:rsidRPr="00A75FDA">
        <w:rPr>
          <w:rFonts w:ascii="Times New Roman" w:eastAsia="Times New Roman" w:hAnsi="Times New Roman"/>
          <w:sz w:val="24"/>
          <w:szCs w:val="24"/>
          <w:lang w:val="ru-RU"/>
        </w:rPr>
        <w:t>:</w:t>
      </w:r>
    </w:p>
    <w:p w:rsidR="003141EE" w:rsidRPr="00A75FDA" w:rsidRDefault="003141EE" w:rsidP="00D610D0">
      <w:pPr>
        <w:jc w:val="both"/>
        <w:rPr>
          <w:rFonts w:ascii="Times New Roman" w:eastAsia="SimSun" w:hAnsi="Times New Roman"/>
          <w:bCs/>
          <w:sz w:val="24"/>
          <w:szCs w:val="24"/>
          <w:shd w:val="clear" w:color="auto" w:fill="FFFFFF"/>
          <w:lang w:val="ru-RU"/>
        </w:rPr>
      </w:pPr>
    </w:p>
    <w:p w:rsidR="00BC0BE3" w:rsidRPr="00A75FDA" w:rsidRDefault="003141EE" w:rsidP="00D610D0">
      <w:pPr>
        <w:jc w:val="both"/>
        <w:rPr>
          <w:rFonts w:ascii="Times New Roman" w:eastAsia="SimSun" w:hAnsi="Times New Roman"/>
          <w:b/>
          <w:bCs/>
          <w:sz w:val="24"/>
          <w:szCs w:val="24"/>
          <w:shd w:val="clear" w:color="auto" w:fill="FFFFFF"/>
          <w:lang w:val="ru-RU"/>
        </w:rPr>
      </w:pPr>
      <w:r w:rsidRPr="00A75FDA">
        <w:rPr>
          <w:rFonts w:ascii="Times New Roman" w:eastAsia="SimSun" w:hAnsi="Times New Roman"/>
          <w:b/>
          <w:bCs/>
          <w:sz w:val="24"/>
          <w:szCs w:val="24"/>
          <w:shd w:val="clear" w:color="auto" w:fill="FFFFFF"/>
          <w:lang w:val="ru-RU"/>
        </w:rPr>
        <w:t xml:space="preserve">Таблица 2.6.3 Карьеры строительных материалов на участке дороги км </w:t>
      </w:r>
      <w:r w:rsidRPr="00A75FDA">
        <w:rPr>
          <w:rFonts w:ascii="Times New Roman" w:eastAsia="SimSun" w:hAnsi="Times New Roman"/>
          <w:b/>
          <w:sz w:val="24"/>
          <w:szCs w:val="24"/>
          <w:shd w:val="clear" w:color="auto" w:fill="FFFFFF"/>
          <w:lang w:val="ru-RU"/>
        </w:rPr>
        <w:t>1666-км1713</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94"/>
        <w:gridCol w:w="2292"/>
        <w:gridCol w:w="2262"/>
        <w:gridCol w:w="2597"/>
      </w:tblGrid>
      <w:tr w:rsidR="0068432E" w:rsidRPr="00A75FDA" w:rsidTr="00C4478A">
        <w:tc>
          <w:tcPr>
            <w:tcW w:w="2594" w:type="dxa"/>
          </w:tcPr>
          <w:p w:rsidR="00BC0BE3" w:rsidRPr="00A75FDA" w:rsidRDefault="000351E9" w:rsidP="00D610D0">
            <w:pPr>
              <w:jc w:val="both"/>
              <w:rPr>
                <w:rFonts w:ascii="Times New Roman" w:eastAsia="Times New Roman" w:hAnsi="Times New Roman"/>
                <w:i/>
                <w:sz w:val="24"/>
                <w:szCs w:val="24"/>
                <w:lang w:val="ru-RU"/>
              </w:rPr>
            </w:pPr>
            <w:r w:rsidRPr="00A75FDA">
              <w:rPr>
                <w:rFonts w:ascii="Times New Roman" w:eastAsia="Times New Roman" w:hAnsi="Times New Roman"/>
                <w:i/>
                <w:sz w:val="24"/>
                <w:szCs w:val="24"/>
                <w:lang w:val="ru-RU"/>
              </w:rPr>
              <w:t>Строительный материал</w:t>
            </w:r>
            <w:r w:rsidR="00BC0BE3" w:rsidRPr="00A75FDA">
              <w:rPr>
                <w:rFonts w:ascii="Times New Roman" w:eastAsia="Times New Roman" w:hAnsi="Times New Roman"/>
                <w:i/>
                <w:sz w:val="24"/>
                <w:szCs w:val="24"/>
                <w:lang w:val="ru-RU"/>
              </w:rPr>
              <w:t xml:space="preserve"> </w:t>
            </w:r>
          </w:p>
        </w:tc>
        <w:tc>
          <w:tcPr>
            <w:tcW w:w="2292" w:type="dxa"/>
          </w:tcPr>
          <w:p w:rsidR="00BC0BE3" w:rsidRPr="00A75FDA" w:rsidRDefault="000351E9" w:rsidP="00D610D0">
            <w:pPr>
              <w:jc w:val="both"/>
              <w:rPr>
                <w:rFonts w:ascii="Times New Roman" w:eastAsia="Times New Roman" w:hAnsi="Times New Roman"/>
                <w:i/>
                <w:sz w:val="24"/>
                <w:szCs w:val="24"/>
                <w:lang w:val="ru-RU"/>
              </w:rPr>
            </w:pPr>
            <w:r w:rsidRPr="00A75FDA">
              <w:rPr>
                <w:rFonts w:ascii="Times New Roman" w:eastAsia="Times New Roman" w:hAnsi="Times New Roman"/>
                <w:i/>
                <w:sz w:val="24"/>
                <w:szCs w:val="24"/>
                <w:lang w:val="ru-RU"/>
              </w:rPr>
              <w:t>Поставщик</w:t>
            </w:r>
          </w:p>
        </w:tc>
        <w:tc>
          <w:tcPr>
            <w:tcW w:w="2262" w:type="dxa"/>
          </w:tcPr>
          <w:p w:rsidR="00BC0BE3" w:rsidRPr="00A75FDA" w:rsidRDefault="000351E9" w:rsidP="00D610D0">
            <w:pPr>
              <w:jc w:val="both"/>
              <w:rPr>
                <w:rFonts w:ascii="Times New Roman" w:eastAsia="Times New Roman" w:hAnsi="Times New Roman"/>
                <w:i/>
                <w:sz w:val="24"/>
                <w:szCs w:val="24"/>
                <w:lang w:val="ru-RU"/>
              </w:rPr>
            </w:pPr>
            <w:r w:rsidRPr="00A75FDA">
              <w:rPr>
                <w:rFonts w:ascii="Times New Roman" w:eastAsia="Times New Roman" w:hAnsi="Times New Roman"/>
                <w:i/>
                <w:sz w:val="24"/>
                <w:szCs w:val="24"/>
                <w:lang w:val="ru-RU"/>
              </w:rPr>
              <w:t>Карьер</w:t>
            </w:r>
          </w:p>
        </w:tc>
        <w:tc>
          <w:tcPr>
            <w:tcW w:w="2597" w:type="dxa"/>
          </w:tcPr>
          <w:p w:rsidR="00BC0BE3" w:rsidRPr="00A75FDA" w:rsidRDefault="000351E9" w:rsidP="00D610D0">
            <w:pPr>
              <w:jc w:val="both"/>
              <w:rPr>
                <w:rFonts w:ascii="Times New Roman" w:eastAsia="Times New Roman" w:hAnsi="Times New Roman"/>
                <w:i/>
                <w:sz w:val="24"/>
                <w:szCs w:val="24"/>
                <w:lang w:val="ru-RU"/>
              </w:rPr>
            </w:pPr>
            <w:r w:rsidRPr="00A75FDA">
              <w:rPr>
                <w:rFonts w:ascii="Times New Roman" w:eastAsia="Times New Roman" w:hAnsi="Times New Roman"/>
                <w:i/>
                <w:sz w:val="24"/>
                <w:szCs w:val="24"/>
                <w:lang w:val="ru-RU"/>
              </w:rPr>
              <w:t>Статус Карьера</w:t>
            </w:r>
          </w:p>
        </w:tc>
      </w:tr>
      <w:tr w:rsidR="0068432E" w:rsidRPr="00A75FDA" w:rsidTr="00C4478A">
        <w:tc>
          <w:tcPr>
            <w:tcW w:w="2594" w:type="dxa"/>
          </w:tcPr>
          <w:p w:rsidR="00BC0BE3" w:rsidRPr="00A75FDA" w:rsidRDefault="00496EE7" w:rsidP="00D610D0">
            <w:pPr>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П</w:t>
            </w:r>
            <w:r w:rsidR="000351E9" w:rsidRPr="00A75FDA">
              <w:rPr>
                <w:rFonts w:ascii="Times New Roman" w:eastAsia="Times New Roman" w:hAnsi="Times New Roman"/>
                <w:sz w:val="24"/>
                <w:szCs w:val="24"/>
                <w:lang w:val="ru-RU"/>
              </w:rPr>
              <w:t>есок</w:t>
            </w:r>
          </w:p>
        </w:tc>
        <w:tc>
          <w:tcPr>
            <w:tcW w:w="2292" w:type="dxa"/>
          </w:tcPr>
          <w:p w:rsidR="00BC0BE3" w:rsidRPr="00A75FDA" w:rsidRDefault="000351E9" w:rsidP="00D610D0">
            <w:pPr>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ТОО "Гаухартас"</w:t>
            </w:r>
          </w:p>
        </w:tc>
        <w:tc>
          <w:tcPr>
            <w:tcW w:w="2262" w:type="dxa"/>
          </w:tcPr>
          <w:p w:rsidR="00BC0BE3" w:rsidRPr="00A75FDA" w:rsidRDefault="000351E9" w:rsidP="00D610D0">
            <w:pPr>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 xml:space="preserve">Карьер расположен в </w:t>
            </w:r>
            <w:smartTag w:uri="urn:schemas-microsoft-com:office:smarttags" w:element="metricconverter">
              <w:smartTagPr>
                <w:attr w:name="ProductID" w:val="2,3 км"/>
              </w:smartTagPr>
              <w:r w:rsidRPr="00A75FDA">
                <w:rPr>
                  <w:rFonts w:ascii="Times New Roman" w:eastAsia="Times New Roman" w:hAnsi="Times New Roman"/>
                  <w:sz w:val="24"/>
                  <w:szCs w:val="24"/>
                  <w:lang w:val="ru-RU"/>
                </w:rPr>
                <w:t>2,3 км</w:t>
              </w:r>
            </w:smartTag>
            <w:r w:rsidRPr="00A75FDA">
              <w:rPr>
                <w:rFonts w:ascii="Times New Roman" w:eastAsia="Times New Roman" w:hAnsi="Times New Roman"/>
                <w:sz w:val="24"/>
                <w:szCs w:val="24"/>
                <w:lang w:val="ru-RU"/>
              </w:rPr>
              <w:t xml:space="preserve"> от с. Березняки </w:t>
            </w:r>
          </w:p>
        </w:tc>
        <w:tc>
          <w:tcPr>
            <w:tcW w:w="2597" w:type="dxa"/>
          </w:tcPr>
          <w:p w:rsidR="00BC0BE3" w:rsidRPr="00A75FDA" w:rsidRDefault="00D702BF" w:rsidP="00D610D0">
            <w:pPr>
              <w:jc w:val="both"/>
              <w:rPr>
                <w:rFonts w:ascii="Times New Roman" w:eastAsia="Times New Roman" w:hAnsi="Times New Roman"/>
                <w:sz w:val="24"/>
                <w:szCs w:val="24"/>
              </w:rPr>
            </w:pPr>
            <w:r w:rsidRPr="00A75FDA">
              <w:rPr>
                <w:rFonts w:ascii="Times New Roman" w:eastAsia="Times New Roman" w:hAnsi="Times New Roman"/>
                <w:sz w:val="24"/>
                <w:szCs w:val="24"/>
                <w:lang w:val="ru-RU"/>
              </w:rPr>
              <w:t>Существующий</w:t>
            </w:r>
            <w:r w:rsidR="00BC0BE3" w:rsidRPr="00A75FDA">
              <w:rPr>
                <w:rFonts w:ascii="Times New Roman" w:eastAsia="Times New Roman" w:hAnsi="Times New Roman"/>
                <w:sz w:val="24"/>
                <w:szCs w:val="24"/>
              </w:rPr>
              <w:t xml:space="preserve"> </w:t>
            </w:r>
          </w:p>
        </w:tc>
      </w:tr>
      <w:tr w:rsidR="0068432E" w:rsidRPr="00A75FDA" w:rsidTr="00C4478A">
        <w:tc>
          <w:tcPr>
            <w:tcW w:w="2594" w:type="dxa"/>
          </w:tcPr>
          <w:p w:rsidR="00BC0BE3" w:rsidRPr="00A75FDA" w:rsidRDefault="00D702BF" w:rsidP="00D610D0">
            <w:pPr>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Фракционный щебень</w:t>
            </w:r>
          </w:p>
        </w:tc>
        <w:tc>
          <w:tcPr>
            <w:tcW w:w="2292" w:type="dxa"/>
          </w:tcPr>
          <w:p w:rsidR="00BC0BE3" w:rsidRPr="00A75FDA" w:rsidRDefault="00D702BF" w:rsidP="00D610D0">
            <w:pPr>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АО "Караганда Неруда"</w:t>
            </w:r>
          </w:p>
        </w:tc>
        <w:tc>
          <w:tcPr>
            <w:tcW w:w="2262" w:type="dxa"/>
          </w:tcPr>
          <w:p w:rsidR="00BC0BE3" w:rsidRPr="00A75FDA" w:rsidRDefault="00D702BF" w:rsidP="00D610D0">
            <w:pPr>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"Карабас"</w:t>
            </w:r>
          </w:p>
        </w:tc>
        <w:tc>
          <w:tcPr>
            <w:tcW w:w="2597" w:type="dxa"/>
          </w:tcPr>
          <w:p w:rsidR="00BC0BE3" w:rsidRPr="00A75FDA" w:rsidRDefault="00D702BF" w:rsidP="00D610D0">
            <w:pPr>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Существующий</w:t>
            </w:r>
          </w:p>
        </w:tc>
      </w:tr>
      <w:tr w:rsidR="0068432E" w:rsidRPr="00A75FDA" w:rsidTr="00C4478A">
        <w:tc>
          <w:tcPr>
            <w:tcW w:w="2594" w:type="dxa"/>
          </w:tcPr>
          <w:p w:rsidR="00D702BF" w:rsidRPr="00A75FDA" w:rsidRDefault="00D702BF" w:rsidP="00D610D0">
            <w:pPr>
              <w:rPr>
                <w:rFonts w:ascii="Times New Roman" w:hAnsi="Times New Roman"/>
                <w:sz w:val="24"/>
                <w:szCs w:val="24"/>
              </w:rPr>
            </w:pPr>
            <w:r w:rsidRPr="00A75FDA">
              <w:rPr>
                <w:rFonts w:ascii="Times New Roman" w:eastAsia="Times New Roman" w:hAnsi="Times New Roman"/>
                <w:sz w:val="24"/>
                <w:szCs w:val="24"/>
                <w:lang w:val="ru-RU"/>
              </w:rPr>
              <w:t>Фракционный щебень</w:t>
            </w:r>
          </w:p>
        </w:tc>
        <w:tc>
          <w:tcPr>
            <w:tcW w:w="2292" w:type="dxa"/>
          </w:tcPr>
          <w:p w:rsidR="00D702BF" w:rsidRPr="00A75FDA" w:rsidRDefault="00D702BF" w:rsidP="00D610D0">
            <w:pPr>
              <w:jc w:val="both"/>
              <w:rPr>
                <w:rFonts w:ascii="Times New Roman" w:eastAsia="Times New Roman" w:hAnsi="Times New Roman"/>
                <w:sz w:val="24"/>
                <w:szCs w:val="24"/>
              </w:rPr>
            </w:pPr>
            <w:r w:rsidRPr="00A75FDA">
              <w:rPr>
                <w:rFonts w:ascii="Times New Roman" w:eastAsia="Times New Roman" w:hAnsi="Times New Roman"/>
                <w:sz w:val="24"/>
                <w:szCs w:val="24"/>
                <w:lang w:val="ru-RU"/>
              </w:rPr>
              <w:t xml:space="preserve">ТОО </w:t>
            </w:r>
            <w:r w:rsidRPr="00A75FDA">
              <w:rPr>
                <w:rFonts w:ascii="Times New Roman" w:eastAsia="Times New Roman" w:hAnsi="Times New Roman"/>
                <w:sz w:val="24"/>
                <w:szCs w:val="24"/>
              </w:rPr>
              <w:t>«Nova Zinc"</w:t>
            </w:r>
          </w:p>
        </w:tc>
        <w:tc>
          <w:tcPr>
            <w:tcW w:w="2262" w:type="dxa"/>
          </w:tcPr>
          <w:p w:rsidR="00D702BF" w:rsidRPr="00A75FDA" w:rsidRDefault="00D702BF" w:rsidP="00D610D0">
            <w:pPr>
              <w:jc w:val="both"/>
              <w:rPr>
                <w:rFonts w:ascii="Times New Roman" w:eastAsia="Times New Roman" w:hAnsi="Times New Roman"/>
                <w:sz w:val="24"/>
                <w:szCs w:val="24"/>
              </w:rPr>
            </w:pPr>
            <w:r w:rsidRPr="00A75FDA">
              <w:rPr>
                <w:rFonts w:ascii="Times New Roman" w:eastAsia="Times New Roman" w:hAnsi="Times New Roman"/>
                <w:sz w:val="24"/>
                <w:szCs w:val="24"/>
              </w:rPr>
              <w:t>"</w:t>
            </w:r>
            <w:r w:rsidRPr="00A75FDA">
              <w:rPr>
                <w:rFonts w:ascii="Times New Roman" w:eastAsia="Times New Roman" w:hAnsi="Times New Roman"/>
                <w:sz w:val="24"/>
                <w:szCs w:val="24"/>
                <w:lang w:val="ru-RU"/>
              </w:rPr>
              <w:t>Акжал</w:t>
            </w:r>
            <w:r w:rsidRPr="00A75FDA">
              <w:rPr>
                <w:rFonts w:ascii="Times New Roman" w:eastAsia="Times New Roman" w:hAnsi="Times New Roman"/>
                <w:sz w:val="24"/>
                <w:szCs w:val="24"/>
              </w:rPr>
              <w:t>»</w:t>
            </w:r>
          </w:p>
        </w:tc>
        <w:tc>
          <w:tcPr>
            <w:tcW w:w="2597" w:type="dxa"/>
          </w:tcPr>
          <w:p w:rsidR="00D702BF" w:rsidRPr="00A75FDA" w:rsidRDefault="00D702BF" w:rsidP="00D610D0">
            <w:pPr>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Существующий</w:t>
            </w:r>
          </w:p>
        </w:tc>
      </w:tr>
      <w:tr w:rsidR="0068432E" w:rsidRPr="00A75FDA" w:rsidTr="00C4478A">
        <w:tc>
          <w:tcPr>
            <w:tcW w:w="2594" w:type="dxa"/>
          </w:tcPr>
          <w:p w:rsidR="00D702BF" w:rsidRPr="00A75FDA" w:rsidRDefault="00D702BF" w:rsidP="00D610D0">
            <w:pPr>
              <w:rPr>
                <w:rFonts w:ascii="Times New Roman" w:hAnsi="Times New Roman"/>
                <w:sz w:val="24"/>
                <w:szCs w:val="24"/>
              </w:rPr>
            </w:pPr>
            <w:r w:rsidRPr="00A75FDA">
              <w:rPr>
                <w:rFonts w:ascii="Times New Roman" w:eastAsia="Times New Roman" w:hAnsi="Times New Roman"/>
                <w:sz w:val="24"/>
                <w:szCs w:val="24"/>
                <w:lang w:val="ru-RU"/>
              </w:rPr>
              <w:t>Фракционный щебень</w:t>
            </w:r>
          </w:p>
        </w:tc>
        <w:tc>
          <w:tcPr>
            <w:tcW w:w="2292" w:type="dxa"/>
          </w:tcPr>
          <w:p w:rsidR="00D702BF" w:rsidRPr="00A75FDA" w:rsidRDefault="00D702BF" w:rsidP="00D610D0">
            <w:pPr>
              <w:jc w:val="both"/>
              <w:rPr>
                <w:rFonts w:ascii="Times New Roman" w:eastAsia="Times New Roman" w:hAnsi="Times New Roman"/>
                <w:sz w:val="24"/>
                <w:szCs w:val="24"/>
              </w:rPr>
            </w:pPr>
            <w:r w:rsidRPr="00A75FDA">
              <w:rPr>
                <w:rFonts w:ascii="Times New Roman" w:eastAsia="Times New Roman" w:hAnsi="Times New Roman"/>
                <w:sz w:val="24"/>
                <w:szCs w:val="24"/>
                <w:lang w:val="ru-RU"/>
              </w:rPr>
              <w:t>ТОО</w:t>
            </w:r>
            <w:r w:rsidRPr="00A75FDA">
              <w:rPr>
                <w:rFonts w:ascii="Times New Roman" w:eastAsia="Times New Roman" w:hAnsi="Times New Roman"/>
                <w:sz w:val="24"/>
                <w:szCs w:val="24"/>
              </w:rPr>
              <w:t>"Nepz-D"</w:t>
            </w:r>
          </w:p>
        </w:tc>
        <w:tc>
          <w:tcPr>
            <w:tcW w:w="2262" w:type="dxa"/>
          </w:tcPr>
          <w:p w:rsidR="00D702BF" w:rsidRPr="00A75FDA" w:rsidRDefault="00D702BF" w:rsidP="00D610D0">
            <w:pPr>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 xml:space="preserve">Карьер расположен в </w:t>
            </w:r>
            <w:smartTag w:uri="urn:schemas-microsoft-com:office:smarttags" w:element="metricconverter">
              <w:smartTagPr>
                <w:attr w:name="ProductID" w:val="18 км"/>
              </w:smartTagPr>
              <w:r w:rsidRPr="00A75FDA">
                <w:rPr>
                  <w:rFonts w:ascii="Times New Roman" w:eastAsia="Times New Roman" w:hAnsi="Times New Roman"/>
                  <w:sz w:val="24"/>
                  <w:szCs w:val="24"/>
                  <w:lang w:val="ru-RU"/>
                </w:rPr>
                <w:t>18 км</w:t>
              </w:r>
            </w:smartTag>
            <w:r w:rsidRPr="00A75FDA">
              <w:rPr>
                <w:rFonts w:ascii="Times New Roman" w:eastAsia="Times New Roman" w:hAnsi="Times New Roman"/>
                <w:sz w:val="24"/>
                <w:szCs w:val="24"/>
                <w:lang w:val="ru-RU"/>
              </w:rPr>
              <w:t xml:space="preserve"> севернее от города Балхаш</w:t>
            </w:r>
          </w:p>
        </w:tc>
        <w:tc>
          <w:tcPr>
            <w:tcW w:w="2597" w:type="dxa"/>
          </w:tcPr>
          <w:p w:rsidR="00D702BF" w:rsidRPr="00A75FDA" w:rsidRDefault="00D702BF" w:rsidP="00D610D0">
            <w:pPr>
              <w:jc w:val="both"/>
              <w:rPr>
                <w:rFonts w:ascii="Times New Roman" w:eastAsia="Times New Roman" w:hAnsi="Times New Roman"/>
                <w:sz w:val="24"/>
                <w:szCs w:val="24"/>
              </w:rPr>
            </w:pPr>
            <w:r w:rsidRPr="00A75FDA">
              <w:rPr>
                <w:rFonts w:ascii="Times New Roman" w:eastAsia="Times New Roman" w:hAnsi="Times New Roman"/>
                <w:sz w:val="24"/>
                <w:szCs w:val="24"/>
                <w:lang w:val="ru-RU"/>
              </w:rPr>
              <w:t>Существующий</w:t>
            </w:r>
          </w:p>
        </w:tc>
      </w:tr>
    </w:tbl>
    <w:p w:rsidR="00BC0BE3" w:rsidRPr="00A75FDA" w:rsidRDefault="00BC0BE3" w:rsidP="00D610D0">
      <w:pPr>
        <w:jc w:val="both"/>
        <w:rPr>
          <w:rFonts w:ascii="Times New Roman" w:eastAsia="Times New Roman" w:hAnsi="Times New Roman"/>
          <w:sz w:val="24"/>
          <w:szCs w:val="24"/>
        </w:rPr>
      </w:pPr>
    </w:p>
    <w:p w:rsidR="001A6FCC" w:rsidRPr="00A75FDA" w:rsidRDefault="001A6FCC" w:rsidP="00D610D0">
      <w:pPr>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Характеристики материала, данные по карьерам, а также рекомендации для использования да</w:t>
      </w:r>
      <w:r w:rsidR="003141EE" w:rsidRPr="00A75FDA">
        <w:rPr>
          <w:rFonts w:ascii="Times New Roman" w:eastAsia="Times New Roman" w:hAnsi="Times New Roman"/>
          <w:sz w:val="24"/>
          <w:szCs w:val="24"/>
          <w:lang w:val="ru-RU"/>
        </w:rPr>
        <w:t xml:space="preserve">ны в </w:t>
      </w:r>
      <w:r w:rsidR="00A222B0" w:rsidRPr="00A75FDA">
        <w:rPr>
          <w:rFonts w:ascii="Times New Roman" w:eastAsia="Times New Roman" w:hAnsi="Times New Roman"/>
          <w:sz w:val="24"/>
          <w:szCs w:val="24"/>
          <w:lang w:val="ru-RU"/>
        </w:rPr>
        <w:t>издании «</w:t>
      </w:r>
      <w:r w:rsidR="003141EE" w:rsidRPr="00A75FDA">
        <w:rPr>
          <w:rFonts w:ascii="Times New Roman" w:eastAsia="Times New Roman" w:hAnsi="Times New Roman"/>
          <w:sz w:val="24"/>
          <w:szCs w:val="24"/>
          <w:lang w:val="ru-RU"/>
        </w:rPr>
        <w:t>Бюллетень</w:t>
      </w:r>
      <w:r w:rsidRPr="00A75FDA">
        <w:rPr>
          <w:rFonts w:ascii="Times New Roman" w:eastAsia="Times New Roman" w:hAnsi="Times New Roman"/>
          <w:sz w:val="24"/>
          <w:szCs w:val="24"/>
          <w:lang w:val="ru-RU"/>
        </w:rPr>
        <w:t xml:space="preserve"> залежей и других источниках строительных материалов</w:t>
      </w:r>
      <w:r w:rsidR="00A222B0" w:rsidRPr="00A75FDA">
        <w:rPr>
          <w:rFonts w:ascii="Times New Roman" w:eastAsia="Times New Roman" w:hAnsi="Times New Roman"/>
          <w:sz w:val="24"/>
          <w:szCs w:val="24"/>
          <w:lang w:val="ru-RU"/>
        </w:rPr>
        <w:t>»</w:t>
      </w:r>
      <w:r w:rsidRPr="00A75FDA">
        <w:rPr>
          <w:rFonts w:ascii="Times New Roman" w:eastAsia="Times New Roman" w:hAnsi="Times New Roman"/>
          <w:sz w:val="24"/>
          <w:szCs w:val="24"/>
          <w:lang w:val="ru-RU"/>
        </w:rPr>
        <w:t>, в соответствии с результатами лабораторных испытаний и данных, предоставленных производителями.</w:t>
      </w:r>
    </w:p>
    <w:p w:rsidR="003141EE" w:rsidRPr="00A75FDA" w:rsidRDefault="003141EE" w:rsidP="00D610D0">
      <w:pPr>
        <w:jc w:val="both"/>
        <w:rPr>
          <w:rFonts w:ascii="Times New Roman" w:eastAsia="Times New Roman" w:hAnsi="Times New Roman"/>
          <w:sz w:val="24"/>
          <w:szCs w:val="24"/>
          <w:lang w:val="ru-RU"/>
        </w:rPr>
      </w:pPr>
    </w:p>
    <w:p w:rsidR="00BC0BE3" w:rsidRPr="00A75FDA" w:rsidRDefault="001A6FCC" w:rsidP="00D610D0">
      <w:pPr>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Для устройства дорожного полотна исследовались следующие пять грунтовых резервов:</w:t>
      </w:r>
    </w:p>
    <w:p w:rsidR="003141EE" w:rsidRPr="00A75FDA" w:rsidRDefault="003141EE" w:rsidP="00D610D0">
      <w:pPr>
        <w:jc w:val="both"/>
        <w:rPr>
          <w:rFonts w:ascii="Times New Roman" w:eastAsia="Times New Roman" w:hAnsi="Times New Roman"/>
          <w:sz w:val="24"/>
          <w:szCs w:val="24"/>
          <w:lang w:val="ru-RU"/>
        </w:rPr>
      </w:pPr>
    </w:p>
    <w:p w:rsidR="003141EE" w:rsidRPr="00A75FDA" w:rsidRDefault="003141EE" w:rsidP="003141EE">
      <w:pPr>
        <w:jc w:val="both"/>
        <w:rPr>
          <w:rFonts w:ascii="Times New Roman" w:eastAsia="SimSun" w:hAnsi="Times New Roman"/>
          <w:b/>
          <w:bCs/>
          <w:sz w:val="24"/>
          <w:szCs w:val="24"/>
          <w:shd w:val="clear" w:color="auto" w:fill="FFFFFF"/>
          <w:lang w:val="ru-RU"/>
        </w:rPr>
      </w:pPr>
      <w:r w:rsidRPr="00A75FDA">
        <w:rPr>
          <w:rFonts w:ascii="Times New Roman" w:eastAsia="SimSun" w:hAnsi="Times New Roman"/>
          <w:b/>
          <w:bCs/>
          <w:sz w:val="24"/>
          <w:szCs w:val="24"/>
          <w:shd w:val="clear" w:color="auto" w:fill="FFFFFF"/>
          <w:lang w:val="ru-RU"/>
        </w:rPr>
        <w:t>Таблица 2.6.4 Резервы грунта на участке дороги км 1666-км1713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1798"/>
        <w:gridCol w:w="1395"/>
        <w:gridCol w:w="2340"/>
        <w:gridCol w:w="2100"/>
      </w:tblGrid>
      <w:tr w:rsidR="00227088" w:rsidRPr="00A75FDA" w:rsidTr="00227088">
        <w:tc>
          <w:tcPr>
            <w:tcW w:w="1487" w:type="dxa"/>
          </w:tcPr>
          <w:p w:rsidR="00BC0BE3" w:rsidRPr="00A75FDA" w:rsidRDefault="00E444D4" w:rsidP="00D610D0">
            <w:pPr>
              <w:rPr>
                <w:rFonts w:ascii="Times New Roman" w:hAnsi="Times New Roman"/>
                <w:i/>
                <w:sz w:val="24"/>
                <w:szCs w:val="24"/>
                <w:lang w:val="ru-RU" w:eastAsia="ko-KR"/>
              </w:rPr>
            </w:pPr>
            <w:r w:rsidRPr="00A75FDA">
              <w:rPr>
                <w:rFonts w:ascii="Times New Roman" w:hAnsi="Times New Roman"/>
                <w:i/>
                <w:sz w:val="24"/>
                <w:szCs w:val="24"/>
                <w:lang w:val="ru-RU" w:eastAsia="ko-KR"/>
              </w:rPr>
              <w:t>п/п</w:t>
            </w:r>
          </w:p>
        </w:tc>
        <w:tc>
          <w:tcPr>
            <w:tcW w:w="1798" w:type="dxa"/>
          </w:tcPr>
          <w:p w:rsidR="00BC0BE3" w:rsidRPr="00A75FDA" w:rsidRDefault="00F101F1" w:rsidP="00D610D0">
            <w:pPr>
              <w:rPr>
                <w:rFonts w:ascii="Times New Roman" w:eastAsia="Times New Roman" w:hAnsi="Times New Roman"/>
                <w:i/>
                <w:sz w:val="24"/>
                <w:szCs w:val="24"/>
                <w:lang w:eastAsia="ru-RU"/>
              </w:rPr>
            </w:pPr>
            <w:r w:rsidRPr="00A75FDA">
              <w:rPr>
                <w:rFonts w:ascii="Times New Roman" w:eastAsia="Times New Roman" w:hAnsi="Times New Roman"/>
                <w:i/>
                <w:sz w:val="24"/>
                <w:szCs w:val="24"/>
                <w:lang w:val="ru-RU" w:eastAsia="ru-RU"/>
              </w:rPr>
              <w:t>Резерв грунта</w:t>
            </w:r>
          </w:p>
        </w:tc>
        <w:tc>
          <w:tcPr>
            <w:tcW w:w="1395" w:type="dxa"/>
          </w:tcPr>
          <w:p w:rsidR="00BC0BE3" w:rsidRPr="00A75FDA" w:rsidRDefault="00E444D4" w:rsidP="00D610D0">
            <w:pPr>
              <w:rPr>
                <w:rFonts w:ascii="Times New Roman" w:eastAsia="Times New Roman" w:hAnsi="Times New Roman"/>
                <w:i/>
                <w:sz w:val="24"/>
                <w:szCs w:val="24"/>
                <w:lang w:val="ru-RU" w:eastAsia="ru-RU"/>
              </w:rPr>
            </w:pPr>
            <w:r w:rsidRPr="00A75FDA">
              <w:rPr>
                <w:rFonts w:ascii="Times New Roman" w:eastAsia="Times New Roman" w:hAnsi="Times New Roman"/>
                <w:i/>
                <w:sz w:val="24"/>
                <w:szCs w:val="24"/>
                <w:lang w:val="ru-RU" w:eastAsia="ru-RU"/>
              </w:rPr>
              <w:t>Материал</w:t>
            </w:r>
          </w:p>
        </w:tc>
        <w:tc>
          <w:tcPr>
            <w:tcW w:w="2340" w:type="dxa"/>
          </w:tcPr>
          <w:p w:rsidR="00BC0BE3" w:rsidRPr="00A75FDA" w:rsidRDefault="00E444D4" w:rsidP="00D610D0">
            <w:pPr>
              <w:rPr>
                <w:rFonts w:ascii="Times New Roman" w:eastAsia="Times New Roman" w:hAnsi="Times New Roman"/>
                <w:i/>
                <w:sz w:val="24"/>
                <w:szCs w:val="24"/>
                <w:lang w:val="ru-RU" w:eastAsia="ru-RU"/>
              </w:rPr>
            </w:pPr>
            <w:r w:rsidRPr="00A75FDA">
              <w:rPr>
                <w:rFonts w:ascii="Times New Roman" w:eastAsia="Times New Roman" w:hAnsi="Times New Roman"/>
                <w:i/>
                <w:sz w:val="24"/>
                <w:szCs w:val="24"/>
                <w:lang w:val="ru-RU" w:eastAsia="ru-RU"/>
              </w:rPr>
              <w:t>Статус</w:t>
            </w:r>
          </w:p>
        </w:tc>
        <w:tc>
          <w:tcPr>
            <w:tcW w:w="2100" w:type="dxa"/>
          </w:tcPr>
          <w:p w:rsidR="00BC0BE3" w:rsidRPr="00A75FDA" w:rsidRDefault="00E444D4" w:rsidP="00D610D0">
            <w:pPr>
              <w:rPr>
                <w:rFonts w:ascii="Times New Roman" w:eastAsia="Times New Roman" w:hAnsi="Times New Roman"/>
                <w:i/>
                <w:sz w:val="24"/>
                <w:szCs w:val="24"/>
                <w:lang w:val="ru-RU" w:eastAsia="ru-RU"/>
              </w:rPr>
            </w:pPr>
            <w:r w:rsidRPr="00A75FDA">
              <w:rPr>
                <w:rFonts w:ascii="Times New Roman" w:eastAsia="Times New Roman" w:hAnsi="Times New Roman"/>
                <w:i/>
                <w:sz w:val="24"/>
                <w:szCs w:val="24"/>
                <w:lang w:val="ru-RU" w:eastAsia="ru-RU"/>
              </w:rPr>
              <w:t>Площадь,</w:t>
            </w:r>
            <w:r w:rsidR="00055098" w:rsidRPr="00A75FDA">
              <w:rPr>
                <w:rFonts w:ascii="Times New Roman" w:eastAsia="Times New Roman" w:hAnsi="Times New Roman"/>
                <w:i/>
                <w:sz w:val="24"/>
                <w:szCs w:val="24"/>
                <w:lang w:val="ru-RU" w:eastAsia="ru-RU"/>
              </w:rPr>
              <w:t xml:space="preserve"> </w:t>
            </w:r>
            <w:r w:rsidRPr="00A75FDA">
              <w:rPr>
                <w:rFonts w:ascii="Times New Roman" w:eastAsia="Times New Roman" w:hAnsi="Times New Roman"/>
                <w:i/>
                <w:sz w:val="24"/>
                <w:szCs w:val="24"/>
                <w:lang w:val="ru-RU" w:eastAsia="ru-RU"/>
              </w:rPr>
              <w:t>га</w:t>
            </w:r>
            <w:r w:rsidR="00BC0BE3" w:rsidRPr="00A75FDA">
              <w:rPr>
                <w:rFonts w:ascii="Times New Roman" w:eastAsia="Times New Roman" w:hAnsi="Times New Roman"/>
                <w:i/>
                <w:sz w:val="24"/>
                <w:szCs w:val="24"/>
                <w:lang w:val="ru-RU" w:eastAsia="ru-RU"/>
              </w:rPr>
              <w:t xml:space="preserve">/ </w:t>
            </w:r>
            <w:r w:rsidRPr="00A75FDA">
              <w:rPr>
                <w:rFonts w:ascii="Times New Roman" w:eastAsia="Times New Roman" w:hAnsi="Times New Roman"/>
                <w:i/>
                <w:sz w:val="24"/>
                <w:szCs w:val="24"/>
                <w:lang w:val="ru-RU" w:eastAsia="ru-RU"/>
              </w:rPr>
              <w:t>расстояние от дороги</w:t>
            </w:r>
            <w:r w:rsidR="00BC0BE3" w:rsidRPr="00A75FDA">
              <w:rPr>
                <w:rFonts w:ascii="Times New Roman" w:eastAsia="Times New Roman" w:hAnsi="Times New Roman"/>
                <w:i/>
                <w:sz w:val="24"/>
                <w:szCs w:val="24"/>
                <w:lang w:val="ru-RU" w:eastAsia="ru-RU"/>
              </w:rPr>
              <w:t xml:space="preserve">, </w:t>
            </w:r>
            <w:r w:rsidRPr="00A75FDA">
              <w:rPr>
                <w:rFonts w:ascii="Times New Roman" w:eastAsia="Times New Roman" w:hAnsi="Times New Roman"/>
                <w:i/>
                <w:sz w:val="24"/>
                <w:szCs w:val="24"/>
                <w:lang w:val="ru-RU" w:eastAsia="ru-RU"/>
              </w:rPr>
              <w:t>км</w:t>
            </w:r>
          </w:p>
        </w:tc>
      </w:tr>
      <w:tr w:rsidR="00227088" w:rsidRPr="00A75FDA" w:rsidTr="00227088">
        <w:trPr>
          <w:trHeight w:val="1259"/>
        </w:trPr>
        <w:tc>
          <w:tcPr>
            <w:tcW w:w="1487" w:type="dxa"/>
            <w:vAlign w:val="center"/>
          </w:tcPr>
          <w:p w:rsidR="00BC0BE3" w:rsidRPr="00A75FDA" w:rsidRDefault="00BC0BE3" w:rsidP="00D610D0">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1</w:t>
            </w:r>
          </w:p>
        </w:tc>
        <w:tc>
          <w:tcPr>
            <w:tcW w:w="1798" w:type="dxa"/>
            <w:vAlign w:val="center"/>
          </w:tcPr>
          <w:p w:rsidR="00BC0BE3" w:rsidRPr="00A75FDA" w:rsidRDefault="00F101F1" w:rsidP="00D610D0">
            <w:pPr>
              <w:rPr>
                <w:rFonts w:ascii="Times New Roman" w:eastAsia="Times New Roman" w:hAnsi="Times New Roman"/>
                <w:sz w:val="24"/>
                <w:szCs w:val="24"/>
              </w:rPr>
            </w:pPr>
            <w:r w:rsidRPr="00A75FDA">
              <w:rPr>
                <w:rFonts w:ascii="Times New Roman" w:eastAsia="Times New Roman" w:hAnsi="Times New Roman"/>
                <w:sz w:val="24"/>
                <w:szCs w:val="24"/>
                <w:lang w:val="ru-RU" w:eastAsia="ru-RU"/>
              </w:rPr>
              <w:t xml:space="preserve">Резерв </w:t>
            </w:r>
            <w:r w:rsidR="00BC0BE3" w:rsidRPr="00A75FDA">
              <w:rPr>
                <w:rFonts w:ascii="Times New Roman" w:eastAsia="Times New Roman" w:hAnsi="Times New Roman"/>
                <w:sz w:val="24"/>
                <w:szCs w:val="24"/>
                <w:lang w:eastAsia="ru-RU"/>
              </w:rPr>
              <w:t>№1</w:t>
            </w:r>
          </w:p>
          <w:p w:rsidR="00BC0BE3" w:rsidRPr="00A75FDA" w:rsidRDefault="00227088" w:rsidP="00D610D0">
            <w:pPr>
              <w:rPr>
                <w:rFonts w:ascii="Times New Roman" w:eastAsia="Times New Roman" w:hAnsi="Times New Roman"/>
                <w:sz w:val="24"/>
                <w:szCs w:val="24"/>
                <w:lang w:eastAsia="ru-RU"/>
              </w:rPr>
            </w:pPr>
            <w:r w:rsidRPr="00A75FDA">
              <w:rPr>
                <w:rFonts w:ascii="Times New Roman" w:eastAsia="Times New Roman" w:hAnsi="Times New Roman"/>
                <w:sz w:val="24"/>
                <w:szCs w:val="24"/>
                <w:lang w:val="ru-RU"/>
              </w:rPr>
              <w:t>ПК</w:t>
            </w:r>
            <w:r w:rsidR="00BC0BE3" w:rsidRPr="00A75FDA">
              <w:rPr>
                <w:rFonts w:ascii="Times New Roman" w:eastAsia="Times New Roman" w:hAnsi="Times New Roman"/>
                <w:sz w:val="24"/>
                <w:szCs w:val="24"/>
              </w:rPr>
              <w:t xml:space="preserve"> 89 + 50 </w:t>
            </w:r>
            <w:r w:rsidR="00A222B0" w:rsidRPr="00A75FDA">
              <w:rPr>
                <w:rFonts w:ascii="Times New Roman" w:eastAsia="Times New Roman" w:hAnsi="Times New Roman"/>
                <w:sz w:val="24"/>
                <w:szCs w:val="24"/>
              </w:rPr>
              <w:t>–</w:t>
            </w:r>
            <w:r w:rsidR="00BC0BE3" w:rsidRPr="00A75FDA">
              <w:rPr>
                <w:rFonts w:ascii="Times New Roman" w:eastAsia="Times New Roman" w:hAnsi="Times New Roman"/>
                <w:sz w:val="24"/>
                <w:szCs w:val="24"/>
              </w:rPr>
              <w:t xml:space="preserve"> </w:t>
            </w:r>
            <w:r w:rsidR="00E444D4" w:rsidRPr="00A75FDA">
              <w:rPr>
                <w:rFonts w:ascii="Times New Roman" w:eastAsia="Times New Roman" w:hAnsi="Times New Roman"/>
                <w:sz w:val="24"/>
                <w:szCs w:val="24"/>
                <w:lang w:val="ru-RU"/>
              </w:rPr>
              <w:t>ПК</w:t>
            </w:r>
            <w:r w:rsidR="00BC0BE3" w:rsidRPr="00A75FDA">
              <w:rPr>
                <w:rFonts w:ascii="Times New Roman" w:eastAsia="Times New Roman" w:hAnsi="Times New Roman"/>
                <w:sz w:val="24"/>
                <w:szCs w:val="24"/>
              </w:rPr>
              <w:t xml:space="preserve"> 96 + 93</w:t>
            </w:r>
          </w:p>
        </w:tc>
        <w:tc>
          <w:tcPr>
            <w:tcW w:w="1395" w:type="dxa"/>
            <w:vAlign w:val="center"/>
          </w:tcPr>
          <w:p w:rsidR="00BC0BE3" w:rsidRPr="00A75FDA" w:rsidRDefault="00E444D4" w:rsidP="00D610D0">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Грунт</w:t>
            </w:r>
          </w:p>
        </w:tc>
        <w:tc>
          <w:tcPr>
            <w:tcW w:w="2340" w:type="dxa"/>
            <w:vAlign w:val="center"/>
          </w:tcPr>
          <w:p w:rsidR="00BC0BE3" w:rsidRPr="00A75FDA" w:rsidRDefault="00E444D4" w:rsidP="00D610D0">
            <w:pPr>
              <w:tabs>
                <w:tab w:val="left" w:pos="2132"/>
              </w:tabs>
              <w:ind w:firstLine="5"/>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val="ru-RU" w:eastAsia="ru-RU"/>
              </w:rPr>
              <w:t>Исследован/предложен Проектировщиками</w:t>
            </w:r>
          </w:p>
        </w:tc>
        <w:tc>
          <w:tcPr>
            <w:tcW w:w="2100" w:type="dxa"/>
            <w:vAlign w:val="center"/>
          </w:tcPr>
          <w:p w:rsidR="00BC0BE3" w:rsidRPr="00A75FDA" w:rsidRDefault="00BC0BE3" w:rsidP="00D610D0">
            <w:pPr>
              <w:rPr>
                <w:rFonts w:ascii="Times New Roman" w:eastAsia="Times New Roman" w:hAnsi="Times New Roman"/>
                <w:sz w:val="24"/>
                <w:szCs w:val="24"/>
                <w:lang w:val="ru-RU" w:eastAsia="ru-RU"/>
              </w:rPr>
            </w:pPr>
            <w:smartTag w:uri="urn:schemas-microsoft-com:office:smarttags" w:element="metricconverter">
              <w:smartTagPr>
                <w:attr w:name="ProductID" w:val="27.42 га"/>
              </w:smartTagPr>
              <w:r w:rsidRPr="00A75FDA">
                <w:rPr>
                  <w:rFonts w:ascii="Times New Roman" w:eastAsia="Times New Roman" w:hAnsi="Times New Roman"/>
                  <w:sz w:val="24"/>
                  <w:szCs w:val="24"/>
                  <w:lang w:eastAsia="ru-RU"/>
                </w:rPr>
                <w:t xml:space="preserve">27.42 </w:t>
              </w:r>
              <w:r w:rsidR="00E444D4" w:rsidRPr="00A75FDA">
                <w:rPr>
                  <w:rFonts w:ascii="Times New Roman" w:eastAsia="Times New Roman" w:hAnsi="Times New Roman"/>
                  <w:sz w:val="24"/>
                  <w:szCs w:val="24"/>
                  <w:lang w:eastAsia="ru-RU"/>
                </w:rPr>
                <w:t>га</w:t>
              </w:r>
            </w:smartTag>
            <w:r w:rsidRPr="00A75FDA">
              <w:rPr>
                <w:rFonts w:ascii="Times New Roman" w:eastAsia="Times New Roman" w:hAnsi="Times New Roman"/>
                <w:sz w:val="24"/>
                <w:szCs w:val="24"/>
                <w:lang w:eastAsia="ru-RU"/>
              </w:rPr>
              <w:t xml:space="preserve">./ </w:t>
            </w:r>
            <w:smartTag w:uri="urn:schemas-microsoft-com:office:smarttags" w:element="metricconverter">
              <w:smartTagPr>
                <w:attr w:name="ProductID" w:val="0.15 км"/>
              </w:smartTagPr>
              <w:r w:rsidRPr="00A75FDA">
                <w:rPr>
                  <w:rFonts w:ascii="Times New Roman" w:eastAsia="Times New Roman" w:hAnsi="Times New Roman"/>
                  <w:sz w:val="24"/>
                  <w:szCs w:val="24"/>
                  <w:lang w:eastAsia="ru-RU"/>
                </w:rPr>
                <w:t xml:space="preserve">0.15 </w:t>
              </w:r>
              <w:r w:rsidR="00E444D4" w:rsidRPr="00A75FDA">
                <w:rPr>
                  <w:rFonts w:ascii="Times New Roman" w:eastAsia="Times New Roman" w:hAnsi="Times New Roman"/>
                  <w:sz w:val="24"/>
                  <w:szCs w:val="24"/>
                  <w:lang w:eastAsia="ru-RU"/>
                </w:rPr>
                <w:t>к</w:t>
              </w:r>
              <w:r w:rsidR="001A4B19" w:rsidRPr="00A75FDA">
                <w:rPr>
                  <w:rFonts w:ascii="Times New Roman" w:eastAsia="Times New Roman" w:hAnsi="Times New Roman"/>
                  <w:sz w:val="24"/>
                  <w:szCs w:val="24"/>
                  <w:lang w:val="ru-RU" w:eastAsia="ru-RU"/>
                </w:rPr>
                <w:t>м</w:t>
              </w:r>
            </w:smartTag>
            <w:r w:rsidR="001A4B19" w:rsidRPr="00A75FDA">
              <w:rPr>
                <w:rFonts w:ascii="Times New Roman" w:eastAsia="Times New Roman" w:hAnsi="Times New Roman"/>
                <w:sz w:val="24"/>
                <w:szCs w:val="24"/>
                <w:lang w:val="ru-RU" w:eastAsia="ru-RU"/>
              </w:rPr>
              <w:t xml:space="preserve"> справа</w:t>
            </w:r>
          </w:p>
        </w:tc>
      </w:tr>
      <w:tr w:rsidR="00227088" w:rsidRPr="00A75FDA" w:rsidTr="00227088">
        <w:tc>
          <w:tcPr>
            <w:tcW w:w="1487" w:type="dxa"/>
            <w:vAlign w:val="center"/>
          </w:tcPr>
          <w:p w:rsidR="00227088" w:rsidRPr="00A75FDA" w:rsidRDefault="00227088" w:rsidP="00D610D0">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2</w:t>
            </w:r>
          </w:p>
        </w:tc>
        <w:tc>
          <w:tcPr>
            <w:tcW w:w="1798" w:type="dxa"/>
            <w:vAlign w:val="center"/>
          </w:tcPr>
          <w:p w:rsidR="00227088" w:rsidRPr="00A75FDA" w:rsidRDefault="00F101F1" w:rsidP="00D610D0">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Резерв </w:t>
            </w:r>
            <w:r w:rsidR="00227088" w:rsidRPr="00A75FDA">
              <w:rPr>
                <w:rFonts w:ascii="Times New Roman" w:eastAsia="Times New Roman" w:hAnsi="Times New Roman"/>
                <w:sz w:val="24"/>
                <w:szCs w:val="24"/>
                <w:lang w:val="ru-RU" w:eastAsia="ru-RU"/>
              </w:rPr>
              <w:t>№ 2</w:t>
            </w:r>
          </w:p>
          <w:p w:rsidR="00227088" w:rsidRPr="00A75FDA" w:rsidRDefault="00055098" w:rsidP="00D610D0">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ПК 183+ 95 </w:t>
            </w:r>
            <w:r w:rsidR="00A222B0" w:rsidRPr="00A75FDA">
              <w:rPr>
                <w:rFonts w:ascii="Times New Roman" w:eastAsia="Times New Roman" w:hAnsi="Times New Roman"/>
                <w:sz w:val="24"/>
                <w:szCs w:val="24"/>
                <w:lang w:val="ru-RU" w:eastAsia="ru-RU"/>
              </w:rPr>
              <w:t>–</w:t>
            </w:r>
            <w:r w:rsidR="00227088" w:rsidRPr="00A75FDA">
              <w:rPr>
                <w:rFonts w:ascii="Times New Roman" w:eastAsia="Times New Roman" w:hAnsi="Times New Roman"/>
                <w:sz w:val="24"/>
                <w:szCs w:val="24"/>
                <w:lang w:val="ru-RU" w:eastAsia="ru-RU"/>
              </w:rPr>
              <w:t xml:space="preserve"> ПК 190 + 36</w:t>
            </w:r>
          </w:p>
        </w:tc>
        <w:tc>
          <w:tcPr>
            <w:tcW w:w="1395" w:type="dxa"/>
            <w:vAlign w:val="center"/>
          </w:tcPr>
          <w:p w:rsidR="00227088" w:rsidRPr="00A75FDA" w:rsidRDefault="00227088" w:rsidP="00D610D0">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Грунт</w:t>
            </w:r>
          </w:p>
        </w:tc>
        <w:tc>
          <w:tcPr>
            <w:tcW w:w="2340" w:type="dxa"/>
          </w:tcPr>
          <w:p w:rsidR="00227088" w:rsidRPr="00A75FDA" w:rsidRDefault="00227088" w:rsidP="00D610D0">
            <w:pPr>
              <w:tabs>
                <w:tab w:val="left" w:pos="2132"/>
              </w:tabs>
              <w:ind w:firstLine="5"/>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Исследован/предложен Проектировщиками</w:t>
            </w:r>
          </w:p>
        </w:tc>
        <w:tc>
          <w:tcPr>
            <w:tcW w:w="2100" w:type="dxa"/>
            <w:vAlign w:val="center"/>
          </w:tcPr>
          <w:p w:rsidR="00227088" w:rsidRPr="00A75FDA" w:rsidRDefault="00227088" w:rsidP="00D610D0">
            <w:pPr>
              <w:rPr>
                <w:rFonts w:ascii="Times New Roman" w:eastAsia="Times New Roman" w:hAnsi="Times New Roman"/>
                <w:sz w:val="24"/>
                <w:szCs w:val="24"/>
                <w:lang w:eastAsia="ru-RU"/>
              </w:rPr>
            </w:pPr>
            <w:smartTag w:uri="urn:schemas-microsoft-com:office:smarttags" w:element="metricconverter">
              <w:smartTagPr>
                <w:attr w:name="ProductID" w:val="23.69 га"/>
              </w:smartTagPr>
              <w:r w:rsidRPr="00A75FDA">
                <w:rPr>
                  <w:rFonts w:ascii="Times New Roman" w:eastAsia="Times New Roman" w:hAnsi="Times New Roman"/>
                  <w:sz w:val="24"/>
                  <w:szCs w:val="24"/>
                  <w:lang w:eastAsia="ru-RU"/>
                </w:rPr>
                <w:t xml:space="preserve">23.69 </w:t>
              </w:r>
              <w:r w:rsidRPr="00A75FDA">
                <w:rPr>
                  <w:rFonts w:ascii="Times New Roman" w:eastAsia="Times New Roman" w:hAnsi="Times New Roman"/>
                  <w:sz w:val="24"/>
                  <w:szCs w:val="24"/>
                  <w:lang w:val="ru-RU" w:eastAsia="ru-RU"/>
                </w:rPr>
                <w:t>га</w:t>
              </w:r>
            </w:smartTag>
            <w:r w:rsidRPr="00A75FDA">
              <w:rPr>
                <w:rFonts w:ascii="Times New Roman" w:eastAsia="Times New Roman" w:hAnsi="Times New Roman"/>
                <w:sz w:val="24"/>
                <w:szCs w:val="24"/>
                <w:lang w:eastAsia="ru-RU"/>
              </w:rPr>
              <w:t xml:space="preserve">./ </w:t>
            </w:r>
            <w:smartTag w:uri="urn:schemas-microsoft-com:office:smarttags" w:element="metricconverter">
              <w:smartTagPr>
                <w:attr w:name="ProductID" w:val="0.27 км"/>
              </w:smartTagPr>
              <w:r w:rsidRPr="00A75FDA">
                <w:rPr>
                  <w:rFonts w:ascii="Times New Roman" w:eastAsia="Times New Roman" w:hAnsi="Times New Roman"/>
                  <w:sz w:val="24"/>
                  <w:szCs w:val="24"/>
                  <w:lang w:eastAsia="ru-RU"/>
                </w:rPr>
                <w:t xml:space="preserve">0.27 </w:t>
              </w:r>
              <w:r w:rsidRPr="00A75FDA">
                <w:rPr>
                  <w:rFonts w:ascii="Times New Roman" w:eastAsia="Times New Roman" w:hAnsi="Times New Roman"/>
                  <w:sz w:val="24"/>
                  <w:szCs w:val="24"/>
                  <w:lang w:val="ru-RU" w:eastAsia="ru-RU"/>
                </w:rPr>
                <w:t>км</w:t>
              </w:r>
            </w:smartTag>
            <w:r w:rsidRPr="00A75FDA">
              <w:rPr>
                <w:rFonts w:ascii="Times New Roman" w:eastAsia="Times New Roman" w:hAnsi="Times New Roman"/>
                <w:sz w:val="24"/>
                <w:szCs w:val="24"/>
                <w:lang w:val="ru-RU" w:eastAsia="ru-RU"/>
              </w:rPr>
              <w:t xml:space="preserve"> справа</w:t>
            </w:r>
          </w:p>
        </w:tc>
      </w:tr>
      <w:tr w:rsidR="00227088" w:rsidRPr="00A75FDA" w:rsidTr="00227088">
        <w:tc>
          <w:tcPr>
            <w:tcW w:w="1487" w:type="dxa"/>
            <w:vAlign w:val="center"/>
          </w:tcPr>
          <w:p w:rsidR="00227088" w:rsidRPr="00A75FDA" w:rsidRDefault="00227088" w:rsidP="00D610D0">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3</w:t>
            </w:r>
          </w:p>
        </w:tc>
        <w:tc>
          <w:tcPr>
            <w:tcW w:w="1798" w:type="dxa"/>
            <w:vAlign w:val="center"/>
          </w:tcPr>
          <w:p w:rsidR="00227088" w:rsidRPr="00A75FDA" w:rsidRDefault="00F101F1" w:rsidP="00D610D0">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Резерв </w:t>
            </w:r>
            <w:r w:rsidR="00227088" w:rsidRPr="00A75FDA">
              <w:rPr>
                <w:rFonts w:ascii="Times New Roman" w:eastAsia="Times New Roman" w:hAnsi="Times New Roman"/>
                <w:sz w:val="24"/>
                <w:szCs w:val="24"/>
                <w:lang w:val="ru-RU" w:eastAsia="ru-RU"/>
              </w:rPr>
              <w:t>№ 3</w:t>
            </w:r>
          </w:p>
          <w:p w:rsidR="00227088" w:rsidRPr="00A75FDA" w:rsidRDefault="00227088" w:rsidP="00D610D0">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ПК 289 + 35 </w:t>
            </w:r>
            <w:r w:rsidR="00A222B0" w:rsidRPr="00A75FDA">
              <w:rPr>
                <w:rFonts w:ascii="Times New Roman" w:eastAsia="Times New Roman" w:hAnsi="Times New Roman"/>
                <w:sz w:val="24"/>
                <w:szCs w:val="24"/>
                <w:lang w:val="ru-RU" w:eastAsia="ru-RU"/>
              </w:rPr>
              <w:t>–</w:t>
            </w:r>
            <w:r w:rsidRPr="00A75FDA">
              <w:rPr>
                <w:rFonts w:ascii="Times New Roman" w:eastAsia="Times New Roman" w:hAnsi="Times New Roman"/>
                <w:sz w:val="24"/>
                <w:szCs w:val="24"/>
                <w:lang w:val="ru-RU" w:eastAsia="ru-RU"/>
              </w:rPr>
              <w:t xml:space="preserve"> ПК 294 + 75</w:t>
            </w:r>
          </w:p>
        </w:tc>
        <w:tc>
          <w:tcPr>
            <w:tcW w:w="1395" w:type="dxa"/>
            <w:vAlign w:val="center"/>
          </w:tcPr>
          <w:p w:rsidR="00227088" w:rsidRPr="00A75FDA" w:rsidRDefault="00227088" w:rsidP="00D610D0">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Грунт</w:t>
            </w:r>
          </w:p>
        </w:tc>
        <w:tc>
          <w:tcPr>
            <w:tcW w:w="2340" w:type="dxa"/>
          </w:tcPr>
          <w:p w:rsidR="00227088" w:rsidRPr="00A75FDA" w:rsidRDefault="00227088" w:rsidP="00D610D0">
            <w:pPr>
              <w:tabs>
                <w:tab w:val="left" w:pos="2132"/>
              </w:tabs>
              <w:ind w:firstLine="5"/>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Исследован/предложен Проектировщиками</w:t>
            </w:r>
          </w:p>
        </w:tc>
        <w:tc>
          <w:tcPr>
            <w:tcW w:w="2100" w:type="dxa"/>
            <w:vAlign w:val="center"/>
          </w:tcPr>
          <w:p w:rsidR="00227088" w:rsidRPr="00A75FDA" w:rsidRDefault="00227088" w:rsidP="00D610D0">
            <w:pPr>
              <w:rPr>
                <w:rFonts w:ascii="Times New Roman" w:eastAsia="Times New Roman" w:hAnsi="Times New Roman"/>
                <w:sz w:val="24"/>
                <w:szCs w:val="24"/>
                <w:lang w:val="ru-RU" w:eastAsia="ru-RU"/>
              </w:rPr>
            </w:pPr>
            <w:smartTag w:uri="urn:schemas-microsoft-com:office:smarttags" w:element="metricconverter">
              <w:smartTagPr>
                <w:attr w:name="ProductID" w:val="32.7 ha"/>
              </w:smartTagPr>
              <w:r w:rsidRPr="00A75FDA">
                <w:rPr>
                  <w:rFonts w:ascii="Times New Roman" w:eastAsia="Times New Roman" w:hAnsi="Times New Roman"/>
                  <w:sz w:val="24"/>
                  <w:szCs w:val="24"/>
                  <w:lang w:eastAsia="ru-RU"/>
                </w:rPr>
                <w:t>32.7 ha</w:t>
              </w:r>
            </w:smartTag>
            <w:r w:rsidRPr="00A75FDA">
              <w:rPr>
                <w:rFonts w:ascii="Times New Roman" w:eastAsia="Times New Roman" w:hAnsi="Times New Roman"/>
                <w:sz w:val="24"/>
                <w:szCs w:val="24"/>
                <w:lang w:eastAsia="ru-RU"/>
              </w:rPr>
              <w:t xml:space="preserve">./ </w:t>
            </w:r>
            <w:smartTag w:uri="urn:schemas-microsoft-com:office:smarttags" w:element="metricconverter">
              <w:smartTagPr>
                <w:attr w:name="ProductID" w:val="0,19 км"/>
              </w:smartTagPr>
              <w:r w:rsidRPr="00A75FDA">
                <w:rPr>
                  <w:rFonts w:ascii="Times New Roman" w:eastAsia="Times New Roman" w:hAnsi="Times New Roman"/>
                  <w:sz w:val="24"/>
                  <w:szCs w:val="24"/>
                  <w:lang w:eastAsia="ru-RU"/>
                </w:rPr>
                <w:t xml:space="preserve">0,19 </w:t>
              </w:r>
              <w:r w:rsidRPr="00A75FDA">
                <w:rPr>
                  <w:rFonts w:ascii="Times New Roman" w:eastAsia="Times New Roman" w:hAnsi="Times New Roman"/>
                  <w:sz w:val="24"/>
                  <w:szCs w:val="24"/>
                  <w:lang w:val="ru-RU" w:eastAsia="ru-RU"/>
                </w:rPr>
                <w:t>км</w:t>
              </w:r>
            </w:smartTag>
            <w:r w:rsidRPr="00A75FDA">
              <w:rPr>
                <w:rFonts w:ascii="Times New Roman" w:eastAsia="Times New Roman" w:hAnsi="Times New Roman"/>
                <w:sz w:val="24"/>
                <w:szCs w:val="24"/>
                <w:lang w:eastAsia="ru-RU"/>
              </w:rPr>
              <w:t xml:space="preserve"> </w:t>
            </w:r>
            <w:r w:rsidRPr="00A75FDA">
              <w:rPr>
                <w:rFonts w:ascii="Times New Roman" w:eastAsia="Times New Roman" w:hAnsi="Times New Roman"/>
                <w:sz w:val="24"/>
                <w:szCs w:val="24"/>
                <w:lang w:val="ru-RU" w:eastAsia="ru-RU"/>
              </w:rPr>
              <w:t>справа</w:t>
            </w:r>
          </w:p>
        </w:tc>
      </w:tr>
      <w:tr w:rsidR="00227088" w:rsidRPr="00A75FDA" w:rsidTr="00227088">
        <w:tc>
          <w:tcPr>
            <w:tcW w:w="1487" w:type="dxa"/>
            <w:vAlign w:val="center"/>
          </w:tcPr>
          <w:p w:rsidR="00227088" w:rsidRPr="00A75FDA" w:rsidRDefault="00227088" w:rsidP="00D610D0">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4</w:t>
            </w:r>
          </w:p>
        </w:tc>
        <w:tc>
          <w:tcPr>
            <w:tcW w:w="1798" w:type="dxa"/>
            <w:vAlign w:val="center"/>
          </w:tcPr>
          <w:p w:rsidR="00227088" w:rsidRPr="00A75FDA" w:rsidRDefault="00F101F1" w:rsidP="00D610D0">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Резерв </w:t>
            </w:r>
            <w:r w:rsidR="00227088" w:rsidRPr="00A75FDA">
              <w:rPr>
                <w:rFonts w:ascii="Times New Roman" w:eastAsia="Times New Roman" w:hAnsi="Times New Roman"/>
                <w:sz w:val="24"/>
                <w:szCs w:val="24"/>
                <w:lang w:val="ru-RU" w:eastAsia="ru-RU"/>
              </w:rPr>
              <w:t>№4</w:t>
            </w:r>
          </w:p>
          <w:p w:rsidR="00227088" w:rsidRPr="00A75FDA" w:rsidRDefault="00227088" w:rsidP="00D610D0">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ПК 412 + 94 </w:t>
            </w:r>
            <w:r w:rsidR="00A222B0" w:rsidRPr="00A75FDA">
              <w:rPr>
                <w:rFonts w:ascii="Times New Roman" w:eastAsia="Times New Roman" w:hAnsi="Times New Roman"/>
                <w:sz w:val="24"/>
                <w:szCs w:val="24"/>
                <w:lang w:val="ru-RU" w:eastAsia="ru-RU"/>
              </w:rPr>
              <w:t>–</w:t>
            </w:r>
            <w:r w:rsidRPr="00A75FDA">
              <w:rPr>
                <w:rFonts w:ascii="Times New Roman" w:eastAsia="Times New Roman" w:hAnsi="Times New Roman"/>
                <w:sz w:val="24"/>
                <w:szCs w:val="24"/>
                <w:lang w:val="ru-RU" w:eastAsia="ru-RU"/>
              </w:rPr>
              <w:t xml:space="preserve"> ПК 417 + 74</w:t>
            </w:r>
          </w:p>
        </w:tc>
        <w:tc>
          <w:tcPr>
            <w:tcW w:w="1395" w:type="dxa"/>
            <w:vAlign w:val="center"/>
          </w:tcPr>
          <w:p w:rsidR="00227088" w:rsidRPr="00A75FDA" w:rsidRDefault="00227088" w:rsidP="00D610D0">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Грунт</w:t>
            </w:r>
          </w:p>
        </w:tc>
        <w:tc>
          <w:tcPr>
            <w:tcW w:w="2340" w:type="dxa"/>
          </w:tcPr>
          <w:p w:rsidR="00227088" w:rsidRPr="00A75FDA" w:rsidRDefault="00227088" w:rsidP="00D610D0">
            <w:pPr>
              <w:tabs>
                <w:tab w:val="left" w:pos="2132"/>
              </w:tabs>
              <w:ind w:firstLine="5"/>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Исследован/предложен Проектировщиками</w:t>
            </w:r>
          </w:p>
        </w:tc>
        <w:tc>
          <w:tcPr>
            <w:tcW w:w="2100" w:type="dxa"/>
            <w:vAlign w:val="center"/>
          </w:tcPr>
          <w:p w:rsidR="00227088" w:rsidRPr="00A75FDA" w:rsidRDefault="00227088" w:rsidP="00D610D0">
            <w:pPr>
              <w:rPr>
                <w:rFonts w:ascii="Times New Roman" w:eastAsia="Times New Roman" w:hAnsi="Times New Roman"/>
                <w:sz w:val="24"/>
                <w:szCs w:val="24"/>
                <w:lang w:eastAsia="ru-RU"/>
              </w:rPr>
            </w:pPr>
            <w:smartTag w:uri="urn:schemas-microsoft-com:office:smarttags" w:element="metricconverter">
              <w:smartTagPr>
                <w:attr w:name="ProductID" w:val="14.85 ha"/>
              </w:smartTagPr>
              <w:r w:rsidRPr="00A75FDA">
                <w:rPr>
                  <w:rFonts w:ascii="Times New Roman" w:eastAsia="Times New Roman" w:hAnsi="Times New Roman"/>
                  <w:sz w:val="24"/>
                  <w:szCs w:val="24"/>
                  <w:lang w:eastAsia="ru-RU"/>
                </w:rPr>
                <w:t>14.85 ha</w:t>
              </w:r>
            </w:smartTag>
            <w:r w:rsidRPr="00A75FDA">
              <w:rPr>
                <w:rFonts w:ascii="Times New Roman" w:eastAsia="Times New Roman" w:hAnsi="Times New Roman"/>
                <w:sz w:val="24"/>
                <w:szCs w:val="24"/>
                <w:lang w:eastAsia="ru-RU"/>
              </w:rPr>
              <w:t xml:space="preserve">./ </w:t>
            </w:r>
            <w:smartTag w:uri="urn:schemas-microsoft-com:office:smarttags" w:element="metricconverter">
              <w:smartTagPr>
                <w:attr w:name="ProductID" w:val="0,13 км"/>
              </w:smartTagPr>
              <w:r w:rsidRPr="00A75FDA">
                <w:rPr>
                  <w:rFonts w:ascii="Times New Roman" w:eastAsia="Times New Roman" w:hAnsi="Times New Roman"/>
                  <w:sz w:val="24"/>
                  <w:szCs w:val="24"/>
                  <w:lang w:eastAsia="ru-RU"/>
                </w:rPr>
                <w:t xml:space="preserve">0,13 </w:t>
              </w:r>
              <w:r w:rsidRPr="00A75FDA">
                <w:rPr>
                  <w:rFonts w:ascii="Times New Roman" w:eastAsia="Times New Roman" w:hAnsi="Times New Roman"/>
                  <w:sz w:val="24"/>
                  <w:szCs w:val="24"/>
                  <w:lang w:val="ru-RU" w:eastAsia="ru-RU"/>
                </w:rPr>
                <w:t>км</w:t>
              </w:r>
            </w:smartTag>
            <w:r w:rsidRPr="00A75FDA">
              <w:rPr>
                <w:rFonts w:ascii="Times New Roman" w:eastAsia="Times New Roman" w:hAnsi="Times New Roman"/>
                <w:sz w:val="24"/>
                <w:szCs w:val="24"/>
                <w:lang w:eastAsia="ru-RU"/>
              </w:rPr>
              <w:t xml:space="preserve"> </w:t>
            </w:r>
            <w:r w:rsidRPr="00A75FDA">
              <w:rPr>
                <w:rFonts w:ascii="Times New Roman" w:eastAsia="Times New Roman" w:hAnsi="Times New Roman"/>
                <w:sz w:val="24"/>
                <w:szCs w:val="24"/>
                <w:lang w:val="ru-RU" w:eastAsia="ru-RU"/>
              </w:rPr>
              <w:t>справа</w:t>
            </w:r>
            <w:r w:rsidRPr="00A75FDA">
              <w:rPr>
                <w:rFonts w:ascii="Times New Roman" w:eastAsia="Times New Roman" w:hAnsi="Times New Roman"/>
                <w:sz w:val="24"/>
                <w:szCs w:val="24"/>
                <w:lang w:eastAsia="ru-RU"/>
              </w:rPr>
              <w:t xml:space="preserve"> </w:t>
            </w:r>
          </w:p>
        </w:tc>
      </w:tr>
      <w:tr w:rsidR="00227088" w:rsidRPr="00A75FDA" w:rsidTr="00227088">
        <w:tc>
          <w:tcPr>
            <w:tcW w:w="1487" w:type="dxa"/>
            <w:vAlign w:val="center"/>
          </w:tcPr>
          <w:p w:rsidR="00227088" w:rsidRPr="00A75FDA" w:rsidRDefault="00227088" w:rsidP="00D610D0">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5</w:t>
            </w:r>
          </w:p>
        </w:tc>
        <w:tc>
          <w:tcPr>
            <w:tcW w:w="1798" w:type="dxa"/>
            <w:vAlign w:val="center"/>
          </w:tcPr>
          <w:p w:rsidR="00227088" w:rsidRPr="00A75FDA" w:rsidRDefault="00F101F1" w:rsidP="00D610D0">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Резерв </w:t>
            </w:r>
            <w:r w:rsidR="00227088" w:rsidRPr="00A75FDA">
              <w:rPr>
                <w:rFonts w:ascii="Times New Roman" w:eastAsia="Times New Roman" w:hAnsi="Times New Roman"/>
                <w:sz w:val="24"/>
                <w:szCs w:val="24"/>
                <w:lang w:val="ru-RU" w:eastAsia="ru-RU"/>
              </w:rPr>
              <w:t>№5</w:t>
            </w:r>
          </w:p>
          <w:p w:rsidR="00227088" w:rsidRPr="00A75FDA" w:rsidRDefault="00227088" w:rsidP="00D610D0">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За существующим знаком </w:t>
            </w:r>
            <w:smartTag w:uri="urn:schemas-microsoft-com:office:smarttags" w:element="metricconverter">
              <w:smartTagPr>
                <w:attr w:name="ProductID" w:val="1713 км"/>
              </w:smartTagPr>
              <w:r w:rsidRPr="00A75FDA">
                <w:rPr>
                  <w:rFonts w:ascii="Times New Roman" w:eastAsia="Times New Roman" w:hAnsi="Times New Roman"/>
                  <w:sz w:val="24"/>
                  <w:szCs w:val="24"/>
                  <w:lang w:val="ru-RU" w:eastAsia="ru-RU"/>
                </w:rPr>
                <w:t>1713 км</w:t>
              </w:r>
            </w:smartTag>
          </w:p>
          <w:p w:rsidR="00227088" w:rsidRPr="00A75FDA" w:rsidRDefault="00227088" w:rsidP="00D610D0">
            <w:pPr>
              <w:rPr>
                <w:rFonts w:ascii="Times New Roman" w:eastAsia="Times New Roman" w:hAnsi="Times New Roman"/>
                <w:sz w:val="24"/>
                <w:szCs w:val="24"/>
                <w:lang w:val="ru-RU" w:eastAsia="ru-RU"/>
              </w:rPr>
            </w:pPr>
          </w:p>
        </w:tc>
        <w:tc>
          <w:tcPr>
            <w:tcW w:w="1395" w:type="dxa"/>
            <w:vAlign w:val="center"/>
          </w:tcPr>
          <w:p w:rsidR="00227088" w:rsidRPr="00A75FDA" w:rsidRDefault="00227088" w:rsidP="00D610D0">
            <w:pP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Грунт</w:t>
            </w:r>
          </w:p>
        </w:tc>
        <w:tc>
          <w:tcPr>
            <w:tcW w:w="2340" w:type="dxa"/>
          </w:tcPr>
          <w:p w:rsidR="00227088" w:rsidRPr="00A75FDA" w:rsidRDefault="00227088" w:rsidP="00D610D0">
            <w:pPr>
              <w:tabs>
                <w:tab w:val="left" w:pos="2132"/>
              </w:tabs>
              <w:ind w:firstLine="5"/>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Исследован/предложен Проектировщиками</w:t>
            </w:r>
          </w:p>
        </w:tc>
        <w:tc>
          <w:tcPr>
            <w:tcW w:w="2100" w:type="dxa"/>
            <w:vAlign w:val="center"/>
          </w:tcPr>
          <w:p w:rsidR="00227088" w:rsidRPr="00A75FDA" w:rsidRDefault="00227088" w:rsidP="00D610D0">
            <w:pPr>
              <w:rPr>
                <w:rFonts w:ascii="Times New Roman" w:eastAsia="Times New Roman" w:hAnsi="Times New Roman"/>
                <w:sz w:val="24"/>
                <w:szCs w:val="24"/>
                <w:lang w:eastAsia="ru-RU"/>
              </w:rPr>
            </w:pPr>
            <w:smartTag w:uri="urn:schemas-microsoft-com:office:smarttags" w:element="metricconverter">
              <w:smartTagPr>
                <w:attr w:name="ProductID" w:val="15.25 га"/>
              </w:smartTagPr>
              <w:r w:rsidRPr="00A75FDA">
                <w:rPr>
                  <w:rFonts w:ascii="Times New Roman" w:eastAsia="Times New Roman" w:hAnsi="Times New Roman"/>
                  <w:sz w:val="24"/>
                  <w:szCs w:val="24"/>
                  <w:lang w:eastAsia="ru-RU"/>
                </w:rPr>
                <w:t xml:space="preserve">15.25 </w:t>
              </w:r>
              <w:r w:rsidRPr="00A75FDA">
                <w:rPr>
                  <w:rFonts w:ascii="Times New Roman" w:eastAsia="Times New Roman" w:hAnsi="Times New Roman"/>
                  <w:sz w:val="24"/>
                  <w:szCs w:val="24"/>
                  <w:lang w:val="ru-RU" w:eastAsia="ru-RU"/>
                </w:rPr>
                <w:t>га</w:t>
              </w:r>
            </w:smartTag>
            <w:r w:rsidRPr="00A75FDA">
              <w:rPr>
                <w:rFonts w:ascii="Times New Roman" w:eastAsia="Times New Roman" w:hAnsi="Times New Roman"/>
                <w:sz w:val="24"/>
                <w:szCs w:val="24"/>
                <w:lang w:eastAsia="ru-RU"/>
              </w:rPr>
              <w:t xml:space="preserve">./ </w:t>
            </w:r>
            <w:smartTag w:uri="urn:schemas-microsoft-com:office:smarttags" w:element="metricconverter">
              <w:smartTagPr>
                <w:attr w:name="ProductID" w:val="0,16 км"/>
              </w:smartTagPr>
              <w:r w:rsidRPr="00A75FDA">
                <w:rPr>
                  <w:rFonts w:ascii="Times New Roman" w:eastAsia="Times New Roman" w:hAnsi="Times New Roman"/>
                  <w:sz w:val="24"/>
                  <w:szCs w:val="24"/>
                  <w:lang w:eastAsia="ru-RU"/>
                </w:rPr>
                <w:t xml:space="preserve">0,16 </w:t>
              </w:r>
              <w:r w:rsidRPr="00A75FDA">
                <w:rPr>
                  <w:rFonts w:ascii="Times New Roman" w:eastAsia="Times New Roman" w:hAnsi="Times New Roman"/>
                  <w:sz w:val="24"/>
                  <w:szCs w:val="24"/>
                  <w:lang w:val="ru-RU" w:eastAsia="ru-RU"/>
                </w:rPr>
                <w:t>км</w:t>
              </w:r>
            </w:smartTag>
            <w:r w:rsidRPr="00A75FDA">
              <w:rPr>
                <w:rFonts w:ascii="Times New Roman" w:eastAsia="Times New Roman" w:hAnsi="Times New Roman"/>
                <w:sz w:val="24"/>
                <w:szCs w:val="24"/>
                <w:lang w:eastAsia="ru-RU"/>
              </w:rPr>
              <w:t xml:space="preserve"> </w:t>
            </w:r>
            <w:r w:rsidRPr="00A75FDA">
              <w:rPr>
                <w:rFonts w:ascii="Times New Roman" w:eastAsia="Times New Roman" w:hAnsi="Times New Roman"/>
                <w:sz w:val="24"/>
                <w:szCs w:val="24"/>
                <w:lang w:val="ru-RU" w:eastAsia="ru-RU"/>
              </w:rPr>
              <w:t>справа</w:t>
            </w:r>
          </w:p>
        </w:tc>
      </w:tr>
    </w:tbl>
    <w:p w:rsidR="00BC0BE3" w:rsidRPr="00A75FDA" w:rsidRDefault="00BC0BE3" w:rsidP="00D610D0">
      <w:pPr>
        <w:jc w:val="both"/>
        <w:rPr>
          <w:rFonts w:ascii="Times New Roman" w:eastAsia="Times New Roman" w:hAnsi="Times New Roman"/>
          <w:sz w:val="24"/>
          <w:szCs w:val="24"/>
        </w:rPr>
      </w:pPr>
    </w:p>
    <w:p w:rsidR="00BC0BE3" w:rsidRPr="00A75FDA" w:rsidRDefault="008712A6" w:rsidP="00D610D0">
      <w:pPr>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Исследуемые запасы занимают м</w:t>
      </w:r>
      <w:r w:rsidR="00A222B0" w:rsidRPr="00A75FDA">
        <w:rPr>
          <w:rFonts w:ascii="Times New Roman" w:eastAsia="Times New Roman" w:hAnsi="Times New Roman"/>
          <w:sz w:val="24"/>
          <w:szCs w:val="24"/>
          <w:lang w:val="ru-RU"/>
        </w:rPr>
        <w:t>ало</w:t>
      </w:r>
      <w:r w:rsidRPr="00A75FDA">
        <w:rPr>
          <w:rFonts w:ascii="Times New Roman" w:eastAsia="Times New Roman" w:hAnsi="Times New Roman"/>
          <w:sz w:val="24"/>
          <w:szCs w:val="24"/>
          <w:lang w:val="ru-RU"/>
        </w:rPr>
        <w:t>ценные пас</w:t>
      </w:r>
      <w:r w:rsidR="00673280" w:rsidRPr="00A75FDA">
        <w:rPr>
          <w:rFonts w:ascii="Times New Roman" w:eastAsia="Times New Roman" w:hAnsi="Times New Roman"/>
          <w:sz w:val="24"/>
          <w:szCs w:val="24"/>
          <w:lang w:val="ru-RU"/>
        </w:rPr>
        <w:t>т</w:t>
      </w:r>
      <w:r w:rsidRPr="00A75FDA">
        <w:rPr>
          <w:rFonts w:ascii="Times New Roman" w:eastAsia="Times New Roman" w:hAnsi="Times New Roman"/>
          <w:sz w:val="24"/>
          <w:szCs w:val="24"/>
          <w:lang w:val="ru-RU"/>
        </w:rPr>
        <w:t>бища. Местоположение грунтовых резервов, особенности почвы и рекомендации по ее использованию, а также данные по расстоянию транспортировки указано в паспортах грунтовых резервов.</w:t>
      </w:r>
    </w:p>
    <w:p w:rsidR="008712A6" w:rsidRPr="00A75FDA" w:rsidRDefault="008712A6" w:rsidP="00D610D0">
      <w:pPr>
        <w:jc w:val="both"/>
        <w:rPr>
          <w:rFonts w:ascii="Times New Roman" w:eastAsia="SimSun" w:hAnsi="Times New Roman"/>
          <w:bCs/>
          <w:sz w:val="24"/>
          <w:szCs w:val="24"/>
          <w:shd w:val="clear" w:color="auto" w:fill="FFFFFF"/>
          <w:lang w:val="ru-RU"/>
        </w:rPr>
      </w:pPr>
    </w:p>
    <w:p w:rsidR="00046AD8" w:rsidRPr="00A75FDA" w:rsidRDefault="00046AD8" w:rsidP="00046AD8">
      <w:pPr>
        <w:pStyle w:val="17"/>
        <w:spacing w:before="0"/>
        <w:rPr>
          <w:color w:val="auto"/>
          <w:sz w:val="24"/>
        </w:rPr>
      </w:pPr>
      <w:r w:rsidRPr="00A75FDA">
        <w:rPr>
          <w:rFonts w:eastAsia="Malgun Gothic"/>
          <w:color w:val="auto"/>
          <w:sz w:val="24"/>
          <w:lang w:eastAsia="ko-KR"/>
        </w:rPr>
        <w:t>Проектировщики приступили к работе по проектированию остальных двенадцати (</w:t>
      </w:r>
      <w:r w:rsidR="00884F30" w:rsidRPr="00A75FDA">
        <w:rPr>
          <w:rFonts w:eastAsia="Malgun Gothic"/>
          <w:color w:val="auto"/>
          <w:sz w:val="24"/>
          <w:lang w:eastAsia="ko-KR"/>
        </w:rPr>
        <w:t>12</w:t>
      </w:r>
      <w:r w:rsidRPr="00A75FDA">
        <w:rPr>
          <w:rFonts w:eastAsia="Malgun Gothic"/>
          <w:color w:val="auto"/>
          <w:sz w:val="24"/>
          <w:lang w:eastAsia="ko-KR"/>
        </w:rPr>
        <w:t xml:space="preserve">) участков в начале июня </w:t>
      </w:r>
      <w:smartTag w:uri="urn:schemas-microsoft-com:office:smarttags" w:element="metricconverter">
        <w:smartTagPr>
          <w:attr w:name="ProductID" w:val="2015 г"/>
        </w:smartTagPr>
        <w:r w:rsidRPr="00A75FDA">
          <w:rPr>
            <w:rFonts w:eastAsia="Malgun Gothic"/>
            <w:color w:val="auto"/>
            <w:sz w:val="24"/>
            <w:lang w:eastAsia="ko-KR"/>
          </w:rPr>
          <w:t>2015 г</w:t>
        </w:r>
      </w:smartTag>
      <w:r w:rsidRPr="00A75FDA">
        <w:rPr>
          <w:rFonts w:eastAsia="Malgun Gothic"/>
          <w:color w:val="auto"/>
          <w:sz w:val="24"/>
          <w:lang w:eastAsia="ko-KR"/>
        </w:rPr>
        <w:t xml:space="preserve">, в настоящее время работа ведется, в частности в отношении определения существующих законных карьеров и последующего одобрения от Районного Акимата, а также всех ответственных учреждений, включая экологические согласования. </w:t>
      </w:r>
      <w:r w:rsidR="00A222B0" w:rsidRPr="00A75FDA">
        <w:rPr>
          <w:rFonts w:eastAsia="Malgun Gothic"/>
          <w:color w:val="auto"/>
          <w:sz w:val="24"/>
          <w:lang w:eastAsia="ko-KR"/>
        </w:rPr>
        <w:t xml:space="preserve">Эти </w:t>
      </w:r>
      <w:r w:rsidR="00D70C8C" w:rsidRPr="00A75FDA">
        <w:rPr>
          <w:rFonts w:eastAsia="Malgun Gothic"/>
          <w:color w:val="auto"/>
          <w:sz w:val="24"/>
          <w:lang w:eastAsia="ko-KR"/>
        </w:rPr>
        <w:t>карьеры</w:t>
      </w:r>
      <w:r w:rsidRPr="00A75FDA">
        <w:rPr>
          <w:color w:val="auto"/>
          <w:sz w:val="24"/>
        </w:rPr>
        <w:t xml:space="preserve"> доступны для использования любым подрядчиком в зависимости от конкретных требований подрядчика. </w:t>
      </w:r>
      <w:r w:rsidR="00A222B0" w:rsidRPr="00A75FDA">
        <w:rPr>
          <w:color w:val="auto"/>
          <w:sz w:val="24"/>
        </w:rPr>
        <w:t>О</w:t>
      </w:r>
      <w:r w:rsidRPr="00A75FDA">
        <w:rPr>
          <w:color w:val="auto"/>
          <w:sz w:val="24"/>
        </w:rPr>
        <w:t>кончательное решение относительно выбора карьеров бу</w:t>
      </w:r>
      <w:r w:rsidR="00D86FB0" w:rsidRPr="00A75FDA">
        <w:rPr>
          <w:color w:val="auto"/>
          <w:sz w:val="24"/>
        </w:rPr>
        <w:t>дет принято Подрядчиком, и могут быть</w:t>
      </w:r>
      <w:r w:rsidRPr="00A75FDA">
        <w:rPr>
          <w:color w:val="auto"/>
          <w:sz w:val="24"/>
        </w:rPr>
        <w:t xml:space="preserve"> необходимы дополнительные новые карьеры. Подрядчик обычно не владеет и не заинтересован во владении карьером. Подрядчик заключает контракт с владельцем/оператором карьера, с целью приобретения определенного объема, согласно спецификации. Подрядчик будет нести ответственность за содержание любых общественных и частных подъездных путей между карьером и стройплощадкой.</w:t>
      </w:r>
    </w:p>
    <w:p w:rsidR="00046AD8" w:rsidRPr="00A75FDA" w:rsidRDefault="00046AD8" w:rsidP="00046AD8">
      <w:pPr>
        <w:pStyle w:val="17"/>
        <w:spacing w:before="0"/>
        <w:rPr>
          <w:color w:val="auto"/>
          <w:sz w:val="24"/>
        </w:rPr>
      </w:pPr>
    </w:p>
    <w:p w:rsidR="00870BB0" w:rsidRPr="00A75FDA" w:rsidRDefault="00870BB0" w:rsidP="00046AD8">
      <w:pPr>
        <w:pStyle w:val="17"/>
        <w:spacing w:before="0"/>
        <w:rPr>
          <w:color w:val="auto"/>
          <w:sz w:val="24"/>
        </w:rPr>
      </w:pPr>
    </w:p>
    <w:p w:rsidR="00870BB0" w:rsidRPr="00A75FDA" w:rsidRDefault="00870BB0" w:rsidP="00046AD8">
      <w:pPr>
        <w:pStyle w:val="17"/>
        <w:spacing w:before="0"/>
        <w:rPr>
          <w:color w:val="auto"/>
          <w:sz w:val="24"/>
        </w:rPr>
      </w:pPr>
    </w:p>
    <w:p w:rsidR="009F0CB9" w:rsidRPr="00A75FDA" w:rsidRDefault="001062CA" w:rsidP="009F0CB9">
      <w:pPr>
        <w:pStyle w:val="2"/>
        <w:numPr>
          <w:ilvl w:val="0"/>
          <w:numId w:val="0"/>
        </w:numPr>
        <w:tabs>
          <w:tab w:val="left" w:pos="1418"/>
        </w:tabs>
        <w:spacing w:before="0" w:after="0" w:line="240" w:lineRule="auto"/>
        <w:rPr>
          <w:rFonts w:ascii="Times New Roman" w:hAnsi="Times New Roman"/>
          <w:szCs w:val="24"/>
          <w:lang w:val="ru-RU"/>
        </w:rPr>
      </w:pPr>
      <w:bookmarkStart w:id="97" w:name="_Toc437869028"/>
      <w:r w:rsidRPr="00A75FDA">
        <w:rPr>
          <w:rFonts w:ascii="Times New Roman" w:hAnsi="Times New Roman"/>
          <w:szCs w:val="24"/>
          <w:lang w:val="ru-RU"/>
        </w:rPr>
        <w:t>2.7  ВОЗВЕДЕНИЕ ЗЕМЛЯНОГО ПОЛОТНА ДОРОГИ</w:t>
      </w:r>
      <w:bookmarkEnd w:id="97"/>
    </w:p>
    <w:p w:rsidR="009F0CB9" w:rsidRPr="00A75FDA" w:rsidRDefault="009F0CB9" w:rsidP="00046AD8">
      <w:pPr>
        <w:pStyle w:val="17"/>
        <w:spacing w:before="0"/>
        <w:rPr>
          <w:color w:val="auto"/>
          <w:sz w:val="24"/>
        </w:rPr>
      </w:pPr>
    </w:p>
    <w:p w:rsidR="00496EE7" w:rsidRPr="00A75FDA" w:rsidRDefault="009F0CB9" w:rsidP="009F0CB9">
      <w:pPr>
        <w:pStyle w:val="17"/>
        <w:rPr>
          <w:sz w:val="24"/>
        </w:rPr>
      </w:pPr>
      <w:r w:rsidRPr="00A75FDA">
        <w:rPr>
          <w:sz w:val="24"/>
        </w:rPr>
        <w:t xml:space="preserve">При возведении земляного полотна предусмотрено рыхление существующего верхнего слоя на глубину </w:t>
      </w:r>
      <w:smartTag w:uri="urn:schemas-microsoft-com:office:smarttags" w:element="metricconverter">
        <w:smartTagPr>
          <w:attr w:name="ProductID" w:val="30 см"/>
        </w:smartTagPr>
        <w:r w:rsidRPr="00A75FDA">
          <w:rPr>
            <w:sz w:val="24"/>
          </w:rPr>
          <w:t>30 см</w:t>
        </w:r>
      </w:smartTag>
      <w:r w:rsidRPr="00A75FDA">
        <w:rPr>
          <w:sz w:val="24"/>
        </w:rPr>
        <w:t xml:space="preserve">, затем производится выравнивание, профилирование, доуплотнение и досыпка грунта до проектной отметки. В притрассовой полосе повсеместно присутствует растительный слой почвы, подлежащий снятию. Средняя мощность растительного слоя почвы составила </w:t>
      </w:r>
      <w:smartTag w:uri="urn:schemas-microsoft-com:office:smarttags" w:element="metricconverter">
        <w:smartTagPr>
          <w:attr w:name="ProductID" w:val="0,15 м"/>
        </w:smartTagPr>
        <w:r w:rsidRPr="00A75FDA">
          <w:rPr>
            <w:sz w:val="24"/>
          </w:rPr>
          <w:t>0,15 м</w:t>
        </w:r>
      </w:smartTag>
      <w:r w:rsidRPr="00A75FDA">
        <w:rPr>
          <w:sz w:val="24"/>
        </w:rPr>
        <w:t xml:space="preserve">. </w:t>
      </w:r>
    </w:p>
    <w:p w:rsidR="00496EE7" w:rsidRPr="00A75FDA" w:rsidRDefault="00496EE7" w:rsidP="009F0CB9">
      <w:pPr>
        <w:pStyle w:val="17"/>
        <w:rPr>
          <w:sz w:val="24"/>
        </w:rPr>
      </w:pPr>
    </w:p>
    <w:p w:rsidR="00496EE7" w:rsidRPr="00A75FDA" w:rsidRDefault="009F0CB9" w:rsidP="009F0CB9">
      <w:pPr>
        <w:pStyle w:val="17"/>
        <w:rPr>
          <w:sz w:val="24"/>
        </w:rPr>
      </w:pPr>
      <w:r w:rsidRPr="00A75FDA">
        <w:rPr>
          <w:sz w:val="24"/>
        </w:rPr>
        <w:t xml:space="preserve">В районе моста через суходол земляное полотно подходов на участках примыкания к крайним опорам уширяется на </w:t>
      </w:r>
      <w:smartTag w:uri="urn:schemas-microsoft-com:office:smarttags" w:element="metricconverter">
        <w:smartTagPr>
          <w:attr w:name="ProductID" w:val="1,0 м"/>
        </w:smartTagPr>
        <w:r w:rsidRPr="00A75FDA">
          <w:rPr>
            <w:sz w:val="24"/>
          </w:rPr>
          <w:t>1,0 м</w:t>
        </w:r>
      </w:smartTag>
      <w:r w:rsidRPr="00A75FDA">
        <w:rPr>
          <w:sz w:val="24"/>
        </w:rPr>
        <w:t xml:space="preserve"> в каждую сторону опоры. Откосы насыпи устраиваются с уклоном 1:1,5 и укрепляются на всю высоту монолитными армированными плитами толщиной </w:t>
      </w:r>
      <w:smartTag w:uri="urn:schemas-microsoft-com:office:smarttags" w:element="metricconverter">
        <w:smartTagPr>
          <w:attr w:name="ProductID" w:val="15 см"/>
        </w:smartTagPr>
        <w:r w:rsidRPr="00A75FDA">
          <w:rPr>
            <w:sz w:val="24"/>
          </w:rPr>
          <w:t>15 см</w:t>
        </w:r>
      </w:smartTag>
      <w:r w:rsidRPr="00A75FDA">
        <w:rPr>
          <w:sz w:val="24"/>
        </w:rPr>
        <w:t xml:space="preserve"> размером 2,5 × </w:t>
      </w:r>
      <w:smartTag w:uri="urn:schemas-microsoft-com:office:smarttags" w:element="metricconverter">
        <w:smartTagPr>
          <w:attr w:name="ProductID" w:val="2,5 м"/>
        </w:smartTagPr>
        <w:r w:rsidRPr="00A75FDA">
          <w:rPr>
            <w:sz w:val="24"/>
          </w:rPr>
          <w:t>2,5 м</w:t>
        </w:r>
      </w:smartTag>
      <w:r w:rsidRPr="00A75FDA">
        <w:rPr>
          <w:sz w:val="24"/>
        </w:rPr>
        <w:t xml:space="preserve"> по слою щебня толщиной </w:t>
      </w:r>
      <w:smartTag w:uri="urn:schemas-microsoft-com:office:smarttags" w:element="metricconverter">
        <w:smartTagPr>
          <w:attr w:name="ProductID" w:val="15 см"/>
        </w:smartTagPr>
        <w:r w:rsidRPr="00A75FDA">
          <w:rPr>
            <w:sz w:val="24"/>
          </w:rPr>
          <w:t>15 см</w:t>
        </w:r>
      </w:smartTag>
      <w:r w:rsidRPr="00A75FDA">
        <w:rPr>
          <w:sz w:val="24"/>
        </w:rPr>
        <w:t>.</w:t>
      </w:r>
    </w:p>
    <w:p w:rsidR="00496EE7" w:rsidRPr="00A75FDA" w:rsidRDefault="00496EE7" w:rsidP="009F0CB9">
      <w:pPr>
        <w:pStyle w:val="17"/>
        <w:rPr>
          <w:sz w:val="24"/>
        </w:rPr>
      </w:pPr>
    </w:p>
    <w:p w:rsidR="009F0CB9" w:rsidRPr="00A75FDA" w:rsidRDefault="009F0CB9" w:rsidP="009F0CB9">
      <w:pPr>
        <w:pStyle w:val="17"/>
        <w:rPr>
          <w:sz w:val="24"/>
        </w:rPr>
      </w:pPr>
      <w:r w:rsidRPr="00A75FDA">
        <w:rPr>
          <w:sz w:val="24"/>
        </w:rPr>
        <w:t xml:space="preserve">При уширении существующей насыпи высотой до 2-х м, поверхность откосов должна быть разрыхлена, при высоте существующей насыпи более 2-х м предусмотрена нарезка уступов. </w:t>
      </w:r>
    </w:p>
    <w:p w:rsidR="00496EE7" w:rsidRPr="00A75FDA" w:rsidRDefault="00496EE7" w:rsidP="009F0CB9">
      <w:pPr>
        <w:pStyle w:val="17"/>
        <w:rPr>
          <w:sz w:val="24"/>
        </w:rPr>
      </w:pPr>
    </w:p>
    <w:p w:rsidR="009F0CB9" w:rsidRPr="00A75FDA" w:rsidRDefault="009F0CB9" w:rsidP="009F0CB9">
      <w:pPr>
        <w:pStyle w:val="17"/>
        <w:rPr>
          <w:sz w:val="24"/>
        </w:rPr>
      </w:pPr>
      <w:r w:rsidRPr="00A75FDA">
        <w:rPr>
          <w:sz w:val="24"/>
        </w:rPr>
        <w:t>Особое внимание при возведении земляного полотна должно быть обращено на тщательное послойное уплотнение грунта в насыпи. Отсыпка последующего слоя допускается только после разравнивания и уплотнения катками нижележащего слоя до требуемой плотности с поливом водой.</w:t>
      </w:r>
    </w:p>
    <w:p w:rsidR="00496EE7" w:rsidRPr="00A75FDA" w:rsidRDefault="00496EE7" w:rsidP="009F0CB9">
      <w:pPr>
        <w:pStyle w:val="17"/>
        <w:rPr>
          <w:sz w:val="24"/>
        </w:rPr>
      </w:pPr>
    </w:p>
    <w:p w:rsidR="009F0CB9" w:rsidRPr="00A75FDA" w:rsidRDefault="009F0CB9" w:rsidP="009F0CB9">
      <w:pPr>
        <w:pStyle w:val="17"/>
        <w:rPr>
          <w:sz w:val="24"/>
        </w:rPr>
      </w:pPr>
      <w:r w:rsidRPr="00A75FDA">
        <w:rPr>
          <w:sz w:val="24"/>
        </w:rPr>
        <w:t xml:space="preserve">На участках уполаживания откосов и на полосе уширения, строительства новой дороги и при исправлении съездов производится снятие почвенно-растительного слоя (ППС) толщиной </w:t>
      </w:r>
      <w:smartTag w:uri="urn:schemas-microsoft-com:office:smarttags" w:element="metricconverter">
        <w:smartTagPr>
          <w:attr w:name="ProductID" w:val="15 см"/>
        </w:smartTagPr>
        <w:r w:rsidRPr="00A75FDA">
          <w:rPr>
            <w:sz w:val="24"/>
          </w:rPr>
          <w:t>15 см</w:t>
        </w:r>
      </w:smartTag>
      <w:r w:rsidRPr="00A75FDA">
        <w:rPr>
          <w:sz w:val="24"/>
        </w:rPr>
        <w:t xml:space="preserve"> и перемещение его за пределы полосы отвода.</w:t>
      </w:r>
    </w:p>
    <w:p w:rsidR="00496EE7" w:rsidRPr="00A75FDA" w:rsidRDefault="00496EE7" w:rsidP="009F0CB9">
      <w:pPr>
        <w:pStyle w:val="17"/>
        <w:rPr>
          <w:sz w:val="24"/>
        </w:rPr>
      </w:pPr>
    </w:p>
    <w:p w:rsidR="009F0CB9" w:rsidRPr="00A75FDA" w:rsidRDefault="009F0CB9" w:rsidP="009F0CB9">
      <w:pPr>
        <w:pStyle w:val="17"/>
        <w:rPr>
          <w:sz w:val="24"/>
        </w:rPr>
      </w:pPr>
      <w:r w:rsidRPr="00A75FDA">
        <w:rPr>
          <w:sz w:val="24"/>
        </w:rPr>
        <w:t>По окончании реконструкции земляного полотна автодороги производится нанесение ППС на откосы толщиной 20см и внесение минеральных удобрений, а также посев многолетних трав механизированным способом.</w:t>
      </w:r>
    </w:p>
    <w:p w:rsidR="001D6136" w:rsidRPr="00A75FDA" w:rsidRDefault="001D6136" w:rsidP="00D610D0">
      <w:pPr>
        <w:pStyle w:val="17"/>
        <w:spacing w:before="0"/>
        <w:rPr>
          <w:color w:val="auto"/>
          <w:sz w:val="24"/>
        </w:rPr>
      </w:pPr>
    </w:p>
    <w:p w:rsidR="001D6136" w:rsidRPr="00A75FDA" w:rsidRDefault="00D610D0" w:rsidP="007516C7">
      <w:pPr>
        <w:pStyle w:val="1"/>
        <w:ind w:left="850" w:hanging="850"/>
        <w:rPr>
          <w:sz w:val="32"/>
          <w:szCs w:val="32"/>
          <w:lang w:val="ru-RU" w:eastAsia="ru-RU"/>
        </w:rPr>
      </w:pPr>
      <w:bookmarkStart w:id="98" w:name="_Toc422929578"/>
      <w:bookmarkStart w:id="99" w:name="_Toc437869029"/>
      <w:r w:rsidRPr="00A75FDA">
        <w:rPr>
          <w:bCs/>
          <w:sz w:val="32"/>
          <w:szCs w:val="32"/>
          <w:lang w:val="ru-RU"/>
        </w:rPr>
        <w:t>3.</w:t>
      </w:r>
      <w:r w:rsidR="001D6136" w:rsidRPr="00A75FDA">
        <w:rPr>
          <w:sz w:val="32"/>
          <w:szCs w:val="32"/>
          <w:lang w:val="ru-RU" w:eastAsia="ru-RU"/>
        </w:rPr>
        <w:t xml:space="preserve"> </w:t>
      </w:r>
      <w:bookmarkEnd w:id="98"/>
      <w:r w:rsidR="005112EF" w:rsidRPr="00A75FDA">
        <w:rPr>
          <w:sz w:val="32"/>
          <w:szCs w:val="32"/>
          <w:lang w:val="ru-RU" w:eastAsia="ru-RU"/>
        </w:rPr>
        <w:t>Анализ Альтернатив</w:t>
      </w:r>
      <w:bookmarkEnd w:id="99"/>
    </w:p>
    <w:p w:rsidR="001D6136" w:rsidRPr="00A75FDA" w:rsidRDefault="001D6136" w:rsidP="00D1554E">
      <w:pPr>
        <w:pStyle w:val="17"/>
        <w:rPr>
          <w:rFonts w:eastAsia="Times New Roman"/>
          <w:b/>
          <w:bCs w:val="0"/>
          <w:color w:val="auto"/>
          <w:sz w:val="16"/>
          <w:szCs w:val="16"/>
          <w:lang w:eastAsia="ru-RU"/>
        </w:rPr>
      </w:pPr>
    </w:p>
    <w:p w:rsidR="001D6136" w:rsidRPr="00A75FDA" w:rsidRDefault="001062CA" w:rsidP="0013608E">
      <w:pPr>
        <w:pStyle w:val="2"/>
        <w:numPr>
          <w:ilvl w:val="0"/>
          <w:numId w:val="0"/>
        </w:numPr>
        <w:ind w:left="850" w:hanging="850"/>
        <w:rPr>
          <w:rFonts w:ascii="Times New Roman" w:hAnsi="Times New Roman"/>
          <w:lang w:val="ru-RU" w:eastAsia="ru-RU"/>
        </w:rPr>
      </w:pPr>
      <w:bookmarkStart w:id="100" w:name="_Toc437869030"/>
      <w:r w:rsidRPr="00A75FDA">
        <w:rPr>
          <w:rFonts w:ascii="Times New Roman" w:hAnsi="Times New Roman"/>
          <w:lang w:val="ru-RU" w:eastAsia="ru-RU"/>
        </w:rPr>
        <w:t>3.1</w:t>
      </w:r>
      <w:r w:rsidRPr="00A75FDA">
        <w:rPr>
          <w:rFonts w:ascii="Times New Roman" w:hAnsi="Times New Roman"/>
          <w:lang w:val="ru-RU" w:eastAsia="ru-RU"/>
        </w:rPr>
        <w:tab/>
        <w:t>АЛЬТЕРНАТИВЫ РАЗМЕЩЕНИЯ ТРАССЫ</w:t>
      </w:r>
      <w:bookmarkEnd w:id="100"/>
    </w:p>
    <w:p w:rsidR="001D6136" w:rsidRPr="00A75FDA" w:rsidRDefault="001D6136" w:rsidP="00D1554E">
      <w:pPr>
        <w:pStyle w:val="17"/>
        <w:rPr>
          <w:rFonts w:eastAsia="Times New Roman"/>
          <w:bCs w:val="0"/>
          <w:color w:val="auto"/>
          <w:sz w:val="20"/>
          <w:szCs w:val="20"/>
        </w:rPr>
      </w:pPr>
    </w:p>
    <w:p w:rsidR="00857C4C" w:rsidRPr="00A75FDA" w:rsidRDefault="00857C4C" w:rsidP="008E3A7D">
      <w:pPr>
        <w:jc w:val="both"/>
        <w:rPr>
          <w:rFonts w:ascii="Times New Roman" w:hAnsi="Times New Roman"/>
          <w:sz w:val="24"/>
          <w:szCs w:val="24"/>
          <w:lang w:val="ru-RU"/>
        </w:rPr>
      </w:pPr>
      <w:r w:rsidRPr="00A75FDA">
        <w:rPr>
          <w:rFonts w:ascii="Times New Roman" w:hAnsi="Times New Roman"/>
          <w:sz w:val="24"/>
          <w:szCs w:val="24"/>
          <w:lang w:val="ru-RU"/>
        </w:rPr>
        <w:t xml:space="preserve">Проект </w:t>
      </w:r>
      <w:r w:rsidR="00827CB7" w:rsidRPr="00A75FDA">
        <w:rPr>
          <w:rFonts w:ascii="Times New Roman" w:hAnsi="Times New Roman"/>
          <w:sz w:val="24"/>
          <w:szCs w:val="24"/>
          <w:lang w:val="ru-RU"/>
        </w:rPr>
        <w:t xml:space="preserve">коридора </w:t>
      </w:r>
      <w:r w:rsidR="00673280" w:rsidRPr="00A75FDA">
        <w:rPr>
          <w:rFonts w:ascii="Times New Roman" w:hAnsi="Times New Roman"/>
          <w:sz w:val="24"/>
          <w:szCs w:val="24"/>
          <w:lang w:val="ru-RU"/>
        </w:rPr>
        <w:t>Центр-</w:t>
      </w:r>
      <w:r w:rsidRPr="00A75FDA">
        <w:rPr>
          <w:rFonts w:ascii="Times New Roman" w:hAnsi="Times New Roman"/>
          <w:sz w:val="24"/>
          <w:szCs w:val="24"/>
          <w:lang w:val="ru-RU"/>
        </w:rPr>
        <w:t>Юг будет включать в себя модернизацию существую</w:t>
      </w:r>
      <w:r w:rsidR="00673280" w:rsidRPr="00A75FDA">
        <w:rPr>
          <w:rFonts w:ascii="Times New Roman" w:hAnsi="Times New Roman"/>
          <w:sz w:val="24"/>
          <w:szCs w:val="24"/>
          <w:lang w:val="ru-RU"/>
        </w:rPr>
        <w:t>щего участка дороги</w:t>
      </w:r>
      <w:r w:rsidRPr="00A75FDA">
        <w:rPr>
          <w:rFonts w:ascii="Times New Roman" w:hAnsi="Times New Roman"/>
          <w:sz w:val="24"/>
          <w:szCs w:val="24"/>
          <w:lang w:val="ru-RU"/>
        </w:rPr>
        <w:t xml:space="preserve"> Караганда </w:t>
      </w:r>
      <w:r w:rsidR="00673280" w:rsidRPr="00A75FDA">
        <w:rPr>
          <w:rFonts w:ascii="Times New Roman" w:hAnsi="Times New Roman"/>
          <w:sz w:val="24"/>
          <w:szCs w:val="24"/>
          <w:lang w:val="ru-RU"/>
        </w:rPr>
        <w:t>–</w:t>
      </w:r>
      <w:r w:rsidRPr="00A75FDA">
        <w:rPr>
          <w:rFonts w:ascii="Times New Roman" w:hAnsi="Times New Roman"/>
          <w:sz w:val="24"/>
          <w:szCs w:val="24"/>
          <w:lang w:val="ru-RU"/>
        </w:rPr>
        <w:t xml:space="preserve"> Балхаш </w:t>
      </w:r>
      <w:r w:rsidR="00673280" w:rsidRPr="00A75FDA">
        <w:rPr>
          <w:rFonts w:ascii="Times New Roman" w:hAnsi="Times New Roman"/>
          <w:sz w:val="24"/>
          <w:szCs w:val="24"/>
          <w:lang w:val="ru-RU"/>
        </w:rPr>
        <w:t>–</w:t>
      </w:r>
      <w:r w:rsidRPr="00A75FDA">
        <w:rPr>
          <w:rFonts w:ascii="Times New Roman" w:hAnsi="Times New Roman"/>
          <w:sz w:val="24"/>
          <w:szCs w:val="24"/>
          <w:lang w:val="ru-RU"/>
        </w:rPr>
        <w:t xml:space="preserve"> </w:t>
      </w:r>
      <w:r w:rsidR="00673280" w:rsidRPr="00A75FDA">
        <w:rPr>
          <w:rFonts w:ascii="Times New Roman" w:hAnsi="Times New Roman"/>
          <w:sz w:val="24"/>
          <w:szCs w:val="24"/>
          <w:lang w:val="ru-RU"/>
        </w:rPr>
        <w:t xml:space="preserve">Бурылбайтал </w:t>
      </w:r>
      <w:r w:rsidRPr="00A75FDA">
        <w:rPr>
          <w:rFonts w:ascii="Times New Roman" w:hAnsi="Times New Roman"/>
          <w:sz w:val="24"/>
          <w:szCs w:val="24"/>
          <w:lang w:val="ru-RU"/>
        </w:rPr>
        <w:t xml:space="preserve">от 2-х полос движения с одной проезжей частью до </w:t>
      </w:r>
      <w:r w:rsidR="0066049C" w:rsidRPr="00A75FDA">
        <w:rPr>
          <w:rFonts w:ascii="Times New Roman" w:hAnsi="Times New Roman"/>
          <w:sz w:val="24"/>
          <w:szCs w:val="24"/>
          <w:lang w:val="ru-RU"/>
        </w:rPr>
        <w:t>четырех</w:t>
      </w:r>
      <w:r w:rsidR="00A51250" w:rsidRPr="00A75FDA">
        <w:rPr>
          <w:rFonts w:ascii="Times New Roman" w:hAnsi="Times New Roman"/>
          <w:sz w:val="24"/>
          <w:szCs w:val="24"/>
          <w:lang w:val="ru-RU"/>
        </w:rPr>
        <w:t xml:space="preserve"> </w:t>
      </w:r>
      <w:r w:rsidR="0066049C" w:rsidRPr="00A75FDA">
        <w:rPr>
          <w:rFonts w:ascii="Times New Roman" w:hAnsi="Times New Roman"/>
          <w:sz w:val="24"/>
          <w:szCs w:val="24"/>
          <w:lang w:val="ru-RU"/>
        </w:rPr>
        <w:t>полос</w:t>
      </w:r>
      <w:r w:rsidRPr="00A75FDA">
        <w:rPr>
          <w:rFonts w:ascii="Times New Roman" w:hAnsi="Times New Roman"/>
          <w:sz w:val="24"/>
          <w:szCs w:val="24"/>
          <w:lang w:val="ru-RU"/>
        </w:rPr>
        <w:t xml:space="preserve"> </w:t>
      </w:r>
      <w:r w:rsidR="0066049C" w:rsidRPr="00A75FDA">
        <w:rPr>
          <w:rFonts w:ascii="Times New Roman" w:hAnsi="Times New Roman"/>
          <w:sz w:val="24"/>
          <w:szCs w:val="24"/>
          <w:lang w:val="ru-RU"/>
        </w:rPr>
        <w:t xml:space="preserve">с </w:t>
      </w:r>
      <w:r w:rsidRPr="00A75FDA">
        <w:rPr>
          <w:rFonts w:ascii="Times New Roman" w:hAnsi="Times New Roman"/>
          <w:sz w:val="24"/>
          <w:szCs w:val="24"/>
          <w:lang w:val="ru-RU"/>
        </w:rPr>
        <w:t>двойной проезжей част</w:t>
      </w:r>
      <w:r w:rsidR="0066049C" w:rsidRPr="00A75FDA">
        <w:rPr>
          <w:rFonts w:ascii="Times New Roman" w:hAnsi="Times New Roman"/>
          <w:sz w:val="24"/>
          <w:szCs w:val="24"/>
          <w:lang w:val="ru-RU"/>
        </w:rPr>
        <w:t>ью</w:t>
      </w:r>
      <w:r w:rsidRPr="00A75FDA">
        <w:rPr>
          <w:rFonts w:ascii="Times New Roman" w:hAnsi="Times New Roman"/>
          <w:sz w:val="24"/>
          <w:szCs w:val="24"/>
          <w:lang w:val="ru-RU"/>
        </w:rPr>
        <w:t xml:space="preserve">. </w:t>
      </w:r>
      <w:r w:rsidR="0066049C" w:rsidRPr="00A75FDA">
        <w:rPr>
          <w:rFonts w:ascii="Times New Roman" w:hAnsi="Times New Roman"/>
          <w:sz w:val="24"/>
          <w:szCs w:val="24"/>
          <w:lang w:val="ru-RU"/>
        </w:rPr>
        <w:t xml:space="preserve">Данный </w:t>
      </w:r>
      <w:r w:rsidRPr="00A75FDA">
        <w:rPr>
          <w:rFonts w:ascii="Times New Roman" w:hAnsi="Times New Roman"/>
          <w:sz w:val="24"/>
          <w:szCs w:val="24"/>
          <w:lang w:val="ru-RU"/>
        </w:rPr>
        <w:t xml:space="preserve">маршрут </w:t>
      </w:r>
      <w:r w:rsidR="0066049C" w:rsidRPr="00A75FDA">
        <w:rPr>
          <w:rFonts w:ascii="Times New Roman" w:hAnsi="Times New Roman"/>
          <w:sz w:val="24"/>
          <w:szCs w:val="24"/>
          <w:lang w:val="ru-RU"/>
        </w:rPr>
        <w:t xml:space="preserve">является </w:t>
      </w:r>
      <w:r w:rsidRPr="00A75FDA">
        <w:rPr>
          <w:rFonts w:ascii="Times New Roman" w:hAnsi="Times New Roman"/>
          <w:sz w:val="24"/>
          <w:szCs w:val="24"/>
          <w:lang w:val="ru-RU"/>
        </w:rPr>
        <w:t>единственн</w:t>
      </w:r>
      <w:r w:rsidR="0066049C" w:rsidRPr="00A75FDA">
        <w:rPr>
          <w:rFonts w:ascii="Times New Roman" w:hAnsi="Times New Roman"/>
          <w:sz w:val="24"/>
          <w:szCs w:val="24"/>
          <w:lang w:val="ru-RU"/>
        </w:rPr>
        <w:t>ой</w:t>
      </w:r>
      <w:r w:rsidRPr="00A75FDA">
        <w:rPr>
          <w:rFonts w:ascii="Times New Roman" w:hAnsi="Times New Roman"/>
          <w:sz w:val="24"/>
          <w:szCs w:val="24"/>
          <w:lang w:val="ru-RU"/>
        </w:rPr>
        <w:t xml:space="preserve"> дорог</w:t>
      </w:r>
      <w:r w:rsidR="0066049C" w:rsidRPr="00A75FDA">
        <w:rPr>
          <w:rFonts w:ascii="Times New Roman" w:hAnsi="Times New Roman"/>
          <w:sz w:val="24"/>
          <w:szCs w:val="24"/>
          <w:lang w:val="ru-RU"/>
        </w:rPr>
        <w:t>ой</w:t>
      </w:r>
      <w:r w:rsidRPr="00A75FDA">
        <w:rPr>
          <w:rFonts w:ascii="Times New Roman" w:hAnsi="Times New Roman"/>
          <w:sz w:val="24"/>
          <w:szCs w:val="24"/>
          <w:lang w:val="ru-RU"/>
        </w:rPr>
        <w:t xml:space="preserve">, которая связывает </w:t>
      </w:r>
      <w:r w:rsidR="00A51250" w:rsidRPr="00A75FDA">
        <w:rPr>
          <w:rFonts w:ascii="Times New Roman" w:hAnsi="Times New Roman"/>
          <w:sz w:val="24"/>
          <w:szCs w:val="24"/>
          <w:lang w:val="ru-RU"/>
        </w:rPr>
        <w:t>коридор Центр-Юг</w:t>
      </w:r>
      <w:r w:rsidRPr="00A75FDA">
        <w:rPr>
          <w:rFonts w:ascii="Times New Roman" w:hAnsi="Times New Roman"/>
          <w:sz w:val="24"/>
          <w:szCs w:val="24"/>
          <w:lang w:val="ru-RU"/>
        </w:rPr>
        <w:t xml:space="preserve">. </w:t>
      </w:r>
      <w:r w:rsidR="00827CB7" w:rsidRPr="00A75FDA">
        <w:rPr>
          <w:rFonts w:ascii="Times New Roman" w:hAnsi="Times New Roman"/>
          <w:sz w:val="24"/>
          <w:szCs w:val="24"/>
          <w:lang w:val="ru-RU"/>
        </w:rPr>
        <w:t>Следовательно,</w:t>
      </w:r>
      <w:r w:rsidRPr="00A75FDA">
        <w:rPr>
          <w:rFonts w:ascii="Times New Roman" w:hAnsi="Times New Roman"/>
          <w:sz w:val="24"/>
          <w:szCs w:val="24"/>
          <w:lang w:val="ru-RU"/>
        </w:rPr>
        <w:t xml:space="preserve"> доступны</w:t>
      </w:r>
      <w:r w:rsidR="00827CB7" w:rsidRPr="00A75FDA">
        <w:rPr>
          <w:rFonts w:ascii="Times New Roman" w:hAnsi="Times New Roman"/>
          <w:sz w:val="24"/>
          <w:szCs w:val="24"/>
          <w:lang w:val="ru-RU"/>
        </w:rPr>
        <w:t>е</w:t>
      </w:r>
      <w:r w:rsidRPr="00A75FDA">
        <w:rPr>
          <w:rFonts w:ascii="Times New Roman" w:hAnsi="Times New Roman"/>
          <w:sz w:val="24"/>
          <w:szCs w:val="24"/>
          <w:lang w:val="ru-RU"/>
        </w:rPr>
        <w:t xml:space="preserve"> альтернативны</w:t>
      </w:r>
      <w:r w:rsidR="00827CB7" w:rsidRPr="00A75FDA">
        <w:rPr>
          <w:rFonts w:ascii="Times New Roman" w:hAnsi="Times New Roman"/>
          <w:sz w:val="24"/>
          <w:szCs w:val="24"/>
          <w:lang w:val="ru-RU"/>
        </w:rPr>
        <w:t>е</w:t>
      </w:r>
      <w:r w:rsidRPr="00A75FDA">
        <w:rPr>
          <w:rFonts w:ascii="Times New Roman" w:hAnsi="Times New Roman"/>
          <w:sz w:val="24"/>
          <w:szCs w:val="24"/>
          <w:lang w:val="ru-RU"/>
        </w:rPr>
        <w:t xml:space="preserve"> маршрут</w:t>
      </w:r>
      <w:r w:rsidR="00827CB7" w:rsidRPr="00A75FDA">
        <w:rPr>
          <w:rFonts w:ascii="Times New Roman" w:hAnsi="Times New Roman"/>
          <w:sz w:val="24"/>
          <w:szCs w:val="24"/>
          <w:lang w:val="ru-RU"/>
        </w:rPr>
        <w:t>ы</w:t>
      </w:r>
      <w:r w:rsidRPr="00A75FDA">
        <w:rPr>
          <w:rFonts w:ascii="Times New Roman" w:hAnsi="Times New Roman"/>
          <w:sz w:val="24"/>
          <w:szCs w:val="24"/>
          <w:lang w:val="ru-RU"/>
        </w:rPr>
        <w:t>, которые необходимо учитывать</w:t>
      </w:r>
      <w:r w:rsidR="007446BA" w:rsidRPr="00A75FDA">
        <w:rPr>
          <w:rFonts w:ascii="Times New Roman" w:hAnsi="Times New Roman"/>
          <w:sz w:val="24"/>
          <w:szCs w:val="24"/>
          <w:lang w:val="ru-RU"/>
        </w:rPr>
        <w:t>,</w:t>
      </w:r>
      <w:r w:rsidRPr="00A75FDA">
        <w:rPr>
          <w:rFonts w:ascii="Times New Roman" w:hAnsi="Times New Roman"/>
          <w:sz w:val="24"/>
          <w:szCs w:val="24"/>
          <w:lang w:val="ru-RU"/>
        </w:rPr>
        <w:t xml:space="preserve"> </w:t>
      </w:r>
      <w:r w:rsidR="007446BA" w:rsidRPr="00A75FDA">
        <w:rPr>
          <w:rFonts w:ascii="Times New Roman" w:hAnsi="Times New Roman"/>
          <w:sz w:val="24"/>
          <w:szCs w:val="24"/>
          <w:lang w:val="ru-RU"/>
        </w:rPr>
        <w:t xml:space="preserve">отсутствуют, </w:t>
      </w:r>
      <w:r w:rsidRPr="00A75FDA">
        <w:rPr>
          <w:rFonts w:ascii="Times New Roman" w:hAnsi="Times New Roman"/>
          <w:sz w:val="24"/>
          <w:szCs w:val="24"/>
          <w:lang w:val="ru-RU"/>
        </w:rPr>
        <w:t>и существующий маршрут счита</w:t>
      </w:r>
      <w:r w:rsidR="007446BA" w:rsidRPr="00A75FDA">
        <w:rPr>
          <w:rFonts w:ascii="Times New Roman" w:hAnsi="Times New Roman"/>
          <w:sz w:val="24"/>
          <w:szCs w:val="24"/>
          <w:lang w:val="ru-RU"/>
        </w:rPr>
        <w:t>ется</w:t>
      </w:r>
      <w:r w:rsidRPr="00A75FDA">
        <w:rPr>
          <w:rFonts w:ascii="Times New Roman" w:hAnsi="Times New Roman"/>
          <w:sz w:val="24"/>
          <w:szCs w:val="24"/>
          <w:lang w:val="ru-RU"/>
        </w:rPr>
        <w:t xml:space="preserve"> единственной жизнеспособной альтернативой. Для реализации этого проекта, альтернатива </w:t>
      </w:r>
      <w:r w:rsidR="007446BA" w:rsidRPr="00A75FDA">
        <w:rPr>
          <w:rFonts w:ascii="Times New Roman" w:hAnsi="Times New Roman"/>
          <w:sz w:val="24"/>
          <w:szCs w:val="24"/>
          <w:lang w:val="ru-RU"/>
        </w:rPr>
        <w:t xml:space="preserve">«отсутствие </w:t>
      </w:r>
      <w:r w:rsidRPr="00A75FDA">
        <w:rPr>
          <w:rFonts w:ascii="Times New Roman" w:hAnsi="Times New Roman"/>
          <w:sz w:val="24"/>
          <w:szCs w:val="24"/>
          <w:lang w:val="ru-RU"/>
        </w:rPr>
        <w:t>проекта</w:t>
      </w:r>
      <w:r w:rsidR="007446BA" w:rsidRPr="00A75FDA">
        <w:rPr>
          <w:rFonts w:ascii="Times New Roman" w:hAnsi="Times New Roman"/>
          <w:sz w:val="24"/>
          <w:szCs w:val="24"/>
          <w:lang w:val="ru-RU"/>
        </w:rPr>
        <w:t>»</w:t>
      </w:r>
      <w:r w:rsidRPr="00A75FDA">
        <w:rPr>
          <w:rFonts w:ascii="Times New Roman" w:hAnsi="Times New Roman"/>
          <w:sz w:val="24"/>
          <w:szCs w:val="24"/>
          <w:lang w:val="ru-RU"/>
        </w:rPr>
        <w:t xml:space="preserve"> </w:t>
      </w:r>
      <w:r w:rsidR="006F525C" w:rsidRPr="00A75FDA">
        <w:rPr>
          <w:rFonts w:ascii="Times New Roman" w:hAnsi="Times New Roman"/>
          <w:sz w:val="24"/>
          <w:szCs w:val="24"/>
          <w:lang w:val="ru-RU"/>
        </w:rPr>
        <w:t xml:space="preserve">обострит </w:t>
      </w:r>
      <w:r w:rsidRPr="00A75FDA">
        <w:rPr>
          <w:rFonts w:ascii="Times New Roman" w:hAnsi="Times New Roman"/>
          <w:sz w:val="24"/>
          <w:szCs w:val="24"/>
          <w:lang w:val="ru-RU"/>
        </w:rPr>
        <w:t>текущ</w:t>
      </w:r>
      <w:r w:rsidR="006F525C" w:rsidRPr="00A75FDA">
        <w:rPr>
          <w:rFonts w:ascii="Times New Roman" w:hAnsi="Times New Roman"/>
          <w:sz w:val="24"/>
          <w:szCs w:val="24"/>
          <w:lang w:val="ru-RU"/>
        </w:rPr>
        <w:t>ую</w:t>
      </w:r>
      <w:r w:rsidRPr="00A75FDA">
        <w:rPr>
          <w:rFonts w:ascii="Times New Roman" w:hAnsi="Times New Roman"/>
          <w:sz w:val="24"/>
          <w:szCs w:val="24"/>
          <w:lang w:val="ru-RU"/>
        </w:rPr>
        <w:t xml:space="preserve"> ситуаци</w:t>
      </w:r>
      <w:r w:rsidR="006F525C" w:rsidRPr="00A75FDA">
        <w:rPr>
          <w:rFonts w:ascii="Times New Roman" w:hAnsi="Times New Roman"/>
          <w:sz w:val="24"/>
          <w:szCs w:val="24"/>
          <w:lang w:val="ru-RU"/>
        </w:rPr>
        <w:t>ю</w:t>
      </w:r>
      <w:r w:rsidR="00BE553F" w:rsidRPr="00A75FDA">
        <w:rPr>
          <w:rFonts w:ascii="Times New Roman" w:hAnsi="Times New Roman"/>
          <w:sz w:val="24"/>
          <w:szCs w:val="24"/>
          <w:lang w:val="ru-RU"/>
        </w:rPr>
        <w:t xml:space="preserve"> на дороге</w:t>
      </w:r>
      <w:r w:rsidRPr="00A75FDA">
        <w:rPr>
          <w:rFonts w:ascii="Times New Roman" w:hAnsi="Times New Roman"/>
          <w:sz w:val="24"/>
          <w:szCs w:val="24"/>
          <w:lang w:val="ru-RU"/>
        </w:rPr>
        <w:t>, что прив</w:t>
      </w:r>
      <w:r w:rsidR="006F525C" w:rsidRPr="00A75FDA">
        <w:rPr>
          <w:rFonts w:ascii="Times New Roman" w:hAnsi="Times New Roman"/>
          <w:sz w:val="24"/>
          <w:szCs w:val="24"/>
          <w:lang w:val="ru-RU"/>
        </w:rPr>
        <w:t>еде</w:t>
      </w:r>
      <w:r w:rsidRPr="00A75FDA">
        <w:rPr>
          <w:rFonts w:ascii="Times New Roman" w:hAnsi="Times New Roman"/>
          <w:sz w:val="24"/>
          <w:szCs w:val="24"/>
          <w:lang w:val="ru-RU"/>
        </w:rPr>
        <w:t xml:space="preserve">т к перегруженности </w:t>
      </w:r>
      <w:r w:rsidR="006F525C" w:rsidRPr="00A75FDA">
        <w:rPr>
          <w:rFonts w:ascii="Times New Roman" w:hAnsi="Times New Roman"/>
          <w:sz w:val="24"/>
          <w:szCs w:val="24"/>
          <w:lang w:val="ru-RU"/>
        </w:rPr>
        <w:t>дороги</w:t>
      </w:r>
      <w:r w:rsidRPr="00A75FDA">
        <w:rPr>
          <w:rFonts w:ascii="Times New Roman" w:hAnsi="Times New Roman"/>
          <w:sz w:val="24"/>
          <w:szCs w:val="24"/>
          <w:lang w:val="ru-RU"/>
        </w:rPr>
        <w:t xml:space="preserve"> и дальнейш</w:t>
      </w:r>
      <w:r w:rsidR="00BE553F" w:rsidRPr="00A75FDA">
        <w:rPr>
          <w:rFonts w:ascii="Times New Roman" w:hAnsi="Times New Roman"/>
          <w:sz w:val="24"/>
          <w:szCs w:val="24"/>
          <w:lang w:val="ru-RU"/>
        </w:rPr>
        <w:t>им</w:t>
      </w:r>
      <w:r w:rsidRPr="00A75FDA">
        <w:rPr>
          <w:rFonts w:ascii="Times New Roman" w:hAnsi="Times New Roman"/>
          <w:sz w:val="24"/>
          <w:szCs w:val="24"/>
          <w:lang w:val="ru-RU"/>
        </w:rPr>
        <w:t xml:space="preserve"> задержк</w:t>
      </w:r>
      <w:r w:rsidR="00BE553F" w:rsidRPr="00A75FDA">
        <w:rPr>
          <w:rFonts w:ascii="Times New Roman" w:hAnsi="Times New Roman"/>
          <w:sz w:val="24"/>
          <w:szCs w:val="24"/>
          <w:lang w:val="ru-RU"/>
        </w:rPr>
        <w:t>ам</w:t>
      </w:r>
      <w:r w:rsidRPr="00A75FDA">
        <w:rPr>
          <w:rFonts w:ascii="Times New Roman" w:hAnsi="Times New Roman"/>
          <w:sz w:val="24"/>
          <w:szCs w:val="24"/>
          <w:lang w:val="ru-RU"/>
        </w:rPr>
        <w:t xml:space="preserve"> во времени</w:t>
      </w:r>
      <w:r w:rsidR="00BE553F" w:rsidRPr="00A75FDA">
        <w:rPr>
          <w:rFonts w:ascii="Times New Roman" w:hAnsi="Times New Roman"/>
          <w:sz w:val="24"/>
          <w:szCs w:val="24"/>
          <w:lang w:val="ru-RU"/>
        </w:rPr>
        <w:t xml:space="preserve">, затрачиваемом на </w:t>
      </w:r>
      <w:r w:rsidR="006F525C" w:rsidRPr="00A75FDA">
        <w:rPr>
          <w:rFonts w:ascii="Times New Roman" w:hAnsi="Times New Roman"/>
          <w:sz w:val="24"/>
          <w:szCs w:val="24"/>
          <w:lang w:val="ru-RU"/>
        </w:rPr>
        <w:t>передвижение транспортных средств</w:t>
      </w:r>
      <w:r w:rsidRPr="00A75FDA">
        <w:rPr>
          <w:rFonts w:ascii="Times New Roman" w:hAnsi="Times New Roman"/>
          <w:sz w:val="24"/>
          <w:szCs w:val="24"/>
          <w:lang w:val="ru-RU"/>
        </w:rPr>
        <w:t>, загрязнени</w:t>
      </w:r>
      <w:r w:rsidR="006F525C" w:rsidRPr="00A75FDA">
        <w:rPr>
          <w:rFonts w:ascii="Times New Roman" w:hAnsi="Times New Roman"/>
          <w:sz w:val="24"/>
          <w:szCs w:val="24"/>
          <w:lang w:val="ru-RU"/>
        </w:rPr>
        <w:t>ю</w:t>
      </w:r>
      <w:r w:rsidRPr="00A75FDA">
        <w:rPr>
          <w:rFonts w:ascii="Times New Roman" w:hAnsi="Times New Roman"/>
          <w:sz w:val="24"/>
          <w:szCs w:val="24"/>
          <w:lang w:val="ru-RU"/>
        </w:rPr>
        <w:t xml:space="preserve"> воздуха и </w:t>
      </w:r>
      <w:r w:rsidR="006F525C" w:rsidRPr="00A75FDA">
        <w:rPr>
          <w:rFonts w:ascii="Times New Roman" w:hAnsi="Times New Roman"/>
          <w:sz w:val="24"/>
          <w:szCs w:val="24"/>
          <w:lang w:val="ru-RU"/>
        </w:rPr>
        <w:t xml:space="preserve">дальнейшему </w:t>
      </w:r>
      <w:r w:rsidRPr="00A75FDA">
        <w:rPr>
          <w:rFonts w:ascii="Times New Roman" w:hAnsi="Times New Roman"/>
          <w:sz w:val="24"/>
          <w:szCs w:val="24"/>
          <w:lang w:val="ru-RU"/>
        </w:rPr>
        <w:t>ухудшени</w:t>
      </w:r>
      <w:r w:rsidR="006F525C" w:rsidRPr="00A75FDA">
        <w:rPr>
          <w:rFonts w:ascii="Times New Roman" w:hAnsi="Times New Roman"/>
          <w:sz w:val="24"/>
          <w:szCs w:val="24"/>
          <w:lang w:val="ru-RU"/>
        </w:rPr>
        <w:t>ю</w:t>
      </w:r>
      <w:r w:rsidRPr="00A75FDA">
        <w:rPr>
          <w:rFonts w:ascii="Times New Roman" w:hAnsi="Times New Roman"/>
          <w:sz w:val="24"/>
          <w:szCs w:val="24"/>
          <w:lang w:val="ru-RU"/>
        </w:rPr>
        <w:t xml:space="preserve"> экономики, а также экологически</w:t>
      </w:r>
      <w:r w:rsidR="006F525C" w:rsidRPr="00A75FDA">
        <w:rPr>
          <w:rFonts w:ascii="Times New Roman" w:hAnsi="Times New Roman"/>
          <w:sz w:val="24"/>
          <w:szCs w:val="24"/>
          <w:lang w:val="ru-RU"/>
        </w:rPr>
        <w:t>х</w:t>
      </w:r>
      <w:r w:rsidRPr="00A75FDA">
        <w:rPr>
          <w:rFonts w:ascii="Times New Roman" w:hAnsi="Times New Roman"/>
          <w:sz w:val="24"/>
          <w:szCs w:val="24"/>
          <w:lang w:val="ru-RU"/>
        </w:rPr>
        <w:t xml:space="preserve"> и социальных условий.</w:t>
      </w:r>
    </w:p>
    <w:p w:rsidR="00E90FBF" w:rsidRPr="00A75FDA" w:rsidRDefault="00E90FBF" w:rsidP="00E90FBF">
      <w:pPr>
        <w:pStyle w:val="17"/>
        <w:spacing w:before="0"/>
        <w:rPr>
          <w:color w:val="auto"/>
          <w:sz w:val="24"/>
        </w:rPr>
      </w:pPr>
    </w:p>
    <w:p w:rsidR="00496EE7" w:rsidRPr="00A75FDA" w:rsidRDefault="00C1147C" w:rsidP="00496EE7">
      <w:pPr>
        <w:pStyle w:val="17"/>
        <w:spacing w:before="0"/>
        <w:rPr>
          <w:color w:val="auto"/>
          <w:sz w:val="24"/>
        </w:rPr>
      </w:pPr>
      <w:r w:rsidRPr="00A75FDA">
        <w:rPr>
          <w:color w:val="auto"/>
          <w:sz w:val="24"/>
        </w:rPr>
        <w:t xml:space="preserve">Во время концептуального проектирования и технико-экономического обоснования </w:t>
      </w:r>
      <w:r w:rsidR="003C058C" w:rsidRPr="00A75FDA">
        <w:rPr>
          <w:color w:val="auto"/>
          <w:sz w:val="24"/>
        </w:rPr>
        <w:t xml:space="preserve">в связи с наличием существующей трассы </w:t>
      </w:r>
      <w:r w:rsidRPr="00A75FDA">
        <w:rPr>
          <w:color w:val="auto"/>
          <w:sz w:val="24"/>
        </w:rPr>
        <w:t xml:space="preserve">не рассматривались альтернативные </w:t>
      </w:r>
      <w:r w:rsidR="00A222B0" w:rsidRPr="00A75FDA">
        <w:rPr>
          <w:color w:val="auto"/>
          <w:sz w:val="24"/>
        </w:rPr>
        <w:t xml:space="preserve">варианты прохождения </w:t>
      </w:r>
      <w:r w:rsidRPr="00A75FDA">
        <w:rPr>
          <w:color w:val="auto"/>
          <w:sz w:val="24"/>
        </w:rPr>
        <w:t>трассы.</w:t>
      </w:r>
      <w:r w:rsidR="007075B0" w:rsidRPr="00A75FDA">
        <w:rPr>
          <w:color w:val="auto"/>
          <w:sz w:val="24"/>
        </w:rPr>
        <w:t xml:space="preserve"> Считается, что </w:t>
      </w:r>
      <w:r w:rsidR="006C19BE" w:rsidRPr="00A75FDA">
        <w:rPr>
          <w:color w:val="auto"/>
          <w:sz w:val="24"/>
        </w:rPr>
        <w:t xml:space="preserve">уширение вышеуказанных </w:t>
      </w:r>
      <w:r w:rsidR="00884F30" w:rsidRPr="00A75FDA">
        <w:rPr>
          <w:color w:val="auto"/>
          <w:sz w:val="24"/>
        </w:rPr>
        <w:t>14</w:t>
      </w:r>
      <w:r w:rsidR="00CF08FA" w:rsidRPr="00A75FDA">
        <w:rPr>
          <w:color w:val="auto"/>
          <w:sz w:val="24"/>
        </w:rPr>
        <w:t xml:space="preserve"> </w:t>
      </w:r>
      <w:r w:rsidR="006C19BE" w:rsidRPr="00A75FDA">
        <w:rPr>
          <w:color w:val="auto"/>
          <w:sz w:val="24"/>
        </w:rPr>
        <w:t>участков существующей</w:t>
      </w:r>
      <w:r w:rsidR="007075B0" w:rsidRPr="00A75FDA">
        <w:rPr>
          <w:color w:val="auto"/>
          <w:sz w:val="24"/>
        </w:rPr>
        <w:t xml:space="preserve"> трассы, как определено в настоящем отчете, является наиболее подходящими с точки зрения</w:t>
      </w:r>
      <w:r w:rsidR="006C19BE" w:rsidRPr="00A75FDA">
        <w:rPr>
          <w:color w:val="auto"/>
          <w:sz w:val="24"/>
        </w:rPr>
        <w:t xml:space="preserve"> обеспечения безопасности на дорогах,</w:t>
      </w:r>
      <w:r w:rsidR="007075B0" w:rsidRPr="00A75FDA">
        <w:rPr>
          <w:color w:val="auto"/>
          <w:sz w:val="24"/>
        </w:rPr>
        <w:t xml:space="preserve"> воздействия на окружающую среду, которая повлечет наименьшее негативное воздействие на окружающую среду и социальные аспекты. </w:t>
      </w:r>
      <w:r w:rsidR="006C19BE" w:rsidRPr="00A75FDA">
        <w:rPr>
          <w:color w:val="auto"/>
          <w:sz w:val="24"/>
        </w:rPr>
        <w:t xml:space="preserve">Уширение существующей </w:t>
      </w:r>
      <w:r w:rsidR="007075B0" w:rsidRPr="00A75FDA">
        <w:rPr>
          <w:color w:val="auto"/>
          <w:sz w:val="24"/>
        </w:rPr>
        <w:t>трасс</w:t>
      </w:r>
      <w:r w:rsidR="006C19BE" w:rsidRPr="00A75FDA">
        <w:rPr>
          <w:color w:val="auto"/>
          <w:sz w:val="24"/>
        </w:rPr>
        <w:t>ы</w:t>
      </w:r>
      <w:r w:rsidR="007075B0" w:rsidRPr="00A75FDA">
        <w:rPr>
          <w:color w:val="auto"/>
          <w:sz w:val="24"/>
        </w:rPr>
        <w:t xml:space="preserve"> имеет максимальные </w:t>
      </w:r>
      <w:r w:rsidR="006C19BE" w:rsidRPr="00A75FDA">
        <w:rPr>
          <w:color w:val="auto"/>
          <w:sz w:val="24"/>
        </w:rPr>
        <w:t>социальные</w:t>
      </w:r>
      <w:r w:rsidR="007075B0" w:rsidRPr="00A75FDA">
        <w:rPr>
          <w:color w:val="auto"/>
          <w:sz w:val="24"/>
        </w:rPr>
        <w:t xml:space="preserve"> преимущества. </w:t>
      </w:r>
    </w:p>
    <w:p w:rsidR="00496EE7" w:rsidRPr="00A75FDA" w:rsidRDefault="00496EE7" w:rsidP="00496EE7">
      <w:pPr>
        <w:pStyle w:val="17"/>
        <w:spacing w:before="0"/>
        <w:rPr>
          <w:color w:val="auto"/>
          <w:sz w:val="24"/>
        </w:rPr>
      </w:pPr>
    </w:p>
    <w:p w:rsidR="00496EE7" w:rsidRPr="00A75FDA" w:rsidRDefault="00EA3ED1" w:rsidP="00496EE7">
      <w:pPr>
        <w:pStyle w:val="17"/>
        <w:spacing w:before="0"/>
        <w:rPr>
          <w:sz w:val="24"/>
        </w:rPr>
      </w:pPr>
      <w:r w:rsidRPr="00A75FDA">
        <w:rPr>
          <w:sz w:val="24"/>
        </w:rPr>
        <w:t xml:space="preserve">Вдоль трассы расположены несколько сел, </w:t>
      </w:r>
      <w:r w:rsidR="00857C4C" w:rsidRPr="00A75FDA">
        <w:rPr>
          <w:sz w:val="24"/>
        </w:rPr>
        <w:t>где существует</w:t>
      </w:r>
      <w:r w:rsidRPr="00A75FDA">
        <w:rPr>
          <w:sz w:val="24"/>
        </w:rPr>
        <w:t xml:space="preserve"> необходимость строительства обходов. </w:t>
      </w:r>
      <w:r w:rsidR="00857C4C" w:rsidRPr="00A75FDA">
        <w:rPr>
          <w:sz w:val="24"/>
        </w:rPr>
        <w:t>О</w:t>
      </w:r>
      <w:r w:rsidRPr="00A75FDA">
        <w:rPr>
          <w:sz w:val="24"/>
        </w:rPr>
        <w:t xml:space="preserve">бходы </w:t>
      </w:r>
      <w:r w:rsidR="00857C4C" w:rsidRPr="00A75FDA">
        <w:rPr>
          <w:sz w:val="24"/>
        </w:rPr>
        <w:t xml:space="preserve">предусмотрены </w:t>
      </w:r>
      <w:r w:rsidRPr="00A75FDA">
        <w:rPr>
          <w:sz w:val="24"/>
        </w:rPr>
        <w:t>в Карагандинской области через следующие населенные пункты:</w:t>
      </w:r>
      <w:r w:rsidR="00C633DE" w:rsidRPr="00A75FDA">
        <w:rPr>
          <w:sz w:val="24"/>
        </w:rPr>
        <w:t xml:space="preserve"> г.Караганда (восточный и северный обход),</w:t>
      </w:r>
      <w:r w:rsidRPr="00A75FDA">
        <w:rPr>
          <w:sz w:val="24"/>
        </w:rPr>
        <w:t xml:space="preserve"> п.Курма, п.Жумабек, п.Аксу, п.Аксу-Аюлы, п.Сарышаган и г.Балхаш, а также в районе п.Акшатау возле объектов сервиса.</w:t>
      </w:r>
      <w:r w:rsidR="00857C4C" w:rsidRPr="00A75FDA">
        <w:rPr>
          <w:sz w:val="24"/>
        </w:rPr>
        <w:t xml:space="preserve"> Вопросы по обходам были обсуждены с местным населением во время общественных слушаний, и данные обходы буду построены в соответствии с решениями, принятыми в результате общественных слушаний. </w:t>
      </w:r>
    </w:p>
    <w:p w:rsidR="00496EE7" w:rsidRPr="00A75FDA" w:rsidRDefault="00496EE7" w:rsidP="00496EE7">
      <w:pPr>
        <w:pStyle w:val="17"/>
        <w:spacing w:before="0"/>
        <w:rPr>
          <w:color w:val="auto"/>
          <w:sz w:val="24"/>
        </w:rPr>
      </w:pPr>
    </w:p>
    <w:p w:rsidR="00496EE7" w:rsidRPr="00A75FDA" w:rsidRDefault="00EA3ED1" w:rsidP="00496EE7">
      <w:pPr>
        <w:pStyle w:val="17"/>
        <w:spacing w:before="0"/>
        <w:rPr>
          <w:color w:val="auto"/>
          <w:sz w:val="24"/>
        </w:rPr>
      </w:pPr>
      <w:r w:rsidRPr="00A75FDA">
        <w:rPr>
          <w:sz w:val="24"/>
        </w:rPr>
        <w:t xml:space="preserve">Существующая дорога вдоль вышеуказанных населенных пунктов III категории, проходит по густо застроенной территории. Вдоль дороги располагается частный сектор, объекты сервиса, АЗС, птицефабрика и т.д. При реконструкции дороги под I-б категорию предусмотрено уширение земляного полотна на 20-40 метров, что приводит к дополнительному сносу строений, а также не выдерживается расстояние до линии застройки при прохождении по населенным пунктам, что является нарушением безопасности дорожного движения. </w:t>
      </w:r>
    </w:p>
    <w:p w:rsidR="00496EE7" w:rsidRPr="00A75FDA" w:rsidRDefault="00496EE7" w:rsidP="00496EE7">
      <w:pPr>
        <w:pStyle w:val="17"/>
        <w:spacing w:before="0"/>
        <w:rPr>
          <w:color w:val="auto"/>
          <w:sz w:val="24"/>
        </w:rPr>
      </w:pPr>
    </w:p>
    <w:p w:rsidR="00496EE7" w:rsidRPr="00A75FDA" w:rsidRDefault="00EA3ED1" w:rsidP="00496EE7">
      <w:pPr>
        <w:pStyle w:val="17"/>
        <w:spacing w:before="0"/>
        <w:rPr>
          <w:sz w:val="24"/>
        </w:rPr>
      </w:pPr>
      <w:r w:rsidRPr="00A75FDA">
        <w:rPr>
          <w:sz w:val="24"/>
        </w:rPr>
        <w:t>Кроме этого на данных участках дороги интенсивность составляет свыше 7000 автомобилей в сутки, что согласно требованиям СНиП РК 3.03-09-2006* «Автомобильные дороги» соответствует  I-б категории, с расчетной скоростью 120 км/ч. В соответствии с п. 4.1.10 СНиП РК 3.03-09-2006* автомобильные дороги I-III технической категории следует прокладывать в обход населенных пунктов с устройством съездов к ним.</w:t>
      </w:r>
    </w:p>
    <w:p w:rsidR="00496EE7" w:rsidRPr="00A75FDA" w:rsidRDefault="00496EE7" w:rsidP="00496EE7">
      <w:pPr>
        <w:pStyle w:val="17"/>
        <w:spacing w:before="0"/>
        <w:rPr>
          <w:sz w:val="24"/>
        </w:rPr>
      </w:pPr>
    </w:p>
    <w:p w:rsidR="00EA3ED1" w:rsidRPr="00A75FDA" w:rsidRDefault="00EA3ED1" w:rsidP="00496EE7">
      <w:pPr>
        <w:pStyle w:val="17"/>
        <w:spacing w:before="0"/>
        <w:rPr>
          <w:sz w:val="24"/>
        </w:rPr>
      </w:pPr>
      <w:r w:rsidRPr="00A75FDA">
        <w:rPr>
          <w:sz w:val="24"/>
        </w:rPr>
        <w:t xml:space="preserve">После завершения детального проектирования участки трассы, после рассмотрения вариантов маршрута, окончательная версия проекта будет одобрена Государственной Экспертизой, Комитетом автомобильных дорог и областными акиматами. </w:t>
      </w:r>
    </w:p>
    <w:p w:rsidR="008E3A7D" w:rsidRPr="00A75FDA" w:rsidRDefault="008E3A7D" w:rsidP="00496EE7">
      <w:pPr>
        <w:pStyle w:val="17"/>
        <w:spacing w:before="0"/>
        <w:rPr>
          <w:sz w:val="24"/>
        </w:rPr>
      </w:pPr>
    </w:p>
    <w:p w:rsidR="00857C4C" w:rsidRPr="00A75FDA" w:rsidRDefault="00857C4C" w:rsidP="008E3A7D">
      <w:pPr>
        <w:pStyle w:val="17"/>
        <w:spacing w:before="0"/>
        <w:rPr>
          <w:color w:val="auto"/>
          <w:sz w:val="24"/>
        </w:rPr>
      </w:pPr>
      <w:r w:rsidRPr="00A75FDA">
        <w:rPr>
          <w:color w:val="auto"/>
          <w:sz w:val="24"/>
        </w:rPr>
        <w:t>Предварительная информация в отношении предлагае</w:t>
      </w:r>
      <w:r w:rsidR="006F525C" w:rsidRPr="00A75FDA">
        <w:rPr>
          <w:color w:val="auto"/>
          <w:sz w:val="24"/>
        </w:rPr>
        <w:t xml:space="preserve">мых обходов населенных пунктов </w:t>
      </w:r>
      <w:r w:rsidRPr="00A75FDA">
        <w:rPr>
          <w:color w:val="auto"/>
          <w:sz w:val="24"/>
        </w:rPr>
        <w:t>вдоль суще</w:t>
      </w:r>
      <w:r w:rsidR="006F525C" w:rsidRPr="00A75FDA">
        <w:rPr>
          <w:color w:val="auto"/>
          <w:sz w:val="24"/>
        </w:rPr>
        <w:t>ствующей дороги</w:t>
      </w:r>
      <w:r w:rsidRPr="00A75FDA">
        <w:rPr>
          <w:color w:val="auto"/>
          <w:sz w:val="24"/>
        </w:rPr>
        <w:t xml:space="preserve"> представлен</w:t>
      </w:r>
      <w:r w:rsidR="006F525C" w:rsidRPr="00A75FDA">
        <w:rPr>
          <w:color w:val="auto"/>
          <w:sz w:val="24"/>
        </w:rPr>
        <w:t>а</w:t>
      </w:r>
      <w:r w:rsidRPr="00A75FDA">
        <w:rPr>
          <w:color w:val="auto"/>
          <w:sz w:val="24"/>
        </w:rPr>
        <w:t xml:space="preserve"> в </w:t>
      </w:r>
      <w:r w:rsidR="006F525C" w:rsidRPr="00A75FDA">
        <w:rPr>
          <w:color w:val="auto"/>
          <w:sz w:val="24"/>
        </w:rPr>
        <w:t>Т</w:t>
      </w:r>
      <w:r w:rsidRPr="00A75FDA">
        <w:rPr>
          <w:color w:val="auto"/>
          <w:sz w:val="24"/>
        </w:rPr>
        <w:t>аблице 3.1.</w:t>
      </w:r>
    </w:p>
    <w:p w:rsidR="008E3A7D" w:rsidRPr="00A75FDA" w:rsidRDefault="008E3A7D" w:rsidP="00496EE7">
      <w:pPr>
        <w:pStyle w:val="17"/>
        <w:spacing w:before="0"/>
        <w:rPr>
          <w:color w:val="auto"/>
          <w:sz w:val="24"/>
        </w:rPr>
      </w:pPr>
    </w:p>
    <w:p w:rsidR="00496EE7" w:rsidRPr="00A75FDA" w:rsidRDefault="00EA3ED1" w:rsidP="00EA3ED1">
      <w:pPr>
        <w:contextualSpacing/>
        <w:jc w:val="both"/>
        <w:rPr>
          <w:rFonts w:ascii="Times New Roman" w:eastAsia="SimSun" w:hAnsi="Times New Roman"/>
          <w:bCs/>
          <w:color w:val="000000"/>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Таблица </w:t>
      </w:r>
      <w:r w:rsidRPr="00A75FDA">
        <w:rPr>
          <w:rFonts w:ascii="Times New Roman" w:hAnsi="Times New Roman"/>
          <w:bCs/>
          <w:sz w:val="24"/>
          <w:lang w:val="ru-RU"/>
        </w:rPr>
        <w:t>3</w:t>
      </w:r>
      <w:r w:rsidRPr="00A75FDA">
        <w:rPr>
          <w:rFonts w:ascii="Times New Roman" w:eastAsia="SimSun" w:hAnsi="Times New Roman"/>
          <w:bCs/>
          <w:sz w:val="24"/>
          <w:szCs w:val="24"/>
          <w:shd w:val="clear" w:color="auto" w:fill="FFFFFF"/>
          <w:lang w:val="ru-RU"/>
        </w:rPr>
        <w:t>.</w:t>
      </w:r>
      <w:r w:rsidRPr="00A75FDA">
        <w:rPr>
          <w:rFonts w:ascii="Times New Roman" w:hAnsi="Times New Roman"/>
          <w:bCs/>
          <w:sz w:val="24"/>
          <w:lang w:val="ru-RU"/>
        </w:rPr>
        <w:t xml:space="preserve">1  </w:t>
      </w:r>
      <w:r w:rsidRPr="00A75FDA">
        <w:rPr>
          <w:rFonts w:ascii="Times New Roman" w:eastAsia="SimSun" w:hAnsi="Times New Roman"/>
          <w:bCs/>
          <w:color w:val="000000"/>
          <w:sz w:val="24"/>
          <w:szCs w:val="24"/>
          <w:shd w:val="clear" w:color="auto" w:fill="FFFFFF"/>
          <w:lang w:val="ru-RU"/>
        </w:rPr>
        <w:t>Предварительные данн</w:t>
      </w:r>
      <w:r w:rsidR="00496EE7" w:rsidRPr="00A75FDA">
        <w:rPr>
          <w:rFonts w:ascii="Times New Roman" w:eastAsia="SimSun" w:hAnsi="Times New Roman"/>
          <w:bCs/>
          <w:color w:val="000000"/>
          <w:sz w:val="24"/>
          <w:szCs w:val="24"/>
          <w:shd w:val="clear" w:color="auto" w:fill="FFFFFF"/>
          <w:lang w:val="ru-RU"/>
        </w:rPr>
        <w:t>ые по обходу населенных пунктов</w:t>
      </w:r>
    </w:p>
    <w:p w:rsidR="00EA3ED1" w:rsidRPr="00A75FDA" w:rsidRDefault="00EA3ED1" w:rsidP="00EA3ED1">
      <w:pPr>
        <w:contextualSpacing/>
        <w:jc w:val="both"/>
        <w:rPr>
          <w:rFonts w:ascii="Times New Roman" w:eastAsia="SimSun" w:hAnsi="Times New Roman"/>
          <w:bCs/>
          <w:color w:val="000000"/>
          <w:sz w:val="24"/>
          <w:szCs w:val="24"/>
          <w:shd w:val="clear" w:color="auto" w:fill="FFFFFF"/>
          <w:lang w:val="ru-RU"/>
        </w:rPr>
      </w:pPr>
      <w:r w:rsidRPr="00A75FDA">
        <w:rPr>
          <w:rFonts w:ascii="Times New Roman" w:eastAsia="SimSun" w:hAnsi="Times New Roman"/>
          <w:bCs/>
          <w:color w:val="000000"/>
          <w:sz w:val="24"/>
          <w:szCs w:val="24"/>
          <w:shd w:val="clear" w:color="auto" w:fill="FFFFFF"/>
          <w:lang w:val="ru-RU"/>
        </w:rPr>
        <w:t xml:space="preserve"> </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70"/>
        <w:gridCol w:w="3242"/>
        <w:gridCol w:w="2693"/>
        <w:gridCol w:w="2405"/>
      </w:tblGrid>
      <w:tr w:rsidR="00EA3ED1" w:rsidRPr="00A75FDA" w:rsidTr="007812C8">
        <w:trPr>
          <w:trHeight w:val="240"/>
          <w:jc w:val="center"/>
        </w:trPr>
        <w:tc>
          <w:tcPr>
            <w:tcW w:w="570" w:type="dxa"/>
          </w:tcPr>
          <w:p w:rsidR="00EA3ED1" w:rsidRPr="00A75FDA" w:rsidRDefault="00EA3ED1" w:rsidP="007812C8">
            <w:pPr>
              <w:contextualSpacing/>
              <w:jc w:val="center"/>
              <w:rPr>
                <w:rFonts w:ascii="Times New Roman" w:hAnsi="Times New Roman"/>
                <w:b/>
              </w:rPr>
            </w:pPr>
            <w:r w:rsidRPr="00A75FDA">
              <w:rPr>
                <w:rFonts w:ascii="Times New Roman" w:hAnsi="Times New Roman"/>
                <w:b/>
              </w:rPr>
              <w:t>№</w:t>
            </w:r>
          </w:p>
          <w:p w:rsidR="00EA3ED1" w:rsidRPr="00A75FDA" w:rsidRDefault="00EA3ED1" w:rsidP="007812C8">
            <w:pPr>
              <w:contextualSpacing/>
              <w:jc w:val="center"/>
              <w:rPr>
                <w:rFonts w:ascii="Times New Roman" w:hAnsi="Times New Roman"/>
                <w:b/>
              </w:rPr>
            </w:pPr>
            <w:r w:rsidRPr="00A75FDA">
              <w:rPr>
                <w:rFonts w:ascii="Times New Roman" w:hAnsi="Times New Roman"/>
                <w:b/>
              </w:rPr>
              <w:t>п-п</w:t>
            </w:r>
          </w:p>
        </w:tc>
        <w:tc>
          <w:tcPr>
            <w:tcW w:w="3242" w:type="dxa"/>
          </w:tcPr>
          <w:p w:rsidR="00EA3ED1" w:rsidRPr="00A75FDA" w:rsidRDefault="00EA3ED1" w:rsidP="007812C8">
            <w:pPr>
              <w:contextualSpacing/>
              <w:jc w:val="center"/>
              <w:rPr>
                <w:rFonts w:ascii="Times New Roman" w:hAnsi="Times New Roman"/>
                <w:b/>
              </w:rPr>
            </w:pPr>
            <w:r w:rsidRPr="00A75FDA">
              <w:rPr>
                <w:rFonts w:ascii="Times New Roman" w:hAnsi="Times New Roman"/>
                <w:b/>
              </w:rPr>
              <w:t>Наименование населенного пункта</w:t>
            </w:r>
          </w:p>
        </w:tc>
        <w:tc>
          <w:tcPr>
            <w:tcW w:w="2693" w:type="dxa"/>
          </w:tcPr>
          <w:p w:rsidR="00EA3ED1" w:rsidRPr="00A75FDA" w:rsidRDefault="00EA3ED1" w:rsidP="007812C8">
            <w:pPr>
              <w:contextualSpacing/>
              <w:jc w:val="center"/>
              <w:rPr>
                <w:rFonts w:ascii="Times New Roman" w:hAnsi="Times New Roman"/>
                <w:b/>
                <w:lang w:val="ru-RU"/>
              </w:rPr>
            </w:pPr>
            <w:r w:rsidRPr="00A75FDA">
              <w:rPr>
                <w:rFonts w:ascii="Times New Roman" w:hAnsi="Times New Roman"/>
                <w:b/>
                <w:lang w:val="ru-RU"/>
              </w:rPr>
              <w:t>Протяжение по существующей дороге, км</w:t>
            </w:r>
          </w:p>
        </w:tc>
        <w:tc>
          <w:tcPr>
            <w:tcW w:w="2405" w:type="dxa"/>
          </w:tcPr>
          <w:p w:rsidR="00EA3ED1" w:rsidRPr="00A75FDA" w:rsidRDefault="00EA3ED1" w:rsidP="007812C8">
            <w:pPr>
              <w:contextualSpacing/>
              <w:jc w:val="center"/>
              <w:rPr>
                <w:rFonts w:ascii="Times New Roman" w:hAnsi="Times New Roman"/>
                <w:b/>
                <w:lang w:val="ru-RU"/>
              </w:rPr>
            </w:pPr>
            <w:r w:rsidRPr="00A75FDA">
              <w:rPr>
                <w:rFonts w:ascii="Times New Roman" w:hAnsi="Times New Roman"/>
                <w:b/>
                <w:lang w:val="ru-RU"/>
              </w:rPr>
              <w:t>Протяжение при обходе населенного пункта, км</w:t>
            </w:r>
          </w:p>
        </w:tc>
      </w:tr>
      <w:tr w:rsidR="00C633DE" w:rsidRPr="00A75FDA" w:rsidTr="007812C8">
        <w:trPr>
          <w:trHeight w:val="255"/>
          <w:jc w:val="center"/>
        </w:trPr>
        <w:tc>
          <w:tcPr>
            <w:tcW w:w="570" w:type="dxa"/>
          </w:tcPr>
          <w:p w:rsidR="00C633DE" w:rsidRPr="00A75FDA" w:rsidRDefault="00884F30" w:rsidP="007812C8">
            <w:pPr>
              <w:contextualSpacing/>
              <w:jc w:val="center"/>
              <w:rPr>
                <w:rFonts w:ascii="Times New Roman" w:hAnsi="Times New Roman"/>
                <w:lang w:val="ru-RU"/>
              </w:rPr>
            </w:pPr>
            <w:r w:rsidRPr="00A75FDA">
              <w:rPr>
                <w:rFonts w:ascii="Times New Roman" w:hAnsi="Times New Roman"/>
                <w:lang w:val="ru-RU"/>
              </w:rPr>
              <w:t>1</w:t>
            </w:r>
          </w:p>
        </w:tc>
        <w:tc>
          <w:tcPr>
            <w:tcW w:w="3242" w:type="dxa"/>
          </w:tcPr>
          <w:p w:rsidR="00C633DE" w:rsidRPr="00A75FDA" w:rsidRDefault="00C633DE" w:rsidP="007812C8">
            <w:pPr>
              <w:contextualSpacing/>
              <w:rPr>
                <w:rFonts w:ascii="Times New Roman" w:hAnsi="Times New Roman"/>
                <w:lang w:val="ru-RU"/>
              </w:rPr>
            </w:pPr>
            <w:r w:rsidRPr="00A75FDA">
              <w:rPr>
                <w:rFonts w:ascii="Times New Roman" w:hAnsi="Times New Roman"/>
              </w:rPr>
              <w:t>с.Курм</w:t>
            </w:r>
            <w:r w:rsidRPr="00A75FDA">
              <w:rPr>
                <w:rFonts w:ascii="Times New Roman" w:hAnsi="Times New Roman"/>
                <w:lang w:val="ru-RU"/>
              </w:rPr>
              <w:t>а</w:t>
            </w:r>
          </w:p>
        </w:tc>
        <w:tc>
          <w:tcPr>
            <w:tcW w:w="2693" w:type="dxa"/>
          </w:tcPr>
          <w:p w:rsidR="00C633DE" w:rsidRPr="00A75FDA" w:rsidRDefault="00C633DE" w:rsidP="007812C8">
            <w:pPr>
              <w:contextualSpacing/>
              <w:jc w:val="center"/>
              <w:rPr>
                <w:rFonts w:ascii="Times New Roman" w:hAnsi="Times New Roman"/>
              </w:rPr>
            </w:pPr>
            <w:r w:rsidRPr="00A75FDA">
              <w:rPr>
                <w:rFonts w:ascii="Times New Roman" w:hAnsi="Times New Roman"/>
              </w:rPr>
              <w:t>6,8</w:t>
            </w:r>
          </w:p>
        </w:tc>
        <w:tc>
          <w:tcPr>
            <w:tcW w:w="2405" w:type="dxa"/>
          </w:tcPr>
          <w:p w:rsidR="00C633DE" w:rsidRPr="00A75FDA" w:rsidRDefault="00C633DE" w:rsidP="007812C8">
            <w:pPr>
              <w:contextualSpacing/>
              <w:jc w:val="center"/>
              <w:rPr>
                <w:rFonts w:ascii="Times New Roman" w:hAnsi="Times New Roman"/>
              </w:rPr>
            </w:pPr>
            <w:r w:rsidRPr="00A75FDA">
              <w:rPr>
                <w:rFonts w:ascii="Times New Roman" w:hAnsi="Times New Roman"/>
              </w:rPr>
              <w:t>7,7</w:t>
            </w:r>
          </w:p>
        </w:tc>
      </w:tr>
      <w:tr w:rsidR="00C633DE" w:rsidRPr="00A75FDA" w:rsidTr="007812C8">
        <w:trPr>
          <w:trHeight w:val="240"/>
          <w:jc w:val="center"/>
        </w:trPr>
        <w:tc>
          <w:tcPr>
            <w:tcW w:w="570" w:type="dxa"/>
          </w:tcPr>
          <w:p w:rsidR="00C633DE" w:rsidRPr="00A75FDA" w:rsidRDefault="00884F30" w:rsidP="007812C8">
            <w:pPr>
              <w:contextualSpacing/>
              <w:jc w:val="center"/>
              <w:rPr>
                <w:rFonts w:ascii="Times New Roman" w:hAnsi="Times New Roman"/>
                <w:lang w:val="ru-RU"/>
              </w:rPr>
            </w:pPr>
            <w:r w:rsidRPr="00A75FDA">
              <w:rPr>
                <w:rFonts w:ascii="Times New Roman" w:hAnsi="Times New Roman"/>
                <w:lang w:val="ru-RU"/>
              </w:rPr>
              <w:t>2</w:t>
            </w:r>
          </w:p>
        </w:tc>
        <w:tc>
          <w:tcPr>
            <w:tcW w:w="3242" w:type="dxa"/>
          </w:tcPr>
          <w:p w:rsidR="00C633DE" w:rsidRPr="00A75FDA" w:rsidRDefault="00C633DE" w:rsidP="007812C8">
            <w:pPr>
              <w:contextualSpacing/>
              <w:rPr>
                <w:rFonts w:ascii="Times New Roman" w:hAnsi="Times New Roman"/>
              </w:rPr>
            </w:pPr>
            <w:r w:rsidRPr="00A75FDA">
              <w:rPr>
                <w:rFonts w:ascii="Times New Roman" w:hAnsi="Times New Roman"/>
              </w:rPr>
              <w:t>с. Жумабек</w:t>
            </w:r>
          </w:p>
        </w:tc>
        <w:tc>
          <w:tcPr>
            <w:tcW w:w="2693" w:type="dxa"/>
          </w:tcPr>
          <w:p w:rsidR="00C633DE" w:rsidRPr="00A75FDA" w:rsidRDefault="00C633DE" w:rsidP="007812C8">
            <w:pPr>
              <w:contextualSpacing/>
              <w:jc w:val="center"/>
              <w:rPr>
                <w:rFonts w:ascii="Times New Roman" w:hAnsi="Times New Roman"/>
              </w:rPr>
            </w:pPr>
            <w:r w:rsidRPr="00A75FDA">
              <w:rPr>
                <w:rFonts w:ascii="Times New Roman" w:hAnsi="Times New Roman"/>
              </w:rPr>
              <w:t>6,8</w:t>
            </w:r>
          </w:p>
        </w:tc>
        <w:tc>
          <w:tcPr>
            <w:tcW w:w="2405" w:type="dxa"/>
          </w:tcPr>
          <w:p w:rsidR="00C633DE" w:rsidRPr="00A75FDA" w:rsidRDefault="00C633DE" w:rsidP="007812C8">
            <w:pPr>
              <w:contextualSpacing/>
              <w:jc w:val="center"/>
              <w:rPr>
                <w:rFonts w:ascii="Times New Roman" w:hAnsi="Times New Roman"/>
              </w:rPr>
            </w:pPr>
            <w:r w:rsidRPr="00A75FDA">
              <w:rPr>
                <w:rFonts w:ascii="Times New Roman" w:hAnsi="Times New Roman"/>
              </w:rPr>
              <w:t>7,7</w:t>
            </w:r>
          </w:p>
        </w:tc>
      </w:tr>
      <w:tr w:rsidR="00C633DE" w:rsidRPr="00A75FDA" w:rsidTr="007812C8">
        <w:trPr>
          <w:trHeight w:val="240"/>
          <w:jc w:val="center"/>
        </w:trPr>
        <w:tc>
          <w:tcPr>
            <w:tcW w:w="570" w:type="dxa"/>
          </w:tcPr>
          <w:p w:rsidR="00C633DE" w:rsidRPr="00A75FDA" w:rsidRDefault="00884F30" w:rsidP="007812C8">
            <w:pPr>
              <w:contextualSpacing/>
              <w:jc w:val="center"/>
              <w:rPr>
                <w:rFonts w:ascii="Times New Roman" w:hAnsi="Times New Roman"/>
                <w:lang w:val="ru-RU"/>
              </w:rPr>
            </w:pPr>
            <w:r w:rsidRPr="00A75FDA">
              <w:rPr>
                <w:rFonts w:ascii="Times New Roman" w:hAnsi="Times New Roman"/>
                <w:lang w:val="ru-RU"/>
              </w:rPr>
              <w:t>3</w:t>
            </w:r>
          </w:p>
        </w:tc>
        <w:tc>
          <w:tcPr>
            <w:tcW w:w="3242" w:type="dxa"/>
          </w:tcPr>
          <w:p w:rsidR="00C633DE" w:rsidRPr="00A75FDA" w:rsidRDefault="00C633DE" w:rsidP="007812C8">
            <w:pPr>
              <w:contextualSpacing/>
              <w:rPr>
                <w:rFonts w:ascii="Times New Roman" w:hAnsi="Times New Roman"/>
              </w:rPr>
            </w:pPr>
            <w:r w:rsidRPr="00A75FDA">
              <w:rPr>
                <w:rFonts w:ascii="Times New Roman" w:hAnsi="Times New Roman"/>
              </w:rPr>
              <w:t>п.Аксу</w:t>
            </w:r>
          </w:p>
        </w:tc>
        <w:tc>
          <w:tcPr>
            <w:tcW w:w="2693" w:type="dxa"/>
          </w:tcPr>
          <w:p w:rsidR="00C633DE" w:rsidRPr="00A75FDA" w:rsidRDefault="00C633DE" w:rsidP="007812C8">
            <w:pPr>
              <w:contextualSpacing/>
              <w:jc w:val="center"/>
              <w:rPr>
                <w:rFonts w:ascii="Times New Roman" w:hAnsi="Times New Roman"/>
              </w:rPr>
            </w:pPr>
            <w:r w:rsidRPr="00A75FDA">
              <w:rPr>
                <w:rFonts w:ascii="Times New Roman" w:hAnsi="Times New Roman"/>
              </w:rPr>
              <w:t>4,0</w:t>
            </w:r>
          </w:p>
        </w:tc>
        <w:tc>
          <w:tcPr>
            <w:tcW w:w="2405" w:type="dxa"/>
          </w:tcPr>
          <w:p w:rsidR="00C633DE" w:rsidRPr="00A75FDA" w:rsidRDefault="00C633DE" w:rsidP="007812C8">
            <w:pPr>
              <w:contextualSpacing/>
              <w:jc w:val="center"/>
              <w:rPr>
                <w:rFonts w:ascii="Times New Roman" w:hAnsi="Times New Roman"/>
              </w:rPr>
            </w:pPr>
            <w:r w:rsidRPr="00A75FDA">
              <w:rPr>
                <w:rFonts w:ascii="Times New Roman" w:hAnsi="Times New Roman"/>
              </w:rPr>
              <w:t>3,8</w:t>
            </w:r>
          </w:p>
        </w:tc>
      </w:tr>
      <w:tr w:rsidR="00C633DE" w:rsidRPr="00A75FDA" w:rsidTr="007812C8">
        <w:trPr>
          <w:trHeight w:val="255"/>
          <w:jc w:val="center"/>
        </w:trPr>
        <w:tc>
          <w:tcPr>
            <w:tcW w:w="570" w:type="dxa"/>
          </w:tcPr>
          <w:p w:rsidR="00C633DE" w:rsidRPr="00A75FDA" w:rsidRDefault="00884F30" w:rsidP="007812C8">
            <w:pPr>
              <w:contextualSpacing/>
              <w:jc w:val="center"/>
              <w:rPr>
                <w:rFonts w:ascii="Times New Roman" w:hAnsi="Times New Roman"/>
                <w:lang w:val="ru-RU"/>
              </w:rPr>
            </w:pPr>
            <w:r w:rsidRPr="00A75FDA">
              <w:rPr>
                <w:rFonts w:ascii="Times New Roman" w:hAnsi="Times New Roman"/>
                <w:lang w:val="ru-RU"/>
              </w:rPr>
              <w:t>4</w:t>
            </w:r>
          </w:p>
        </w:tc>
        <w:tc>
          <w:tcPr>
            <w:tcW w:w="3242" w:type="dxa"/>
          </w:tcPr>
          <w:p w:rsidR="00C633DE" w:rsidRPr="00A75FDA" w:rsidRDefault="00C633DE" w:rsidP="007812C8">
            <w:pPr>
              <w:contextualSpacing/>
              <w:rPr>
                <w:rFonts w:ascii="Times New Roman" w:hAnsi="Times New Roman"/>
              </w:rPr>
            </w:pPr>
            <w:r w:rsidRPr="00A75FDA">
              <w:rPr>
                <w:rFonts w:ascii="Times New Roman" w:hAnsi="Times New Roman"/>
              </w:rPr>
              <w:t>п.Аксу-Аюлы</w:t>
            </w:r>
          </w:p>
        </w:tc>
        <w:tc>
          <w:tcPr>
            <w:tcW w:w="2693" w:type="dxa"/>
          </w:tcPr>
          <w:p w:rsidR="00C633DE" w:rsidRPr="00A75FDA" w:rsidRDefault="00C633DE" w:rsidP="007812C8">
            <w:pPr>
              <w:contextualSpacing/>
              <w:jc w:val="center"/>
              <w:rPr>
                <w:rFonts w:ascii="Times New Roman" w:hAnsi="Times New Roman"/>
              </w:rPr>
            </w:pPr>
            <w:r w:rsidRPr="00A75FDA">
              <w:rPr>
                <w:rFonts w:ascii="Times New Roman" w:hAnsi="Times New Roman"/>
              </w:rPr>
              <w:t>8,8</w:t>
            </w:r>
          </w:p>
        </w:tc>
        <w:tc>
          <w:tcPr>
            <w:tcW w:w="2405" w:type="dxa"/>
          </w:tcPr>
          <w:p w:rsidR="00C633DE" w:rsidRPr="00A75FDA" w:rsidRDefault="00C633DE" w:rsidP="007812C8">
            <w:pPr>
              <w:contextualSpacing/>
              <w:jc w:val="center"/>
              <w:rPr>
                <w:rFonts w:ascii="Times New Roman" w:hAnsi="Times New Roman"/>
              </w:rPr>
            </w:pPr>
            <w:r w:rsidRPr="00A75FDA">
              <w:rPr>
                <w:rFonts w:ascii="Times New Roman" w:hAnsi="Times New Roman"/>
              </w:rPr>
              <w:t>8,2</w:t>
            </w:r>
          </w:p>
        </w:tc>
      </w:tr>
      <w:tr w:rsidR="00C633DE" w:rsidRPr="00A75FDA" w:rsidTr="007812C8">
        <w:trPr>
          <w:trHeight w:val="240"/>
          <w:jc w:val="center"/>
        </w:trPr>
        <w:tc>
          <w:tcPr>
            <w:tcW w:w="570" w:type="dxa"/>
          </w:tcPr>
          <w:p w:rsidR="00C633DE" w:rsidRPr="00A75FDA" w:rsidRDefault="00884F30" w:rsidP="007812C8">
            <w:pPr>
              <w:contextualSpacing/>
              <w:jc w:val="center"/>
              <w:rPr>
                <w:rFonts w:ascii="Times New Roman" w:hAnsi="Times New Roman"/>
                <w:lang w:val="ru-RU"/>
              </w:rPr>
            </w:pPr>
            <w:r w:rsidRPr="00A75FDA">
              <w:rPr>
                <w:rFonts w:ascii="Times New Roman" w:hAnsi="Times New Roman"/>
                <w:lang w:val="ru-RU"/>
              </w:rPr>
              <w:t>5</w:t>
            </w:r>
          </w:p>
        </w:tc>
        <w:tc>
          <w:tcPr>
            <w:tcW w:w="3242" w:type="dxa"/>
          </w:tcPr>
          <w:p w:rsidR="00C633DE" w:rsidRPr="00A75FDA" w:rsidRDefault="00C633DE" w:rsidP="007812C8">
            <w:pPr>
              <w:contextualSpacing/>
              <w:rPr>
                <w:rFonts w:ascii="Times New Roman" w:hAnsi="Times New Roman"/>
              </w:rPr>
            </w:pPr>
            <w:r w:rsidRPr="00A75FDA">
              <w:rPr>
                <w:rFonts w:ascii="Times New Roman" w:hAnsi="Times New Roman"/>
              </w:rPr>
              <w:t>г.Балхаш</w:t>
            </w:r>
          </w:p>
        </w:tc>
        <w:tc>
          <w:tcPr>
            <w:tcW w:w="2693" w:type="dxa"/>
          </w:tcPr>
          <w:p w:rsidR="00C633DE" w:rsidRPr="00A75FDA" w:rsidRDefault="00C633DE" w:rsidP="007812C8">
            <w:pPr>
              <w:contextualSpacing/>
              <w:jc w:val="center"/>
              <w:rPr>
                <w:rFonts w:ascii="Times New Roman" w:hAnsi="Times New Roman"/>
              </w:rPr>
            </w:pPr>
            <w:r w:rsidRPr="00A75FDA">
              <w:rPr>
                <w:rFonts w:ascii="Times New Roman" w:hAnsi="Times New Roman"/>
              </w:rPr>
              <w:t>22,0</w:t>
            </w:r>
          </w:p>
        </w:tc>
        <w:tc>
          <w:tcPr>
            <w:tcW w:w="2405" w:type="dxa"/>
          </w:tcPr>
          <w:p w:rsidR="00C633DE" w:rsidRPr="00A75FDA" w:rsidRDefault="00C633DE" w:rsidP="007812C8">
            <w:pPr>
              <w:contextualSpacing/>
              <w:jc w:val="center"/>
              <w:rPr>
                <w:rFonts w:ascii="Times New Roman" w:hAnsi="Times New Roman"/>
              </w:rPr>
            </w:pPr>
            <w:r w:rsidRPr="00A75FDA">
              <w:rPr>
                <w:rFonts w:ascii="Times New Roman" w:hAnsi="Times New Roman"/>
              </w:rPr>
              <w:t>15,0</w:t>
            </w:r>
          </w:p>
        </w:tc>
      </w:tr>
      <w:tr w:rsidR="00C633DE" w:rsidRPr="00A75FDA" w:rsidTr="007812C8">
        <w:trPr>
          <w:trHeight w:val="252"/>
          <w:jc w:val="center"/>
        </w:trPr>
        <w:tc>
          <w:tcPr>
            <w:tcW w:w="570" w:type="dxa"/>
          </w:tcPr>
          <w:p w:rsidR="00C633DE" w:rsidRPr="00A75FDA" w:rsidRDefault="00884F30" w:rsidP="007812C8">
            <w:pPr>
              <w:contextualSpacing/>
              <w:jc w:val="center"/>
              <w:rPr>
                <w:rFonts w:ascii="Times New Roman" w:hAnsi="Times New Roman"/>
                <w:lang w:val="ru-RU"/>
              </w:rPr>
            </w:pPr>
            <w:r w:rsidRPr="00A75FDA">
              <w:rPr>
                <w:rFonts w:ascii="Times New Roman" w:hAnsi="Times New Roman"/>
                <w:lang w:val="ru-RU"/>
              </w:rPr>
              <w:t>6</w:t>
            </w:r>
          </w:p>
        </w:tc>
        <w:tc>
          <w:tcPr>
            <w:tcW w:w="3242" w:type="dxa"/>
          </w:tcPr>
          <w:p w:rsidR="00C633DE" w:rsidRPr="00A75FDA" w:rsidRDefault="00C633DE" w:rsidP="007812C8">
            <w:pPr>
              <w:contextualSpacing/>
              <w:rPr>
                <w:rFonts w:ascii="Times New Roman" w:hAnsi="Times New Roman"/>
              </w:rPr>
            </w:pPr>
            <w:r w:rsidRPr="00A75FDA">
              <w:rPr>
                <w:rFonts w:ascii="Times New Roman" w:hAnsi="Times New Roman"/>
              </w:rPr>
              <w:t>п.Сарышаган</w:t>
            </w:r>
          </w:p>
        </w:tc>
        <w:tc>
          <w:tcPr>
            <w:tcW w:w="2693" w:type="dxa"/>
          </w:tcPr>
          <w:p w:rsidR="00C633DE" w:rsidRPr="00A75FDA" w:rsidRDefault="00C633DE" w:rsidP="007812C8">
            <w:pPr>
              <w:contextualSpacing/>
              <w:jc w:val="center"/>
              <w:rPr>
                <w:rFonts w:ascii="Times New Roman" w:hAnsi="Times New Roman"/>
              </w:rPr>
            </w:pPr>
            <w:r w:rsidRPr="00A75FDA">
              <w:rPr>
                <w:rFonts w:ascii="Times New Roman" w:hAnsi="Times New Roman"/>
              </w:rPr>
              <w:t>5,0</w:t>
            </w:r>
          </w:p>
        </w:tc>
        <w:tc>
          <w:tcPr>
            <w:tcW w:w="2405" w:type="dxa"/>
          </w:tcPr>
          <w:p w:rsidR="00C633DE" w:rsidRPr="00A75FDA" w:rsidRDefault="00C633DE" w:rsidP="007812C8">
            <w:pPr>
              <w:contextualSpacing/>
              <w:jc w:val="center"/>
              <w:rPr>
                <w:rFonts w:ascii="Times New Roman" w:hAnsi="Times New Roman"/>
              </w:rPr>
            </w:pPr>
            <w:r w:rsidRPr="00A75FDA">
              <w:rPr>
                <w:rFonts w:ascii="Times New Roman" w:hAnsi="Times New Roman"/>
              </w:rPr>
              <w:t>7,0</w:t>
            </w:r>
          </w:p>
        </w:tc>
      </w:tr>
    </w:tbl>
    <w:p w:rsidR="00EA3ED1" w:rsidRPr="00A75FDA" w:rsidRDefault="00EA3ED1" w:rsidP="00EA3ED1">
      <w:pPr>
        <w:pStyle w:val="17"/>
        <w:rPr>
          <w:sz w:val="24"/>
        </w:rPr>
      </w:pPr>
    </w:p>
    <w:p w:rsidR="001D6136" w:rsidRPr="00A75FDA" w:rsidRDefault="00C36462" w:rsidP="00D9475A">
      <w:pPr>
        <w:pStyle w:val="17"/>
        <w:spacing w:before="240" w:after="240"/>
        <w:rPr>
          <w:color w:val="auto"/>
          <w:sz w:val="24"/>
        </w:rPr>
      </w:pPr>
      <w:r w:rsidRPr="00A75FDA">
        <w:rPr>
          <w:color w:val="auto"/>
          <w:sz w:val="24"/>
        </w:rPr>
        <w:t xml:space="preserve">На участках </w:t>
      </w:r>
      <w:r w:rsidR="00884F30" w:rsidRPr="00A75FDA">
        <w:rPr>
          <w:color w:val="auto"/>
          <w:sz w:val="24"/>
        </w:rPr>
        <w:t xml:space="preserve">Карагандинской и </w:t>
      </w:r>
      <w:r w:rsidRPr="00A75FDA">
        <w:rPr>
          <w:color w:val="auto"/>
          <w:sz w:val="24"/>
        </w:rPr>
        <w:t xml:space="preserve">Жамбылской </w:t>
      </w:r>
      <w:r w:rsidR="00884F30" w:rsidRPr="00A75FDA">
        <w:rPr>
          <w:color w:val="auto"/>
          <w:sz w:val="24"/>
        </w:rPr>
        <w:t>о</w:t>
      </w:r>
      <w:r w:rsidRPr="00A75FDA">
        <w:rPr>
          <w:color w:val="auto"/>
          <w:sz w:val="24"/>
        </w:rPr>
        <w:t>бласт</w:t>
      </w:r>
      <w:r w:rsidR="00884F30" w:rsidRPr="00A75FDA">
        <w:rPr>
          <w:color w:val="auto"/>
          <w:sz w:val="24"/>
        </w:rPr>
        <w:t>ей</w:t>
      </w:r>
      <w:r w:rsidRPr="00A75FDA">
        <w:rPr>
          <w:color w:val="auto"/>
          <w:sz w:val="24"/>
        </w:rPr>
        <w:t xml:space="preserve">, существенных изменений не </w:t>
      </w:r>
      <w:r w:rsidR="006C19BE" w:rsidRPr="00A75FDA">
        <w:rPr>
          <w:color w:val="auto"/>
          <w:sz w:val="24"/>
        </w:rPr>
        <w:t>будет</w:t>
      </w:r>
      <w:r w:rsidRPr="00A75FDA">
        <w:rPr>
          <w:color w:val="auto"/>
          <w:sz w:val="24"/>
        </w:rPr>
        <w:t>, только уширение дороги под 1б категорию, которое повлече</w:t>
      </w:r>
      <w:r w:rsidR="0014457D" w:rsidRPr="00A75FDA">
        <w:rPr>
          <w:color w:val="auto"/>
          <w:sz w:val="24"/>
        </w:rPr>
        <w:t xml:space="preserve">т за собой изъятие земель. </w:t>
      </w:r>
    </w:p>
    <w:p w:rsidR="001D6136" w:rsidRPr="00A75FDA" w:rsidRDefault="001062CA" w:rsidP="0013608E">
      <w:pPr>
        <w:pStyle w:val="2"/>
        <w:numPr>
          <w:ilvl w:val="0"/>
          <w:numId w:val="0"/>
        </w:numPr>
        <w:spacing w:line="360" w:lineRule="auto"/>
        <w:ind w:left="850" w:hanging="850"/>
        <w:rPr>
          <w:rFonts w:ascii="Times New Roman" w:hAnsi="Times New Roman"/>
          <w:lang w:val="ru-RU"/>
        </w:rPr>
      </w:pPr>
      <w:bookmarkStart w:id="101" w:name="_Toc437869031"/>
      <w:r w:rsidRPr="00A75FDA">
        <w:rPr>
          <w:rFonts w:ascii="Times New Roman" w:hAnsi="Times New Roman"/>
          <w:lang w:val="ru-RU"/>
        </w:rPr>
        <w:t>3.2</w:t>
      </w:r>
      <w:r w:rsidRPr="00A75FDA">
        <w:rPr>
          <w:rFonts w:ascii="Times New Roman" w:hAnsi="Times New Roman"/>
          <w:lang w:val="ru-RU"/>
        </w:rPr>
        <w:tab/>
        <w:t>ВЛИЯНИЕ НА ОКРУЖАЮЩУЮ СРЕДУ В СЛУЧАЕ ОТКАЗА ОТ ПРОЕКТА</w:t>
      </w:r>
      <w:bookmarkEnd w:id="101"/>
    </w:p>
    <w:p w:rsidR="00EA3ED1" w:rsidRPr="00A75FDA" w:rsidRDefault="00EA3ED1" w:rsidP="00EA3ED1">
      <w:pPr>
        <w:pStyle w:val="17"/>
        <w:rPr>
          <w:color w:val="auto"/>
          <w:sz w:val="24"/>
          <w:lang w:val="kk-KZ"/>
        </w:rPr>
      </w:pPr>
      <w:r w:rsidRPr="00A75FDA">
        <w:rPr>
          <w:color w:val="auto"/>
          <w:sz w:val="24"/>
        </w:rPr>
        <w:t>Реконструкция по с</w:t>
      </w:r>
      <w:r w:rsidRPr="00A75FDA">
        <w:rPr>
          <w:color w:val="auto"/>
          <w:sz w:val="24"/>
          <w:lang w:val="kk-KZ"/>
        </w:rPr>
        <w:t xml:space="preserve">уществующей дороге через населенные пункты приводет к увиличению количества дорожно-транспортных проишествий </w:t>
      </w:r>
      <w:r w:rsidRPr="00A75FDA">
        <w:rPr>
          <w:color w:val="auto"/>
          <w:sz w:val="24"/>
        </w:rPr>
        <w:t xml:space="preserve">(Далее – ДТП) с </w:t>
      </w:r>
      <w:r w:rsidRPr="00A75FDA">
        <w:rPr>
          <w:color w:val="auto"/>
          <w:sz w:val="24"/>
          <w:lang w:val="kk-KZ"/>
        </w:rPr>
        <w:t>высокой вероятностью появления заторов, в связи со следующими обстоятельствами:</w:t>
      </w:r>
    </w:p>
    <w:p w:rsidR="00504B4B" w:rsidRPr="00A75FDA" w:rsidRDefault="00504B4B" w:rsidP="00EA3ED1">
      <w:pPr>
        <w:pStyle w:val="17"/>
        <w:rPr>
          <w:color w:val="auto"/>
          <w:sz w:val="24"/>
          <w:lang w:val="kk-KZ"/>
        </w:rPr>
      </w:pPr>
    </w:p>
    <w:p w:rsidR="00EA3ED1" w:rsidRPr="00A75FDA" w:rsidRDefault="00EA3ED1" w:rsidP="00894CEF">
      <w:pPr>
        <w:pStyle w:val="17"/>
        <w:numPr>
          <w:ilvl w:val="0"/>
          <w:numId w:val="62"/>
        </w:numPr>
        <w:rPr>
          <w:color w:val="auto"/>
          <w:sz w:val="24"/>
        </w:rPr>
      </w:pPr>
      <w:r w:rsidRPr="00A75FDA">
        <w:rPr>
          <w:color w:val="auto"/>
          <w:sz w:val="24"/>
          <w:lang w:val="kk-KZ"/>
        </w:rPr>
        <w:t>Резким уменьшением скорости движения, преимущественно в связи с недостаточной видимостью</w:t>
      </w:r>
      <w:r w:rsidRPr="00A75FDA">
        <w:rPr>
          <w:color w:val="auto"/>
          <w:sz w:val="24"/>
        </w:rPr>
        <w:t>. В этом случае при высокой интенсивности и большой скорости движения возможны ДТП. Такие участки, как правило, имеют пониженную пропускную способность;</w:t>
      </w:r>
    </w:p>
    <w:p w:rsidR="00EA3ED1" w:rsidRPr="00A75FDA" w:rsidRDefault="00EA3ED1" w:rsidP="00894CEF">
      <w:pPr>
        <w:pStyle w:val="17"/>
        <w:numPr>
          <w:ilvl w:val="0"/>
          <w:numId w:val="62"/>
        </w:numPr>
        <w:rPr>
          <w:color w:val="auto"/>
          <w:sz w:val="24"/>
        </w:rPr>
      </w:pPr>
      <w:r w:rsidRPr="00A75FDA">
        <w:rPr>
          <w:color w:val="auto"/>
          <w:sz w:val="24"/>
        </w:rPr>
        <w:t>Изменение скорости в связи с наличием кривых малого радиуса на дороге;</w:t>
      </w:r>
    </w:p>
    <w:p w:rsidR="00EA3ED1" w:rsidRPr="00A75FDA" w:rsidRDefault="00EA3ED1" w:rsidP="00894CEF">
      <w:pPr>
        <w:pStyle w:val="17"/>
        <w:numPr>
          <w:ilvl w:val="0"/>
          <w:numId w:val="62"/>
        </w:numPr>
        <w:rPr>
          <w:color w:val="auto"/>
          <w:sz w:val="24"/>
        </w:rPr>
      </w:pPr>
      <w:r w:rsidRPr="00A75FDA">
        <w:rPr>
          <w:color w:val="auto"/>
          <w:sz w:val="24"/>
        </w:rPr>
        <w:t>Слиянием или перекрещиванием транспортных потоков на пересечениях дорог, съездах, примыканиях, переходно-скоростных полосах;</w:t>
      </w:r>
    </w:p>
    <w:p w:rsidR="00EA3ED1" w:rsidRPr="00A75FDA" w:rsidRDefault="00EA3ED1" w:rsidP="00894CEF">
      <w:pPr>
        <w:pStyle w:val="17"/>
        <w:numPr>
          <w:ilvl w:val="0"/>
          <w:numId w:val="62"/>
        </w:numPr>
        <w:rPr>
          <w:color w:val="auto"/>
          <w:sz w:val="24"/>
        </w:rPr>
      </w:pPr>
      <w:r w:rsidRPr="00A75FDA">
        <w:rPr>
          <w:color w:val="auto"/>
          <w:sz w:val="24"/>
        </w:rPr>
        <w:t>Расположением автобусных остановок, площадок отдыха и т.д., где имеется возможность неожиданного появления пешеходов, домашних животных, а также транспортных средств с придорожной полосы;</w:t>
      </w:r>
    </w:p>
    <w:p w:rsidR="00EA3ED1" w:rsidRPr="00A75FDA" w:rsidRDefault="00EA3ED1" w:rsidP="00894CEF">
      <w:pPr>
        <w:pStyle w:val="17"/>
        <w:numPr>
          <w:ilvl w:val="0"/>
          <w:numId w:val="62"/>
        </w:numPr>
        <w:rPr>
          <w:color w:val="auto"/>
          <w:sz w:val="24"/>
        </w:rPr>
      </w:pPr>
      <w:r w:rsidRPr="00A75FDA">
        <w:rPr>
          <w:color w:val="auto"/>
          <w:sz w:val="24"/>
        </w:rPr>
        <w:t>Уменьшением расчетной скорости движения со 120 км/ч до 60 км/ч, местами до 40 км/ч.</w:t>
      </w:r>
    </w:p>
    <w:p w:rsidR="00504B4B" w:rsidRPr="00A75FDA" w:rsidRDefault="00504B4B" w:rsidP="00504B4B">
      <w:pPr>
        <w:pStyle w:val="17"/>
        <w:ind w:left="720"/>
        <w:rPr>
          <w:color w:val="auto"/>
          <w:sz w:val="24"/>
        </w:rPr>
      </w:pPr>
    </w:p>
    <w:p w:rsidR="00353607" w:rsidRPr="00A75FDA" w:rsidRDefault="00EA3ED1" w:rsidP="00353607">
      <w:pPr>
        <w:pStyle w:val="Little"/>
        <w:spacing w:before="0" w:after="0"/>
        <w:rPr>
          <w:b w:val="0"/>
          <w:i w:val="0"/>
          <w:sz w:val="24"/>
          <w:lang w:val="ru-RU"/>
        </w:rPr>
      </w:pPr>
      <w:r w:rsidRPr="00A75FDA">
        <w:rPr>
          <w:b w:val="0"/>
          <w:i w:val="0"/>
          <w:sz w:val="24"/>
          <w:lang w:val="ru-RU"/>
        </w:rPr>
        <w:t>Отказ от проекта означает, что весь будущий транспортный поток будет проходить по существующей дороге. Это повлечет значительные негативные последствия для существующих поселков вдоль дороги.  Будет увеличен уровень шума и вибрации, увеличится загрязненность атмосферного воздуха и ухудшится безопасность на дороге для местного населения и пользователей дорог, в частности для пешеходов. Пересечение дороги станет более опасным, и жители придорожных населений будут физически разделены существующей дорогой. Увеличится транспортная загруженность на дорогах, что повлечет значительные экономические последствия. В целом качество окружающей среды и социально-бытовые условия ухудшатся вдоль существующей дороги. В связи с увеличением интенсивности движения по направле</w:t>
      </w:r>
      <w:r w:rsidR="00CB3EBF" w:rsidRPr="00A75FDA">
        <w:rPr>
          <w:b w:val="0"/>
          <w:i w:val="0"/>
          <w:sz w:val="24"/>
          <w:lang w:val="ru-RU"/>
        </w:rPr>
        <w:t>нию «</w:t>
      </w:r>
      <w:r w:rsidRPr="00A75FDA">
        <w:rPr>
          <w:b w:val="0"/>
          <w:i w:val="0"/>
          <w:sz w:val="24"/>
          <w:lang w:val="ru-RU"/>
        </w:rPr>
        <w:t>Астана-Алматы</w:t>
      </w:r>
      <w:r w:rsidR="00CB3EBF" w:rsidRPr="00A75FDA">
        <w:rPr>
          <w:b w:val="0"/>
          <w:i w:val="0"/>
          <w:sz w:val="24"/>
          <w:lang w:val="ru-RU"/>
        </w:rPr>
        <w:t>»</w:t>
      </w:r>
      <w:r w:rsidRPr="00A75FDA">
        <w:rPr>
          <w:b w:val="0"/>
          <w:i w:val="0"/>
          <w:sz w:val="24"/>
          <w:lang w:val="ru-RU"/>
        </w:rPr>
        <w:t>, качество атмосферного воздуха ухудшится, и уровень шума увеличится. Может быть оказано значительное влияние на жилые зоны вдоль трассы.</w:t>
      </w:r>
    </w:p>
    <w:p w:rsidR="00353607" w:rsidRPr="00A75FDA" w:rsidRDefault="00353607" w:rsidP="00353607">
      <w:pPr>
        <w:pStyle w:val="Little"/>
        <w:spacing w:before="0" w:after="0"/>
        <w:rPr>
          <w:b w:val="0"/>
          <w:i w:val="0"/>
          <w:sz w:val="24"/>
          <w:lang w:val="ru-RU"/>
        </w:rPr>
      </w:pPr>
    </w:p>
    <w:p w:rsidR="00857C4C" w:rsidRPr="00A75FDA" w:rsidRDefault="004E7E85" w:rsidP="00353607">
      <w:pPr>
        <w:pStyle w:val="Little"/>
        <w:spacing w:before="0" w:after="0"/>
        <w:rPr>
          <w:b w:val="0"/>
          <w:i w:val="0"/>
          <w:sz w:val="24"/>
          <w:lang w:val="ru-RU"/>
        </w:rPr>
      </w:pPr>
      <w:r w:rsidRPr="00A75FDA">
        <w:rPr>
          <w:rFonts w:eastAsia="SimSun"/>
          <w:b w:val="0"/>
          <w:i w:val="0"/>
          <w:sz w:val="24"/>
          <w:shd w:val="clear" w:color="auto" w:fill="FFFFFF"/>
          <w:lang w:val="ru-RU" w:eastAsia="en-US"/>
        </w:rPr>
        <w:t>Отмена</w:t>
      </w:r>
      <w:r w:rsidR="00857C4C" w:rsidRPr="00A75FDA">
        <w:rPr>
          <w:rFonts w:eastAsia="SimSun"/>
          <w:b w:val="0"/>
          <w:i w:val="0"/>
          <w:sz w:val="24"/>
          <w:shd w:val="clear" w:color="auto" w:fill="FFFFFF"/>
          <w:lang w:val="ru-RU" w:eastAsia="en-US"/>
        </w:rPr>
        <w:t xml:space="preserve"> проекта предполагает, что все будущие транспортные потоки будут проходить через существующую дорогу. Это приведет к значительным негативным последствиям для существующих </w:t>
      </w:r>
      <w:r w:rsidR="00353607" w:rsidRPr="00A75FDA">
        <w:rPr>
          <w:rFonts w:eastAsia="SimSun"/>
          <w:b w:val="0"/>
          <w:i w:val="0"/>
          <w:sz w:val="24"/>
          <w:shd w:val="clear" w:color="auto" w:fill="FFFFFF"/>
          <w:lang w:val="ru-RU" w:eastAsia="en-US"/>
        </w:rPr>
        <w:t>населенных пунктов</w:t>
      </w:r>
      <w:r w:rsidR="00857C4C" w:rsidRPr="00A75FDA">
        <w:rPr>
          <w:rFonts w:eastAsia="SimSun"/>
          <w:b w:val="0"/>
          <w:i w:val="0"/>
          <w:sz w:val="24"/>
          <w:shd w:val="clear" w:color="auto" w:fill="FFFFFF"/>
          <w:lang w:val="ru-RU" w:eastAsia="en-US"/>
        </w:rPr>
        <w:t>, расположенных вдоль дороги. Уровень шума и вибр</w:t>
      </w:r>
      <w:r w:rsidR="00353607" w:rsidRPr="00A75FDA">
        <w:rPr>
          <w:rFonts w:eastAsia="SimSun"/>
          <w:b w:val="0"/>
          <w:i w:val="0"/>
          <w:sz w:val="24"/>
          <w:shd w:val="clear" w:color="auto" w:fill="FFFFFF"/>
          <w:lang w:val="ru-RU" w:eastAsia="en-US"/>
        </w:rPr>
        <w:t>а</w:t>
      </w:r>
      <w:r w:rsidR="00857C4C" w:rsidRPr="00A75FDA">
        <w:rPr>
          <w:rFonts w:eastAsia="SimSun"/>
          <w:b w:val="0"/>
          <w:i w:val="0"/>
          <w:sz w:val="24"/>
          <w:shd w:val="clear" w:color="auto" w:fill="FFFFFF"/>
          <w:lang w:val="ru-RU" w:eastAsia="en-US"/>
        </w:rPr>
        <w:t>ция увелич</w:t>
      </w:r>
      <w:r w:rsidR="00353607" w:rsidRPr="00A75FDA">
        <w:rPr>
          <w:rFonts w:eastAsia="SimSun"/>
          <w:b w:val="0"/>
          <w:i w:val="0"/>
          <w:sz w:val="24"/>
          <w:shd w:val="clear" w:color="auto" w:fill="FFFFFF"/>
          <w:lang w:val="ru-RU" w:eastAsia="en-US"/>
        </w:rPr>
        <w:t>атся</w:t>
      </w:r>
      <w:r w:rsidR="00857C4C" w:rsidRPr="00A75FDA">
        <w:rPr>
          <w:rFonts w:eastAsia="SimSun"/>
          <w:b w:val="0"/>
          <w:i w:val="0"/>
          <w:sz w:val="24"/>
          <w:shd w:val="clear" w:color="auto" w:fill="FFFFFF"/>
          <w:lang w:val="ru-RU" w:eastAsia="en-US"/>
        </w:rPr>
        <w:t xml:space="preserve">, загрязнение воздуха </w:t>
      </w:r>
      <w:r w:rsidR="00353607" w:rsidRPr="00A75FDA">
        <w:rPr>
          <w:rFonts w:eastAsia="SimSun"/>
          <w:b w:val="0"/>
          <w:i w:val="0"/>
          <w:sz w:val="24"/>
          <w:shd w:val="clear" w:color="auto" w:fill="FFFFFF"/>
          <w:lang w:val="ru-RU" w:eastAsia="en-US"/>
        </w:rPr>
        <w:t>усилится</w:t>
      </w:r>
      <w:r w:rsidR="00857C4C" w:rsidRPr="00A75FDA">
        <w:rPr>
          <w:rFonts w:eastAsia="SimSun"/>
          <w:b w:val="0"/>
          <w:i w:val="0"/>
          <w:sz w:val="24"/>
          <w:shd w:val="clear" w:color="auto" w:fill="FFFFFF"/>
          <w:lang w:val="ru-RU" w:eastAsia="en-US"/>
        </w:rPr>
        <w:t xml:space="preserve">, и безопасность дорожного движения будет ухудшаться для местного населения и </w:t>
      </w:r>
      <w:r w:rsidR="00353607" w:rsidRPr="00A75FDA">
        <w:rPr>
          <w:rFonts w:eastAsia="SimSun"/>
          <w:b w:val="0"/>
          <w:i w:val="0"/>
          <w:sz w:val="24"/>
          <w:shd w:val="clear" w:color="auto" w:fill="FFFFFF"/>
          <w:lang w:val="ru-RU" w:eastAsia="en-US"/>
        </w:rPr>
        <w:t>участников дорожного движения</w:t>
      </w:r>
      <w:r w:rsidR="00857C4C" w:rsidRPr="00A75FDA">
        <w:rPr>
          <w:rFonts w:eastAsia="SimSun"/>
          <w:b w:val="0"/>
          <w:i w:val="0"/>
          <w:sz w:val="24"/>
          <w:shd w:val="clear" w:color="auto" w:fill="FFFFFF"/>
          <w:lang w:val="ru-RU" w:eastAsia="en-US"/>
        </w:rPr>
        <w:t>, в частности, пешеходов. Пересечение дороги стан</w:t>
      </w:r>
      <w:r w:rsidR="00353607" w:rsidRPr="00A75FDA">
        <w:rPr>
          <w:rFonts w:eastAsia="SimSun"/>
          <w:b w:val="0"/>
          <w:i w:val="0"/>
          <w:sz w:val="24"/>
          <w:shd w:val="clear" w:color="auto" w:fill="FFFFFF"/>
          <w:lang w:val="ru-RU" w:eastAsia="en-US"/>
        </w:rPr>
        <w:t>ет более опасным,</w:t>
      </w:r>
      <w:r w:rsidR="00857C4C" w:rsidRPr="00A75FDA">
        <w:rPr>
          <w:rFonts w:eastAsia="SimSun"/>
          <w:b w:val="0"/>
          <w:i w:val="0"/>
          <w:sz w:val="24"/>
          <w:shd w:val="clear" w:color="auto" w:fill="FFFFFF"/>
          <w:lang w:val="ru-RU" w:eastAsia="en-US"/>
        </w:rPr>
        <w:t xml:space="preserve"> и </w:t>
      </w:r>
      <w:r w:rsidR="00353607" w:rsidRPr="00A75FDA">
        <w:rPr>
          <w:rFonts w:eastAsia="SimSun"/>
          <w:b w:val="0"/>
          <w:i w:val="0"/>
          <w:sz w:val="24"/>
          <w:shd w:val="clear" w:color="auto" w:fill="FFFFFF"/>
          <w:lang w:val="ru-RU" w:eastAsia="en-US"/>
        </w:rPr>
        <w:t xml:space="preserve">населенные пункты, расположенные вдоль дороги, </w:t>
      </w:r>
      <w:r w:rsidR="00857C4C" w:rsidRPr="00A75FDA">
        <w:rPr>
          <w:rFonts w:eastAsia="SimSun"/>
          <w:b w:val="0"/>
          <w:i w:val="0"/>
          <w:sz w:val="24"/>
          <w:shd w:val="clear" w:color="auto" w:fill="FFFFFF"/>
          <w:lang w:val="ru-RU" w:eastAsia="en-US"/>
        </w:rPr>
        <w:t>будут физически отделены существующей дорог</w:t>
      </w:r>
      <w:r w:rsidR="00353607" w:rsidRPr="00A75FDA">
        <w:rPr>
          <w:rFonts w:eastAsia="SimSun"/>
          <w:b w:val="0"/>
          <w:i w:val="0"/>
          <w:sz w:val="24"/>
          <w:shd w:val="clear" w:color="auto" w:fill="FFFFFF"/>
          <w:lang w:val="ru-RU" w:eastAsia="en-US"/>
        </w:rPr>
        <w:t>ой</w:t>
      </w:r>
      <w:r w:rsidR="00857C4C" w:rsidRPr="00A75FDA">
        <w:rPr>
          <w:rFonts w:eastAsia="SimSun"/>
          <w:b w:val="0"/>
          <w:i w:val="0"/>
          <w:sz w:val="24"/>
          <w:shd w:val="clear" w:color="auto" w:fill="FFFFFF"/>
          <w:lang w:val="ru-RU" w:eastAsia="en-US"/>
        </w:rPr>
        <w:t xml:space="preserve">. </w:t>
      </w:r>
      <w:r w:rsidR="00353607" w:rsidRPr="00A75FDA">
        <w:rPr>
          <w:rFonts w:eastAsia="SimSun"/>
          <w:b w:val="0"/>
          <w:i w:val="0"/>
          <w:sz w:val="24"/>
          <w:shd w:val="clear" w:color="auto" w:fill="FFFFFF"/>
          <w:lang w:val="ru-RU" w:eastAsia="en-US"/>
        </w:rPr>
        <w:t>Перегруженность</w:t>
      </w:r>
      <w:r w:rsidR="00857C4C" w:rsidRPr="00A75FDA">
        <w:rPr>
          <w:rFonts w:eastAsia="SimSun"/>
          <w:b w:val="0"/>
          <w:i w:val="0"/>
          <w:sz w:val="24"/>
          <w:shd w:val="clear" w:color="auto" w:fill="FFFFFF"/>
          <w:lang w:val="ru-RU" w:eastAsia="en-US"/>
        </w:rPr>
        <w:t xml:space="preserve"> дорог</w:t>
      </w:r>
      <w:r w:rsidR="00353607" w:rsidRPr="00A75FDA">
        <w:rPr>
          <w:rFonts w:eastAsia="SimSun"/>
          <w:b w:val="0"/>
          <w:i w:val="0"/>
          <w:sz w:val="24"/>
          <w:shd w:val="clear" w:color="auto" w:fill="FFFFFF"/>
          <w:lang w:val="ru-RU" w:eastAsia="en-US"/>
        </w:rPr>
        <w:t>и</w:t>
      </w:r>
      <w:r w:rsidR="00857C4C" w:rsidRPr="00A75FDA">
        <w:rPr>
          <w:rFonts w:eastAsia="SimSun"/>
          <w:b w:val="0"/>
          <w:i w:val="0"/>
          <w:sz w:val="24"/>
          <w:shd w:val="clear" w:color="auto" w:fill="FFFFFF"/>
          <w:lang w:val="ru-RU" w:eastAsia="en-US"/>
        </w:rPr>
        <w:t xml:space="preserve"> </w:t>
      </w:r>
      <w:r w:rsidR="00353607" w:rsidRPr="00A75FDA">
        <w:rPr>
          <w:rFonts w:eastAsia="SimSun"/>
          <w:b w:val="0"/>
          <w:i w:val="0"/>
          <w:sz w:val="24"/>
          <w:shd w:val="clear" w:color="auto" w:fill="FFFFFF"/>
          <w:lang w:val="ru-RU" w:eastAsia="en-US"/>
        </w:rPr>
        <w:t>увеличится</w:t>
      </w:r>
      <w:r w:rsidR="00857C4C" w:rsidRPr="00A75FDA">
        <w:rPr>
          <w:rFonts w:eastAsia="SimSun"/>
          <w:b w:val="0"/>
          <w:i w:val="0"/>
          <w:sz w:val="24"/>
          <w:shd w:val="clear" w:color="auto" w:fill="FFFFFF"/>
          <w:lang w:val="ru-RU" w:eastAsia="en-US"/>
        </w:rPr>
        <w:t>, что приведет к значительным экономическим п</w:t>
      </w:r>
      <w:r w:rsidR="00353607" w:rsidRPr="00A75FDA">
        <w:rPr>
          <w:rFonts w:eastAsia="SimSun"/>
          <w:b w:val="0"/>
          <w:i w:val="0"/>
          <w:sz w:val="24"/>
          <w:shd w:val="clear" w:color="auto" w:fill="FFFFFF"/>
          <w:lang w:val="ru-RU" w:eastAsia="en-US"/>
        </w:rPr>
        <w:t>о</w:t>
      </w:r>
      <w:r w:rsidR="00857C4C" w:rsidRPr="00A75FDA">
        <w:rPr>
          <w:rFonts w:eastAsia="SimSun"/>
          <w:b w:val="0"/>
          <w:i w:val="0"/>
          <w:sz w:val="24"/>
          <w:shd w:val="clear" w:color="auto" w:fill="FFFFFF"/>
          <w:lang w:val="ru-RU" w:eastAsia="en-US"/>
        </w:rPr>
        <w:t xml:space="preserve">следствиям. В </w:t>
      </w:r>
      <w:r w:rsidR="00353607" w:rsidRPr="00A75FDA">
        <w:rPr>
          <w:rFonts w:eastAsia="SimSun"/>
          <w:b w:val="0"/>
          <w:i w:val="0"/>
          <w:sz w:val="24"/>
          <w:shd w:val="clear" w:color="auto" w:fill="FFFFFF"/>
          <w:lang w:val="ru-RU" w:eastAsia="en-US"/>
        </w:rPr>
        <w:t>общем</w:t>
      </w:r>
      <w:r w:rsidR="00857C4C" w:rsidRPr="00A75FDA">
        <w:rPr>
          <w:rFonts w:eastAsia="SimSun"/>
          <w:b w:val="0"/>
          <w:i w:val="0"/>
          <w:sz w:val="24"/>
          <w:shd w:val="clear" w:color="auto" w:fill="FFFFFF"/>
          <w:lang w:val="ru-RU" w:eastAsia="en-US"/>
        </w:rPr>
        <w:t>, окружающая среда и социальные условия буд</w:t>
      </w:r>
      <w:r w:rsidR="00353607" w:rsidRPr="00A75FDA">
        <w:rPr>
          <w:rFonts w:eastAsia="SimSun"/>
          <w:b w:val="0"/>
          <w:i w:val="0"/>
          <w:sz w:val="24"/>
          <w:shd w:val="clear" w:color="auto" w:fill="FFFFFF"/>
          <w:lang w:val="ru-RU" w:eastAsia="en-US"/>
        </w:rPr>
        <w:t>у</w:t>
      </w:r>
      <w:r w:rsidR="00857C4C" w:rsidRPr="00A75FDA">
        <w:rPr>
          <w:rFonts w:eastAsia="SimSun"/>
          <w:b w:val="0"/>
          <w:i w:val="0"/>
          <w:sz w:val="24"/>
          <w:shd w:val="clear" w:color="auto" w:fill="FFFFFF"/>
          <w:lang w:val="ru-RU" w:eastAsia="en-US"/>
        </w:rPr>
        <w:t xml:space="preserve">т ухудшаться вдоль существующей дороги. В связи с увеличением </w:t>
      </w:r>
      <w:r w:rsidR="00353607" w:rsidRPr="00A75FDA">
        <w:rPr>
          <w:rFonts w:eastAsia="SimSun"/>
          <w:b w:val="0"/>
          <w:i w:val="0"/>
          <w:sz w:val="24"/>
          <w:shd w:val="clear" w:color="auto" w:fill="FFFFFF"/>
          <w:lang w:val="ru-RU" w:eastAsia="en-US"/>
        </w:rPr>
        <w:t xml:space="preserve">интенсивности движения транспорта </w:t>
      </w:r>
      <w:r w:rsidR="00857C4C" w:rsidRPr="00A75FDA">
        <w:rPr>
          <w:rFonts w:eastAsia="SimSun"/>
          <w:b w:val="0"/>
          <w:i w:val="0"/>
          <w:sz w:val="24"/>
          <w:shd w:val="clear" w:color="auto" w:fill="FFFFFF"/>
          <w:lang w:val="ru-RU" w:eastAsia="en-US"/>
        </w:rPr>
        <w:t xml:space="preserve">пределах </w:t>
      </w:r>
      <w:r w:rsidR="00353607" w:rsidRPr="00A75FDA">
        <w:rPr>
          <w:rFonts w:eastAsia="SimSun"/>
          <w:b w:val="0"/>
          <w:i w:val="0"/>
          <w:sz w:val="24"/>
          <w:shd w:val="clear" w:color="auto" w:fill="FFFFFF"/>
          <w:lang w:val="ru-RU" w:eastAsia="en-US"/>
        </w:rPr>
        <w:t xml:space="preserve">направления </w:t>
      </w:r>
      <w:r w:rsidR="00857C4C" w:rsidRPr="00A75FDA">
        <w:rPr>
          <w:rFonts w:eastAsia="SimSun"/>
          <w:b w:val="0"/>
          <w:i w:val="0"/>
          <w:sz w:val="24"/>
          <w:shd w:val="clear" w:color="auto" w:fill="FFFFFF"/>
          <w:lang w:val="ru-RU" w:eastAsia="en-US"/>
        </w:rPr>
        <w:t xml:space="preserve">Астана </w:t>
      </w:r>
      <w:r w:rsidR="00353607" w:rsidRPr="00A75FDA">
        <w:rPr>
          <w:rFonts w:eastAsia="SimSun"/>
          <w:b w:val="0"/>
          <w:i w:val="0"/>
          <w:sz w:val="24"/>
          <w:shd w:val="clear" w:color="auto" w:fill="FFFFFF"/>
          <w:lang w:val="ru-RU" w:eastAsia="en-US"/>
        </w:rPr>
        <w:t>–</w:t>
      </w:r>
      <w:r w:rsidR="00857C4C" w:rsidRPr="00A75FDA">
        <w:rPr>
          <w:rFonts w:eastAsia="SimSun"/>
          <w:b w:val="0"/>
          <w:i w:val="0"/>
          <w:sz w:val="24"/>
          <w:shd w:val="clear" w:color="auto" w:fill="FFFFFF"/>
          <w:lang w:val="ru-RU" w:eastAsia="en-US"/>
        </w:rPr>
        <w:t xml:space="preserve"> Алм</w:t>
      </w:r>
      <w:r w:rsidR="00353607" w:rsidRPr="00A75FDA">
        <w:rPr>
          <w:rFonts w:eastAsia="SimSun"/>
          <w:b w:val="0"/>
          <w:i w:val="0"/>
          <w:sz w:val="24"/>
          <w:shd w:val="clear" w:color="auto" w:fill="FFFFFF"/>
          <w:lang w:val="ru-RU" w:eastAsia="en-US"/>
        </w:rPr>
        <w:t>а</w:t>
      </w:r>
      <w:r w:rsidR="00857C4C" w:rsidRPr="00A75FDA">
        <w:rPr>
          <w:rFonts w:eastAsia="SimSun"/>
          <w:b w:val="0"/>
          <w:i w:val="0"/>
          <w:sz w:val="24"/>
          <w:shd w:val="clear" w:color="auto" w:fill="FFFFFF"/>
          <w:lang w:val="ru-RU" w:eastAsia="en-US"/>
        </w:rPr>
        <w:t>ты, качество атмосферного воздуха ухудш</w:t>
      </w:r>
      <w:r w:rsidR="00353607" w:rsidRPr="00A75FDA">
        <w:rPr>
          <w:rFonts w:eastAsia="SimSun"/>
          <w:b w:val="0"/>
          <w:i w:val="0"/>
          <w:sz w:val="24"/>
          <w:shd w:val="clear" w:color="auto" w:fill="FFFFFF"/>
          <w:lang w:val="ru-RU" w:eastAsia="en-US"/>
        </w:rPr>
        <w:t>ится</w:t>
      </w:r>
      <w:r w:rsidR="00857C4C" w:rsidRPr="00A75FDA">
        <w:rPr>
          <w:rFonts w:eastAsia="SimSun"/>
          <w:b w:val="0"/>
          <w:i w:val="0"/>
          <w:sz w:val="24"/>
          <w:shd w:val="clear" w:color="auto" w:fill="FFFFFF"/>
          <w:lang w:val="ru-RU" w:eastAsia="en-US"/>
        </w:rPr>
        <w:t>, а уровень шума увелич</w:t>
      </w:r>
      <w:r w:rsidR="00353607" w:rsidRPr="00A75FDA">
        <w:rPr>
          <w:rFonts w:eastAsia="SimSun"/>
          <w:b w:val="0"/>
          <w:i w:val="0"/>
          <w:sz w:val="24"/>
          <w:shd w:val="clear" w:color="auto" w:fill="FFFFFF"/>
          <w:lang w:val="ru-RU" w:eastAsia="en-US"/>
        </w:rPr>
        <w:t>ится</w:t>
      </w:r>
      <w:r w:rsidR="00857C4C" w:rsidRPr="00A75FDA">
        <w:rPr>
          <w:rFonts w:eastAsia="SimSun"/>
          <w:b w:val="0"/>
          <w:i w:val="0"/>
          <w:sz w:val="24"/>
          <w:shd w:val="clear" w:color="auto" w:fill="FFFFFF"/>
          <w:lang w:val="ru-RU" w:eastAsia="en-US"/>
        </w:rPr>
        <w:t xml:space="preserve">. </w:t>
      </w:r>
      <w:r w:rsidR="00353607" w:rsidRPr="00A75FDA">
        <w:rPr>
          <w:rFonts w:eastAsia="SimSun"/>
          <w:b w:val="0"/>
          <w:i w:val="0"/>
          <w:sz w:val="24"/>
          <w:shd w:val="clear" w:color="auto" w:fill="FFFFFF"/>
          <w:lang w:val="ru-RU" w:eastAsia="en-US"/>
        </w:rPr>
        <w:t xml:space="preserve">Возможно </w:t>
      </w:r>
      <w:r w:rsidR="00857C4C" w:rsidRPr="00A75FDA">
        <w:rPr>
          <w:rFonts w:eastAsia="SimSun"/>
          <w:b w:val="0"/>
          <w:i w:val="0"/>
          <w:sz w:val="24"/>
          <w:shd w:val="clear" w:color="auto" w:fill="FFFFFF"/>
          <w:lang w:val="ru-RU" w:eastAsia="en-US"/>
        </w:rPr>
        <w:t xml:space="preserve">значительное </w:t>
      </w:r>
      <w:r w:rsidR="00353607" w:rsidRPr="00A75FDA">
        <w:rPr>
          <w:rFonts w:eastAsia="SimSun"/>
          <w:b w:val="0"/>
          <w:i w:val="0"/>
          <w:sz w:val="24"/>
          <w:shd w:val="clear" w:color="auto" w:fill="FFFFFF"/>
          <w:lang w:val="ru-RU" w:eastAsia="en-US"/>
        </w:rPr>
        <w:t xml:space="preserve">воздействие </w:t>
      </w:r>
      <w:r w:rsidR="00857C4C" w:rsidRPr="00A75FDA">
        <w:rPr>
          <w:rFonts w:eastAsia="SimSun"/>
          <w:b w:val="0"/>
          <w:i w:val="0"/>
          <w:sz w:val="24"/>
          <w:shd w:val="clear" w:color="auto" w:fill="FFFFFF"/>
          <w:lang w:val="ru-RU" w:eastAsia="en-US"/>
        </w:rPr>
        <w:t xml:space="preserve">на жилые </w:t>
      </w:r>
      <w:r w:rsidR="00353607" w:rsidRPr="00A75FDA">
        <w:rPr>
          <w:rFonts w:eastAsia="SimSun"/>
          <w:b w:val="0"/>
          <w:i w:val="0"/>
          <w:sz w:val="24"/>
          <w:shd w:val="clear" w:color="auto" w:fill="FFFFFF"/>
          <w:lang w:val="ru-RU" w:eastAsia="en-US"/>
        </w:rPr>
        <w:t>массивы</w:t>
      </w:r>
      <w:r w:rsidR="00857C4C" w:rsidRPr="00A75FDA">
        <w:rPr>
          <w:rFonts w:eastAsia="SimSun"/>
          <w:b w:val="0"/>
          <w:i w:val="0"/>
          <w:sz w:val="24"/>
          <w:shd w:val="clear" w:color="auto" w:fill="FFFFFF"/>
          <w:lang w:val="ru-RU" w:eastAsia="en-US"/>
        </w:rPr>
        <w:t>, расположенные вдоль трассы.</w:t>
      </w:r>
    </w:p>
    <w:p w:rsidR="001D6136" w:rsidRPr="00A75FDA" w:rsidRDefault="001062CA" w:rsidP="0013608E">
      <w:pPr>
        <w:pStyle w:val="2"/>
        <w:numPr>
          <w:ilvl w:val="0"/>
          <w:numId w:val="0"/>
        </w:numPr>
        <w:ind w:left="850" w:hanging="850"/>
        <w:rPr>
          <w:rFonts w:ascii="Times New Roman" w:hAnsi="Times New Roman"/>
          <w:lang w:val="ru-RU"/>
        </w:rPr>
      </w:pPr>
      <w:bookmarkStart w:id="102" w:name="_Toc437869032"/>
      <w:r w:rsidRPr="00A75FDA">
        <w:rPr>
          <w:rFonts w:ascii="Times New Roman" w:hAnsi="Times New Roman"/>
          <w:lang w:val="ru-RU"/>
        </w:rPr>
        <w:t>3.3</w:t>
      </w:r>
      <w:r w:rsidRPr="00A75FDA">
        <w:rPr>
          <w:rFonts w:ascii="Times New Roman" w:hAnsi="Times New Roman"/>
          <w:lang w:val="ru-RU"/>
        </w:rPr>
        <w:tab/>
        <w:t>ВЛИЯНИЕ НА ОКРУЖАЮЩУЮ СРЕДУ В СЛУЧАЕ РЕАЛИЗАЦИИ ПРОЕКТА</w:t>
      </w:r>
      <w:bookmarkEnd w:id="102"/>
    </w:p>
    <w:p w:rsidR="001D6136" w:rsidRPr="00A75FDA" w:rsidRDefault="00A03B3C" w:rsidP="00D9475A">
      <w:pPr>
        <w:pStyle w:val="17"/>
        <w:rPr>
          <w:color w:val="auto"/>
          <w:sz w:val="24"/>
        </w:rPr>
      </w:pPr>
      <w:r w:rsidRPr="00A75FDA">
        <w:rPr>
          <w:color w:val="auto"/>
          <w:sz w:val="24"/>
        </w:rPr>
        <w:t>Альтернатива уширения включает уширение существующей проезжей части до 4</w:t>
      </w:r>
      <w:r w:rsidR="00C21544" w:rsidRPr="00A75FDA">
        <w:rPr>
          <w:color w:val="auto"/>
          <w:sz w:val="24"/>
        </w:rPr>
        <w:t>-</w:t>
      </w:r>
      <w:r w:rsidRPr="00A75FDA">
        <w:rPr>
          <w:color w:val="auto"/>
          <w:sz w:val="24"/>
        </w:rPr>
        <w:t>х</w:t>
      </w:r>
      <w:r w:rsidR="00C21544" w:rsidRPr="00A75FDA">
        <w:rPr>
          <w:color w:val="auto"/>
          <w:sz w:val="24"/>
        </w:rPr>
        <w:t xml:space="preserve"> </w:t>
      </w:r>
      <w:r w:rsidRPr="00A75FDA">
        <w:rPr>
          <w:color w:val="auto"/>
          <w:sz w:val="24"/>
        </w:rPr>
        <w:t xml:space="preserve">полос с разделительной полосой.  </w:t>
      </w:r>
      <w:r w:rsidR="002D3FD7" w:rsidRPr="00A75FDA">
        <w:rPr>
          <w:color w:val="auto"/>
          <w:sz w:val="24"/>
        </w:rPr>
        <w:t xml:space="preserve">Экологические аспекты сводятся к воздействию </w:t>
      </w:r>
      <w:r w:rsidR="0078712C" w:rsidRPr="00A75FDA">
        <w:rPr>
          <w:color w:val="auto"/>
          <w:sz w:val="24"/>
        </w:rPr>
        <w:t xml:space="preserve">производимых работ </w:t>
      </w:r>
      <w:r w:rsidR="002D3FD7" w:rsidRPr="00A75FDA">
        <w:rPr>
          <w:color w:val="auto"/>
          <w:sz w:val="24"/>
        </w:rPr>
        <w:t xml:space="preserve">на воздушную и водную среду, работу крупной строительной техники, камнедробильных и бетонных заводов, работу </w:t>
      </w:r>
      <w:r w:rsidR="00CB3EBF" w:rsidRPr="00A75FDA">
        <w:rPr>
          <w:color w:val="auto"/>
          <w:sz w:val="24"/>
        </w:rPr>
        <w:t>карьеров</w:t>
      </w:r>
      <w:r w:rsidR="002D3FD7" w:rsidRPr="00A75FDA">
        <w:rPr>
          <w:color w:val="auto"/>
          <w:sz w:val="24"/>
        </w:rPr>
        <w:t xml:space="preserve">. </w:t>
      </w:r>
      <w:r w:rsidR="0078712C" w:rsidRPr="00A75FDA">
        <w:rPr>
          <w:color w:val="auto"/>
          <w:sz w:val="24"/>
        </w:rPr>
        <w:t>Вопросы потенциального негативного воздействия подробно рассмотрены в разделе 6.</w:t>
      </w:r>
      <w:r w:rsidRPr="00A75FDA">
        <w:rPr>
          <w:color w:val="auto"/>
          <w:sz w:val="24"/>
        </w:rPr>
        <w:t xml:space="preserve"> </w:t>
      </w:r>
    </w:p>
    <w:p w:rsidR="001D6136" w:rsidRPr="00A75FDA" w:rsidRDefault="001D6136" w:rsidP="00D9475A">
      <w:pPr>
        <w:pStyle w:val="17"/>
        <w:rPr>
          <w:color w:val="auto"/>
          <w:sz w:val="24"/>
        </w:rPr>
      </w:pPr>
    </w:p>
    <w:p w:rsidR="001D6136" w:rsidRPr="00A75FDA" w:rsidRDefault="00CB3DB3" w:rsidP="00D9475A">
      <w:pPr>
        <w:pStyle w:val="ac"/>
        <w:spacing w:after="240"/>
        <w:jc w:val="both"/>
        <w:rPr>
          <w:rFonts w:ascii="Times New Roman" w:hAnsi="Times New Roman"/>
          <w:sz w:val="28"/>
          <w:szCs w:val="28"/>
          <w:lang w:val="ru-RU"/>
        </w:rPr>
      </w:pPr>
      <w:r w:rsidRPr="00A75FDA">
        <w:rPr>
          <w:rFonts w:ascii="Times New Roman" w:hAnsi="Times New Roman"/>
          <w:sz w:val="28"/>
          <w:szCs w:val="28"/>
          <w:lang w:val="ru-RU"/>
        </w:rPr>
        <w:t>Выводы</w:t>
      </w:r>
    </w:p>
    <w:p w:rsidR="00CB3DB3" w:rsidRPr="00A75FDA" w:rsidRDefault="00CB3EBF" w:rsidP="00D9475A">
      <w:pPr>
        <w:pStyle w:val="17"/>
        <w:rPr>
          <w:color w:val="auto"/>
          <w:sz w:val="24"/>
        </w:rPr>
      </w:pPr>
      <w:r w:rsidRPr="00A75FDA">
        <w:rPr>
          <w:color w:val="auto"/>
          <w:sz w:val="24"/>
        </w:rPr>
        <w:t>Отсутствие</w:t>
      </w:r>
      <w:r w:rsidR="00CB3DB3" w:rsidRPr="00A75FDA">
        <w:rPr>
          <w:color w:val="auto"/>
          <w:sz w:val="24"/>
        </w:rPr>
        <w:t xml:space="preserve"> проекта</w:t>
      </w:r>
      <w:r w:rsidR="004671B3" w:rsidRPr="00A75FDA">
        <w:rPr>
          <w:color w:val="auto"/>
          <w:sz w:val="24"/>
        </w:rPr>
        <w:t xml:space="preserve"> </w:t>
      </w:r>
      <w:r w:rsidR="0078712C" w:rsidRPr="00A75FDA">
        <w:rPr>
          <w:color w:val="auto"/>
          <w:sz w:val="24"/>
        </w:rPr>
        <w:t>будет иметь</w:t>
      </w:r>
      <w:r w:rsidR="00CB3DB3" w:rsidRPr="00A75FDA">
        <w:rPr>
          <w:color w:val="auto"/>
          <w:sz w:val="24"/>
        </w:rPr>
        <w:t xml:space="preserve"> гораздо более негативные последствия на окружающую среду и на социальные условия в поселках вдоль существующей трассы. Опасность для местных пользователей дорог и пешеходов увеличится. Выбранная альтернатива, которая включает предложенное </w:t>
      </w:r>
      <w:r w:rsidR="006C19BE" w:rsidRPr="00A75FDA">
        <w:rPr>
          <w:color w:val="auto"/>
          <w:sz w:val="24"/>
        </w:rPr>
        <w:t>уширение</w:t>
      </w:r>
      <w:r w:rsidR="00CB3DB3" w:rsidRPr="00A75FDA">
        <w:rPr>
          <w:color w:val="auto"/>
          <w:sz w:val="24"/>
        </w:rPr>
        <w:t xml:space="preserve"> </w:t>
      </w:r>
      <w:r w:rsidR="0078712C" w:rsidRPr="00A75FDA">
        <w:rPr>
          <w:color w:val="auto"/>
          <w:sz w:val="24"/>
        </w:rPr>
        <w:t xml:space="preserve">уже существующей </w:t>
      </w:r>
      <w:r w:rsidR="00B822B1" w:rsidRPr="00A75FDA">
        <w:rPr>
          <w:color w:val="auto"/>
          <w:sz w:val="24"/>
        </w:rPr>
        <w:t>дороги, по</w:t>
      </w:r>
      <w:r w:rsidR="006C19BE" w:rsidRPr="00A75FDA">
        <w:rPr>
          <w:color w:val="auto"/>
          <w:sz w:val="24"/>
        </w:rPr>
        <w:t xml:space="preserve"> мере необходимости </w:t>
      </w:r>
      <w:r w:rsidR="00CB3DB3" w:rsidRPr="00A75FDA">
        <w:rPr>
          <w:color w:val="auto"/>
          <w:sz w:val="24"/>
        </w:rPr>
        <w:t>будет обходить поселки и влияние на местное общество будет минимальным.</w:t>
      </w:r>
      <w:r w:rsidR="0027509C" w:rsidRPr="00A75FDA">
        <w:rPr>
          <w:color w:val="auto"/>
          <w:sz w:val="24"/>
        </w:rPr>
        <w:t xml:space="preserve"> </w:t>
      </w:r>
      <w:r w:rsidR="00CB3DB3" w:rsidRPr="00A75FDA">
        <w:rPr>
          <w:color w:val="auto"/>
          <w:sz w:val="24"/>
        </w:rPr>
        <w:t>В ходе строительства</w:t>
      </w:r>
      <w:r w:rsidR="0013608E" w:rsidRPr="00A75FDA">
        <w:rPr>
          <w:color w:val="auto"/>
          <w:sz w:val="24"/>
          <w:lang w:val="kk-KZ"/>
        </w:rPr>
        <w:t xml:space="preserve"> </w:t>
      </w:r>
      <w:r w:rsidR="0027509C" w:rsidRPr="00A75FDA">
        <w:rPr>
          <w:color w:val="auto"/>
          <w:sz w:val="24"/>
        </w:rPr>
        <w:t>предполагается не</w:t>
      </w:r>
      <w:r w:rsidR="00610498" w:rsidRPr="00A75FDA">
        <w:rPr>
          <w:color w:val="auto"/>
          <w:sz w:val="24"/>
        </w:rPr>
        <w:t>значительное</w:t>
      </w:r>
      <w:r w:rsidR="0027509C" w:rsidRPr="00A75FDA">
        <w:rPr>
          <w:color w:val="auto"/>
          <w:sz w:val="24"/>
        </w:rPr>
        <w:t xml:space="preserve"> </w:t>
      </w:r>
      <w:r w:rsidR="00610498" w:rsidRPr="00A75FDA">
        <w:rPr>
          <w:color w:val="auto"/>
          <w:sz w:val="24"/>
        </w:rPr>
        <w:t xml:space="preserve">краткосрочное </w:t>
      </w:r>
      <w:r w:rsidR="0027509C" w:rsidRPr="00A75FDA">
        <w:rPr>
          <w:color w:val="auto"/>
          <w:sz w:val="24"/>
        </w:rPr>
        <w:t>воздействие на сельскохозяйственную деятельность</w:t>
      </w:r>
      <w:r w:rsidR="00B822B1" w:rsidRPr="00A75FDA">
        <w:rPr>
          <w:color w:val="auto"/>
          <w:sz w:val="24"/>
        </w:rPr>
        <w:t>, которое связано с отчуждением земли</w:t>
      </w:r>
      <w:r w:rsidR="0027509C" w:rsidRPr="00A75FDA">
        <w:rPr>
          <w:color w:val="auto"/>
          <w:sz w:val="24"/>
        </w:rPr>
        <w:t xml:space="preserve">. </w:t>
      </w:r>
      <w:r w:rsidR="009E4175" w:rsidRPr="00A75FDA">
        <w:rPr>
          <w:sz w:val="24"/>
        </w:rPr>
        <w:t xml:space="preserve">Собственники могут испытывать некоторые неудобства из-за возможного нарушения системы полива, отсутствия съездов к участкам,  в период строительства. </w:t>
      </w:r>
      <w:r w:rsidR="0027509C" w:rsidRPr="00A75FDA">
        <w:rPr>
          <w:color w:val="auto"/>
          <w:sz w:val="24"/>
        </w:rPr>
        <w:t>Воздействий на природные комплексы не ожидается.  В целом, с точки зрения охраны окружающей среды, считается, что выбранный план трассы предлагает наилучший подход к решению проблем с существующей дорогой, со стимулированием экономического развития и с улучшением транспортной связи.</w:t>
      </w:r>
    </w:p>
    <w:p w:rsidR="000D0B2F" w:rsidRPr="00A75FDA" w:rsidRDefault="000D0B2F" w:rsidP="000D0B2F">
      <w:pPr>
        <w:keepNext/>
        <w:pageBreakBefore/>
        <w:spacing w:before="280" w:after="60" w:line="280" w:lineRule="exact"/>
        <w:outlineLvl w:val="0"/>
        <w:rPr>
          <w:rFonts w:ascii="Times New Roman" w:eastAsia="Times New Roman" w:hAnsi="Times New Roman"/>
          <w:b/>
          <w:caps/>
          <w:spacing w:val="20"/>
          <w:kern w:val="28"/>
          <w:sz w:val="32"/>
          <w:szCs w:val="32"/>
          <w:lang w:val="ru-RU"/>
        </w:rPr>
      </w:pPr>
      <w:bookmarkStart w:id="103" w:name="_Toc437869033"/>
      <w:bookmarkStart w:id="104" w:name="_Toc422929579"/>
      <w:r w:rsidRPr="00A75FDA">
        <w:rPr>
          <w:rFonts w:ascii="Times New Roman" w:eastAsia="Times New Roman" w:hAnsi="Times New Roman"/>
          <w:b/>
          <w:caps/>
          <w:spacing w:val="20"/>
          <w:kern w:val="28"/>
          <w:sz w:val="32"/>
          <w:szCs w:val="32"/>
          <w:lang w:val="ru-RU"/>
        </w:rPr>
        <w:t xml:space="preserve">4. </w:t>
      </w:r>
      <w:r w:rsidR="0078712C" w:rsidRPr="00A75FDA">
        <w:rPr>
          <w:rFonts w:ascii="Times New Roman" w:eastAsia="Times New Roman" w:hAnsi="Times New Roman"/>
          <w:b/>
          <w:caps/>
          <w:spacing w:val="20"/>
          <w:kern w:val="28"/>
          <w:sz w:val="32"/>
          <w:szCs w:val="32"/>
          <w:lang w:val="ru-RU"/>
        </w:rPr>
        <w:t>Юридические и институционные рамки</w:t>
      </w:r>
      <w:bookmarkEnd w:id="103"/>
    </w:p>
    <w:p w:rsidR="000D0B2F" w:rsidRPr="00A75FDA" w:rsidRDefault="000D0B2F" w:rsidP="000D0B2F">
      <w:pPr>
        <w:jc w:val="both"/>
        <w:rPr>
          <w:rFonts w:ascii="Times New Roman" w:hAnsi="Times New Roman"/>
          <w:sz w:val="24"/>
          <w:szCs w:val="24"/>
          <w:lang w:val="ru-RU"/>
        </w:rPr>
      </w:pPr>
    </w:p>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 xml:space="preserve">Данный раздел представляет собой обзор политик/правовой основы, также руководства по экологической оценке Республики Казахстан, которые применимы к предложенному проекту. Данный раздел также </w:t>
      </w:r>
      <w:r w:rsidR="0078712C" w:rsidRPr="00A75FDA">
        <w:rPr>
          <w:rFonts w:ascii="Times New Roman" w:hAnsi="Times New Roman"/>
          <w:sz w:val="24"/>
          <w:szCs w:val="24"/>
          <w:lang w:val="ru-RU"/>
        </w:rPr>
        <w:t xml:space="preserve">рассматривает Защитные политики </w:t>
      </w:r>
      <w:r w:rsidRPr="00A75FDA">
        <w:rPr>
          <w:rFonts w:ascii="Times New Roman" w:hAnsi="Times New Roman"/>
          <w:sz w:val="24"/>
          <w:szCs w:val="24"/>
          <w:lang w:val="ru-RU"/>
        </w:rPr>
        <w:t>Всемирного Банка, которые будут применят</w:t>
      </w:r>
      <w:r w:rsidR="00CB3EBF" w:rsidRPr="00A75FDA">
        <w:rPr>
          <w:rFonts w:ascii="Times New Roman" w:hAnsi="Times New Roman"/>
          <w:sz w:val="24"/>
          <w:szCs w:val="24"/>
          <w:lang w:val="ru-RU"/>
        </w:rPr>
        <w:t>ь</w:t>
      </w:r>
      <w:r w:rsidRPr="00A75FDA">
        <w:rPr>
          <w:rFonts w:ascii="Times New Roman" w:hAnsi="Times New Roman"/>
          <w:sz w:val="24"/>
          <w:szCs w:val="24"/>
          <w:lang w:val="ru-RU"/>
        </w:rPr>
        <w:t xml:space="preserve">ся в Проекте. </w:t>
      </w:r>
    </w:p>
    <w:p w:rsidR="000D0B2F" w:rsidRPr="00A75FDA" w:rsidRDefault="000D0B2F" w:rsidP="000D0B2F">
      <w:pPr>
        <w:rPr>
          <w:rFonts w:ascii="Times New Roman" w:hAnsi="Times New Roman"/>
          <w:lang w:val="ru-RU"/>
        </w:rPr>
      </w:pPr>
      <w:bookmarkStart w:id="105" w:name="_Toc309739865"/>
      <w:bookmarkStart w:id="106" w:name="_Toc419371075"/>
    </w:p>
    <w:p w:rsidR="000D0B2F" w:rsidRPr="00A75FDA" w:rsidRDefault="000D0B2F" w:rsidP="00894CEF">
      <w:pPr>
        <w:pStyle w:val="12"/>
        <w:keepNext/>
        <w:numPr>
          <w:ilvl w:val="0"/>
          <w:numId w:val="32"/>
        </w:numPr>
        <w:spacing w:after="60"/>
        <w:contextualSpacing w:val="0"/>
        <w:jc w:val="both"/>
        <w:outlineLvl w:val="1"/>
        <w:rPr>
          <w:rFonts w:ascii="Times New Roman" w:eastAsia="Times New Roman" w:hAnsi="Times New Roman"/>
          <w:b/>
          <w:vanish/>
          <w:spacing w:val="20"/>
          <w:kern w:val="28"/>
          <w:sz w:val="28"/>
          <w:szCs w:val="24"/>
          <w:lang w:val="ru-RU"/>
        </w:rPr>
      </w:pPr>
      <w:bookmarkStart w:id="107" w:name="_Toc424570161"/>
      <w:bookmarkStart w:id="108" w:name="_Toc425967720"/>
      <w:bookmarkStart w:id="109" w:name="_Toc425967816"/>
      <w:bookmarkStart w:id="110" w:name="_Toc425967912"/>
      <w:bookmarkStart w:id="111" w:name="_Toc428143482"/>
      <w:bookmarkStart w:id="112" w:name="_Toc437523672"/>
      <w:bookmarkStart w:id="113" w:name="_Toc437523775"/>
      <w:bookmarkStart w:id="114" w:name="_Toc437523874"/>
      <w:bookmarkStart w:id="115" w:name="_Toc437869034"/>
      <w:bookmarkStart w:id="116" w:name="_Toc424113518"/>
      <w:bookmarkEnd w:id="107"/>
      <w:bookmarkEnd w:id="108"/>
      <w:bookmarkEnd w:id="109"/>
      <w:bookmarkEnd w:id="110"/>
      <w:bookmarkEnd w:id="111"/>
      <w:bookmarkEnd w:id="112"/>
      <w:bookmarkEnd w:id="113"/>
      <w:bookmarkEnd w:id="114"/>
      <w:bookmarkEnd w:id="115"/>
    </w:p>
    <w:p w:rsidR="000D0B2F" w:rsidRPr="00A75FDA" w:rsidRDefault="000D0B2F" w:rsidP="00894CEF">
      <w:pPr>
        <w:pStyle w:val="12"/>
        <w:keepNext/>
        <w:numPr>
          <w:ilvl w:val="0"/>
          <w:numId w:val="32"/>
        </w:numPr>
        <w:spacing w:after="60"/>
        <w:contextualSpacing w:val="0"/>
        <w:jc w:val="both"/>
        <w:outlineLvl w:val="1"/>
        <w:rPr>
          <w:rFonts w:ascii="Times New Roman" w:eastAsia="Times New Roman" w:hAnsi="Times New Roman"/>
          <w:b/>
          <w:vanish/>
          <w:spacing w:val="20"/>
          <w:kern w:val="28"/>
          <w:sz w:val="28"/>
          <w:szCs w:val="24"/>
          <w:lang w:val="ru-RU"/>
        </w:rPr>
      </w:pPr>
      <w:bookmarkStart w:id="117" w:name="_Toc424570162"/>
      <w:bookmarkStart w:id="118" w:name="_Toc425967721"/>
      <w:bookmarkStart w:id="119" w:name="_Toc425967817"/>
      <w:bookmarkStart w:id="120" w:name="_Toc425967913"/>
      <w:bookmarkStart w:id="121" w:name="_Toc428143483"/>
      <w:bookmarkStart w:id="122" w:name="_Toc437523673"/>
      <w:bookmarkStart w:id="123" w:name="_Toc437523776"/>
      <w:bookmarkStart w:id="124" w:name="_Toc437523875"/>
      <w:bookmarkStart w:id="125" w:name="_Toc437869035"/>
      <w:bookmarkEnd w:id="117"/>
      <w:bookmarkEnd w:id="118"/>
      <w:bookmarkEnd w:id="119"/>
      <w:bookmarkEnd w:id="120"/>
      <w:bookmarkEnd w:id="121"/>
      <w:bookmarkEnd w:id="122"/>
      <w:bookmarkEnd w:id="123"/>
      <w:bookmarkEnd w:id="124"/>
      <w:bookmarkEnd w:id="125"/>
    </w:p>
    <w:p w:rsidR="000D0B2F" w:rsidRPr="00A75FDA" w:rsidRDefault="000D0B2F" w:rsidP="00894CEF">
      <w:pPr>
        <w:pStyle w:val="12"/>
        <w:keepNext/>
        <w:numPr>
          <w:ilvl w:val="0"/>
          <w:numId w:val="32"/>
        </w:numPr>
        <w:spacing w:after="60"/>
        <w:contextualSpacing w:val="0"/>
        <w:jc w:val="both"/>
        <w:outlineLvl w:val="1"/>
        <w:rPr>
          <w:rFonts w:ascii="Times New Roman" w:eastAsia="Times New Roman" w:hAnsi="Times New Roman"/>
          <w:b/>
          <w:vanish/>
          <w:spacing w:val="20"/>
          <w:kern w:val="28"/>
          <w:sz w:val="28"/>
          <w:szCs w:val="24"/>
          <w:lang w:val="ru-RU"/>
        </w:rPr>
      </w:pPr>
      <w:bookmarkStart w:id="126" w:name="_Toc424570163"/>
      <w:bookmarkStart w:id="127" w:name="_Toc425967722"/>
      <w:bookmarkStart w:id="128" w:name="_Toc425967818"/>
      <w:bookmarkStart w:id="129" w:name="_Toc425967914"/>
      <w:bookmarkStart w:id="130" w:name="_Toc428143484"/>
      <w:bookmarkStart w:id="131" w:name="_Toc437523674"/>
      <w:bookmarkStart w:id="132" w:name="_Toc437523777"/>
      <w:bookmarkStart w:id="133" w:name="_Toc437523876"/>
      <w:bookmarkStart w:id="134" w:name="_Toc437869036"/>
      <w:bookmarkEnd w:id="126"/>
      <w:bookmarkEnd w:id="127"/>
      <w:bookmarkEnd w:id="128"/>
      <w:bookmarkEnd w:id="129"/>
      <w:bookmarkEnd w:id="130"/>
      <w:bookmarkEnd w:id="131"/>
      <w:bookmarkEnd w:id="132"/>
      <w:bookmarkEnd w:id="133"/>
      <w:bookmarkEnd w:id="134"/>
    </w:p>
    <w:p w:rsidR="000D0B2F" w:rsidRPr="00A75FDA" w:rsidRDefault="000D0B2F" w:rsidP="00894CEF">
      <w:pPr>
        <w:pStyle w:val="12"/>
        <w:keepNext/>
        <w:numPr>
          <w:ilvl w:val="0"/>
          <w:numId w:val="32"/>
        </w:numPr>
        <w:spacing w:after="60"/>
        <w:contextualSpacing w:val="0"/>
        <w:jc w:val="both"/>
        <w:outlineLvl w:val="1"/>
        <w:rPr>
          <w:rFonts w:ascii="Times New Roman" w:eastAsia="Times New Roman" w:hAnsi="Times New Roman"/>
          <w:b/>
          <w:vanish/>
          <w:spacing w:val="20"/>
          <w:kern w:val="28"/>
          <w:sz w:val="28"/>
          <w:szCs w:val="24"/>
          <w:lang w:val="ru-RU"/>
        </w:rPr>
      </w:pPr>
      <w:bookmarkStart w:id="135" w:name="_Toc424570164"/>
      <w:bookmarkStart w:id="136" w:name="_Toc425967723"/>
      <w:bookmarkStart w:id="137" w:name="_Toc425967819"/>
      <w:bookmarkStart w:id="138" w:name="_Toc425967915"/>
      <w:bookmarkStart w:id="139" w:name="_Toc428143485"/>
      <w:bookmarkStart w:id="140" w:name="_Toc437523675"/>
      <w:bookmarkStart w:id="141" w:name="_Toc437523778"/>
      <w:bookmarkStart w:id="142" w:name="_Toc437523877"/>
      <w:bookmarkStart w:id="143" w:name="_Toc437869037"/>
      <w:bookmarkEnd w:id="135"/>
      <w:bookmarkEnd w:id="136"/>
      <w:bookmarkEnd w:id="137"/>
      <w:bookmarkEnd w:id="138"/>
      <w:bookmarkEnd w:id="139"/>
      <w:bookmarkEnd w:id="140"/>
      <w:bookmarkEnd w:id="141"/>
      <w:bookmarkEnd w:id="142"/>
      <w:bookmarkEnd w:id="143"/>
    </w:p>
    <w:p w:rsidR="000D0B2F" w:rsidRPr="00A75FDA" w:rsidRDefault="001062CA" w:rsidP="00894CEF">
      <w:pPr>
        <w:keepNext/>
        <w:numPr>
          <w:ilvl w:val="1"/>
          <w:numId w:val="32"/>
        </w:numPr>
        <w:spacing w:after="60"/>
        <w:ind w:left="930"/>
        <w:jc w:val="both"/>
        <w:outlineLvl w:val="1"/>
        <w:rPr>
          <w:rFonts w:ascii="Times New Roman" w:eastAsia="Times New Roman" w:hAnsi="Times New Roman"/>
          <w:b/>
          <w:spacing w:val="20"/>
          <w:kern w:val="28"/>
          <w:sz w:val="28"/>
          <w:szCs w:val="24"/>
          <w:lang w:val="en-GB"/>
        </w:rPr>
      </w:pPr>
      <w:bookmarkStart w:id="144" w:name="_Toc437869038"/>
      <w:r w:rsidRPr="00A75FDA">
        <w:rPr>
          <w:rFonts w:ascii="Times New Roman" w:eastAsia="Times New Roman" w:hAnsi="Times New Roman"/>
          <w:b/>
          <w:spacing w:val="20"/>
          <w:kern w:val="28"/>
          <w:sz w:val="28"/>
          <w:szCs w:val="24"/>
          <w:lang w:val="ru-RU"/>
        </w:rPr>
        <w:t>ОБЩАЯ ЗАКОНОДАТЕЛЬНАЯ ОСНОВА</w:t>
      </w:r>
      <w:bookmarkEnd w:id="116"/>
      <w:bookmarkEnd w:id="144"/>
      <w:r w:rsidRPr="00A75FDA">
        <w:rPr>
          <w:rFonts w:ascii="Times New Roman" w:eastAsia="Times New Roman" w:hAnsi="Times New Roman"/>
          <w:b/>
          <w:spacing w:val="20"/>
          <w:kern w:val="28"/>
          <w:sz w:val="28"/>
          <w:szCs w:val="24"/>
          <w:lang w:val="en-GB"/>
        </w:rPr>
        <w:t xml:space="preserve"> </w:t>
      </w:r>
      <w:bookmarkEnd w:id="105"/>
      <w:bookmarkEnd w:id="106"/>
    </w:p>
    <w:p w:rsidR="000D0B2F" w:rsidRPr="00A75FDA" w:rsidRDefault="000D0B2F" w:rsidP="000D0B2F">
      <w:pPr>
        <w:spacing w:before="240"/>
        <w:jc w:val="both"/>
        <w:rPr>
          <w:rFonts w:ascii="Times New Roman" w:hAnsi="Times New Roman"/>
          <w:sz w:val="24"/>
          <w:szCs w:val="24"/>
          <w:lang w:val="ru-RU"/>
        </w:rPr>
      </w:pPr>
      <w:r w:rsidRPr="00A75FDA">
        <w:rPr>
          <w:rFonts w:ascii="Times New Roman" w:hAnsi="Times New Roman"/>
          <w:sz w:val="24"/>
          <w:szCs w:val="24"/>
          <w:lang w:val="ru-RU"/>
        </w:rPr>
        <w:t xml:space="preserve">Охрана окружающей среды в Казахстане регулируется Министерством энергетики Республики Казахстан (МЭ РК), данное министерство создано в ходе реорганизации правительства республики Казахстан в августе </w:t>
      </w:r>
      <w:smartTag w:uri="urn:schemas-microsoft-com:office:smarttags" w:element="metricconverter">
        <w:smartTagPr>
          <w:attr w:name="ProductID" w:val="2014 г"/>
        </w:smartTagPr>
        <w:r w:rsidRPr="00A75FDA">
          <w:rPr>
            <w:rFonts w:ascii="Times New Roman" w:hAnsi="Times New Roman"/>
            <w:sz w:val="24"/>
            <w:szCs w:val="24"/>
            <w:lang w:val="ru-RU"/>
          </w:rPr>
          <w:t>2014 г</w:t>
        </w:r>
      </w:smartTag>
      <w:r w:rsidRPr="00A75FDA">
        <w:rPr>
          <w:rFonts w:ascii="Times New Roman" w:hAnsi="Times New Roman"/>
          <w:sz w:val="24"/>
          <w:szCs w:val="24"/>
          <w:lang w:val="ru-RU"/>
        </w:rPr>
        <w:t xml:space="preserve">. Министерству переданы функции и полномочия, ликвидируемых Министерства нефти и газа Казахстана, Министерства индустрии и новых технологий и Министерства окружающей среды и водных ресурсов. Экологический Кодекс РК был принят 9 января </w:t>
      </w:r>
      <w:smartTag w:uri="urn:schemas-microsoft-com:office:smarttags" w:element="metricconverter">
        <w:smartTagPr>
          <w:attr w:name="ProductID" w:val="2007 г"/>
        </w:smartTagPr>
        <w:r w:rsidRPr="00A75FDA">
          <w:rPr>
            <w:rFonts w:ascii="Times New Roman" w:hAnsi="Times New Roman"/>
            <w:sz w:val="24"/>
            <w:szCs w:val="24"/>
            <w:lang w:val="ru-RU"/>
          </w:rPr>
          <w:t>2007 г</w:t>
        </w:r>
      </w:smartTag>
      <w:r w:rsidRPr="00A75FDA">
        <w:rPr>
          <w:rFonts w:ascii="Times New Roman" w:hAnsi="Times New Roman"/>
          <w:sz w:val="24"/>
          <w:szCs w:val="24"/>
          <w:lang w:val="ru-RU"/>
        </w:rPr>
        <w:t>. Он является основным законодательным документом, регулирующим природоохранную деятельность.  Три основных Закона (Закон РК "Об охране окружающей среды", Закон РК "Об экологической экспертизе", Закон РК "Об охране атмосферного воздуха") были отменены и впоследствии объединены в единый Экологический Кодек</w:t>
      </w:r>
      <w:r w:rsidRPr="00A75FDA">
        <w:rPr>
          <w:rFonts w:ascii="Times New Roman" w:hAnsi="Times New Roman"/>
          <w:sz w:val="24"/>
          <w:szCs w:val="24"/>
          <w:lang w:val="kk-KZ"/>
        </w:rPr>
        <w:t>с</w:t>
      </w:r>
      <w:r w:rsidRPr="00A75FDA">
        <w:rPr>
          <w:rFonts w:ascii="Times New Roman" w:hAnsi="Times New Roman"/>
          <w:sz w:val="24"/>
          <w:szCs w:val="24"/>
          <w:lang w:val="ru-RU"/>
        </w:rPr>
        <w:t xml:space="preserve">. Кроме того, после принятия Экологического Кодекса были отменены 80 нормативных законодательных актов. </w:t>
      </w:r>
    </w:p>
    <w:p w:rsidR="000D0B2F" w:rsidRPr="00A75FDA" w:rsidRDefault="001062CA" w:rsidP="00894CEF">
      <w:pPr>
        <w:keepNext/>
        <w:numPr>
          <w:ilvl w:val="1"/>
          <w:numId w:val="32"/>
        </w:numPr>
        <w:spacing w:before="280" w:after="60"/>
        <w:ind w:left="0" w:firstLine="0"/>
        <w:jc w:val="both"/>
        <w:outlineLvl w:val="1"/>
        <w:rPr>
          <w:rFonts w:ascii="Times New Roman" w:eastAsia="Times New Roman" w:hAnsi="Times New Roman"/>
          <w:b/>
          <w:spacing w:val="20"/>
          <w:kern w:val="28"/>
          <w:sz w:val="28"/>
          <w:szCs w:val="24"/>
          <w:lang w:val="ru-RU"/>
        </w:rPr>
      </w:pPr>
      <w:bookmarkStart w:id="145" w:name="_Toc424113519"/>
      <w:bookmarkStart w:id="146" w:name="_Toc437869039"/>
      <w:bookmarkStart w:id="147" w:name="_Toc309739866"/>
      <w:bookmarkStart w:id="148" w:name="_Toc419371076"/>
      <w:r w:rsidRPr="00A75FDA">
        <w:rPr>
          <w:rFonts w:ascii="Times New Roman" w:eastAsia="Times New Roman" w:hAnsi="Times New Roman"/>
          <w:b/>
          <w:spacing w:val="20"/>
          <w:kern w:val="28"/>
          <w:sz w:val="28"/>
          <w:szCs w:val="24"/>
          <w:lang w:val="ru-RU"/>
        </w:rPr>
        <w:t>ОЦЕНКА ВОЗДЕЙСТВИЯ НА ОКРУЖАЮЩУЮ СРЕДУ</w:t>
      </w:r>
      <w:bookmarkEnd w:id="145"/>
      <w:bookmarkEnd w:id="146"/>
      <w:r w:rsidRPr="00A75FDA">
        <w:rPr>
          <w:rFonts w:ascii="Times New Roman" w:eastAsia="Times New Roman" w:hAnsi="Times New Roman"/>
          <w:b/>
          <w:spacing w:val="20"/>
          <w:kern w:val="28"/>
          <w:sz w:val="28"/>
          <w:szCs w:val="24"/>
          <w:lang w:val="ru-RU"/>
        </w:rPr>
        <w:t xml:space="preserve"> </w:t>
      </w:r>
      <w:bookmarkEnd w:id="147"/>
      <w:bookmarkEnd w:id="148"/>
    </w:p>
    <w:p w:rsidR="000D0B2F" w:rsidRPr="00A75FDA" w:rsidRDefault="000D0B2F" w:rsidP="000D0B2F">
      <w:pPr>
        <w:rPr>
          <w:rFonts w:ascii="Times New Roman" w:hAnsi="Times New Roman"/>
          <w:sz w:val="24"/>
          <w:szCs w:val="24"/>
          <w:lang w:val="ru-RU"/>
        </w:rPr>
      </w:pPr>
    </w:p>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Все требования к процессу ОВОС описаны в Экологическом Кодексе. Основным документом для разработки отчета ОВОС является "Инструкция по проведению оценки воздействия намечаемой хозяйственной и иной деятельности на окружающую среду при разработке предплановой, плановой, предпроектной и проектной документации", утвержденной приказом Министра Охраны окружающей среды Республики Казахстан от "28" июня 2007 года № 207-п.</w:t>
      </w:r>
    </w:p>
    <w:p w:rsidR="000D0B2F" w:rsidRPr="00A75FDA" w:rsidRDefault="000D0B2F" w:rsidP="000D0B2F">
      <w:pPr>
        <w:jc w:val="both"/>
        <w:rPr>
          <w:rFonts w:ascii="Times New Roman" w:hAnsi="Times New Roman"/>
          <w:sz w:val="24"/>
          <w:szCs w:val="24"/>
          <w:lang w:val="ru-RU"/>
        </w:rPr>
      </w:pPr>
    </w:p>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Согласно Инструкции существует четыре стадии:</w:t>
      </w:r>
    </w:p>
    <w:p w:rsidR="000D0B2F" w:rsidRPr="00A75FDA" w:rsidRDefault="000D0B2F" w:rsidP="000D0B2F">
      <w:pPr>
        <w:jc w:val="both"/>
        <w:rPr>
          <w:rFonts w:ascii="Times New Roman" w:hAnsi="Times New Roman"/>
          <w:sz w:val="24"/>
          <w:szCs w:val="24"/>
          <w:lang w:val="ru-RU"/>
        </w:rPr>
      </w:pPr>
    </w:p>
    <w:p w:rsidR="000D0B2F" w:rsidRPr="00A75FDA" w:rsidRDefault="000D0B2F" w:rsidP="004648A3">
      <w:pPr>
        <w:numPr>
          <w:ilvl w:val="0"/>
          <w:numId w:val="10"/>
        </w:numPr>
        <w:tabs>
          <w:tab w:val="left" w:pos="426"/>
        </w:tabs>
        <w:spacing w:after="200"/>
        <w:ind w:left="0" w:firstLine="0"/>
        <w:contextualSpacing/>
        <w:jc w:val="both"/>
        <w:rPr>
          <w:rFonts w:ascii="Times New Roman" w:hAnsi="Times New Roman"/>
          <w:sz w:val="24"/>
          <w:szCs w:val="24"/>
        </w:rPr>
      </w:pPr>
      <w:r w:rsidRPr="00A75FDA">
        <w:rPr>
          <w:rFonts w:ascii="Times New Roman" w:hAnsi="Times New Roman"/>
          <w:sz w:val="24"/>
          <w:szCs w:val="24"/>
          <w:lang w:val="ru-RU"/>
        </w:rPr>
        <w:t>Обзор Экологических Условий</w:t>
      </w:r>
      <w:r w:rsidRPr="00A75FDA">
        <w:rPr>
          <w:rFonts w:ascii="Times New Roman" w:hAnsi="Times New Roman"/>
          <w:sz w:val="24"/>
          <w:szCs w:val="24"/>
        </w:rPr>
        <w:t>;</w:t>
      </w:r>
    </w:p>
    <w:p w:rsidR="000D0B2F" w:rsidRPr="00A75FDA" w:rsidRDefault="000D0B2F" w:rsidP="004648A3">
      <w:pPr>
        <w:numPr>
          <w:ilvl w:val="0"/>
          <w:numId w:val="10"/>
        </w:numPr>
        <w:tabs>
          <w:tab w:val="left" w:pos="426"/>
        </w:tabs>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Предварительная Оценка воздействия на окружающую среду (ОВОС);</w:t>
      </w:r>
    </w:p>
    <w:p w:rsidR="000D0B2F" w:rsidRPr="00A75FDA" w:rsidRDefault="000D0B2F" w:rsidP="004648A3">
      <w:pPr>
        <w:numPr>
          <w:ilvl w:val="0"/>
          <w:numId w:val="10"/>
        </w:numPr>
        <w:tabs>
          <w:tab w:val="left" w:pos="426"/>
        </w:tabs>
        <w:spacing w:after="200"/>
        <w:ind w:left="0" w:firstLine="0"/>
        <w:contextualSpacing/>
        <w:jc w:val="both"/>
        <w:rPr>
          <w:rFonts w:ascii="Times New Roman" w:hAnsi="Times New Roman"/>
          <w:sz w:val="24"/>
          <w:szCs w:val="24"/>
        </w:rPr>
      </w:pPr>
      <w:r w:rsidRPr="00A75FDA">
        <w:rPr>
          <w:rFonts w:ascii="Times New Roman" w:hAnsi="Times New Roman"/>
          <w:sz w:val="24"/>
          <w:szCs w:val="24"/>
          <w:lang w:val="ru-RU"/>
        </w:rPr>
        <w:t>ОВОС</w:t>
      </w:r>
      <w:r w:rsidRPr="00A75FDA">
        <w:rPr>
          <w:rFonts w:ascii="Times New Roman" w:hAnsi="Times New Roman"/>
          <w:sz w:val="24"/>
          <w:szCs w:val="24"/>
        </w:rPr>
        <w:t>;</w:t>
      </w:r>
    </w:p>
    <w:p w:rsidR="000D0B2F" w:rsidRPr="00A75FDA" w:rsidRDefault="000D0B2F" w:rsidP="004648A3">
      <w:pPr>
        <w:numPr>
          <w:ilvl w:val="0"/>
          <w:numId w:val="10"/>
        </w:numPr>
        <w:tabs>
          <w:tab w:val="left" w:pos="426"/>
        </w:tabs>
        <w:spacing w:after="200"/>
        <w:ind w:left="0" w:firstLine="0"/>
        <w:contextualSpacing/>
        <w:jc w:val="both"/>
        <w:rPr>
          <w:rFonts w:ascii="Times New Roman" w:hAnsi="Times New Roman"/>
          <w:sz w:val="24"/>
          <w:szCs w:val="24"/>
        </w:rPr>
      </w:pPr>
      <w:r w:rsidRPr="00A75FDA">
        <w:rPr>
          <w:rFonts w:ascii="Times New Roman" w:hAnsi="Times New Roman"/>
          <w:sz w:val="24"/>
          <w:szCs w:val="24"/>
          <w:lang w:val="ru-RU"/>
        </w:rPr>
        <w:t>Раздел</w:t>
      </w:r>
      <w:r w:rsidRPr="00A75FDA">
        <w:rPr>
          <w:rFonts w:ascii="Times New Roman" w:hAnsi="Times New Roman"/>
          <w:sz w:val="24"/>
          <w:szCs w:val="24"/>
        </w:rPr>
        <w:t xml:space="preserve"> “</w:t>
      </w:r>
      <w:r w:rsidRPr="00A75FDA">
        <w:rPr>
          <w:rFonts w:ascii="Times New Roman" w:hAnsi="Times New Roman"/>
          <w:sz w:val="24"/>
          <w:szCs w:val="24"/>
          <w:lang w:val="ru-RU"/>
        </w:rPr>
        <w:t>Охрана Окружающей Среды</w:t>
      </w:r>
      <w:r w:rsidRPr="00A75FDA">
        <w:rPr>
          <w:rFonts w:ascii="Times New Roman" w:hAnsi="Times New Roman"/>
          <w:sz w:val="24"/>
          <w:szCs w:val="24"/>
        </w:rPr>
        <w:t>”</w:t>
      </w:r>
    </w:p>
    <w:p w:rsidR="00504B4B" w:rsidRPr="00A75FDA" w:rsidRDefault="00504B4B" w:rsidP="000D0B2F">
      <w:pPr>
        <w:jc w:val="both"/>
        <w:rPr>
          <w:rFonts w:ascii="Times New Roman" w:hAnsi="Times New Roman"/>
          <w:sz w:val="24"/>
          <w:szCs w:val="24"/>
          <w:lang w:val="ru-RU"/>
        </w:rPr>
      </w:pPr>
    </w:p>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 xml:space="preserve">Первая стадия процесса ОВОС </w:t>
      </w:r>
      <w:r w:rsidR="00E03D44" w:rsidRPr="00A75FDA">
        <w:rPr>
          <w:rFonts w:ascii="Times New Roman" w:hAnsi="Times New Roman"/>
          <w:sz w:val="24"/>
          <w:szCs w:val="24"/>
          <w:lang w:val="ru-RU"/>
        </w:rPr>
        <w:t>«</w:t>
      </w:r>
      <w:r w:rsidRPr="00A75FDA">
        <w:rPr>
          <w:rFonts w:ascii="Times New Roman" w:hAnsi="Times New Roman"/>
          <w:sz w:val="24"/>
          <w:szCs w:val="24"/>
          <w:lang w:val="ru-RU"/>
        </w:rPr>
        <w:t>Обзор Экологических Условий</w:t>
      </w:r>
      <w:r w:rsidR="00E03D44" w:rsidRPr="00A75FDA">
        <w:rPr>
          <w:rFonts w:ascii="Times New Roman" w:hAnsi="Times New Roman"/>
          <w:sz w:val="24"/>
          <w:szCs w:val="24"/>
          <w:lang w:val="ru-RU"/>
        </w:rPr>
        <w:t>»</w:t>
      </w:r>
      <w:r w:rsidRPr="00A75FDA">
        <w:rPr>
          <w:rFonts w:ascii="Times New Roman" w:hAnsi="Times New Roman"/>
          <w:sz w:val="24"/>
          <w:szCs w:val="24"/>
          <w:lang w:val="ru-RU"/>
        </w:rPr>
        <w:t xml:space="preserve"> включает описание общих характеристик природной и социально-экономической среды на территории, запланированной под строительство, анализ практического применения данной территории и определение основных позиций ОВОС.</w:t>
      </w:r>
    </w:p>
    <w:p w:rsidR="000D0B2F" w:rsidRPr="00A75FDA" w:rsidRDefault="000D0B2F" w:rsidP="000D0B2F">
      <w:pPr>
        <w:jc w:val="both"/>
        <w:rPr>
          <w:rFonts w:ascii="Times New Roman" w:eastAsia="TimesNewRoman" w:hAnsi="Times New Roman"/>
          <w:sz w:val="24"/>
          <w:szCs w:val="24"/>
          <w:lang w:val="ru-RU"/>
        </w:rPr>
      </w:pPr>
    </w:p>
    <w:p w:rsidR="000D0B2F" w:rsidRPr="00A75FDA" w:rsidRDefault="000D0B2F" w:rsidP="000D0B2F">
      <w:pPr>
        <w:jc w:val="both"/>
        <w:rPr>
          <w:rFonts w:ascii="Times New Roman" w:hAnsi="Times New Roman"/>
          <w:sz w:val="24"/>
          <w:szCs w:val="24"/>
          <w:lang w:val="ru-RU" w:eastAsia="ko-KR"/>
        </w:rPr>
      </w:pPr>
      <w:r w:rsidRPr="00A75FDA">
        <w:rPr>
          <w:rFonts w:ascii="Times New Roman" w:eastAsia="TimesNewRoman" w:hAnsi="Times New Roman"/>
          <w:sz w:val="24"/>
          <w:szCs w:val="24"/>
          <w:lang w:val="ru-RU"/>
        </w:rPr>
        <w:t xml:space="preserve">Вторая стадия ОВОС </w:t>
      </w:r>
      <w:r w:rsidR="00E03D44" w:rsidRPr="00A75FDA">
        <w:rPr>
          <w:rFonts w:ascii="Times New Roman" w:eastAsia="TimesNewRoman" w:hAnsi="Times New Roman"/>
          <w:sz w:val="24"/>
          <w:szCs w:val="24"/>
          <w:lang w:val="ru-RU"/>
        </w:rPr>
        <w:t>«</w:t>
      </w:r>
      <w:r w:rsidRPr="00A75FDA">
        <w:rPr>
          <w:rFonts w:ascii="Times New Roman" w:eastAsia="TimesNewRoman" w:hAnsi="Times New Roman"/>
          <w:sz w:val="24"/>
          <w:szCs w:val="24"/>
          <w:lang w:val="ru-RU"/>
        </w:rPr>
        <w:t>Предварительный ОВОС</w:t>
      </w:r>
      <w:r w:rsidR="00E03D44" w:rsidRPr="00A75FDA">
        <w:rPr>
          <w:rFonts w:ascii="Times New Roman" w:eastAsia="TimesNewRoman" w:hAnsi="Times New Roman"/>
          <w:sz w:val="24"/>
          <w:szCs w:val="24"/>
          <w:lang w:val="ru-RU"/>
        </w:rPr>
        <w:t>»</w:t>
      </w:r>
      <w:r w:rsidRPr="00A75FDA">
        <w:rPr>
          <w:rFonts w:ascii="Times New Roman" w:eastAsia="TimesNewRoman" w:hAnsi="Times New Roman"/>
          <w:sz w:val="24"/>
          <w:szCs w:val="24"/>
          <w:lang w:val="ru-RU"/>
        </w:rPr>
        <w:t xml:space="preserve"> выявляет потенциально возможные изменения компонентов природной и социально-экономической среды. Целью данной стадии является оценка состояния окружающей среды на территории проекта, определение возможных воздействий проекта, и разработка мер по смягчению данных воздействий, как в разделе ТЭО проекта. Результаты данного этапа должны быть включены в технико-экономическое обоснование проекта. Все материалы, влияющие на принятие решений (отчет ОВОС, протоколы общественных слушаний, разрешения и другие подтверждающие документы) должны быть проверены природ</w:t>
      </w:r>
      <w:r w:rsidRPr="00A75FDA">
        <w:rPr>
          <w:rFonts w:ascii="Times New Roman" w:hAnsi="Times New Roman"/>
          <w:sz w:val="24"/>
          <w:szCs w:val="24"/>
          <w:lang w:val="ru-RU" w:eastAsia="ko-KR"/>
        </w:rPr>
        <w:t xml:space="preserve">оохранными органами в рамках процедуры, известной как " Экологическая Экспертиза (ЭЭ)". Экологическая Экспертиза проводится Министерством энергетики для проектов I экологической категории, и его территориальными отделами для категории II и III, а с 2007 года местными органами (территориальный департамент по охране окружающей среды) для IV категории предприятия. Можно прибегать к помощи внешних экспертов, однако они играют только консультативную роль. Услуги, предоставленные данными экспертами, оплачиваются разработчиками проекта; так называемая общественная экспертиза может проводиться независимыми экспертами. Однако, окончательные документы (результаты экспертизы и разрешения) не доступны для публичного просмотра, и иногда, даже для инспекторов на участках. </w:t>
      </w:r>
    </w:p>
    <w:p w:rsidR="000D0B2F" w:rsidRPr="00A75FDA" w:rsidRDefault="000D0B2F" w:rsidP="000D0B2F">
      <w:pPr>
        <w:ind w:firstLine="708"/>
        <w:jc w:val="both"/>
        <w:rPr>
          <w:rFonts w:ascii="Times New Roman" w:hAnsi="Times New Roman"/>
          <w:sz w:val="24"/>
          <w:szCs w:val="24"/>
          <w:lang w:val="ru-RU" w:eastAsia="ko-KR"/>
        </w:rPr>
      </w:pPr>
    </w:p>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Согласно статье 36 Экологического Кодекса «Оценка воздействия на окружающую среду является обязательной для любых видов хозяйственной и иной деятельности, которые могут оказать прямое или косвенное воздействие на окружающую среду и здоровье населения». Процедура проведения общественных слушаний регулируется Приказом Министра о Правилах проведения публичных слушаний, 2007. ОВОС и Государственная экологическая экспертиза (ГЭЭ) две взаимосвязанные процедуры. Разработчик должен провести процедуру ОВОС, которая выполняется лицензированными на это частными компаниями, и в общем отвечает за подготовку всей документации ОВОС. Процедура ОВОС является двухфазовым процессом: собственно ОВОС и ГЭЭ. Как только будет одобрен ОВОС, разработчик должен подавать на ГЭЭ. Компетентные органы проверяют качество документов, дают свою оценку и возвращают оба документа разработчику. При оценке принимаются во внимание мнения и взгляды населения и других органов, которые участвуют в процессе. Процедура ОВОС выполняется до процедуры получения разрешений на выбросы, и разработчик должен приложить отчет ОВОС и отчет экспертизы к заявке на получение разрешения на выбросы. Процедура ОВОС длится около двух месяцев и ГЭЭ около трех месяцев. Послепроектный анализ является обязательным и выполняется спустя один год уполномоченными органами. Опыт в других МФИ, финансируемых проектах в стране, показывает, что органы являются проактивными и действуют в соответствие с нормативами надзора по проекту с потенциальными важными экологическими аспектами.</w:t>
      </w:r>
    </w:p>
    <w:p w:rsidR="000D0B2F" w:rsidRPr="00A75FDA" w:rsidRDefault="000D0B2F" w:rsidP="000D0B2F">
      <w:pPr>
        <w:jc w:val="both"/>
        <w:rPr>
          <w:rFonts w:ascii="Times New Roman" w:hAnsi="Times New Roman"/>
          <w:sz w:val="24"/>
          <w:szCs w:val="24"/>
          <w:lang w:val="ru-RU"/>
        </w:rPr>
      </w:pPr>
    </w:p>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 xml:space="preserve">Запрещено реализовывать проекты или финансировать их банками или другими финансовыми институтами без положительного решения Государственной экологической экспертизы. Положительное решение Государственной Экологической Экспертизы, которое выдается на проект, действительно в течение пяти лет с даты выдачи. </w:t>
      </w:r>
    </w:p>
    <w:p w:rsidR="000D0B2F" w:rsidRPr="00A75FDA" w:rsidRDefault="000D0B2F" w:rsidP="000D0B2F">
      <w:pPr>
        <w:jc w:val="both"/>
        <w:rPr>
          <w:rFonts w:ascii="Times New Roman" w:hAnsi="Times New Roman"/>
          <w:sz w:val="24"/>
          <w:szCs w:val="24"/>
          <w:lang w:val="ru-RU"/>
        </w:rPr>
      </w:pPr>
    </w:p>
    <w:p w:rsidR="000D0B2F" w:rsidRPr="00A75FDA" w:rsidRDefault="000D0B2F" w:rsidP="000D0B2F">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В случае новых проектов, отвод земли должен быть согласован с природоохранными органами, несмотря на то, что отвод выполняется Акиматами (суб национальная администрация). На данной стадии разработчики проекта должны оценить общее состояние окружающей среды и представить результаты вместе с Заявлением о намерении на экологическую экспертизу. Заявление должно быть обсуждено с населением на слушаниях, организованных для этих целей. Если результат экспертизы является положительным, земля может быть отведена заказчику проекта.</w:t>
      </w:r>
    </w:p>
    <w:p w:rsidR="00504B4B" w:rsidRPr="00A75FDA" w:rsidRDefault="00504B4B" w:rsidP="000D0B2F">
      <w:pPr>
        <w:spacing w:before="60"/>
        <w:jc w:val="both"/>
        <w:rPr>
          <w:rFonts w:ascii="Times New Roman" w:eastAsia="SimSun" w:hAnsi="Times New Roman"/>
          <w:bCs/>
          <w:sz w:val="24"/>
          <w:szCs w:val="24"/>
          <w:shd w:val="clear" w:color="auto" w:fill="FFFFFF"/>
          <w:lang w:val="ru-RU"/>
        </w:rPr>
      </w:pPr>
    </w:p>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«Предварительный ОВОС» требуется на стадии технико-экономического обоснования, когда рассматриваются проектные варианты и решения. Для крупных проектов на данной стадии также должны проводиться полевые исследования. Возможные воздействия должны быть описаны, но точные расчеты выбросов проводить не обязательно. Технико-экономическое обоснование, вместе со всей документацией по охране окружающей среды, затем представляется на Экологическую экспертизу. Данная экологическая экспертиза выполняется сотрудниками Министерства энергетики или его департаментов на местном уровне, в зависимости от размеров проекта.</w:t>
      </w:r>
    </w:p>
    <w:p w:rsidR="000D0B2F" w:rsidRPr="00A75FDA" w:rsidRDefault="000D0B2F" w:rsidP="000D0B2F">
      <w:pPr>
        <w:jc w:val="both"/>
        <w:rPr>
          <w:rFonts w:ascii="Times New Roman" w:hAnsi="Times New Roman"/>
          <w:sz w:val="24"/>
          <w:szCs w:val="24"/>
          <w:lang w:val="ru-RU"/>
        </w:rPr>
      </w:pPr>
    </w:p>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Одобренный отчет «Предварительный ОВОС» является необходимым для получения средств на реализацию проекта, поэтому это может повлиять на положительное или отрицательное решение по ТЭО проекта. Следующая стадия предполагает полноценный отчет ОВОС. На данной стадии требуется очень подробная информация, включая расчеты нормативов предельно допустимых выбросов (ПДВ), план при чрезвычайных ситуациях, программы мониторинга загрязняющих веществ, и т.д. Данная документация должна быть представлена на рассмотрение в уполномоченные органы. Если проектная документация позже подвергается каким-либо изменениям (например, изменения в технологических процессах), разработчику необходимо соответственно исправить материалы ОВОС. Такие поправки должны быть также согласованы с уполномоченными органами.</w:t>
      </w:r>
    </w:p>
    <w:p w:rsidR="000D0B2F" w:rsidRPr="00A75FDA" w:rsidRDefault="000D0B2F" w:rsidP="000D0B2F">
      <w:pPr>
        <w:jc w:val="both"/>
        <w:rPr>
          <w:rFonts w:ascii="Times New Roman" w:hAnsi="Times New Roman"/>
          <w:sz w:val="24"/>
          <w:szCs w:val="24"/>
          <w:lang w:val="ru-RU"/>
        </w:rPr>
      </w:pPr>
    </w:p>
    <w:p w:rsidR="000D0B2F" w:rsidRPr="00A75FDA" w:rsidRDefault="000D0B2F" w:rsidP="000D0B2F">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Наконец, послепроектный отчет ОВОС должен быть подготовлен для крупных проектов с инвестициями свыше 50 миллионов долларов США спустя год после начала работ по данному проекту. Это делается для того, чтобы подтвердить, что окружающая среда не пострадала в результате проекта и для улучшения Плана управления окружающей средой на время эксплуатации проекта.</w:t>
      </w:r>
    </w:p>
    <w:p w:rsidR="000D0B2F" w:rsidRPr="00A75FDA" w:rsidRDefault="000D0B2F" w:rsidP="000D0B2F">
      <w:pPr>
        <w:jc w:val="both"/>
        <w:rPr>
          <w:rFonts w:ascii="Times New Roman" w:eastAsia="TimesNewRoman" w:hAnsi="Times New Roman"/>
          <w:sz w:val="24"/>
          <w:szCs w:val="24"/>
          <w:lang w:val="ru-RU"/>
        </w:rPr>
      </w:pPr>
    </w:p>
    <w:p w:rsidR="000D0B2F" w:rsidRPr="00A75FDA" w:rsidRDefault="000D0B2F" w:rsidP="000D0B2F">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Общественные слушания необходимо проводить на всех стадиях ОВОС. Протоколы этих слушаний являются частью ОВОС. Несмотря на то, что качество и способ проведения 1 общественных слушаний не всегда соответствовал международной практике, как описано в международных соглашениях (например, Орхусской конвенции), их широкое применение помогает продвинуть вперед принцип общественного участия в Казахстане и отражаться не только в процедурных руководствах, но и в реальной практике. Вторые общественные слушания будут организованы, чтобы удовлетворить требования по 1 категории проекта.</w:t>
      </w:r>
    </w:p>
    <w:p w:rsidR="000D0B2F" w:rsidRPr="00A75FDA" w:rsidRDefault="000D0B2F" w:rsidP="000D0B2F">
      <w:pPr>
        <w:spacing w:before="60"/>
        <w:jc w:val="both"/>
        <w:rPr>
          <w:rFonts w:ascii="Times New Roman" w:eastAsia="TimesNewRoman" w:hAnsi="Times New Roman"/>
          <w:bCs/>
          <w:color w:val="000000"/>
          <w:sz w:val="24"/>
          <w:szCs w:val="24"/>
          <w:shd w:val="clear" w:color="auto" w:fill="FFFFFF"/>
          <w:lang w:val="ru-RU"/>
        </w:rPr>
      </w:pPr>
    </w:p>
    <w:p w:rsidR="000D0B2F" w:rsidRPr="00A75FDA" w:rsidRDefault="000D0B2F" w:rsidP="000D0B2F">
      <w:pPr>
        <w:rPr>
          <w:rFonts w:ascii="Times New Roman" w:eastAsia="SimSun" w:hAnsi="Times New Roman"/>
          <w:b/>
          <w:sz w:val="24"/>
          <w:szCs w:val="24"/>
          <w:shd w:val="clear" w:color="auto" w:fill="FFFFFF"/>
          <w:lang w:val="ru-RU"/>
        </w:rPr>
      </w:pPr>
      <w:r w:rsidRPr="00A75FDA">
        <w:rPr>
          <w:rFonts w:ascii="Times New Roman" w:eastAsia="SimSun" w:hAnsi="Times New Roman"/>
          <w:b/>
          <w:sz w:val="24"/>
          <w:szCs w:val="24"/>
          <w:shd w:val="clear" w:color="auto" w:fill="FFFFFF"/>
          <w:lang w:val="ru-RU"/>
        </w:rPr>
        <w:t xml:space="preserve">Таблица </w:t>
      </w:r>
      <w:r w:rsidR="00504B4B" w:rsidRPr="00A75FDA">
        <w:rPr>
          <w:rFonts w:ascii="Times New Roman" w:eastAsia="SimSun" w:hAnsi="Times New Roman"/>
          <w:b/>
          <w:sz w:val="24"/>
          <w:szCs w:val="24"/>
          <w:shd w:val="clear" w:color="auto" w:fill="FFFFFF"/>
          <w:lang w:val="ru-RU"/>
        </w:rPr>
        <w:t>4</w:t>
      </w:r>
      <w:r w:rsidRPr="00A75FDA">
        <w:rPr>
          <w:rFonts w:ascii="Times New Roman" w:eastAsia="SimSun" w:hAnsi="Times New Roman"/>
          <w:b/>
          <w:sz w:val="24"/>
          <w:szCs w:val="24"/>
          <w:shd w:val="clear" w:color="auto" w:fill="FFFFFF"/>
          <w:lang w:val="ru-RU"/>
        </w:rPr>
        <w:t>-1 Законы и нормативы, регулирующие процесс ОВОС</w:t>
      </w:r>
    </w:p>
    <w:p w:rsidR="00504B4B" w:rsidRPr="00A75FDA" w:rsidRDefault="00504B4B" w:rsidP="000D0B2F">
      <w:pPr>
        <w:rPr>
          <w:rFonts w:ascii="Times New Roman" w:eastAsia="SimSun" w:hAnsi="Times New Roman"/>
          <w:b/>
          <w:sz w:val="24"/>
          <w:szCs w:val="24"/>
          <w:shd w:val="clear" w:color="auto" w:fill="FFFFFF"/>
          <w:lang w:val="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3"/>
        <w:gridCol w:w="4685"/>
      </w:tblGrid>
      <w:tr w:rsidR="000D0B2F" w:rsidRPr="00A75FDA" w:rsidTr="000D0B2F">
        <w:tc>
          <w:tcPr>
            <w:tcW w:w="4783" w:type="dxa"/>
          </w:tcPr>
          <w:p w:rsidR="000D0B2F" w:rsidRPr="00A75FDA" w:rsidRDefault="000D0B2F" w:rsidP="000D0B2F">
            <w:pPr>
              <w:jc w:val="both"/>
              <w:rPr>
                <w:rFonts w:ascii="Times New Roman" w:hAnsi="Times New Roman"/>
                <w:b/>
                <w:sz w:val="24"/>
                <w:szCs w:val="24"/>
                <w:lang w:val="ru-RU"/>
              </w:rPr>
            </w:pPr>
            <w:r w:rsidRPr="00A75FDA">
              <w:rPr>
                <w:rFonts w:ascii="Times New Roman" w:hAnsi="Times New Roman"/>
                <w:b/>
                <w:sz w:val="24"/>
                <w:szCs w:val="24"/>
                <w:lang w:val="ru-RU"/>
              </w:rPr>
              <w:t>Наименование Закона</w:t>
            </w:r>
          </w:p>
        </w:tc>
        <w:tc>
          <w:tcPr>
            <w:tcW w:w="4685" w:type="dxa"/>
          </w:tcPr>
          <w:p w:rsidR="000D0B2F" w:rsidRPr="00A75FDA" w:rsidRDefault="000D0B2F" w:rsidP="000D0B2F">
            <w:pPr>
              <w:jc w:val="both"/>
              <w:rPr>
                <w:rFonts w:ascii="Times New Roman" w:hAnsi="Times New Roman"/>
                <w:b/>
                <w:sz w:val="24"/>
                <w:szCs w:val="24"/>
              </w:rPr>
            </w:pPr>
            <w:r w:rsidRPr="00A75FDA">
              <w:rPr>
                <w:rFonts w:ascii="Times New Roman" w:hAnsi="Times New Roman"/>
                <w:b/>
                <w:sz w:val="24"/>
                <w:szCs w:val="24"/>
                <w:lang w:val="ru-RU"/>
              </w:rPr>
              <w:t>Дата и регистрационный номер</w:t>
            </w:r>
          </w:p>
        </w:tc>
      </w:tr>
      <w:tr w:rsidR="000D0B2F" w:rsidRPr="00A75FDA" w:rsidTr="000D0B2F">
        <w:tc>
          <w:tcPr>
            <w:tcW w:w="4783" w:type="dxa"/>
          </w:tcPr>
          <w:p w:rsidR="000D0B2F" w:rsidRPr="00A75FDA" w:rsidRDefault="00173897" w:rsidP="00173897">
            <w:pPr>
              <w:jc w:val="both"/>
              <w:rPr>
                <w:rFonts w:ascii="Times New Roman" w:hAnsi="Times New Roman"/>
                <w:sz w:val="24"/>
                <w:szCs w:val="24"/>
                <w:lang w:val="ru-RU"/>
              </w:rPr>
            </w:pPr>
            <w:r w:rsidRPr="00A75FDA">
              <w:rPr>
                <w:rFonts w:ascii="Times New Roman" w:hAnsi="Times New Roman"/>
                <w:sz w:val="24"/>
                <w:szCs w:val="24"/>
                <w:lang w:val="ru-RU"/>
              </w:rPr>
              <w:t>Методика</w:t>
            </w:r>
            <w:r w:rsidR="000D0B2F" w:rsidRPr="00A75FDA">
              <w:rPr>
                <w:rFonts w:ascii="Times New Roman" w:hAnsi="Times New Roman"/>
                <w:sz w:val="24"/>
                <w:szCs w:val="24"/>
                <w:lang w:val="ru-RU"/>
              </w:rPr>
              <w:t xml:space="preserve"> определения норм выбросов в окружающую среду</w:t>
            </w:r>
          </w:p>
        </w:tc>
        <w:tc>
          <w:tcPr>
            <w:tcW w:w="4685"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Утверждена Приказом Министра охраны окружающей среды, 21 мая 2007, № 158-п.</w:t>
            </w:r>
          </w:p>
        </w:tc>
      </w:tr>
      <w:tr w:rsidR="000D0B2F" w:rsidRPr="00A75FDA" w:rsidTr="000D0B2F">
        <w:tc>
          <w:tcPr>
            <w:tcW w:w="4783"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“Инструкция по проведения Оценки воздействия на окружающую среду от запланированной экономической деятельности при разработке предплановой, плановой, предпроектной документации</w:t>
            </w:r>
          </w:p>
        </w:tc>
        <w:tc>
          <w:tcPr>
            <w:tcW w:w="4685" w:type="dxa"/>
          </w:tcPr>
          <w:p w:rsidR="000D0B2F" w:rsidRPr="00A75FDA" w:rsidRDefault="000D0B2F" w:rsidP="000D0B2F">
            <w:pPr>
              <w:jc w:val="both"/>
              <w:rPr>
                <w:rFonts w:ascii="Times New Roman" w:hAnsi="Times New Roman"/>
                <w:sz w:val="24"/>
                <w:szCs w:val="24"/>
              </w:rPr>
            </w:pPr>
            <w:r w:rsidRPr="00A75FDA">
              <w:rPr>
                <w:rFonts w:ascii="Times New Roman" w:hAnsi="Times New Roman"/>
                <w:sz w:val="24"/>
                <w:szCs w:val="24"/>
                <w:lang w:val="ru-RU"/>
              </w:rPr>
              <w:t>Утверждена Приказом Министра охраны окружающей среды, 28 июня 2007, №. 204-п”</w:t>
            </w:r>
          </w:p>
        </w:tc>
      </w:tr>
      <w:tr w:rsidR="000D0B2F" w:rsidRPr="00A75FDA" w:rsidTr="000D0B2F">
        <w:tc>
          <w:tcPr>
            <w:tcW w:w="4783"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Поправки к Приказу Министра Охраны Окружающей Среды Республики Казахстан об утверждении “Инструкция по проведению Оценки воздействия на окружающую среду от запланированной экономической деятельности при разработке предплановой, плановой, предпроектной и проектной документации</w:t>
            </w:r>
          </w:p>
        </w:tc>
        <w:tc>
          <w:tcPr>
            <w:tcW w:w="4685"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Утверждены Приказом Министра охраны окружающей среды, 20 марта 2008, № 62-п”.</w:t>
            </w:r>
          </w:p>
        </w:tc>
      </w:tr>
      <w:tr w:rsidR="000D0B2F" w:rsidRPr="00A75FDA" w:rsidTr="000D0B2F">
        <w:tc>
          <w:tcPr>
            <w:tcW w:w="4783"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Положения по проведению Государственной Экологической Экспертизы</w:t>
            </w:r>
          </w:p>
        </w:tc>
        <w:tc>
          <w:tcPr>
            <w:tcW w:w="4685" w:type="dxa"/>
          </w:tcPr>
          <w:p w:rsidR="000D0B2F" w:rsidRPr="00A75FDA" w:rsidRDefault="000D0B2F" w:rsidP="000D0B2F">
            <w:pPr>
              <w:jc w:val="both"/>
              <w:rPr>
                <w:rFonts w:ascii="Times New Roman" w:hAnsi="Times New Roman"/>
                <w:b/>
                <w:sz w:val="24"/>
                <w:szCs w:val="24"/>
                <w:lang w:val="ru-RU"/>
              </w:rPr>
            </w:pPr>
            <w:r w:rsidRPr="00A75FDA">
              <w:rPr>
                <w:rFonts w:ascii="Times New Roman" w:hAnsi="Times New Roman"/>
                <w:sz w:val="24"/>
                <w:szCs w:val="24"/>
                <w:lang w:val="ru-RU"/>
              </w:rPr>
              <w:t>Утверждены Приказом Министра охраны окружающей среды, 28 июня 2007, № 207-п”.</w:t>
            </w:r>
          </w:p>
        </w:tc>
      </w:tr>
      <w:tr w:rsidR="000D0B2F" w:rsidRPr="00A75FDA" w:rsidTr="000D0B2F">
        <w:tc>
          <w:tcPr>
            <w:tcW w:w="4783" w:type="dxa"/>
          </w:tcPr>
          <w:p w:rsidR="000D0B2F" w:rsidRPr="00A75FDA" w:rsidRDefault="000D0B2F" w:rsidP="000D0B2F">
            <w:pPr>
              <w:jc w:val="both"/>
              <w:rPr>
                <w:rFonts w:ascii="Times New Roman" w:hAnsi="Times New Roman"/>
                <w:b/>
                <w:sz w:val="24"/>
                <w:szCs w:val="24"/>
              </w:rPr>
            </w:pPr>
            <w:r w:rsidRPr="00A75FDA">
              <w:rPr>
                <w:rFonts w:ascii="Times New Roman" w:hAnsi="Times New Roman"/>
                <w:sz w:val="24"/>
                <w:szCs w:val="24"/>
                <w:lang w:val="ru-RU"/>
              </w:rPr>
              <w:t>Поправки к Приказу Министра Охраны Окружающей Среды Республики Казахстан об утверждении Положений по проведению Государственной Экологической Экспертизы</w:t>
            </w:r>
          </w:p>
        </w:tc>
        <w:tc>
          <w:tcPr>
            <w:tcW w:w="4685" w:type="dxa"/>
          </w:tcPr>
          <w:p w:rsidR="000D0B2F" w:rsidRPr="00A75FDA" w:rsidRDefault="000D0B2F" w:rsidP="000D0B2F">
            <w:pPr>
              <w:jc w:val="both"/>
              <w:rPr>
                <w:rFonts w:ascii="Times New Roman" w:hAnsi="Times New Roman"/>
                <w:b/>
                <w:sz w:val="24"/>
                <w:szCs w:val="24"/>
                <w:lang w:val="ru-RU"/>
              </w:rPr>
            </w:pPr>
            <w:r w:rsidRPr="00A75FDA">
              <w:rPr>
                <w:rFonts w:ascii="Times New Roman" w:hAnsi="Times New Roman"/>
                <w:sz w:val="24"/>
                <w:szCs w:val="24"/>
                <w:lang w:val="ru-RU"/>
              </w:rPr>
              <w:t>Утверждены Приказом Министра охраны окружающей среды, 9 октября 2007, № .296-п”.</w:t>
            </w:r>
          </w:p>
        </w:tc>
      </w:tr>
      <w:tr w:rsidR="000D0B2F" w:rsidRPr="00A75FDA" w:rsidTr="000D0B2F">
        <w:tc>
          <w:tcPr>
            <w:tcW w:w="4783"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Правила проведения общественных слушаний</w:t>
            </w:r>
          </w:p>
        </w:tc>
        <w:tc>
          <w:tcPr>
            <w:tcW w:w="4685" w:type="dxa"/>
          </w:tcPr>
          <w:p w:rsidR="000D0B2F" w:rsidRPr="00A75FDA" w:rsidRDefault="000D0B2F" w:rsidP="000D0B2F">
            <w:pPr>
              <w:jc w:val="both"/>
              <w:rPr>
                <w:rFonts w:ascii="Times New Roman" w:hAnsi="Times New Roman"/>
                <w:b/>
                <w:sz w:val="24"/>
                <w:szCs w:val="24"/>
                <w:lang w:val="ru-RU"/>
              </w:rPr>
            </w:pPr>
            <w:r w:rsidRPr="00A75FDA">
              <w:rPr>
                <w:rFonts w:ascii="Times New Roman" w:hAnsi="Times New Roman"/>
                <w:sz w:val="24"/>
                <w:szCs w:val="24"/>
                <w:lang w:val="ru-RU"/>
              </w:rPr>
              <w:t xml:space="preserve">Утверждены Приказом Министра охраны окружающей среды, 7 мая 2007, </w:t>
            </w:r>
            <w:r w:rsidRPr="00A75FDA">
              <w:rPr>
                <w:rFonts w:ascii="Times New Roman" w:hAnsi="Times New Roman"/>
                <w:sz w:val="24"/>
                <w:szCs w:val="24"/>
              </w:rPr>
              <w:t>No</w:t>
            </w:r>
            <w:r w:rsidRPr="00A75FDA">
              <w:rPr>
                <w:rFonts w:ascii="Times New Roman" w:hAnsi="Times New Roman"/>
                <w:sz w:val="24"/>
                <w:szCs w:val="24"/>
                <w:lang w:val="ru-RU"/>
              </w:rPr>
              <w:t>.135-п”.</w:t>
            </w:r>
          </w:p>
        </w:tc>
      </w:tr>
      <w:tr w:rsidR="000D0B2F" w:rsidRPr="00A75FDA" w:rsidTr="000D0B2F">
        <w:trPr>
          <w:trHeight w:val="833"/>
        </w:trPr>
        <w:tc>
          <w:tcPr>
            <w:tcW w:w="4783"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Инструкции по квалификационным требованиям к лицензированной деятельности по Экологическому проектированию, контролю и разработке оценки воздействия на окружающую среду</w:t>
            </w:r>
          </w:p>
        </w:tc>
        <w:tc>
          <w:tcPr>
            <w:tcW w:w="4685"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 xml:space="preserve">Утверждены Приказом Министра охраны окружающей среды, 21 октября 2003, </w:t>
            </w:r>
            <w:r w:rsidRPr="00A75FDA">
              <w:rPr>
                <w:rFonts w:ascii="Times New Roman" w:hAnsi="Times New Roman"/>
                <w:sz w:val="24"/>
                <w:szCs w:val="24"/>
              </w:rPr>
              <w:t>No</w:t>
            </w:r>
            <w:r w:rsidRPr="00A75FDA">
              <w:rPr>
                <w:rFonts w:ascii="Times New Roman" w:hAnsi="Times New Roman"/>
                <w:sz w:val="24"/>
                <w:szCs w:val="24"/>
                <w:lang w:val="ru-RU"/>
              </w:rPr>
              <w:t>.239-п”.</w:t>
            </w:r>
          </w:p>
        </w:tc>
      </w:tr>
      <w:tr w:rsidR="000D0B2F" w:rsidRPr="00A75FDA" w:rsidTr="000D0B2F">
        <w:tc>
          <w:tcPr>
            <w:tcW w:w="4783" w:type="dxa"/>
          </w:tcPr>
          <w:p w:rsidR="000D0B2F" w:rsidRPr="00A75FDA" w:rsidRDefault="00173897" w:rsidP="00173897">
            <w:pPr>
              <w:jc w:val="both"/>
              <w:rPr>
                <w:rFonts w:ascii="Times New Roman" w:hAnsi="Times New Roman"/>
                <w:sz w:val="24"/>
                <w:szCs w:val="24"/>
                <w:lang w:val="ru-RU"/>
              </w:rPr>
            </w:pPr>
            <w:r w:rsidRPr="00A75FDA">
              <w:rPr>
                <w:rFonts w:ascii="Times New Roman" w:hAnsi="Times New Roman"/>
                <w:sz w:val="24"/>
                <w:szCs w:val="24"/>
                <w:lang w:val="ru-RU"/>
              </w:rPr>
              <w:t>Метод</w:t>
            </w:r>
            <w:r w:rsidR="000D0B2F" w:rsidRPr="00A75FDA">
              <w:rPr>
                <w:rFonts w:ascii="Times New Roman" w:hAnsi="Times New Roman"/>
                <w:sz w:val="24"/>
                <w:szCs w:val="24"/>
                <w:lang w:val="ru-RU"/>
              </w:rPr>
              <w:t>ическое руководство к лицензированной деятельности по Экологическому проектированию, контролю и разработке Оценки воздействия на окружающую среду</w:t>
            </w:r>
          </w:p>
        </w:tc>
        <w:tc>
          <w:tcPr>
            <w:tcW w:w="4685" w:type="dxa"/>
          </w:tcPr>
          <w:p w:rsidR="000D0B2F" w:rsidRPr="00A75FDA" w:rsidRDefault="000D0B2F" w:rsidP="000D0B2F">
            <w:pPr>
              <w:jc w:val="both"/>
              <w:rPr>
                <w:rFonts w:ascii="Times New Roman" w:hAnsi="Times New Roman"/>
                <w:b/>
                <w:sz w:val="24"/>
                <w:szCs w:val="24"/>
                <w:lang w:val="ru-RU"/>
              </w:rPr>
            </w:pPr>
            <w:r w:rsidRPr="00A75FDA">
              <w:rPr>
                <w:rFonts w:ascii="Times New Roman" w:hAnsi="Times New Roman"/>
                <w:sz w:val="24"/>
                <w:szCs w:val="24"/>
                <w:lang w:val="ru-RU"/>
              </w:rPr>
              <w:t xml:space="preserve">Утверждены Приказом Министра охраны окружающей среды, 10 февраля 2005, </w:t>
            </w:r>
            <w:r w:rsidRPr="00A75FDA">
              <w:rPr>
                <w:rFonts w:ascii="Times New Roman" w:hAnsi="Times New Roman"/>
                <w:sz w:val="24"/>
                <w:szCs w:val="24"/>
              </w:rPr>
              <w:t>No</w:t>
            </w:r>
            <w:r w:rsidRPr="00A75FDA">
              <w:rPr>
                <w:rFonts w:ascii="Times New Roman" w:hAnsi="Times New Roman"/>
                <w:sz w:val="24"/>
                <w:szCs w:val="24"/>
                <w:lang w:val="ru-RU"/>
              </w:rPr>
              <w:t>.51-п”.</w:t>
            </w:r>
          </w:p>
        </w:tc>
      </w:tr>
      <w:tr w:rsidR="000D0B2F" w:rsidRPr="00A75FDA" w:rsidTr="000D0B2F">
        <w:tc>
          <w:tcPr>
            <w:tcW w:w="4783"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Окончательное решение Экспертов по Надзору за окружающей средой по определению типов лицензированных работ и услуг</w:t>
            </w:r>
          </w:p>
        </w:tc>
        <w:tc>
          <w:tcPr>
            <w:tcW w:w="4685" w:type="dxa"/>
          </w:tcPr>
          <w:p w:rsidR="000D0B2F" w:rsidRPr="00A75FDA" w:rsidRDefault="000D0B2F" w:rsidP="000D0B2F">
            <w:pPr>
              <w:jc w:val="both"/>
              <w:rPr>
                <w:rFonts w:ascii="Times New Roman" w:hAnsi="Times New Roman"/>
                <w:b/>
                <w:sz w:val="24"/>
                <w:szCs w:val="24"/>
                <w:lang w:val="ru-RU"/>
              </w:rPr>
            </w:pPr>
            <w:r w:rsidRPr="00A75FDA">
              <w:rPr>
                <w:rFonts w:ascii="Times New Roman" w:hAnsi="Times New Roman"/>
                <w:sz w:val="24"/>
                <w:szCs w:val="24"/>
                <w:lang w:val="ru-RU"/>
              </w:rPr>
              <w:t xml:space="preserve">Утверждено Приказом министра охраны окружающей среды, 1 июля 2004, </w:t>
            </w:r>
            <w:r w:rsidRPr="00A75FDA">
              <w:rPr>
                <w:rFonts w:ascii="Times New Roman" w:hAnsi="Times New Roman"/>
                <w:sz w:val="24"/>
                <w:szCs w:val="24"/>
              </w:rPr>
              <w:t>No</w:t>
            </w:r>
            <w:r w:rsidRPr="00A75FDA">
              <w:rPr>
                <w:rFonts w:ascii="Times New Roman" w:hAnsi="Times New Roman"/>
                <w:sz w:val="24"/>
                <w:szCs w:val="24"/>
                <w:lang w:val="ru-RU"/>
              </w:rPr>
              <w:t>.192-п”.</w:t>
            </w:r>
          </w:p>
        </w:tc>
      </w:tr>
      <w:tr w:rsidR="000D0B2F" w:rsidRPr="00A75FDA" w:rsidTr="000D0B2F">
        <w:tc>
          <w:tcPr>
            <w:tcW w:w="4783"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Нормы по защите окружающей среды к лицензированным и квалификационным требованиям по реализации работ и предоставлении услуг на участке</w:t>
            </w:r>
          </w:p>
        </w:tc>
        <w:tc>
          <w:tcPr>
            <w:tcW w:w="4685"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 xml:space="preserve">Утверждены Приказом министра охраны окружающей среды, 5 июня 2007, </w:t>
            </w:r>
            <w:r w:rsidRPr="00A75FDA">
              <w:rPr>
                <w:rFonts w:ascii="Times New Roman" w:hAnsi="Times New Roman"/>
                <w:sz w:val="24"/>
                <w:szCs w:val="24"/>
              </w:rPr>
              <w:t>No</w:t>
            </w:r>
            <w:r w:rsidRPr="00A75FDA">
              <w:rPr>
                <w:rFonts w:ascii="Times New Roman" w:hAnsi="Times New Roman"/>
                <w:sz w:val="24"/>
                <w:szCs w:val="24"/>
                <w:lang w:val="ru-RU"/>
              </w:rPr>
              <w:t>.457- п”.</w:t>
            </w:r>
          </w:p>
        </w:tc>
      </w:tr>
      <w:tr w:rsidR="000D0B2F" w:rsidRPr="00A75FDA" w:rsidTr="000D0B2F">
        <w:tc>
          <w:tcPr>
            <w:tcW w:w="4783"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Экологический</w:t>
            </w:r>
            <w:r w:rsidRPr="00A75FDA">
              <w:rPr>
                <w:rFonts w:ascii="Times New Roman" w:hAnsi="Times New Roman"/>
                <w:sz w:val="24"/>
                <w:szCs w:val="24"/>
              </w:rPr>
              <w:t xml:space="preserve"> </w:t>
            </w:r>
            <w:r w:rsidRPr="00A75FDA">
              <w:rPr>
                <w:rFonts w:ascii="Times New Roman" w:hAnsi="Times New Roman"/>
                <w:sz w:val="24"/>
                <w:szCs w:val="24"/>
                <w:lang w:val="ru-RU"/>
              </w:rPr>
              <w:t>кодекс</w:t>
            </w:r>
            <w:r w:rsidRPr="00A75FDA">
              <w:rPr>
                <w:rFonts w:ascii="Times New Roman" w:hAnsi="Times New Roman"/>
                <w:sz w:val="24"/>
                <w:szCs w:val="24"/>
              </w:rPr>
              <w:t xml:space="preserve"> </w:t>
            </w:r>
            <w:r w:rsidRPr="00A75FDA">
              <w:rPr>
                <w:rFonts w:ascii="Times New Roman" w:hAnsi="Times New Roman"/>
                <w:sz w:val="24"/>
                <w:szCs w:val="24"/>
                <w:lang w:val="ru-RU"/>
              </w:rPr>
              <w:t>Республики</w:t>
            </w:r>
            <w:r w:rsidRPr="00A75FDA">
              <w:rPr>
                <w:rFonts w:ascii="Times New Roman" w:hAnsi="Times New Roman"/>
                <w:sz w:val="24"/>
                <w:szCs w:val="24"/>
              </w:rPr>
              <w:t xml:space="preserve"> </w:t>
            </w:r>
            <w:r w:rsidRPr="00A75FDA">
              <w:rPr>
                <w:rFonts w:ascii="Times New Roman" w:hAnsi="Times New Roman"/>
                <w:sz w:val="24"/>
                <w:szCs w:val="24"/>
                <w:lang w:val="ru-RU"/>
              </w:rPr>
              <w:t>Казахстан</w:t>
            </w:r>
            <w:r w:rsidRPr="00A75FDA">
              <w:rPr>
                <w:rFonts w:ascii="Times New Roman" w:hAnsi="Times New Roman"/>
                <w:sz w:val="24"/>
                <w:szCs w:val="24"/>
              </w:rPr>
              <w:t xml:space="preserve"> </w:t>
            </w:r>
          </w:p>
        </w:tc>
        <w:tc>
          <w:tcPr>
            <w:tcW w:w="4685" w:type="dxa"/>
          </w:tcPr>
          <w:p w:rsidR="000D0B2F" w:rsidRPr="00A75FDA" w:rsidRDefault="000D0B2F" w:rsidP="000D0B2F">
            <w:pPr>
              <w:jc w:val="both"/>
              <w:rPr>
                <w:rFonts w:ascii="Times New Roman" w:hAnsi="Times New Roman"/>
                <w:sz w:val="24"/>
                <w:szCs w:val="24"/>
              </w:rPr>
            </w:pPr>
            <w:r w:rsidRPr="00A75FDA">
              <w:rPr>
                <w:rFonts w:ascii="Times New Roman" w:hAnsi="Times New Roman"/>
                <w:sz w:val="24"/>
                <w:szCs w:val="24"/>
              </w:rPr>
              <w:t xml:space="preserve">9 </w:t>
            </w:r>
            <w:r w:rsidRPr="00A75FDA">
              <w:rPr>
                <w:rFonts w:ascii="Times New Roman" w:hAnsi="Times New Roman"/>
                <w:sz w:val="24"/>
                <w:szCs w:val="24"/>
                <w:lang w:val="ru-RU"/>
              </w:rPr>
              <w:t>января</w:t>
            </w:r>
            <w:r w:rsidRPr="00A75FDA">
              <w:rPr>
                <w:rFonts w:ascii="Times New Roman" w:hAnsi="Times New Roman"/>
                <w:sz w:val="24"/>
                <w:szCs w:val="24"/>
              </w:rPr>
              <w:t>2007, No.212-</w:t>
            </w:r>
            <w:r w:rsidRPr="00A75FDA">
              <w:rPr>
                <w:rFonts w:ascii="Times New Roman" w:hAnsi="Times New Roman"/>
                <w:sz w:val="24"/>
                <w:szCs w:val="24"/>
                <w:lang w:val="ru-RU"/>
              </w:rPr>
              <w:t xml:space="preserve"> п</w:t>
            </w:r>
            <w:r w:rsidRPr="00A75FDA">
              <w:rPr>
                <w:rFonts w:ascii="Times New Roman" w:hAnsi="Times New Roman"/>
                <w:sz w:val="24"/>
                <w:szCs w:val="24"/>
              </w:rPr>
              <w:t>”.</w:t>
            </w:r>
          </w:p>
        </w:tc>
      </w:tr>
      <w:tr w:rsidR="000D0B2F" w:rsidRPr="00A75FDA" w:rsidTr="000D0B2F">
        <w:tc>
          <w:tcPr>
            <w:tcW w:w="4783"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Закон Республики Казахстан «о поправках и дополнениях к некоторым законодательным актам Казахстана по вопросам экологии»</w:t>
            </w:r>
          </w:p>
        </w:tc>
        <w:tc>
          <w:tcPr>
            <w:tcW w:w="4685" w:type="dxa"/>
          </w:tcPr>
          <w:p w:rsidR="000D0B2F" w:rsidRPr="00A75FDA" w:rsidRDefault="000D0B2F" w:rsidP="000D0B2F">
            <w:pPr>
              <w:jc w:val="both"/>
              <w:rPr>
                <w:rFonts w:ascii="Times New Roman" w:hAnsi="Times New Roman"/>
                <w:b/>
                <w:sz w:val="24"/>
                <w:szCs w:val="24"/>
              </w:rPr>
            </w:pPr>
            <w:r w:rsidRPr="00A75FDA">
              <w:rPr>
                <w:rFonts w:ascii="Times New Roman" w:hAnsi="Times New Roman"/>
                <w:sz w:val="24"/>
                <w:szCs w:val="24"/>
              </w:rPr>
              <w:t xml:space="preserve">9 </w:t>
            </w:r>
            <w:r w:rsidRPr="00A75FDA">
              <w:rPr>
                <w:rFonts w:ascii="Times New Roman" w:hAnsi="Times New Roman"/>
                <w:sz w:val="24"/>
                <w:szCs w:val="24"/>
                <w:lang w:val="ru-RU"/>
              </w:rPr>
              <w:t xml:space="preserve">января </w:t>
            </w:r>
            <w:r w:rsidRPr="00A75FDA">
              <w:rPr>
                <w:rFonts w:ascii="Times New Roman" w:hAnsi="Times New Roman"/>
                <w:sz w:val="24"/>
                <w:szCs w:val="24"/>
              </w:rPr>
              <w:t>2007, No.213-</w:t>
            </w:r>
            <w:r w:rsidRPr="00A75FDA">
              <w:rPr>
                <w:rFonts w:ascii="Times New Roman" w:hAnsi="Times New Roman"/>
                <w:sz w:val="24"/>
                <w:szCs w:val="24"/>
                <w:lang w:val="ru-RU"/>
              </w:rPr>
              <w:t xml:space="preserve"> п</w:t>
            </w:r>
            <w:r w:rsidRPr="00A75FDA">
              <w:rPr>
                <w:rFonts w:ascii="Times New Roman" w:hAnsi="Times New Roman"/>
                <w:sz w:val="24"/>
                <w:szCs w:val="24"/>
              </w:rPr>
              <w:t>”.</w:t>
            </w:r>
          </w:p>
        </w:tc>
      </w:tr>
      <w:tr w:rsidR="000D0B2F" w:rsidRPr="00A75FDA" w:rsidTr="000D0B2F">
        <w:tc>
          <w:tcPr>
            <w:tcW w:w="4783"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Закон Республики Казахстан «О ратификации Стокгольмской конвенции по постоянным органическим загрязнениям»</w:t>
            </w:r>
          </w:p>
        </w:tc>
        <w:tc>
          <w:tcPr>
            <w:tcW w:w="4685" w:type="dxa"/>
          </w:tcPr>
          <w:p w:rsidR="000D0B2F" w:rsidRPr="00A75FDA" w:rsidRDefault="000D0B2F" w:rsidP="000D0B2F">
            <w:pPr>
              <w:jc w:val="both"/>
              <w:rPr>
                <w:rFonts w:ascii="Times New Roman" w:hAnsi="Times New Roman"/>
                <w:sz w:val="24"/>
                <w:szCs w:val="24"/>
              </w:rPr>
            </w:pPr>
            <w:r w:rsidRPr="00A75FDA">
              <w:rPr>
                <w:rFonts w:ascii="Times New Roman" w:hAnsi="Times New Roman"/>
                <w:sz w:val="24"/>
                <w:szCs w:val="24"/>
              </w:rPr>
              <w:t xml:space="preserve">7 </w:t>
            </w:r>
            <w:r w:rsidRPr="00A75FDA">
              <w:rPr>
                <w:rFonts w:ascii="Times New Roman" w:hAnsi="Times New Roman"/>
                <w:sz w:val="24"/>
                <w:szCs w:val="24"/>
                <w:lang w:val="ru-RU"/>
              </w:rPr>
              <w:t>июня</w:t>
            </w:r>
            <w:r w:rsidRPr="00A75FDA">
              <w:rPr>
                <w:rFonts w:ascii="Times New Roman" w:hAnsi="Times New Roman"/>
                <w:sz w:val="24"/>
                <w:szCs w:val="24"/>
              </w:rPr>
              <w:t xml:space="preserve"> 2007, No. 259-</w:t>
            </w:r>
            <w:r w:rsidRPr="00A75FDA">
              <w:rPr>
                <w:rFonts w:ascii="Times New Roman" w:hAnsi="Times New Roman"/>
                <w:sz w:val="24"/>
                <w:szCs w:val="24"/>
                <w:lang w:val="ru-RU"/>
              </w:rPr>
              <w:t xml:space="preserve"> п</w:t>
            </w:r>
            <w:r w:rsidRPr="00A75FDA">
              <w:rPr>
                <w:rFonts w:ascii="Times New Roman" w:hAnsi="Times New Roman"/>
                <w:sz w:val="24"/>
                <w:szCs w:val="24"/>
              </w:rPr>
              <w:t>”.</w:t>
            </w:r>
          </w:p>
        </w:tc>
      </w:tr>
      <w:tr w:rsidR="000D0B2F" w:rsidRPr="00A75FDA" w:rsidTr="000D0B2F">
        <w:tc>
          <w:tcPr>
            <w:tcW w:w="4783"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Концепция перехода к устойчивому развитию на 2007- 2009 (план мероприятий)</w:t>
            </w:r>
          </w:p>
        </w:tc>
        <w:tc>
          <w:tcPr>
            <w:tcW w:w="4685"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 xml:space="preserve">Приказом Президента РК, 14 ноября 2006, </w:t>
            </w:r>
            <w:r w:rsidRPr="00A75FDA">
              <w:rPr>
                <w:rFonts w:ascii="Times New Roman" w:hAnsi="Times New Roman"/>
                <w:sz w:val="24"/>
                <w:szCs w:val="24"/>
              </w:rPr>
              <w:t>No</w:t>
            </w:r>
            <w:r w:rsidRPr="00A75FDA">
              <w:rPr>
                <w:rFonts w:ascii="Times New Roman" w:hAnsi="Times New Roman"/>
                <w:sz w:val="24"/>
                <w:szCs w:val="24"/>
                <w:lang w:val="ru-RU"/>
              </w:rPr>
              <w:t>. 216- п”.</w:t>
            </w:r>
          </w:p>
        </w:tc>
      </w:tr>
      <w:tr w:rsidR="000D0B2F" w:rsidRPr="00A75FDA" w:rsidTr="000D0B2F">
        <w:tblPrEx>
          <w:tblLook w:val="0000"/>
        </w:tblPrEx>
        <w:trPr>
          <w:trHeight w:val="375"/>
        </w:trPr>
        <w:tc>
          <w:tcPr>
            <w:tcW w:w="4783"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Концепция по экологической безопасности Республики Казахстан на 2004-2015</w:t>
            </w:r>
          </w:p>
        </w:tc>
        <w:tc>
          <w:tcPr>
            <w:tcW w:w="4685" w:type="dxa"/>
            <w:shd w:val="clear" w:color="auto" w:fill="auto"/>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Приказом Президента РК, 3 декабря 2003, </w:t>
            </w:r>
            <w:r w:rsidRPr="00A75FDA">
              <w:rPr>
                <w:rFonts w:ascii="Times New Roman" w:hAnsi="Times New Roman"/>
                <w:sz w:val="24"/>
                <w:szCs w:val="24"/>
              </w:rPr>
              <w:t>No</w:t>
            </w:r>
            <w:r w:rsidRPr="00A75FDA">
              <w:rPr>
                <w:rFonts w:ascii="Times New Roman" w:hAnsi="Times New Roman"/>
                <w:sz w:val="24"/>
                <w:szCs w:val="24"/>
                <w:lang w:val="ru-RU"/>
              </w:rPr>
              <w:t>. 1241.</w:t>
            </w:r>
          </w:p>
        </w:tc>
      </w:tr>
    </w:tbl>
    <w:p w:rsidR="000D0B2F" w:rsidRPr="00A75FDA" w:rsidRDefault="000D0B2F" w:rsidP="000D0B2F">
      <w:pPr>
        <w:jc w:val="both"/>
        <w:rPr>
          <w:rFonts w:ascii="Times New Roman" w:hAnsi="Times New Roman"/>
          <w:sz w:val="24"/>
          <w:szCs w:val="24"/>
          <w:lang w:val="ru-RU"/>
        </w:rPr>
      </w:pPr>
    </w:p>
    <w:p w:rsidR="000D0B2F" w:rsidRPr="00A75FDA" w:rsidRDefault="001062CA" w:rsidP="00894CEF">
      <w:pPr>
        <w:keepNext/>
        <w:numPr>
          <w:ilvl w:val="1"/>
          <w:numId w:val="32"/>
        </w:numPr>
        <w:ind w:left="0" w:firstLine="0"/>
        <w:jc w:val="both"/>
        <w:outlineLvl w:val="1"/>
        <w:rPr>
          <w:rFonts w:ascii="Times New Roman" w:eastAsia="Times New Roman" w:hAnsi="Times New Roman"/>
          <w:b/>
          <w:spacing w:val="20"/>
          <w:kern w:val="28"/>
          <w:sz w:val="28"/>
          <w:szCs w:val="24"/>
          <w:lang w:val="en-GB"/>
        </w:rPr>
      </w:pPr>
      <w:bookmarkStart w:id="149" w:name="_Toc424113520"/>
      <w:bookmarkStart w:id="150" w:name="_Toc437869040"/>
      <w:bookmarkStart w:id="151" w:name="_Toc309739867"/>
      <w:bookmarkStart w:id="152" w:name="_Toc419371077"/>
      <w:bookmarkStart w:id="153" w:name="_Toc311566554"/>
      <w:r w:rsidRPr="00A75FDA">
        <w:rPr>
          <w:rFonts w:ascii="Times New Roman" w:eastAsia="Times New Roman" w:hAnsi="Times New Roman"/>
          <w:b/>
          <w:spacing w:val="20"/>
          <w:kern w:val="28"/>
          <w:sz w:val="28"/>
          <w:szCs w:val="24"/>
          <w:lang w:val="ru-RU"/>
        </w:rPr>
        <w:t>ТРАНСПОРТНОЕ ЗАКОНОДАТЕЛЬСТВО</w:t>
      </w:r>
      <w:bookmarkEnd w:id="149"/>
      <w:bookmarkEnd w:id="150"/>
    </w:p>
    <w:p w:rsidR="000D0B2F" w:rsidRPr="00A75FDA" w:rsidRDefault="000D0B2F" w:rsidP="000D0B2F">
      <w:pPr>
        <w:rPr>
          <w:rFonts w:ascii="Times New Roman" w:hAnsi="Times New Roman"/>
        </w:rPr>
      </w:pPr>
      <w:r w:rsidRPr="00A75FDA">
        <w:rPr>
          <w:rFonts w:ascii="Times New Roman" w:hAnsi="Times New Roman"/>
        </w:rPr>
        <w:t xml:space="preserve"> </w:t>
      </w:r>
      <w:bookmarkEnd w:id="151"/>
      <w:bookmarkEnd w:id="152"/>
    </w:p>
    <w:p w:rsidR="000D0B2F" w:rsidRPr="00A75FDA" w:rsidRDefault="000D0B2F" w:rsidP="000D0B2F">
      <w:pPr>
        <w:contextualSpacing/>
        <w:jc w:val="both"/>
        <w:rPr>
          <w:rFonts w:ascii="Times New Roman" w:hAnsi="Times New Roman"/>
          <w:sz w:val="24"/>
          <w:szCs w:val="24"/>
          <w:lang w:val="ru-RU"/>
        </w:rPr>
      </w:pPr>
      <w:r w:rsidRPr="00A75FDA">
        <w:rPr>
          <w:rFonts w:ascii="Times New Roman" w:hAnsi="Times New Roman"/>
          <w:sz w:val="24"/>
          <w:szCs w:val="24"/>
          <w:lang w:val="ru-RU"/>
        </w:rPr>
        <w:t xml:space="preserve">Закон Республики Казахстан «Об автомобильных дорогах» от 17 июля 2001 года определяет основные юридические, экономические и организационные принципы управления автомобильными дорогами в Республике Казахстан. Закон об автомобильных дорогах охватывает все аспекты развития и использованию автомобильных дорог, включая проектирование, строительство, требования к дорожному движению, параметры дорог и предоставление земель. </w:t>
      </w:r>
    </w:p>
    <w:p w:rsidR="000D0B2F" w:rsidRPr="00A75FDA" w:rsidRDefault="000D0B2F" w:rsidP="000D0B2F">
      <w:pPr>
        <w:contextualSpacing/>
        <w:jc w:val="both"/>
        <w:rPr>
          <w:rFonts w:ascii="Times New Roman" w:hAnsi="Times New Roman"/>
          <w:sz w:val="24"/>
          <w:szCs w:val="24"/>
          <w:lang w:val="ru-RU"/>
        </w:rPr>
      </w:pPr>
    </w:p>
    <w:p w:rsidR="000D0B2F" w:rsidRPr="00A75FDA" w:rsidRDefault="000D0B2F" w:rsidP="000D0B2F">
      <w:pPr>
        <w:contextualSpacing/>
        <w:jc w:val="both"/>
        <w:rPr>
          <w:rFonts w:ascii="Times New Roman" w:hAnsi="Times New Roman"/>
          <w:sz w:val="24"/>
          <w:szCs w:val="24"/>
          <w:lang w:val="ru-RU"/>
        </w:rPr>
      </w:pPr>
      <w:r w:rsidRPr="00A75FDA">
        <w:rPr>
          <w:rFonts w:ascii="Times New Roman" w:hAnsi="Times New Roman"/>
          <w:sz w:val="24"/>
          <w:szCs w:val="24"/>
          <w:lang w:val="ru-RU"/>
        </w:rPr>
        <w:t xml:space="preserve">Согласно обновленному </w:t>
      </w:r>
      <w:r w:rsidRPr="00A75FDA">
        <w:rPr>
          <w:rFonts w:ascii="Times New Roman" w:hAnsi="Times New Roman"/>
          <w:sz w:val="24"/>
          <w:szCs w:val="24"/>
          <w:lang w:val="kk-KZ"/>
        </w:rPr>
        <w:t>в 2014 году</w:t>
      </w:r>
      <w:r w:rsidRPr="00A75FDA">
        <w:rPr>
          <w:rFonts w:ascii="Times New Roman" w:hAnsi="Times New Roman"/>
          <w:sz w:val="24"/>
          <w:szCs w:val="24"/>
          <w:lang w:val="ru-RU"/>
        </w:rPr>
        <w:t xml:space="preserve"> Закону РК «Об автомобильных дорогах» размер полосы отвода для запроектированной дороги для общего пользования устанавливается в зависимости от категории в рамках правил отвода земель для автомобильных дорог общественного пользования, а именно для дорог </w:t>
      </w:r>
      <w:r w:rsidRPr="00A75FDA">
        <w:rPr>
          <w:rFonts w:ascii="Times New Roman" w:hAnsi="Times New Roman"/>
          <w:sz w:val="24"/>
          <w:szCs w:val="24"/>
        </w:rPr>
        <w:t>I</w:t>
      </w:r>
      <w:r w:rsidRPr="00A75FDA">
        <w:rPr>
          <w:rFonts w:ascii="Times New Roman" w:hAnsi="Times New Roman"/>
          <w:sz w:val="24"/>
          <w:szCs w:val="24"/>
          <w:lang w:val="ru-RU"/>
        </w:rPr>
        <w:t xml:space="preserve"> технической категории – </w:t>
      </w:r>
      <w:smartTag w:uri="urn:schemas-microsoft-com:office:smarttags" w:element="metricconverter">
        <w:smartTagPr>
          <w:attr w:name="ProductID" w:val="35 метров"/>
        </w:smartTagPr>
        <w:r w:rsidRPr="00A75FDA">
          <w:rPr>
            <w:rFonts w:ascii="Times New Roman" w:hAnsi="Times New Roman"/>
            <w:sz w:val="24"/>
            <w:szCs w:val="24"/>
            <w:lang w:val="ru-RU"/>
          </w:rPr>
          <w:t>35 метров</w:t>
        </w:r>
      </w:smartTag>
      <w:r w:rsidRPr="00A75FDA">
        <w:rPr>
          <w:rFonts w:ascii="Times New Roman" w:hAnsi="Times New Roman"/>
          <w:sz w:val="24"/>
          <w:szCs w:val="24"/>
          <w:lang w:val="ru-RU"/>
        </w:rPr>
        <w:t xml:space="preserve"> от дорожной оси, для дорог </w:t>
      </w:r>
      <w:r w:rsidRPr="00A75FDA">
        <w:rPr>
          <w:rFonts w:ascii="Times New Roman" w:hAnsi="Times New Roman"/>
          <w:sz w:val="24"/>
          <w:szCs w:val="24"/>
        </w:rPr>
        <w:t>II</w:t>
      </w:r>
      <w:r w:rsidRPr="00A75FDA">
        <w:rPr>
          <w:rFonts w:ascii="Times New Roman" w:hAnsi="Times New Roman"/>
          <w:sz w:val="24"/>
          <w:szCs w:val="24"/>
          <w:lang w:val="ru-RU"/>
        </w:rPr>
        <w:t xml:space="preserve"> технической категории - </w:t>
      </w:r>
      <w:smartTag w:uri="urn:schemas-microsoft-com:office:smarttags" w:element="metricconverter">
        <w:smartTagPr>
          <w:attr w:name="ProductID" w:val="20 метров"/>
        </w:smartTagPr>
        <w:r w:rsidRPr="00A75FDA">
          <w:rPr>
            <w:rFonts w:ascii="Times New Roman" w:hAnsi="Times New Roman"/>
            <w:sz w:val="24"/>
            <w:szCs w:val="24"/>
            <w:lang w:val="ru-RU"/>
          </w:rPr>
          <w:t>20 метров</w:t>
        </w:r>
      </w:smartTag>
      <w:r w:rsidRPr="00A75FDA">
        <w:rPr>
          <w:rFonts w:ascii="Times New Roman" w:hAnsi="Times New Roman"/>
          <w:sz w:val="24"/>
          <w:szCs w:val="24"/>
          <w:lang w:val="ru-RU"/>
        </w:rPr>
        <w:t xml:space="preserve">, для дорог </w:t>
      </w:r>
      <w:r w:rsidRPr="00A75FDA">
        <w:rPr>
          <w:rFonts w:ascii="Times New Roman" w:hAnsi="Times New Roman"/>
          <w:sz w:val="24"/>
          <w:szCs w:val="24"/>
        </w:rPr>
        <w:t>III</w:t>
      </w:r>
      <w:r w:rsidRPr="00A75FDA">
        <w:rPr>
          <w:rFonts w:ascii="Times New Roman" w:hAnsi="Times New Roman"/>
          <w:sz w:val="24"/>
          <w:szCs w:val="24"/>
          <w:lang w:val="ru-RU"/>
        </w:rPr>
        <w:t xml:space="preserve"> технической категории – </w:t>
      </w:r>
      <w:smartTag w:uri="urn:schemas-microsoft-com:office:smarttags" w:element="metricconverter">
        <w:smartTagPr>
          <w:attr w:name="ProductID" w:val="15 метров"/>
        </w:smartTagPr>
        <w:r w:rsidRPr="00A75FDA">
          <w:rPr>
            <w:rFonts w:ascii="Times New Roman" w:hAnsi="Times New Roman"/>
            <w:sz w:val="24"/>
            <w:szCs w:val="24"/>
            <w:lang w:val="ru-RU"/>
          </w:rPr>
          <w:t>15 метров</w:t>
        </w:r>
      </w:smartTag>
      <w:r w:rsidRPr="00A75FDA">
        <w:rPr>
          <w:rFonts w:ascii="Times New Roman" w:hAnsi="Times New Roman"/>
          <w:sz w:val="24"/>
          <w:szCs w:val="24"/>
          <w:lang w:val="ru-RU"/>
        </w:rPr>
        <w:t xml:space="preserve">, для дорог </w:t>
      </w:r>
      <w:r w:rsidRPr="00A75FDA">
        <w:rPr>
          <w:rFonts w:ascii="Times New Roman" w:hAnsi="Times New Roman"/>
          <w:sz w:val="24"/>
          <w:szCs w:val="24"/>
        </w:rPr>
        <w:t>IV</w:t>
      </w:r>
      <w:r w:rsidRPr="00A75FDA">
        <w:rPr>
          <w:rFonts w:ascii="Times New Roman" w:hAnsi="Times New Roman"/>
          <w:sz w:val="24"/>
          <w:szCs w:val="24"/>
          <w:lang w:val="ru-RU"/>
        </w:rPr>
        <w:t xml:space="preserve"> технической категории – </w:t>
      </w:r>
      <w:smartTag w:uri="urn:schemas-microsoft-com:office:smarttags" w:element="metricconverter">
        <w:smartTagPr>
          <w:attr w:name="ProductID" w:val="13 метров"/>
        </w:smartTagPr>
        <w:r w:rsidRPr="00A75FDA">
          <w:rPr>
            <w:rFonts w:ascii="Times New Roman" w:hAnsi="Times New Roman"/>
            <w:sz w:val="24"/>
            <w:szCs w:val="24"/>
            <w:lang w:val="ru-RU"/>
          </w:rPr>
          <w:t>13 метров</w:t>
        </w:r>
      </w:smartTag>
      <w:r w:rsidRPr="00A75FDA">
        <w:rPr>
          <w:rFonts w:ascii="Times New Roman" w:hAnsi="Times New Roman"/>
          <w:sz w:val="24"/>
          <w:szCs w:val="24"/>
          <w:lang w:val="ru-RU"/>
        </w:rPr>
        <w:t xml:space="preserve">, для дорог </w:t>
      </w:r>
      <w:r w:rsidRPr="00A75FDA">
        <w:rPr>
          <w:rFonts w:ascii="Times New Roman" w:hAnsi="Times New Roman"/>
          <w:sz w:val="24"/>
          <w:szCs w:val="24"/>
        </w:rPr>
        <w:t>V</w:t>
      </w:r>
      <w:r w:rsidRPr="00A75FDA">
        <w:rPr>
          <w:rFonts w:ascii="Times New Roman" w:hAnsi="Times New Roman"/>
          <w:sz w:val="24"/>
          <w:szCs w:val="24"/>
          <w:lang w:val="ru-RU"/>
        </w:rPr>
        <w:t xml:space="preserve"> технической категории – </w:t>
      </w:r>
      <w:smartTag w:uri="urn:schemas-microsoft-com:office:smarttags" w:element="metricconverter">
        <w:smartTagPr>
          <w:attr w:name="ProductID" w:val="12 метров"/>
        </w:smartTagPr>
        <w:r w:rsidRPr="00A75FDA">
          <w:rPr>
            <w:rFonts w:ascii="Times New Roman" w:hAnsi="Times New Roman"/>
            <w:sz w:val="24"/>
            <w:szCs w:val="24"/>
            <w:lang w:val="ru-RU"/>
          </w:rPr>
          <w:t>12 метров</w:t>
        </w:r>
      </w:smartTag>
      <w:r w:rsidRPr="00A75FDA">
        <w:rPr>
          <w:rFonts w:ascii="Times New Roman" w:hAnsi="Times New Roman"/>
          <w:sz w:val="24"/>
          <w:szCs w:val="24"/>
          <w:lang w:val="ru-RU"/>
        </w:rPr>
        <w:t>. Земли полосы отвода находятся во владении и пользовании дорожных органов или концессионеров, и предназначены только для развития, благоустройства дорог и размещения объектов придорожного сервиса.</w:t>
      </w:r>
    </w:p>
    <w:p w:rsidR="000D0B2F" w:rsidRPr="00A75FDA" w:rsidRDefault="000D0B2F" w:rsidP="000D0B2F">
      <w:pPr>
        <w:contextualSpacing/>
        <w:jc w:val="both"/>
        <w:rPr>
          <w:rFonts w:ascii="Times New Roman" w:hAnsi="Times New Roman"/>
          <w:sz w:val="24"/>
          <w:szCs w:val="24"/>
          <w:lang w:val="ru-RU"/>
        </w:rPr>
      </w:pPr>
      <w:r w:rsidRPr="00A75FDA">
        <w:rPr>
          <w:rFonts w:ascii="Times New Roman" w:hAnsi="Times New Roman"/>
          <w:sz w:val="24"/>
          <w:szCs w:val="24"/>
          <w:lang w:val="ru-RU"/>
        </w:rPr>
        <w:t xml:space="preserve"> </w:t>
      </w:r>
    </w:p>
    <w:p w:rsidR="00015024" w:rsidRPr="00A75FDA" w:rsidRDefault="00015024" w:rsidP="000D0B2F">
      <w:pPr>
        <w:contextualSpacing/>
        <w:jc w:val="both"/>
        <w:rPr>
          <w:rFonts w:ascii="Times New Roman" w:hAnsi="Times New Roman"/>
          <w:sz w:val="24"/>
          <w:szCs w:val="24"/>
          <w:lang w:val="ru-RU"/>
        </w:rPr>
      </w:pPr>
    </w:p>
    <w:p w:rsidR="000D0B2F" w:rsidRPr="00A75FDA" w:rsidRDefault="001062CA" w:rsidP="00894CEF">
      <w:pPr>
        <w:keepNext/>
        <w:numPr>
          <w:ilvl w:val="1"/>
          <w:numId w:val="32"/>
        </w:numPr>
        <w:ind w:left="0" w:firstLine="0"/>
        <w:jc w:val="both"/>
        <w:outlineLvl w:val="1"/>
        <w:rPr>
          <w:rFonts w:ascii="Times New Roman" w:eastAsia="Times New Roman" w:hAnsi="Times New Roman"/>
          <w:b/>
          <w:spacing w:val="20"/>
          <w:kern w:val="28"/>
          <w:sz w:val="28"/>
          <w:szCs w:val="24"/>
          <w:lang w:val="en-GB"/>
        </w:rPr>
      </w:pPr>
      <w:bookmarkStart w:id="154" w:name="_Toc424113521"/>
      <w:bookmarkStart w:id="155" w:name="_Toc437869041"/>
      <w:bookmarkStart w:id="156" w:name="_Toc309739868"/>
      <w:bookmarkStart w:id="157" w:name="_Toc419371078"/>
      <w:r w:rsidRPr="00A75FDA">
        <w:rPr>
          <w:rFonts w:ascii="Times New Roman" w:eastAsia="Times New Roman" w:hAnsi="Times New Roman"/>
          <w:b/>
          <w:spacing w:val="20"/>
          <w:kern w:val="28"/>
          <w:sz w:val="28"/>
          <w:szCs w:val="24"/>
          <w:lang w:val="ru-RU"/>
        </w:rPr>
        <w:t>СТАНДАРТЫ КАЧЕСТВА АТМОСФЕРНОГО ВОЗДУХА</w:t>
      </w:r>
      <w:bookmarkEnd w:id="154"/>
      <w:bookmarkEnd w:id="155"/>
      <w:r w:rsidRPr="00A75FDA">
        <w:rPr>
          <w:rFonts w:ascii="Times New Roman" w:eastAsia="Times New Roman" w:hAnsi="Times New Roman"/>
          <w:b/>
          <w:spacing w:val="20"/>
          <w:kern w:val="28"/>
          <w:sz w:val="28"/>
          <w:szCs w:val="24"/>
          <w:lang w:val="en-GB"/>
        </w:rPr>
        <w:t xml:space="preserve"> </w:t>
      </w:r>
      <w:bookmarkEnd w:id="156"/>
      <w:bookmarkEnd w:id="157"/>
    </w:p>
    <w:p w:rsidR="000D0B2F" w:rsidRPr="00A75FDA" w:rsidRDefault="000D0B2F" w:rsidP="000D0B2F">
      <w:pPr>
        <w:rPr>
          <w:rFonts w:ascii="Times New Roman" w:hAnsi="Times New Roman"/>
          <w:lang w:val="en-GB"/>
        </w:rPr>
      </w:pPr>
    </w:p>
    <w:p w:rsidR="000D0B2F" w:rsidRPr="00A75FDA" w:rsidRDefault="000D0B2F" w:rsidP="000D0B2F">
      <w:pPr>
        <w:contextualSpacing/>
        <w:jc w:val="both"/>
        <w:rPr>
          <w:rFonts w:ascii="Times New Roman" w:hAnsi="Times New Roman"/>
          <w:sz w:val="24"/>
          <w:szCs w:val="24"/>
          <w:lang w:val="ru-RU"/>
        </w:rPr>
      </w:pPr>
      <w:r w:rsidRPr="00A75FDA">
        <w:rPr>
          <w:rFonts w:ascii="Times New Roman" w:hAnsi="Times New Roman"/>
          <w:sz w:val="24"/>
          <w:szCs w:val="24"/>
          <w:lang w:val="ru-RU"/>
        </w:rPr>
        <w:t>Стандарты качества атмосферного воздуха устанавливают допустимые содержания вредных веществ, как в жилых, так и в промышленных зонах. Основные термины и понятия по загрязнению атмосферного воздуха, программам мониторинга, поведению загрязняющих веществ в воздухе описаны в ГОСТ 17.2.1.03-84; «Охрана природы. Атмосфера. Термины и определения контроля загрязнения».</w:t>
      </w:r>
    </w:p>
    <w:p w:rsidR="00504B4B" w:rsidRPr="00A75FDA" w:rsidRDefault="00504B4B" w:rsidP="000D0B2F">
      <w:pPr>
        <w:contextualSpacing/>
        <w:jc w:val="both"/>
        <w:rPr>
          <w:rFonts w:ascii="Times New Roman" w:hAnsi="Times New Roman"/>
          <w:sz w:val="24"/>
          <w:szCs w:val="24"/>
          <w:lang w:val="ru-RU"/>
        </w:rPr>
      </w:pPr>
    </w:p>
    <w:p w:rsidR="000D0B2F" w:rsidRPr="00A75FDA" w:rsidRDefault="000D0B2F" w:rsidP="000D0B2F">
      <w:pPr>
        <w:contextualSpacing/>
        <w:jc w:val="both"/>
        <w:rPr>
          <w:rFonts w:ascii="Times New Roman" w:hAnsi="Times New Roman"/>
          <w:sz w:val="24"/>
          <w:szCs w:val="24"/>
          <w:lang w:val="ru-RU"/>
        </w:rPr>
      </w:pPr>
      <w:r w:rsidRPr="00A75FDA">
        <w:rPr>
          <w:rFonts w:ascii="Times New Roman" w:hAnsi="Times New Roman"/>
          <w:sz w:val="24"/>
          <w:szCs w:val="24"/>
          <w:lang w:val="ru-RU"/>
        </w:rPr>
        <w:t>Документом, содержащим информацию о вредных веществах в атмосферном воздухе, является «Санитарные и эпидемиологические требования к качеству атмосферного воздуха», утвержденные Приказом Министра здравоохранения РК, № 629 от 18.08.2004.</w:t>
      </w:r>
    </w:p>
    <w:p w:rsidR="00504B4B" w:rsidRPr="00A75FDA" w:rsidRDefault="00504B4B" w:rsidP="000D0B2F">
      <w:pPr>
        <w:contextualSpacing/>
        <w:jc w:val="both"/>
        <w:rPr>
          <w:rFonts w:ascii="Times New Roman" w:hAnsi="Times New Roman"/>
          <w:sz w:val="24"/>
          <w:szCs w:val="24"/>
          <w:lang w:val="ru-RU"/>
        </w:rPr>
      </w:pPr>
    </w:p>
    <w:p w:rsidR="000D0B2F" w:rsidRPr="00A75FDA" w:rsidRDefault="000D0B2F" w:rsidP="000D0B2F">
      <w:pPr>
        <w:contextualSpacing/>
        <w:jc w:val="both"/>
        <w:rPr>
          <w:rFonts w:ascii="Times New Roman" w:hAnsi="Times New Roman"/>
          <w:sz w:val="24"/>
          <w:szCs w:val="24"/>
          <w:lang w:val="ru-RU"/>
        </w:rPr>
      </w:pPr>
      <w:r w:rsidRPr="00A75FDA">
        <w:rPr>
          <w:rFonts w:ascii="Times New Roman" w:hAnsi="Times New Roman"/>
          <w:sz w:val="24"/>
          <w:szCs w:val="24"/>
          <w:lang w:val="ru-RU"/>
        </w:rPr>
        <w:t xml:space="preserve">Выбросы вредных веществ в атмосферный воздух от стационарных источников позволяются только на основании разрешения, выданного государственными уполномоченными органами в сфере охраны атмосферного воздуха или его территориальных подразделений, согласно процедурам, установленным Правительством Республики Казахстан. Разрешение основывается на общем количестве выбросов, которое обуславливается заявителем (разработчиком) и не содержит информацию о количестве выбросов отдельного транспорта. Процедура выдачи разрешений на атмосферные загрязнения во время работы транспортного средства или других транспортных приспособлений определяется Правительством Республики Казахстан. </w:t>
      </w:r>
    </w:p>
    <w:p w:rsidR="00504B4B" w:rsidRPr="00A75FDA" w:rsidRDefault="00504B4B" w:rsidP="000D0B2F">
      <w:pPr>
        <w:contextualSpacing/>
        <w:jc w:val="both"/>
        <w:rPr>
          <w:rFonts w:ascii="Times New Roman" w:hAnsi="Times New Roman"/>
          <w:sz w:val="24"/>
          <w:szCs w:val="24"/>
          <w:lang w:val="ru-RU"/>
        </w:rPr>
      </w:pPr>
    </w:p>
    <w:p w:rsidR="000D0B2F" w:rsidRPr="00A75FDA" w:rsidRDefault="000D0B2F" w:rsidP="000D0B2F">
      <w:pPr>
        <w:contextualSpacing/>
        <w:jc w:val="both"/>
        <w:rPr>
          <w:rFonts w:ascii="Times New Roman" w:hAnsi="Times New Roman"/>
          <w:sz w:val="24"/>
          <w:szCs w:val="24"/>
          <w:lang w:val="ru-RU"/>
        </w:rPr>
      </w:pPr>
      <w:r w:rsidRPr="00A75FDA">
        <w:rPr>
          <w:rFonts w:ascii="Times New Roman" w:hAnsi="Times New Roman"/>
          <w:sz w:val="24"/>
          <w:szCs w:val="24"/>
          <w:lang w:val="ru-RU"/>
        </w:rPr>
        <w:t>Все транспортные средства любого типа (включая автобусы и самосвалы) должны каждый год проходить технический осмотр, который включает проверку выбросов загрязняющих веществ, которая должна проводиться в соответствии с законодательными нормами, приведенными ниже.</w:t>
      </w:r>
    </w:p>
    <w:p w:rsidR="000D0B2F" w:rsidRPr="00A75FDA" w:rsidRDefault="000D0B2F" w:rsidP="000D0B2F">
      <w:pPr>
        <w:contextualSpacing/>
        <w:jc w:val="both"/>
        <w:rPr>
          <w:rFonts w:ascii="Times New Roman" w:hAnsi="Times New Roman"/>
          <w:sz w:val="24"/>
          <w:szCs w:val="24"/>
          <w:lang w:val="ru-RU"/>
        </w:rPr>
      </w:pPr>
    </w:p>
    <w:bookmarkEnd w:id="153"/>
    <w:p w:rsidR="000D0B2F" w:rsidRPr="00A75FDA" w:rsidRDefault="000D0B2F" w:rsidP="000D0B2F">
      <w:pPr>
        <w:rPr>
          <w:rFonts w:ascii="Times New Roman" w:eastAsia="SimSun" w:hAnsi="Times New Roman"/>
          <w:b/>
          <w:sz w:val="24"/>
          <w:szCs w:val="24"/>
          <w:shd w:val="clear" w:color="auto" w:fill="FFFFFF"/>
          <w:lang w:val="ru-RU"/>
        </w:rPr>
      </w:pPr>
      <w:r w:rsidRPr="00A75FDA">
        <w:rPr>
          <w:rFonts w:ascii="Times New Roman" w:eastAsia="SimSun" w:hAnsi="Times New Roman"/>
          <w:b/>
          <w:sz w:val="24"/>
          <w:szCs w:val="24"/>
          <w:shd w:val="clear" w:color="auto" w:fill="FFFFFF"/>
          <w:lang w:val="ru-RU"/>
        </w:rPr>
        <w:t xml:space="preserve">Таблица </w:t>
      </w:r>
      <w:r w:rsidR="00504B4B" w:rsidRPr="00A75FDA">
        <w:rPr>
          <w:rFonts w:ascii="Times New Roman" w:eastAsia="SimSun" w:hAnsi="Times New Roman"/>
          <w:b/>
          <w:sz w:val="24"/>
          <w:szCs w:val="24"/>
          <w:shd w:val="clear" w:color="auto" w:fill="FFFFFF"/>
          <w:lang w:val="ru-RU"/>
        </w:rPr>
        <w:t>4</w:t>
      </w:r>
      <w:r w:rsidRPr="00A75FDA">
        <w:rPr>
          <w:rFonts w:ascii="Times New Roman" w:eastAsia="SimSun" w:hAnsi="Times New Roman"/>
          <w:b/>
          <w:sz w:val="24"/>
          <w:szCs w:val="24"/>
          <w:shd w:val="clear" w:color="auto" w:fill="FFFFFF"/>
          <w:lang w:val="ru-RU"/>
        </w:rPr>
        <w:t>-2 Документы, регулирующие охрану атмосферного воздуха</w:t>
      </w:r>
    </w:p>
    <w:p w:rsidR="00504B4B" w:rsidRPr="00A75FDA" w:rsidRDefault="00504B4B" w:rsidP="000D0B2F">
      <w:pPr>
        <w:rPr>
          <w:rFonts w:ascii="Times New Roman" w:eastAsia="SimSun" w:hAnsi="Times New Roman"/>
          <w:b/>
          <w:sz w:val="24"/>
          <w:szCs w:val="24"/>
          <w:shd w:val="clear" w:color="auto" w:fill="FFFFFF"/>
          <w:lang w:val="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25"/>
        <w:gridCol w:w="4943"/>
      </w:tblGrid>
      <w:tr w:rsidR="000D0B2F" w:rsidRPr="00A75FDA" w:rsidTr="000D0B2F">
        <w:tc>
          <w:tcPr>
            <w:tcW w:w="4525"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Инструкция по согласованию и утверждению проектных нормативов предельно-допустимых выбросов (ПДВ) и предельно-допустимых сбросов (ПДС).</w:t>
            </w:r>
          </w:p>
          <w:p w:rsidR="000D0B2F" w:rsidRPr="00A75FDA" w:rsidRDefault="000D0B2F" w:rsidP="000D0B2F">
            <w:pPr>
              <w:rPr>
                <w:rFonts w:ascii="Times New Roman" w:hAnsi="Times New Roman"/>
                <w:sz w:val="24"/>
                <w:szCs w:val="24"/>
                <w:lang w:val="ru-RU"/>
              </w:rPr>
            </w:pPr>
          </w:p>
        </w:tc>
        <w:tc>
          <w:tcPr>
            <w:tcW w:w="4943"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Приказ МООС РК № 61-П от 24.02.2004г.</w:t>
            </w:r>
          </w:p>
        </w:tc>
      </w:tr>
      <w:tr w:rsidR="000D0B2F" w:rsidRPr="00A75FDA" w:rsidTr="000D0B2F">
        <w:tc>
          <w:tcPr>
            <w:tcW w:w="4525"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Сборник методик по расчету выбросов вредных веществ в атмосферу различными производствами</w:t>
            </w:r>
          </w:p>
        </w:tc>
        <w:tc>
          <w:tcPr>
            <w:tcW w:w="494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Приказ Министерства экологии и биоресурсов от 01.12.96г.</w:t>
            </w:r>
          </w:p>
          <w:p w:rsidR="000D0B2F" w:rsidRPr="00A75FDA" w:rsidRDefault="000D0B2F" w:rsidP="000D0B2F">
            <w:pPr>
              <w:rPr>
                <w:rFonts w:ascii="Times New Roman" w:hAnsi="Times New Roman"/>
                <w:sz w:val="24"/>
                <w:szCs w:val="24"/>
                <w:lang w:val="ru-RU"/>
              </w:rPr>
            </w:pPr>
          </w:p>
          <w:p w:rsidR="000D0B2F" w:rsidRPr="00A75FDA" w:rsidRDefault="000D0B2F" w:rsidP="000D0B2F">
            <w:pPr>
              <w:rPr>
                <w:rFonts w:ascii="Times New Roman" w:hAnsi="Times New Roman"/>
                <w:sz w:val="24"/>
                <w:szCs w:val="24"/>
                <w:lang w:val="ru-RU"/>
              </w:rPr>
            </w:pPr>
            <w:r w:rsidRPr="00A75FDA">
              <w:rPr>
                <w:rFonts w:ascii="Times New Roman" w:hAnsi="Times New Roman"/>
                <w:i/>
                <w:iCs/>
                <w:sz w:val="24"/>
                <w:szCs w:val="24"/>
                <w:lang w:val="ru-RU"/>
              </w:rPr>
              <w:t>Включена в Перечень действующих нормативных правовых актов в области охраны окружающей среды, приказ МООС №324-п от 27 октября 2006г.</w:t>
            </w:r>
          </w:p>
          <w:p w:rsidR="000D0B2F" w:rsidRPr="00A75FDA" w:rsidRDefault="000D0B2F" w:rsidP="000D0B2F">
            <w:pPr>
              <w:jc w:val="both"/>
              <w:rPr>
                <w:rFonts w:ascii="Times New Roman" w:hAnsi="Times New Roman"/>
                <w:i/>
                <w:sz w:val="24"/>
                <w:szCs w:val="24"/>
                <w:lang w:val="ru-RU"/>
              </w:rPr>
            </w:pPr>
          </w:p>
        </w:tc>
      </w:tr>
      <w:tr w:rsidR="000D0B2F" w:rsidRPr="00A75FDA" w:rsidTr="000D0B2F">
        <w:tc>
          <w:tcPr>
            <w:tcW w:w="4525" w:type="dxa"/>
          </w:tcPr>
          <w:p w:rsidR="000D0B2F" w:rsidRPr="00A75FDA" w:rsidRDefault="000D0B2F" w:rsidP="000D0B2F">
            <w:pPr>
              <w:rPr>
                <w:rFonts w:ascii="Times New Roman" w:hAnsi="Times New Roman"/>
                <w:bCs/>
                <w:sz w:val="24"/>
                <w:szCs w:val="24"/>
                <w:lang w:val="kk-KZ"/>
              </w:rPr>
            </w:pPr>
            <w:r w:rsidRPr="00A75FDA">
              <w:rPr>
                <w:rFonts w:ascii="Times New Roman" w:hAnsi="Times New Roman"/>
                <w:bCs/>
                <w:sz w:val="24"/>
                <w:szCs w:val="24"/>
                <w:lang w:val="kk-KZ"/>
              </w:rPr>
              <w:t>Правила инвентаризации выбросов вредных (загрязняющих) веществ, вредных физических воздействий на атмосферный воздух и их источников</w:t>
            </w:r>
          </w:p>
          <w:p w:rsidR="000D0B2F" w:rsidRPr="00A75FDA" w:rsidRDefault="000D0B2F" w:rsidP="000D0B2F">
            <w:pPr>
              <w:rPr>
                <w:rFonts w:ascii="Times New Roman" w:hAnsi="Times New Roman"/>
                <w:sz w:val="24"/>
                <w:szCs w:val="24"/>
                <w:lang w:val="ru-RU"/>
              </w:rPr>
            </w:pPr>
          </w:p>
        </w:tc>
        <w:tc>
          <w:tcPr>
            <w:tcW w:w="4943" w:type="dxa"/>
          </w:tcPr>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Приказ МООС РК от 4 августа 2005 года № 217-п.</w:t>
            </w:r>
          </w:p>
        </w:tc>
      </w:tr>
      <w:tr w:rsidR="000D0B2F" w:rsidRPr="00A75FDA" w:rsidTr="000D0B2F">
        <w:tc>
          <w:tcPr>
            <w:tcW w:w="4525"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Методика расчета концентраций в атмосферном воздухе вредных веществ, содержащихся в выбросах предприятий.</w:t>
            </w:r>
          </w:p>
          <w:p w:rsidR="000D0B2F" w:rsidRPr="00A75FDA" w:rsidRDefault="000D0B2F" w:rsidP="000D0B2F">
            <w:pPr>
              <w:rPr>
                <w:rFonts w:ascii="Times New Roman" w:hAnsi="Times New Roman"/>
                <w:sz w:val="24"/>
                <w:szCs w:val="24"/>
                <w:lang w:val="ru-RU"/>
              </w:rPr>
            </w:pPr>
          </w:p>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rPr>
              <w:t>РНД 211. 2.01.01-97</w:t>
            </w:r>
          </w:p>
          <w:p w:rsidR="000D0B2F" w:rsidRPr="00A75FDA" w:rsidRDefault="000D0B2F" w:rsidP="000D0B2F">
            <w:pPr>
              <w:rPr>
                <w:rFonts w:ascii="Times New Roman" w:hAnsi="Times New Roman"/>
                <w:sz w:val="24"/>
                <w:szCs w:val="24"/>
                <w:lang w:val="ru-RU"/>
              </w:rPr>
            </w:pPr>
          </w:p>
        </w:tc>
        <w:tc>
          <w:tcPr>
            <w:tcW w:w="494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Приказ Министерства экологии и биоресурсов от 01.08.1997г.</w:t>
            </w:r>
          </w:p>
          <w:p w:rsidR="000D0B2F" w:rsidRPr="00A75FDA" w:rsidRDefault="000D0B2F" w:rsidP="000D0B2F">
            <w:pPr>
              <w:rPr>
                <w:rFonts w:ascii="Times New Roman" w:hAnsi="Times New Roman"/>
                <w:sz w:val="24"/>
                <w:szCs w:val="24"/>
                <w:lang w:val="ru-RU"/>
              </w:rPr>
            </w:pPr>
          </w:p>
          <w:p w:rsidR="000D0B2F" w:rsidRPr="00A75FDA" w:rsidRDefault="000D0B2F" w:rsidP="000D0B2F">
            <w:pPr>
              <w:rPr>
                <w:rFonts w:ascii="Times New Roman" w:hAnsi="Times New Roman"/>
                <w:sz w:val="24"/>
                <w:szCs w:val="24"/>
                <w:lang w:val="ru-RU"/>
              </w:rPr>
            </w:pPr>
            <w:r w:rsidRPr="00A75FDA">
              <w:rPr>
                <w:rFonts w:ascii="Times New Roman" w:hAnsi="Times New Roman"/>
                <w:i/>
                <w:iCs/>
                <w:sz w:val="24"/>
                <w:szCs w:val="24"/>
                <w:lang w:val="ru-RU"/>
              </w:rPr>
              <w:t>Включена в Перечень действующих НПА в области ООС, приказ МООС №324-п от 27 октября 2006г.</w:t>
            </w:r>
          </w:p>
        </w:tc>
      </w:tr>
      <w:tr w:rsidR="000D0B2F" w:rsidRPr="00A75FDA" w:rsidTr="000D0B2F">
        <w:tc>
          <w:tcPr>
            <w:tcW w:w="4525"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Методика расчета концентраций вредных веществ в атмосферном воздухе от выбросов предприятий.</w:t>
            </w:r>
          </w:p>
        </w:tc>
        <w:tc>
          <w:tcPr>
            <w:tcW w:w="494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Утверждена приказом Министра ООС от 18 апреля </w:t>
            </w:r>
            <w:smartTag w:uri="urn:schemas-microsoft-com:office:smarttags" w:element="metricconverter">
              <w:smartTagPr>
                <w:attr w:name="ProductID" w:val="2008 г"/>
              </w:smartTagPr>
              <w:r w:rsidRPr="00A75FDA">
                <w:rPr>
                  <w:rFonts w:ascii="Times New Roman" w:hAnsi="Times New Roman"/>
                  <w:sz w:val="24"/>
                  <w:szCs w:val="24"/>
                  <w:lang w:val="ru-RU"/>
                </w:rPr>
                <w:t>2008 г</w:t>
              </w:r>
            </w:smartTag>
            <w:r w:rsidRPr="00A75FDA">
              <w:rPr>
                <w:rFonts w:ascii="Times New Roman" w:hAnsi="Times New Roman"/>
                <w:sz w:val="24"/>
                <w:szCs w:val="24"/>
                <w:lang w:val="ru-RU"/>
              </w:rPr>
              <w:t>. №100-п</w:t>
            </w:r>
          </w:p>
          <w:p w:rsidR="000D0B2F" w:rsidRPr="00A75FDA" w:rsidRDefault="000D0B2F" w:rsidP="000D0B2F">
            <w:pPr>
              <w:rPr>
                <w:rFonts w:ascii="Times New Roman" w:hAnsi="Times New Roman"/>
                <w:sz w:val="24"/>
                <w:szCs w:val="24"/>
              </w:rPr>
            </w:pPr>
            <w:r w:rsidRPr="00A75FDA">
              <w:rPr>
                <w:rFonts w:ascii="Times New Roman" w:hAnsi="Times New Roman"/>
                <w:sz w:val="24"/>
                <w:szCs w:val="24"/>
              </w:rPr>
              <w:t>(Приложение 18)</w:t>
            </w:r>
          </w:p>
          <w:p w:rsidR="000D0B2F" w:rsidRPr="00A75FDA" w:rsidRDefault="000D0B2F" w:rsidP="000D0B2F">
            <w:pPr>
              <w:rPr>
                <w:rFonts w:ascii="Times New Roman" w:hAnsi="Times New Roman"/>
                <w:sz w:val="24"/>
                <w:szCs w:val="24"/>
              </w:rPr>
            </w:pPr>
          </w:p>
        </w:tc>
      </w:tr>
      <w:tr w:rsidR="000D0B2F" w:rsidRPr="00A75FDA" w:rsidTr="000D0B2F">
        <w:tc>
          <w:tcPr>
            <w:tcW w:w="4525"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Рекомендации по оформлению и содержанию проектов нормативов предельно допустимых выбросов в атмосферу (ПДВ) для предприятий Республики Казахстан</w:t>
            </w:r>
          </w:p>
          <w:p w:rsidR="000D0B2F" w:rsidRPr="00A75FDA" w:rsidRDefault="000D0B2F" w:rsidP="000D0B2F">
            <w:pPr>
              <w:rPr>
                <w:rFonts w:ascii="Times New Roman" w:hAnsi="Times New Roman"/>
                <w:sz w:val="24"/>
                <w:szCs w:val="24"/>
                <w:lang w:val="ru-RU"/>
              </w:rPr>
            </w:pPr>
          </w:p>
          <w:p w:rsidR="000D0B2F" w:rsidRPr="00A75FDA" w:rsidRDefault="000D0B2F" w:rsidP="000D0B2F">
            <w:pPr>
              <w:rPr>
                <w:rFonts w:ascii="Times New Roman" w:hAnsi="Times New Roman"/>
                <w:sz w:val="24"/>
                <w:szCs w:val="24"/>
              </w:rPr>
            </w:pPr>
            <w:r w:rsidRPr="00A75FDA">
              <w:rPr>
                <w:rFonts w:ascii="Times New Roman" w:hAnsi="Times New Roman"/>
                <w:sz w:val="24"/>
                <w:szCs w:val="24"/>
              </w:rPr>
              <w:t>РНД 211.02.02-97.</w:t>
            </w:r>
          </w:p>
          <w:p w:rsidR="000D0B2F" w:rsidRPr="00A75FDA" w:rsidRDefault="000D0B2F" w:rsidP="000D0B2F">
            <w:pPr>
              <w:rPr>
                <w:rFonts w:ascii="Times New Roman" w:hAnsi="Times New Roman"/>
                <w:sz w:val="24"/>
                <w:szCs w:val="24"/>
              </w:rPr>
            </w:pPr>
          </w:p>
        </w:tc>
        <w:tc>
          <w:tcPr>
            <w:tcW w:w="494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Приказы Министра экологии и биоресурсов РК от 1августа 1997г. и МПРООС РК №156 от 06.07.2001г.</w:t>
            </w:r>
          </w:p>
          <w:p w:rsidR="000D0B2F" w:rsidRPr="00A75FDA" w:rsidRDefault="000D0B2F" w:rsidP="000D0B2F">
            <w:pPr>
              <w:rPr>
                <w:rFonts w:ascii="Times New Roman" w:hAnsi="Times New Roman"/>
                <w:sz w:val="24"/>
                <w:szCs w:val="24"/>
                <w:lang w:val="ru-RU"/>
              </w:rPr>
            </w:pPr>
          </w:p>
          <w:p w:rsidR="000D0B2F" w:rsidRPr="00A75FDA" w:rsidRDefault="000D0B2F" w:rsidP="000D0B2F">
            <w:pPr>
              <w:rPr>
                <w:rFonts w:ascii="Times New Roman" w:hAnsi="Times New Roman"/>
                <w:sz w:val="24"/>
                <w:szCs w:val="24"/>
                <w:lang w:val="ru-RU"/>
              </w:rPr>
            </w:pPr>
            <w:r w:rsidRPr="00A75FDA">
              <w:rPr>
                <w:rFonts w:ascii="Times New Roman" w:hAnsi="Times New Roman"/>
                <w:i/>
                <w:iCs/>
                <w:sz w:val="24"/>
                <w:szCs w:val="24"/>
                <w:lang w:val="ru-RU"/>
              </w:rPr>
              <w:t>Включены в Перечень действующих НПА в области ООС, приказ МООС №324-п от 27 октября 2006г.</w:t>
            </w:r>
          </w:p>
        </w:tc>
      </w:tr>
      <w:tr w:rsidR="000D0B2F" w:rsidRPr="00A75FDA" w:rsidTr="000D0B2F">
        <w:tc>
          <w:tcPr>
            <w:tcW w:w="4525"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Инструкция по нормированию выбросов загрязняющих веществ в атмосферу Республики Казахстан</w:t>
            </w:r>
          </w:p>
        </w:tc>
        <w:tc>
          <w:tcPr>
            <w:tcW w:w="494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Приказ МПРООС РК.№ 516-П от 21.12.00г.</w:t>
            </w:r>
          </w:p>
          <w:p w:rsidR="000D0B2F" w:rsidRPr="00A75FDA" w:rsidRDefault="000D0B2F" w:rsidP="000D0B2F">
            <w:pPr>
              <w:rPr>
                <w:rFonts w:ascii="Times New Roman" w:hAnsi="Times New Roman"/>
                <w:sz w:val="24"/>
                <w:szCs w:val="24"/>
                <w:lang w:val="ru-RU"/>
              </w:rPr>
            </w:pPr>
          </w:p>
          <w:p w:rsidR="000D0B2F" w:rsidRPr="00A75FDA" w:rsidRDefault="000D0B2F" w:rsidP="000D0B2F">
            <w:pPr>
              <w:rPr>
                <w:rFonts w:ascii="Times New Roman" w:hAnsi="Times New Roman"/>
                <w:sz w:val="24"/>
                <w:szCs w:val="24"/>
                <w:lang w:val="ru-RU"/>
              </w:rPr>
            </w:pPr>
            <w:r w:rsidRPr="00A75FDA">
              <w:rPr>
                <w:rFonts w:ascii="Times New Roman" w:hAnsi="Times New Roman"/>
                <w:i/>
                <w:iCs/>
                <w:sz w:val="24"/>
                <w:szCs w:val="24"/>
                <w:lang w:val="ru-RU"/>
              </w:rPr>
              <w:t>Включена в Перечень действующих НПА в области ООС, приказ МООС №324-п от 27 октября 2006г.</w:t>
            </w:r>
          </w:p>
          <w:p w:rsidR="000D0B2F" w:rsidRPr="00A75FDA" w:rsidRDefault="000D0B2F" w:rsidP="000D0B2F">
            <w:pPr>
              <w:ind w:hanging="708"/>
              <w:rPr>
                <w:rFonts w:ascii="Times New Roman" w:hAnsi="Times New Roman"/>
                <w:sz w:val="24"/>
                <w:szCs w:val="24"/>
                <w:lang w:val="ru-RU"/>
              </w:rPr>
            </w:pPr>
          </w:p>
        </w:tc>
      </w:tr>
      <w:tr w:rsidR="000D0B2F" w:rsidRPr="00A75FDA" w:rsidTr="000D0B2F">
        <w:tc>
          <w:tcPr>
            <w:tcW w:w="4525"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Методика расчета выделений (выбросов) загрязняющих веществ в атмосферу автомобильными средствами, для выполнения общих расчетов атмосферных выделений</w:t>
            </w:r>
          </w:p>
          <w:p w:rsidR="000D0B2F" w:rsidRPr="00A75FDA" w:rsidRDefault="000D0B2F" w:rsidP="000D0B2F">
            <w:pPr>
              <w:rPr>
                <w:rFonts w:ascii="Times New Roman" w:hAnsi="Times New Roman"/>
                <w:sz w:val="24"/>
                <w:szCs w:val="24"/>
                <w:lang w:val="ru-RU"/>
              </w:rPr>
            </w:pPr>
          </w:p>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РНД 211.2.02.07-2004</w:t>
            </w:r>
          </w:p>
          <w:p w:rsidR="000D0B2F" w:rsidRPr="00A75FDA" w:rsidRDefault="000D0B2F" w:rsidP="000D0B2F">
            <w:pPr>
              <w:rPr>
                <w:rFonts w:ascii="Times New Roman" w:hAnsi="Times New Roman"/>
                <w:sz w:val="24"/>
                <w:szCs w:val="24"/>
                <w:lang w:val="ru-RU"/>
              </w:rPr>
            </w:pPr>
          </w:p>
        </w:tc>
        <w:tc>
          <w:tcPr>
            <w:tcW w:w="494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Приказ МООС РК №324 – п от 27 октября 2006.</w:t>
            </w:r>
          </w:p>
          <w:p w:rsidR="000D0B2F" w:rsidRPr="00A75FDA" w:rsidRDefault="000D0B2F" w:rsidP="000D0B2F">
            <w:pPr>
              <w:rPr>
                <w:rFonts w:ascii="Times New Roman" w:hAnsi="Times New Roman"/>
                <w:i/>
                <w:iCs/>
                <w:sz w:val="24"/>
                <w:szCs w:val="24"/>
                <w:lang w:val="ru-RU"/>
              </w:rPr>
            </w:pPr>
          </w:p>
          <w:p w:rsidR="000D0B2F" w:rsidRPr="00A75FDA" w:rsidRDefault="000D0B2F" w:rsidP="000D0B2F">
            <w:pPr>
              <w:rPr>
                <w:rFonts w:ascii="Times New Roman" w:hAnsi="Times New Roman"/>
                <w:sz w:val="24"/>
                <w:szCs w:val="24"/>
                <w:lang w:val="ru-RU"/>
              </w:rPr>
            </w:pPr>
            <w:r w:rsidRPr="00A75FDA">
              <w:rPr>
                <w:rFonts w:ascii="Times New Roman" w:hAnsi="Times New Roman"/>
                <w:i/>
                <w:iCs/>
                <w:sz w:val="24"/>
                <w:szCs w:val="24"/>
                <w:lang w:val="ru-RU"/>
              </w:rPr>
              <w:t>Включена в Перечень действующих НПА в области ООС, приказ МООС №324-п от 27 октября 2006г.</w:t>
            </w:r>
          </w:p>
          <w:p w:rsidR="000D0B2F" w:rsidRPr="00A75FDA" w:rsidRDefault="000D0B2F" w:rsidP="000D0B2F">
            <w:pPr>
              <w:rPr>
                <w:rFonts w:ascii="Times New Roman" w:hAnsi="Times New Roman"/>
                <w:i/>
                <w:sz w:val="24"/>
                <w:szCs w:val="24"/>
                <w:lang w:val="ru-RU"/>
              </w:rPr>
            </w:pPr>
          </w:p>
        </w:tc>
      </w:tr>
      <w:tr w:rsidR="000D0B2F" w:rsidRPr="00A75FDA" w:rsidTr="000D0B2F">
        <w:tblPrEx>
          <w:tblLook w:val="0000"/>
        </w:tblPrEx>
        <w:trPr>
          <w:trHeight w:val="615"/>
        </w:trPr>
        <w:tc>
          <w:tcPr>
            <w:tcW w:w="4525"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Методика определения удельных выбросов вредных веществ в атмосферу и ущерба от вида используемого топлива Республики Казахстан </w:t>
            </w:r>
          </w:p>
          <w:p w:rsidR="000D0B2F" w:rsidRPr="00A75FDA" w:rsidRDefault="000D0B2F" w:rsidP="000D0B2F">
            <w:pPr>
              <w:rPr>
                <w:rFonts w:ascii="Times New Roman" w:hAnsi="Times New Roman"/>
                <w:sz w:val="24"/>
                <w:szCs w:val="24"/>
                <w:lang w:val="ru-RU"/>
              </w:rPr>
            </w:pPr>
          </w:p>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РНД 211.3.02.01-97</w:t>
            </w:r>
          </w:p>
        </w:tc>
        <w:tc>
          <w:tcPr>
            <w:tcW w:w="4943" w:type="dxa"/>
            <w:shd w:val="clear" w:color="auto" w:fill="auto"/>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Приказ Министерства экологии и биоресурсов РК от 09.07.97г.</w:t>
            </w:r>
          </w:p>
          <w:p w:rsidR="000D0B2F" w:rsidRPr="00A75FDA" w:rsidRDefault="000D0B2F" w:rsidP="000D0B2F">
            <w:pPr>
              <w:rPr>
                <w:rFonts w:ascii="Times New Roman" w:hAnsi="Times New Roman"/>
                <w:sz w:val="24"/>
                <w:szCs w:val="24"/>
                <w:lang w:val="ru-RU"/>
              </w:rPr>
            </w:pPr>
          </w:p>
          <w:p w:rsidR="000D0B2F" w:rsidRPr="00A75FDA" w:rsidRDefault="000D0B2F" w:rsidP="000D0B2F">
            <w:pPr>
              <w:rPr>
                <w:rFonts w:ascii="Times New Roman" w:hAnsi="Times New Roman"/>
                <w:sz w:val="24"/>
                <w:szCs w:val="24"/>
                <w:lang w:val="ru-RU"/>
              </w:rPr>
            </w:pPr>
            <w:r w:rsidRPr="00A75FDA">
              <w:rPr>
                <w:rFonts w:ascii="Times New Roman" w:hAnsi="Times New Roman"/>
                <w:i/>
                <w:iCs/>
                <w:sz w:val="24"/>
                <w:szCs w:val="24"/>
                <w:lang w:val="ru-RU"/>
              </w:rPr>
              <w:t>Включена в Перечень действующих НПА в области ООС, приказ МООС №324-п от 27 октября 2006г.</w:t>
            </w:r>
          </w:p>
          <w:p w:rsidR="000D0B2F" w:rsidRPr="00A75FDA" w:rsidRDefault="000D0B2F" w:rsidP="000D0B2F">
            <w:pPr>
              <w:rPr>
                <w:rFonts w:ascii="Times New Roman" w:hAnsi="Times New Roman"/>
                <w:sz w:val="24"/>
                <w:szCs w:val="24"/>
                <w:lang w:val="ru-RU"/>
              </w:rPr>
            </w:pPr>
          </w:p>
        </w:tc>
      </w:tr>
      <w:tr w:rsidR="000D0B2F" w:rsidRPr="00A75FDA" w:rsidTr="000D0B2F">
        <w:tblPrEx>
          <w:tblLook w:val="0000"/>
        </w:tblPrEx>
        <w:trPr>
          <w:trHeight w:val="843"/>
        </w:trPr>
        <w:tc>
          <w:tcPr>
            <w:tcW w:w="4525"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Методика расчета выбросов загрязняющих веществ от автотранспортных предприятий</w:t>
            </w:r>
          </w:p>
        </w:tc>
        <w:tc>
          <w:tcPr>
            <w:tcW w:w="4943" w:type="dxa"/>
            <w:shd w:val="clear" w:color="auto" w:fill="auto"/>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Утверждена приказом Министра ООС от 18 апреля </w:t>
            </w:r>
            <w:smartTag w:uri="urn:schemas-microsoft-com:office:smarttags" w:element="metricconverter">
              <w:smartTagPr>
                <w:attr w:name="ProductID" w:val="2008 г"/>
              </w:smartTagPr>
              <w:r w:rsidRPr="00A75FDA">
                <w:rPr>
                  <w:rFonts w:ascii="Times New Roman" w:hAnsi="Times New Roman"/>
                  <w:sz w:val="24"/>
                  <w:szCs w:val="24"/>
                  <w:lang w:val="ru-RU"/>
                </w:rPr>
                <w:t>2008 г</w:t>
              </w:r>
            </w:smartTag>
            <w:r w:rsidRPr="00A75FDA">
              <w:rPr>
                <w:rFonts w:ascii="Times New Roman" w:hAnsi="Times New Roman"/>
                <w:sz w:val="24"/>
                <w:szCs w:val="24"/>
                <w:lang w:val="ru-RU"/>
              </w:rPr>
              <w:t>. №100-п</w:t>
            </w:r>
          </w:p>
          <w:p w:rsidR="000D0B2F" w:rsidRPr="00A75FDA" w:rsidRDefault="000D0B2F" w:rsidP="000D0B2F">
            <w:pPr>
              <w:rPr>
                <w:rFonts w:ascii="Times New Roman" w:hAnsi="Times New Roman"/>
                <w:sz w:val="24"/>
                <w:szCs w:val="24"/>
              </w:rPr>
            </w:pPr>
            <w:r w:rsidRPr="00A75FDA">
              <w:rPr>
                <w:rFonts w:ascii="Times New Roman" w:hAnsi="Times New Roman"/>
                <w:sz w:val="24"/>
                <w:szCs w:val="24"/>
              </w:rPr>
              <w:t>(Приложение 3)</w:t>
            </w:r>
          </w:p>
          <w:p w:rsidR="000D0B2F" w:rsidRPr="00A75FDA" w:rsidRDefault="000D0B2F" w:rsidP="000D0B2F">
            <w:pPr>
              <w:rPr>
                <w:rFonts w:ascii="Times New Roman" w:hAnsi="Times New Roman"/>
                <w:sz w:val="24"/>
                <w:szCs w:val="24"/>
              </w:rPr>
            </w:pPr>
          </w:p>
        </w:tc>
      </w:tr>
      <w:tr w:rsidR="000D0B2F" w:rsidRPr="00A75FDA" w:rsidTr="000D0B2F">
        <w:tblPrEx>
          <w:tblLook w:val="0000"/>
        </w:tblPrEx>
        <w:trPr>
          <w:trHeight w:val="699"/>
        </w:trPr>
        <w:tc>
          <w:tcPr>
            <w:tcW w:w="4525"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Правила государственного учета источников выбросов парниковых газов в атмосферу и потребления озоноразрушающих</w:t>
            </w:r>
            <w:r w:rsidRPr="00A75FDA">
              <w:rPr>
                <w:rFonts w:ascii="Times New Roman" w:hAnsi="Times New Roman"/>
                <w:sz w:val="24"/>
                <w:szCs w:val="24"/>
              </w:rPr>
              <w:t> </w:t>
            </w:r>
            <w:r w:rsidRPr="00A75FDA">
              <w:rPr>
                <w:rFonts w:ascii="Times New Roman" w:hAnsi="Times New Roman"/>
                <w:sz w:val="24"/>
                <w:szCs w:val="24"/>
                <w:lang w:val="kk-KZ"/>
              </w:rPr>
              <w:t>веществ</w:t>
            </w:r>
          </w:p>
        </w:tc>
        <w:tc>
          <w:tcPr>
            <w:tcW w:w="4943" w:type="dxa"/>
            <w:shd w:val="clear" w:color="auto" w:fill="auto"/>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ППРК от 8 февраля 2008 года </w:t>
            </w:r>
            <w:r w:rsidRPr="00A75FDA">
              <w:rPr>
                <w:rFonts w:ascii="Times New Roman" w:hAnsi="Times New Roman"/>
                <w:sz w:val="24"/>
                <w:szCs w:val="24"/>
              </w:rPr>
              <w:t>N</w:t>
            </w:r>
            <w:r w:rsidRPr="00A75FDA">
              <w:rPr>
                <w:rFonts w:ascii="Times New Roman" w:hAnsi="Times New Roman"/>
                <w:sz w:val="24"/>
                <w:szCs w:val="24"/>
                <w:lang w:val="ru-RU"/>
              </w:rPr>
              <w:t xml:space="preserve"> 124</w:t>
            </w:r>
          </w:p>
        </w:tc>
      </w:tr>
      <w:tr w:rsidR="000D0B2F" w:rsidRPr="00A75FDA" w:rsidTr="000D0B2F">
        <w:tblPrEx>
          <w:tblLook w:val="0000"/>
        </w:tblPrEx>
        <w:trPr>
          <w:trHeight w:val="567"/>
        </w:trPr>
        <w:tc>
          <w:tcPr>
            <w:tcW w:w="4525"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Правил ограничения, приостановления или снижения выбросов парниковых газов в атмосферу</w:t>
            </w:r>
          </w:p>
        </w:tc>
        <w:tc>
          <w:tcPr>
            <w:tcW w:w="4943" w:type="dxa"/>
            <w:shd w:val="clear" w:color="auto" w:fill="auto"/>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ППРК от 11 февраля 2008 года </w:t>
            </w:r>
            <w:r w:rsidRPr="00A75FDA">
              <w:rPr>
                <w:rFonts w:ascii="Times New Roman" w:hAnsi="Times New Roman"/>
                <w:sz w:val="24"/>
                <w:szCs w:val="24"/>
              </w:rPr>
              <w:t>N</w:t>
            </w:r>
            <w:r w:rsidRPr="00A75FDA">
              <w:rPr>
                <w:rFonts w:ascii="Times New Roman" w:hAnsi="Times New Roman"/>
                <w:sz w:val="24"/>
                <w:szCs w:val="24"/>
                <w:lang w:val="ru-RU"/>
              </w:rPr>
              <w:t xml:space="preserve"> 128</w:t>
            </w:r>
          </w:p>
        </w:tc>
      </w:tr>
    </w:tbl>
    <w:p w:rsidR="000D0B2F" w:rsidRPr="00A75FDA" w:rsidRDefault="000D0B2F" w:rsidP="000D0B2F">
      <w:pPr>
        <w:rPr>
          <w:rFonts w:ascii="Times New Roman" w:hAnsi="Times New Roman"/>
          <w:lang w:val="ru-RU"/>
        </w:rPr>
      </w:pPr>
      <w:bookmarkStart w:id="158" w:name="_Toc311566555"/>
    </w:p>
    <w:p w:rsidR="000D0B2F" w:rsidRPr="00A75FDA" w:rsidRDefault="001062CA" w:rsidP="00894CEF">
      <w:pPr>
        <w:keepNext/>
        <w:numPr>
          <w:ilvl w:val="1"/>
          <w:numId w:val="32"/>
        </w:numPr>
        <w:spacing w:after="60"/>
        <w:ind w:left="0" w:firstLine="0"/>
        <w:jc w:val="both"/>
        <w:outlineLvl w:val="1"/>
        <w:rPr>
          <w:rFonts w:ascii="Times New Roman" w:eastAsia="Times New Roman" w:hAnsi="Times New Roman"/>
          <w:b/>
          <w:spacing w:val="20"/>
          <w:kern w:val="28"/>
          <w:sz w:val="28"/>
          <w:szCs w:val="24"/>
          <w:lang w:val="ru-RU"/>
        </w:rPr>
      </w:pPr>
      <w:bookmarkStart w:id="159" w:name="_Toc424113522"/>
      <w:bookmarkStart w:id="160" w:name="_Toc437869042"/>
      <w:bookmarkStart w:id="161" w:name="_Toc309739869"/>
      <w:bookmarkStart w:id="162" w:name="_Toc419371079"/>
      <w:r w:rsidRPr="00A75FDA">
        <w:rPr>
          <w:rFonts w:ascii="Times New Roman" w:eastAsia="Times New Roman" w:hAnsi="Times New Roman"/>
          <w:b/>
          <w:spacing w:val="20"/>
          <w:kern w:val="28"/>
          <w:sz w:val="28"/>
          <w:szCs w:val="24"/>
          <w:lang w:val="ru-RU"/>
        </w:rPr>
        <w:t>ЗАКОНЫ И СТАНДАРТЫ КАЧЕСТВА ВОДЫ</w:t>
      </w:r>
      <w:bookmarkEnd w:id="159"/>
      <w:bookmarkEnd w:id="160"/>
      <w:r w:rsidRPr="00A75FDA">
        <w:rPr>
          <w:rFonts w:ascii="Times New Roman" w:eastAsia="Times New Roman" w:hAnsi="Times New Roman"/>
          <w:b/>
          <w:spacing w:val="20"/>
          <w:kern w:val="28"/>
          <w:sz w:val="28"/>
          <w:szCs w:val="24"/>
          <w:lang w:val="ru-RU"/>
        </w:rPr>
        <w:t xml:space="preserve"> </w:t>
      </w:r>
      <w:bookmarkEnd w:id="161"/>
      <w:bookmarkEnd w:id="162"/>
    </w:p>
    <w:p w:rsidR="000D0B2F" w:rsidRPr="00A75FDA" w:rsidRDefault="000D0B2F" w:rsidP="000D0B2F">
      <w:pPr>
        <w:rPr>
          <w:rFonts w:ascii="Times New Roman" w:hAnsi="Times New Roman"/>
          <w:b/>
          <w:sz w:val="24"/>
          <w:szCs w:val="24"/>
          <w:lang w:val="ru-RU"/>
        </w:rPr>
      </w:pPr>
    </w:p>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 xml:space="preserve">Основным документом в области охраны водных ресурсов и их использования является Водный Кодекс Республики Казахстан №481 от 9 июля 2003 года. Согласно определениям, представленным в данном документе, " Охрана водных объектов" - это деятельность, направленная на сохранение, восстановление и воспроизводство водных объектов, а также на недопущение вредного воздействия воды. </w:t>
      </w:r>
    </w:p>
    <w:p w:rsidR="000D0B2F" w:rsidRPr="00A75FDA" w:rsidRDefault="000D0B2F" w:rsidP="000D0B2F">
      <w:pPr>
        <w:jc w:val="both"/>
        <w:rPr>
          <w:rFonts w:ascii="Times New Roman" w:hAnsi="Times New Roman"/>
          <w:sz w:val="24"/>
          <w:szCs w:val="24"/>
          <w:lang w:val="ru-RU"/>
        </w:rPr>
      </w:pPr>
    </w:p>
    <w:p w:rsidR="000D0B2F" w:rsidRPr="00A75FDA" w:rsidRDefault="000D0B2F" w:rsidP="004648A3">
      <w:pPr>
        <w:numPr>
          <w:ilvl w:val="0"/>
          <w:numId w:val="11"/>
        </w:numPr>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Согласно статье 112 водные ресурсы должны быть защищены от:</w:t>
      </w:r>
    </w:p>
    <w:p w:rsidR="000D0B2F" w:rsidRPr="00A75FDA" w:rsidRDefault="000D0B2F" w:rsidP="004648A3">
      <w:pPr>
        <w:numPr>
          <w:ilvl w:val="0"/>
          <w:numId w:val="14"/>
        </w:numPr>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природного и техногенного загрязнения вредными опасными химическими и токсическими веществами и их соединениями, теплового, бактериального, радиационного и другого загрязнения;</w:t>
      </w:r>
    </w:p>
    <w:p w:rsidR="000D0B2F" w:rsidRPr="00A75FDA" w:rsidRDefault="000D0B2F" w:rsidP="004648A3">
      <w:pPr>
        <w:numPr>
          <w:ilvl w:val="0"/>
          <w:numId w:val="14"/>
        </w:numPr>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засорения твердыми, нерастворимыми предметами, отходами производственного, бытового и иного происхождения;</w:t>
      </w:r>
    </w:p>
    <w:p w:rsidR="000D0B2F" w:rsidRPr="00A75FDA" w:rsidRDefault="000D0B2F" w:rsidP="004648A3">
      <w:pPr>
        <w:numPr>
          <w:ilvl w:val="0"/>
          <w:numId w:val="14"/>
        </w:numPr>
        <w:spacing w:after="200"/>
        <w:ind w:left="0" w:firstLine="0"/>
        <w:contextualSpacing/>
        <w:jc w:val="both"/>
        <w:rPr>
          <w:rFonts w:ascii="Times New Roman" w:hAnsi="Times New Roman"/>
          <w:sz w:val="24"/>
          <w:szCs w:val="24"/>
        </w:rPr>
      </w:pPr>
      <w:r w:rsidRPr="00A75FDA">
        <w:rPr>
          <w:rFonts w:ascii="Times New Roman" w:hAnsi="Times New Roman"/>
          <w:sz w:val="24"/>
          <w:szCs w:val="24"/>
          <w:lang w:val="ru-RU"/>
        </w:rPr>
        <w:t>истощения</w:t>
      </w:r>
      <w:r w:rsidRPr="00A75FDA">
        <w:rPr>
          <w:rFonts w:ascii="Times New Roman" w:hAnsi="Times New Roman"/>
          <w:sz w:val="24"/>
          <w:szCs w:val="24"/>
        </w:rPr>
        <w:t>.</w:t>
      </w:r>
    </w:p>
    <w:p w:rsidR="000D0B2F" w:rsidRPr="00A75FDA" w:rsidRDefault="000D0B2F" w:rsidP="0019246D">
      <w:pPr>
        <w:spacing w:after="200"/>
        <w:contextualSpacing/>
        <w:jc w:val="both"/>
        <w:rPr>
          <w:rFonts w:ascii="Times New Roman" w:hAnsi="Times New Roman"/>
          <w:sz w:val="24"/>
          <w:szCs w:val="24"/>
        </w:rPr>
      </w:pPr>
    </w:p>
    <w:p w:rsidR="000D0B2F" w:rsidRPr="00A75FDA" w:rsidRDefault="000D0B2F" w:rsidP="004648A3">
      <w:pPr>
        <w:numPr>
          <w:ilvl w:val="0"/>
          <w:numId w:val="11"/>
        </w:numPr>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Водные объекты подлежать охране с целью предотвращения:</w:t>
      </w:r>
    </w:p>
    <w:p w:rsidR="000D0B2F" w:rsidRPr="00A75FDA" w:rsidRDefault="000D0B2F" w:rsidP="004648A3">
      <w:pPr>
        <w:numPr>
          <w:ilvl w:val="0"/>
          <w:numId w:val="12"/>
        </w:numPr>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нарушения экологической устойчивости природных систем;</w:t>
      </w:r>
    </w:p>
    <w:p w:rsidR="000D0B2F" w:rsidRPr="00A75FDA" w:rsidRDefault="000D0B2F" w:rsidP="004648A3">
      <w:pPr>
        <w:numPr>
          <w:ilvl w:val="0"/>
          <w:numId w:val="12"/>
        </w:numPr>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причинения вреда жизни и здоровью населения;</w:t>
      </w:r>
    </w:p>
    <w:p w:rsidR="000D0B2F" w:rsidRPr="00A75FDA" w:rsidRDefault="000D0B2F" w:rsidP="004648A3">
      <w:pPr>
        <w:numPr>
          <w:ilvl w:val="0"/>
          <w:numId w:val="12"/>
        </w:numPr>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уменьшения рыбных запасов и других водных животных;</w:t>
      </w:r>
    </w:p>
    <w:p w:rsidR="000D0B2F" w:rsidRPr="00A75FDA" w:rsidRDefault="000D0B2F" w:rsidP="004648A3">
      <w:pPr>
        <w:numPr>
          <w:ilvl w:val="0"/>
          <w:numId w:val="12"/>
        </w:numPr>
        <w:spacing w:after="200"/>
        <w:ind w:left="0" w:firstLine="0"/>
        <w:contextualSpacing/>
        <w:jc w:val="both"/>
        <w:rPr>
          <w:rFonts w:ascii="Times New Roman" w:hAnsi="Times New Roman"/>
          <w:sz w:val="24"/>
          <w:szCs w:val="24"/>
        </w:rPr>
      </w:pPr>
      <w:r w:rsidRPr="00A75FDA">
        <w:rPr>
          <w:rFonts w:ascii="Times New Roman" w:hAnsi="Times New Roman"/>
          <w:sz w:val="24"/>
          <w:szCs w:val="24"/>
          <w:lang w:val="ru-RU"/>
        </w:rPr>
        <w:t>ухудшения условий водоснабжения</w:t>
      </w:r>
      <w:r w:rsidRPr="00A75FDA">
        <w:rPr>
          <w:rFonts w:ascii="Times New Roman" w:hAnsi="Times New Roman"/>
          <w:sz w:val="24"/>
          <w:szCs w:val="24"/>
        </w:rPr>
        <w:t>;</w:t>
      </w:r>
    </w:p>
    <w:p w:rsidR="000D0B2F" w:rsidRPr="00A75FDA" w:rsidRDefault="000D0B2F" w:rsidP="004648A3">
      <w:pPr>
        <w:numPr>
          <w:ilvl w:val="0"/>
          <w:numId w:val="12"/>
        </w:numPr>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снижения способности водных объектов к естественному воспроизводству и очищению;</w:t>
      </w:r>
    </w:p>
    <w:p w:rsidR="000D0B2F" w:rsidRPr="00A75FDA" w:rsidRDefault="000D0B2F" w:rsidP="004648A3">
      <w:pPr>
        <w:numPr>
          <w:ilvl w:val="0"/>
          <w:numId w:val="12"/>
        </w:numPr>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других неблагоприятных явлений, отрицательно влияющих на физические, химические и биологические свойства водных объектов.</w:t>
      </w:r>
    </w:p>
    <w:p w:rsidR="000D0B2F" w:rsidRPr="00A75FDA" w:rsidRDefault="000D0B2F" w:rsidP="0019246D">
      <w:pPr>
        <w:contextualSpacing/>
        <w:jc w:val="both"/>
        <w:rPr>
          <w:rFonts w:ascii="Times New Roman" w:hAnsi="Times New Roman"/>
          <w:sz w:val="24"/>
          <w:szCs w:val="24"/>
          <w:lang w:val="ru-RU"/>
        </w:rPr>
      </w:pPr>
    </w:p>
    <w:p w:rsidR="000D0B2F" w:rsidRPr="00A75FDA" w:rsidRDefault="000D0B2F" w:rsidP="004648A3">
      <w:pPr>
        <w:numPr>
          <w:ilvl w:val="0"/>
          <w:numId w:val="11"/>
        </w:numPr>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Охрана водных объектов осуществляется путем:</w:t>
      </w:r>
    </w:p>
    <w:p w:rsidR="000D0B2F" w:rsidRPr="00A75FDA" w:rsidRDefault="000D0B2F" w:rsidP="004648A3">
      <w:pPr>
        <w:numPr>
          <w:ilvl w:val="0"/>
          <w:numId w:val="13"/>
        </w:numPr>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Рассмотрения общих требований по охране водных объектов ко всем водопользователям, осуществляющим любые виды пользования ими;</w:t>
      </w:r>
    </w:p>
    <w:p w:rsidR="000D0B2F" w:rsidRPr="00A75FDA" w:rsidRDefault="000D0B2F" w:rsidP="004648A3">
      <w:pPr>
        <w:numPr>
          <w:ilvl w:val="0"/>
          <w:numId w:val="13"/>
        </w:numPr>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Совершенствования и применения водоохранных мероприятий с внедрением новой техники и экологически, эпидемиологически безопасных технологий;</w:t>
      </w:r>
    </w:p>
    <w:p w:rsidR="000D0B2F" w:rsidRPr="00A75FDA" w:rsidRDefault="000D0B2F" w:rsidP="004648A3">
      <w:pPr>
        <w:numPr>
          <w:ilvl w:val="0"/>
          <w:numId w:val="13"/>
        </w:numPr>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установления водоохранных зон, защитных полос водных объектов, зон санитарной охраны источников питьевого водоснабжения;</w:t>
      </w:r>
    </w:p>
    <w:p w:rsidR="000D0B2F" w:rsidRPr="00A75FDA" w:rsidRDefault="000D0B2F" w:rsidP="004648A3">
      <w:pPr>
        <w:numPr>
          <w:ilvl w:val="0"/>
          <w:numId w:val="13"/>
        </w:numPr>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проведения государственного и других форм контроля за использованием и охраной водных объектов;</w:t>
      </w:r>
    </w:p>
    <w:p w:rsidR="000D0B2F" w:rsidRPr="00A75FDA" w:rsidRDefault="000D0B2F" w:rsidP="004648A3">
      <w:pPr>
        <w:numPr>
          <w:ilvl w:val="0"/>
          <w:numId w:val="13"/>
        </w:numPr>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применения санкций за несоблюдения водоохранных требований.</w:t>
      </w:r>
    </w:p>
    <w:p w:rsidR="000D0B2F" w:rsidRPr="00A75FDA" w:rsidRDefault="000D0B2F" w:rsidP="0019246D">
      <w:pPr>
        <w:contextualSpacing/>
        <w:jc w:val="both"/>
        <w:rPr>
          <w:rFonts w:ascii="Times New Roman" w:hAnsi="Times New Roman"/>
          <w:sz w:val="24"/>
          <w:szCs w:val="24"/>
          <w:lang w:val="ru-RU"/>
        </w:rPr>
      </w:pPr>
    </w:p>
    <w:p w:rsidR="000D0B2F" w:rsidRPr="00A75FDA" w:rsidRDefault="000D0B2F" w:rsidP="004648A3">
      <w:pPr>
        <w:numPr>
          <w:ilvl w:val="0"/>
          <w:numId w:val="11"/>
        </w:numPr>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Центральные и местные исполнительные органы областей (города республиканского значения, столицы) в соответствии с законодательством Республики Казахстан принимают совместимые с принципом устойчивого развития меры по сохранению водных объектов, предотвращению их загрязнению и засорения.</w:t>
      </w:r>
    </w:p>
    <w:p w:rsidR="00884F30" w:rsidRPr="00A75FDA" w:rsidRDefault="00884F30" w:rsidP="00884F30">
      <w:pPr>
        <w:spacing w:after="200"/>
        <w:contextualSpacing/>
        <w:jc w:val="both"/>
        <w:rPr>
          <w:rFonts w:ascii="Times New Roman" w:hAnsi="Times New Roman"/>
          <w:sz w:val="24"/>
          <w:szCs w:val="24"/>
          <w:lang w:val="ru-RU"/>
        </w:rPr>
      </w:pPr>
    </w:p>
    <w:p w:rsidR="000D0B2F" w:rsidRPr="00A75FDA" w:rsidRDefault="000D0B2F" w:rsidP="004648A3">
      <w:pPr>
        <w:numPr>
          <w:ilvl w:val="0"/>
          <w:numId w:val="11"/>
        </w:numPr>
        <w:spacing w:after="200"/>
        <w:ind w:left="0" w:firstLine="0"/>
        <w:contextualSpacing/>
        <w:jc w:val="both"/>
        <w:rPr>
          <w:rFonts w:ascii="Times New Roman" w:hAnsi="Times New Roman"/>
          <w:sz w:val="24"/>
          <w:szCs w:val="24"/>
          <w:lang w:val="ru-RU"/>
        </w:rPr>
      </w:pPr>
      <w:r w:rsidRPr="00A75FDA">
        <w:rPr>
          <w:rFonts w:ascii="Times New Roman" w:hAnsi="Times New Roman"/>
          <w:sz w:val="24"/>
          <w:szCs w:val="24"/>
          <w:lang w:val="ru-RU"/>
        </w:rPr>
        <w:t>Физические и юридические лица, деятельность которых влияет на состояние водных объектов, обязаны соблюдать экологические требования, установленные экологическим законодательством Республики Казахстан, и проводить организационные, технологические, лесомелиоративные, агротехнические, гидротехнические, санитарно-эпидемиологические и другие мероприятия, обеспечивающие охрану водных объектов от загрязнения, засорения и истощения.</w:t>
      </w:r>
    </w:p>
    <w:p w:rsidR="000D0B2F" w:rsidRPr="00A75FDA" w:rsidRDefault="000D0B2F" w:rsidP="000D0B2F">
      <w:pPr>
        <w:contextualSpacing/>
        <w:jc w:val="both"/>
        <w:rPr>
          <w:rFonts w:ascii="Times New Roman" w:hAnsi="Times New Roman"/>
          <w:sz w:val="24"/>
          <w:szCs w:val="24"/>
          <w:lang w:val="ru-RU"/>
        </w:rPr>
      </w:pPr>
    </w:p>
    <w:bookmarkEnd w:id="158"/>
    <w:p w:rsidR="000D0B2F" w:rsidRPr="00A75FDA" w:rsidRDefault="000D0B2F" w:rsidP="00504B4B">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Статья 116 Кодекса регулирует вопросы, касающиеся водоохранных зон: для поддержания водных объектов и водохозяйственных сооружений в состоянии, соответствующем санитарно-гигиеническим и экологическим требованиям, для предотвращения загрязнения, засорения и истощения поверхностных вод, а также сохранения животного и растительного мира устанавливаются водоохранные зоны и полосы с особыми условиями пользования.</w:t>
      </w:r>
    </w:p>
    <w:p w:rsidR="00504B4B" w:rsidRPr="00A75FDA" w:rsidRDefault="00504B4B" w:rsidP="00504B4B">
      <w:pPr>
        <w:spacing w:before="60"/>
        <w:jc w:val="both"/>
        <w:rPr>
          <w:rFonts w:ascii="Times New Roman" w:eastAsia="SimSun" w:hAnsi="Times New Roman"/>
          <w:bCs/>
          <w:sz w:val="24"/>
          <w:szCs w:val="24"/>
          <w:shd w:val="clear" w:color="auto" w:fill="FFFFFF"/>
          <w:lang w:val="ru-RU"/>
        </w:rPr>
      </w:pPr>
    </w:p>
    <w:p w:rsidR="000D0B2F" w:rsidRPr="00A75FDA" w:rsidRDefault="000D0B2F" w:rsidP="00504B4B">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При разработке какого-либо проекта, который может повлиять на водную систему/ресурсы, план проекта должен быть согласован с местными органами по охране водных ресурсов. Водный Кодекс был первоначально принят 31 марта 1993 года и действует в Республике Казахстан до сих пор. Правительство утвердило </w:t>
      </w:r>
      <w:r w:rsidRPr="00A75FDA">
        <w:rPr>
          <w:rFonts w:ascii="Times New Roman" w:eastAsia="SimSun" w:hAnsi="Times New Roman"/>
          <w:bCs/>
          <w:i/>
          <w:sz w:val="24"/>
          <w:szCs w:val="24"/>
          <w:shd w:val="clear" w:color="auto" w:fill="FFFFFF"/>
          <w:lang w:val="ru-RU"/>
        </w:rPr>
        <w:t xml:space="preserve">Концепцию по развитию водного сектора в рамках экономической и водной политики до 2010 года, </w:t>
      </w:r>
      <w:r w:rsidRPr="00A75FDA">
        <w:rPr>
          <w:rFonts w:ascii="Times New Roman" w:eastAsia="SimSun" w:hAnsi="Times New Roman"/>
          <w:bCs/>
          <w:sz w:val="24"/>
          <w:szCs w:val="24"/>
          <w:shd w:val="clear" w:color="auto" w:fill="FFFFFF"/>
          <w:lang w:val="ru-RU"/>
        </w:rPr>
        <w:t>также утвердило</w:t>
      </w:r>
      <w:r w:rsidRPr="00A75FDA">
        <w:rPr>
          <w:rFonts w:ascii="Times New Roman" w:eastAsia="SimSun" w:hAnsi="Times New Roman"/>
          <w:bCs/>
          <w:i/>
          <w:sz w:val="24"/>
          <w:szCs w:val="24"/>
          <w:shd w:val="clear" w:color="auto" w:fill="FFFFFF"/>
          <w:lang w:val="ru-RU"/>
        </w:rPr>
        <w:t xml:space="preserve"> Секторальную Программу по питьевой воде. </w:t>
      </w:r>
    </w:p>
    <w:p w:rsidR="00504B4B" w:rsidRPr="00A75FDA" w:rsidRDefault="00504B4B" w:rsidP="00504B4B">
      <w:pPr>
        <w:spacing w:before="60"/>
        <w:jc w:val="both"/>
        <w:rPr>
          <w:rFonts w:ascii="Times New Roman" w:eastAsia="SimSun" w:hAnsi="Times New Roman"/>
          <w:bCs/>
          <w:sz w:val="24"/>
          <w:szCs w:val="24"/>
          <w:shd w:val="clear" w:color="auto" w:fill="FFFFFF"/>
          <w:lang w:val="ru-RU"/>
        </w:rPr>
      </w:pPr>
    </w:p>
    <w:p w:rsidR="000D0B2F" w:rsidRPr="00A75FDA" w:rsidRDefault="000D0B2F" w:rsidP="00504B4B">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При разработке Водного кодекса, Правительство Республики Казахстан утвердило нормативные акты по процедурам разрешения использования водохранилищ для специальных нужд, по процедурам выдачи разрешений для специального водопользования, по процедурам использования воды для пожаротушения, по классификации водных путей сообщения, по процедурам использования водных резервуаров для нужд воздушного транспорта. Правительство разработало список водных объектов (подземных вод), которые имеют оздоровительное значение в Республике, и водные объекты, которые имеют особое государственное значение или представляют особую ценность, который ограничивает их использование либо полностью запрещает.</w:t>
      </w:r>
    </w:p>
    <w:p w:rsidR="00504B4B" w:rsidRPr="00A75FDA" w:rsidRDefault="00504B4B" w:rsidP="00504B4B">
      <w:pPr>
        <w:spacing w:before="60"/>
        <w:jc w:val="both"/>
        <w:rPr>
          <w:rFonts w:ascii="Times New Roman" w:eastAsia="SimSun" w:hAnsi="Times New Roman"/>
          <w:bCs/>
          <w:sz w:val="24"/>
          <w:szCs w:val="24"/>
          <w:shd w:val="clear" w:color="auto" w:fill="FFFFFF"/>
          <w:lang w:val="ru-RU"/>
        </w:rPr>
      </w:pPr>
    </w:p>
    <w:p w:rsidR="00504B4B" w:rsidRPr="00A75FDA" w:rsidRDefault="000D0B2F" w:rsidP="00504B4B">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Как и со стандартами атмосферного воздуха, для воды разработаны предельно допустимые концентрации (ПДК). Как правило, ПДК для рыбных угодий строже, чем ПДК для питьевой воды. Необходимо подчеркнуть, что это, прежде всего, относится к рыбной индустрии, и защита здоровья людей, скорее всего, здесь была принята во внимание через принципы охраны водных экосистем. Как и в случае с атмосферным воздухом, для сравнения загрязненности воды применяются различные индексы, которые учитывают присутствие нескольких загрязняющих веществ. Наиболее широко применяемый индекс это индекс загрязненности воды (ИЗВ). Основным документом, регулирующим состояние поверхностных вод и концентрации загрязняющих веществ, являются санитарно-эпидемиологические нормы и правила «Санитарно-эпидемиологические требования к защите поверхностных вод от загрязнения» № 3 от 02,03,2004, утвержденные Приказом Министра здравоохранения РК №506 от 28.06.2004. </w:t>
      </w:r>
    </w:p>
    <w:p w:rsidR="00504B4B" w:rsidRPr="00A75FDA" w:rsidRDefault="00504B4B" w:rsidP="00504B4B">
      <w:pPr>
        <w:spacing w:before="60"/>
        <w:jc w:val="both"/>
        <w:rPr>
          <w:rFonts w:ascii="Times New Roman" w:eastAsia="SimSun" w:hAnsi="Times New Roman"/>
          <w:bCs/>
          <w:sz w:val="24"/>
          <w:szCs w:val="24"/>
          <w:shd w:val="clear" w:color="auto" w:fill="FFFFFF"/>
          <w:lang w:val="ru-RU"/>
        </w:rPr>
      </w:pPr>
    </w:p>
    <w:p w:rsidR="000D0B2F" w:rsidRPr="00A75FDA" w:rsidRDefault="000D0B2F" w:rsidP="00504B4B">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Законодательные, регулирующие и процедурные документы в сфере охраны водной среды перечислены ниже:</w:t>
      </w:r>
    </w:p>
    <w:p w:rsidR="00504B4B" w:rsidRPr="00A75FDA" w:rsidRDefault="00504B4B" w:rsidP="000D0B2F">
      <w:pPr>
        <w:rPr>
          <w:rFonts w:ascii="Times New Roman" w:eastAsia="SimSun" w:hAnsi="Times New Roman"/>
          <w:sz w:val="24"/>
          <w:szCs w:val="24"/>
          <w:shd w:val="clear" w:color="auto" w:fill="FFFFFF"/>
          <w:lang w:val="ru-RU"/>
        </w:rPr>
      </w:pPr>
    </w:p>
    <w:p w:rsidR="000D0B2F" w:rsidRPr="00A75FDA" w:rsidRDefault="000D0B2F" w:rsidP="000D0B2F">
      <w:pPr>
        <w:rPr>
          <w:rFonts w:ascii="Times New Roman" w:eastAsia="SimSun" w:hAnsi="Times New Roman"/>
          <w:b/>
          <w:sz w:val="24"/>
          <w:szCs w:val="24"/>
          <w:shd w:val="clear" w:color="auto" w:fill="FFFFFF"/>
          <w:lang w:val="ru-RU"/>
        </w:rPr>
      </w:pPr>
      <w:r w:rsidRPr="00A75FDA">
        <w:rPr>
          <w:rFonts w:ascii="Times New Roman" w:eastAsia="SimSun" w:hAnsi="Times New Roman"/>
          <w:b/>
          <w:sz w:val="24"/>
          <w:szCs w:val="24"/>
          <w:shd w:val="clear" w:color="auto" w:fill="FFFFFF"/>
          <w:lang w:val="ru-RU"/>
        </w:rPr>
        <w:t xml:space="preserve">Таблица </w:t>
      </w:r>
      <w:r w:rsidR="00504B4B" w:rsidRPr="00A75FDA">
        <w:rPr>
          <w:rFonts w:ascii="Times New Roman" w:eastAsia="SimSun" w:hAnsi="Times New Roman"/>
          <w:b/>
          <w:sz w:val="24"/>
          <w:szCs w:val="24"/>
          <w:shd w:val="clear" w:color="auto" w:fill="FFFFFF"/>
          <w:lang w:val="ru-RU"/>
        </w:rPr>
        <w:t>4</w:t>
      </w:r>
      <w:r w:rsidRPr="00A75FDA">
        <w:rPr>
          <w:rFonts w:ascii="Times New Roman" w:eastAsia="SimSun" w:hAnsi="Times New Roman"/>
          <w:b/>
          <w:sz w:val="24"/>
          <w:szCs w:val="24"/>
          <w:shd w:val="clear" w:color="auto" w:fill="FFFFFF"/>
          <w:lang w:val="ru-RU"/>
        </w:rPr>
        <w:t>-3 Законодательство по охране водных ресурсов</w:t>
      </w:r>
    </w:p>
    <w:p w:rsidR="00504B4B" w:rsidRPr="00A75FDA" w:rsidRDefault="00504B4B" w:rsidP="000D0B2F">
      <w:pPr>
        <w:rPr>
          <w:rFonts w:ascii="Times New Roman" w:eastAsia="SimSun" w:hAnsi="Times New Roman"/>
          <w:sz w:val="24"/>
          <w:szCs w:val="24"/>
          <w:shd w:val="clear" w:color="auto" w:fill="FFFFFF"/>
          <w:lang w:val="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09"/>
        <w:gridCol w:w="4859"/>
      </w:tblGrid>
      <w:tr w:rsidR="000D0B2F" w:rsidRPr="00A75FDA" w:rsidTr="000D0B2F">
        <w:tc>
          <w:tcPr>
            <w:tcW w:w="4609"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Рекомендации по выполнению и Содержанию Стандартов Проектирования Максимально Допустимых Выбросов в водных объектах для предприятий Казахстана.</w:t>
            </w:r>
          </w:p>
          <w:p w:rsidR="000D0B2F" w:rsidRPr="00A75FDA" w:rsidRDefault="000D0B2F" w:rsidP="000D0B2F">
            <w:pPr>
              <w:rPr>
                <w:rFonts w:ascii="Times New Roman" w:hAnsi="Times New Roman"/>
                <w:sz w:val="24"/>
                <w:szCs w:val="24"/>
                <w:lang w:val="ru-RU"/>
              </w:rPr>
            </w:pPr>
          </w:p>
        </w:tc>
        <w:tc>
          <w:tcPr>
            <w:tcW w:w="4859"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Приказ Министерства экологии и биоресурсов РК 1992г.</w:t>
            </w:r>
          </w:p>
          <w:p w:rsidR="000D0B2F" w:rsidRPr="00A75FDA" w:rsidRDefault="000D0B2F" w:rsidP="000D0B2F">
            <w:pPr>
              <w:rPr>
                <w:rFonts w:ascii="Times New Roman" w:hAnsi="Times New Roman"/>
                <w:sz w:val="24"/>
                <w:szCs w:val="24"/>
                <w:lang w:val="ru-RU"/>
              </w:rPr>
            </w:pPr>
          </w:p>
          <w:p w:rsidR="000D0B2F" w:rsidRPr="00A75FDA" w:rsidRDefault="000D0B2F" w:rsidP="000D0B2F">
            <w:pPr>
              <w:rPr>
                <w:rFonts w:ascii="Times New Roman" w:hAnsi="Times New Roman"/>
                <w:i/>
                <w:sz w:val="24"/>
                <w:szCs w:val="24"/>
                <w:lang w:val="ru-RU"/>
              </w:rPr>
            </w:pPr>
            <w:r w:rsidRPr="00A75FDA">
              <w:rPr>
                <w:rFonts w:ascii="Times New Roman" w:hAnsi="Times New Roman"/>
                <w:i/>
                <w:sz w:val="24"/>
                <w:szCs w:val="24"/>
                <w:lang w:val="ru-RU"/>
              </w:rPr>
              <w:t>Включены в Перечень действующих НПА в области ООС, приказ МООС №324-п от 27 октября 2006г.</w:t>
            </w:r>
          </w:p>
          <w:p w:rsidR="000D0B2F" w:rsidRPr="00A75FDA" w:rsidRDefault="000D0B2F" w:rsidP="000D0B2F">
            <w:pPr>
              <w:rPr>
                <w:rFonts w:ascii="Times New Roman" w:hAnsi="Times New Roman"/>
                <w:sz w:val="24"/>
                <w:szCs w:val="24"/>
                <w:lang w:val="ru-RU"/>
              </w:rPr>
            </w:pPr>
          </w:p>
        </w:tc>
      </w:tr>
      <w:tr w:rsidR="000D0B2F" w:rsidRPr="00A75FDA" w:rsidTr="000D0B2F">
        <w:tc>
          <w:tcPr>
            <w:tcW w:w="4609"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Инструкция по нормированию сбросов загрязняющих веществ в водные объекты РК. </w:t>
            </w:r>
          </w:p>
          <w:p w:rsidR="000D0B2F" w:rsidRPr="00A75FDA" w:rsidRDefault="000D0B2F" w:rsidP="000D0B2F">
            <w:pPr>
              <w:rPr>
                <w:rFonts w:ascii="Times New Roman" w:hAnsi="Times New Roman"/>
                <w:sz w:val="24"/>
                <w:szCs w:val="24"/>
                <w:lang w:val="ru-RU"/>
              </w:rPr>
            </w:pPr>
          </w:p>
          <w:p w:rsidR="000D0B2F" w:rsidRPr="00A75FDA" w:rsidRDefault="000D0B2F" w:rsidP="000D0B2F">
            <w:pPr>
              <w:rPr>
                <w:rFonts w:ascii="Times New Roman" w:hAnsi="Times New Roman"/>
                <w:sz w:val="24"/>
                <w:szCs w:val="24"/>
              </w:rPr>
            </w:pPr>
            <w:r w:rsidRPr="00A75FDA">
              <w:rPr>
                <w:rFonts w:ascii="Times New Roman" w:hAnsi="Times New Roman"/>
                <w:sz w:val="24"/>
                <w:szCs w:val="24"/>
              </w:rPr>
              <w:t>РНД 211.2.03.01-97</w:t>
            </w:r>
          </w:p>
        </w:tc>
        <w:tc>
          <w:tcPr>
            <w:tcW w:w="4859"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Приказ МПРООС РК № 516-п от 21.12.00.</w:t>
            </w:r>
          </w:p>
          <w:p w:rsidR="000D0B2F" w:rsidRPr="00A75FDA" w:rsidRDefault="000D0B2F" w:rsidP="000D0B2F">
            <w:pPr>
              <w:rPr>
                <w:rFonts w:ascii="Times New Roman" w:hAnsi="Times New Roman"/>
                <w:sz w:val="24"/>
                <w:szCs w:val="24"/>
                <w:lang w:val="ru-RU"/>
              </w:rPr>
            </w:pPr>
          </w:p>
          <w:p w:rsidR="000D0B2F" w:rsidRPr="00A75FDA" w:rsidRDefault="000D0B2F" w:rsidP="000D0B2F">
            <w:pPr>
              <w:rPr>
                <w:rFonts w:ascii="Times New Roman" w:hAnsi="Times New Roman"/>
                <w:i/>
                <w:sz w:val="24"/>
                <w:szCs w:val="24"/>
                <w:lang w:val="ru-RU"/>
              </w:rPr>
            </w:pPr>
            <w:r w:rsidRPr="00A75FDA">
              <w:rPr>
                <w:rFonts w:ascii="Times New Roman" w:hAnsi="Times New Roman"/>
                <w:i/>
                <w:sz w:val="24"/>
                <w:szCs w:val="24"/>
                <w:lang w:val="ru-RU"/>
              </w:rPr>
              <w:t>Включена в Перечень действующих НПА в области ООС, приказ МООС №324-п от 27 октября 2006г.</w:t>
            </w:r>
          </w:p>
          <w:p w:rsidR="000D0B2F" w:rsidRPr="00A75FDA" w:rsidRDefault="000D0B2F" w:rsidP="000D0B2F">
            <w:pPr>
              <w:rPr>
                <w:rFonts w:ascii="Times New Roman" w:hAnsi="Times New Roman"/>
                <w:sz w:val="24"/>
                <w:szCs w:val="24"/>
                <w:lang w:val="ru-RU"/>
              </w:rPr>
            </w:pPr>
          </w:p>
        </w:tc>
      </w:tr>
      <w:tr w:rsidR="000D0B2F" w:rsidRPr="00A75FDA" w:rsidTr="000D0B2F">
        <w:tc>
          <w:tcPr>
            <w:tcW w:w="4609"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Методика расчета нормативов сбросов (ПДС) вредных веществ со сточными водами в водные объекты, поля фильтрации и на рельеф местности</w:t>
            </w:r>
          </w:p>
        </w:tc>
        <w:tc>
          <w:tcPr>
            <w:tcW w:w="4859"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Утверждена приказом Министра ООС от 18 апреля </w:t>
            </w:r>
            <w:smartTag w:uri="urn:schemas-microsoft-com:office:smarttags" w:element="metricconverter">
              <w:smartTagPr>
                <w:attr w:name="ProductID" w:val="2008 г"/>
              </w:smartTagPr>
              <w:r w:rsidRPr="00A75FDA">
                <w:rPr>
                  <w:rFonts w:ascii="Times New Roman" w:hAnsi="Times New Roman"/>
                  <w:sz w:val="24"/>
                  <w:szCs w:val="24"/>
                  <w:lang w:val="ru-RU"/>
                </w:rPr>
                <w:t>2008 г</w:t>
              </w:r>
            </w:smartTag>
            <w:r w:rsidRPr="00A75FDA">
              <w:rPr>
                <w:rFonts w:ascii="Times New Roman" w:hAnsi="Times New Roman"/>
                <w:sz w:val="24"/>
                <w:szCs w:val="24"/>
                <w:lang w:val="ru-RU"/>
              </w:rPr>
              <w:t>. №100-п</w:t>
            </w:r>
          </w:p>
          <w:p w:rsidR="000D0B2F" w:rsidRPr="00A75FDA" w:rsidRDefault="000D0B2F" w:rsidP="000D0B2F">
            <w:pPr>
              <w:rPr>
                <w:rFonts w:ascii="Times New Roman" w:hAnsi="Times New Roman"/>
                <w:sz w:val="24"/>
                <w:szCs w:val="24"/>
              </w:rPr>
            </w:pPr>
            <w:r w:rsidRPr="00A75FDA">
              <w:rPr>
                <w:rFonts w:ascii="Times New Roman" w:hAnsi="Times New Roman"/>
                <w:sz w:val="24"/>
                <w:szCs w:val="24"/>
              </w:rPr>
              <w:t>(Приложение 19)</w:t>
            </w:r>
          </w:p>
          <w:p w:rsidR="000D0B2F" w:rsidRPr="00A75FDA" w:rsidRDefault="000D0B2F" w:rsidP="000D0B2F">
            <w:pPr>
              <w:rPr>
                <w:rFonts w:ascii="Times New Roman" w:hAnsi="Times New Roman"/>
                <w:sz w:val="24"/>
                <w:szCs w:val="24"/>
              </w:rPr>
            </w:pPr>
          </w:p>
        </w:tc>
      </w:tr>
      <w:tr w:rsidR="000D0B2F" w:rsidRPr="00A75FDA" w:rsidTr="000D0B2F">
        <w:tc>
          <w:tcPr>
            <w:tcW w:w="4609"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Методика по установлению предельно-допустимых сбросов (ПДС) загрязняющих веществ на поля фильтрации и в естественные понижения рельефа местности.</w:t>
            </w:r>
          </w:p>
          <w:p w:rsidR="000D0B2F" w:rsidRPr="00A75FDA" w:rsidRDefault="000D0B2F" w:rsidP="000D0B2F">
            <w:pPr>
              <w:rPr>
                <w:rFonts w:ascii="Times New Roman" w:hAnsi="Times New Roman"/>
                <w:sz w:val="24"/>
                <w:szCs w:val="24"/>
                <w:lang w:val="ru-RU"/>
              </w:rPr>
            </w:pPr>
          </w:p>
          <w:p w:rsidR="000D0B2F" w:rsidRPr="00A75FDA" w:rsidRDefault="000D0B2F" w:rsidP="000D0B2F">
            <w:pPr>
              <w:rPr>
                <w:rFonts w:ascii="Times New Roman" w:hAnsi="Times New Roman"/>
                <w:sz w:val="24"/>
                <w:szCs w:val="24"/>
              </w:rPr>
            </w:pPr>
            <w:r w:rsidRPr="00A75FDA">
              <w:rPr>
                <w:rFonts w:ascii="Times New Roman" w:hAnsi="Times New Roman"/>
                <w:sz w:val="24"/>
                <w:szCs w:val="24"/>
              </w:rPr>
              <w:t>РНД 211.3.03.03-2000</w:t>
            </w:r>
            <w:r w:rsidRPr="00A75FDA">
              <w:rPr>
                <w:rFonts w:ascii="Times New Roman" w:hAnsi="Times New Roman"/>
                <w:sz w:val="24"/>
                <w:szCs w:val="24"/>
                <w:lang w:val="ru-RU"/>
              </w:rPr>
              <w:t xml:space="preserve"> </w:t>
            </w:r>
          </w:p>
          <w:p w:rsidR="000D0B2F" w:rsidRPr="00A75FDA" w:rsidRDefault="000D0B2F" w:rsidP="000D0B2F">
            <w:pPr>
              <w:rPr>
                <w:rFonts w:ascii="Times New Roman" w:hAnsi="Times New Roman"/>
                <w:sz w:val="24"/>
                <w:szCs w:val="24"/>
                <w:lang w:val="ru-RU"/>
              </w:rPr>
            </w:pPr>
          </w:p>
        </w:tc>
        <w:tc>
          <w:tcPr>
            <w:tcW w:w="4859"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Приказ МООС РК №156-п от 06.07.2001г</w:t>
            </w:r>
          </w:p>
          <w:p w:rsidR="000D0B2F" w:rsidRPr="00A75FDA" w:rsidRDefault="000D0B2F" w:rsidP="000D0B2F">
            <w:pPr>
              <w:rPr>
                <w:rFonts w:ascii="Times New Roman" w:hAnsi="Times New Roman"/>
                <w:i/>
                <w:sz w:val="24"/>
                <w:szCs w:val="24"/>
                <w:lang w:val="ru-RU"/>
              </w:rPr>
            </w:pPr>
          </w:p>
          <w:p w:rsidR="000D0B2F" w:rsidRPr="00A75FDA" w:rsidRDefault="000D0B2F" w:rsidP="000D0B2F">
            <w:pPr>
              <w:rPr>
                <w:rFonts w:ascii="Times New Roman" w:hAnsi="Times New Roman"/>
                <w:i/>
                <w:sz w:val="24"/>
                <w:szCs w:val="24"/>
                <w:lang w:val="ru-RU"/>
              </w:rPr>
            </w:pPr>
            <w:r w:rsidRPr="00A75FDA">
              <w:rPr>
                <w:rFonts w:ascii="Times New Roman" w:hAnsi="Times New Roman"/>
                <w:i/>
                <w:sz w:val="24"/>
                <w:szCs w:val="24"/>
                <w:lang w:val="ru-RU"/>
              </w:rPr>
              <w:t>Включена в Перечень действующих НПА в области ООС, приказ МООС №324-п от 27 октября 2006г.</w:t>
            </w:r>
          </w:p>
          <w:p w:rsidR="000D0B2F" w:rsidRPr="00A75FDA" w:rsidRDefault="000D0B2F" w:rsidP="000D0B2F">
            <w:pPr>
              <w:rPr>
                <w:rFonts w:ascii="Times New Roman" w:hAnsi="Times New Roman"/>
                <w:sz w:val="24"/>
                <w:szCs w:val="24"/>
                <w:lang w:val="ru-RU"/>
              </w:rPr>
            </w:pPr>
          </w:p>
        </w:tc>
      </w:tr>
      <w:tr w:rsidR="000D0B2F" w:rsidRPr="00A75FDA" w:rsidTr="000D0B2F">
        <w:tc>
          <w:tcPr>
            <w:tcW w:w="4609"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Рекомендации по проведению контроля за работой очистных сооружений и сбросом сточных вод.</w:t>
            </w:r>
          </w:p>
        </w:tc>
        <w:tc>
          <w:tcPr>
            <w:tcW w:w="4859"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Приказ министерства экологии и биоресурсов РК от 21.05.94г.</w:t>
            </w:r>
          </w:p>
          <w:p w:rsidR="000D0B2F" w:rsidRPr="00A75FDA" w:rsidRDefault="000D0B2F" w:rsidP="000D0B2F">
            <w:pPr>
              <w:rPr>
                <w:rFonts w:ascii="Times New Roman" w:hAnsi="Times New Roman"/>
                <w:sz w:val="24"/>
                <w:szCs w:val="24"/>
                <w:lang w:val="ru-RU"/>
              </w:rPr>
            </w:pPr>
          </w:p>
          <w:p w:rsidR="000D0B2F" w:rsidRPr="00A75FDA" w:rsidRDefault="000D0B2F" w:rsidP="000D0B2F">
            <w:pPr>
              <w:rPr>
                <w:rFonts w:ascii="Times New Roman" w:hAnsi="Times New Roman"/>
                <w:i/>
                <w:sz w:val="24"/>
                <w:szCs w:val="24"/>
                <w:lang w:val="ru-RU"/>
              </w:rPr>
            </w:pPr>
            <w:r w:rsidRPr="00A75FDA">
              <w:rPr>
                <w:rFonts w:ascii="Times New Roman" w:hAnsi="Times New Roman"/>
                <w:i/>
                <w:sz w:val="24"/>
                <w:szCs w:val="24"/>
                <w:lang w:val="ru-RU"/>
              </w:rPr>
              <w:t>Включены в Перечень действующих НПА в области ООС, приказ МООС №324-п от 27 октября 2006г.</w:t>
            </w:r>
          </w:p>
          <w:p w:rsidR="000D0B2F" w:rsidRPr="00A75FDA" w:rsidRDefault="000D0B2F" w:rsidP="000D0B2F">
            <w:pPr>
              <w:rPr>
                <w:rFonts w:ascii="Times New Roman" w:hAnsi="Times New Roman"/>
                <w:sz w:val="24"/>
                <w:szCs w:val="24"/>
                <w:lang w:val="ru-RU"/>
              </w:rPr>
            </w:pPr>
          </w:p>
        </w:tc>
      </w:tr>
      <w:tr w:rsidR="000D0B2F" w:rsidRPr="00A75FDA" w:rsidTr="000D0B2F">
        <w:tc>
          <w:tcPr>
            <w:tcW w:w="4609"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Правила охраны поверхностных вод РК</w:t>
            </w:r>
          </w:p>
          <w:p w:rsidR="000D0B2F" w:rsidRPr="00A75FDA" w:rsidRDefault="000D0B2F" w:rsidP="000D0B2F">
            <w:pPr>
              <w:rPr>
                <w:rFonts w:ascii="Times New Roman" w:hAnsi="Times New Roman"/>
                <w:sz w:val="24"/>
                <w:szCs w:val="24"/>
                <w:lang w:val="ru-RU"/>
              </w:rPr>
            </w:pPr>
          </w:p>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РНД 01.01.03-94</w:t>
            </w:r>
          </w:p>
          <w:p w:rsidR="000D0B2F" w:rsidRPr="00A75FDA" w:rsidRDefault="000D0B2F" w:rsidP="000D0B2F">
            <w:pPr>
              <w:rPr>
                <w:rFonts w:ascii="Times New Roman" w:hAnsi="Times New Roman"/>
                <w:sz w:val="24"/>
                <w:szCs w:val="24"/>
                <w:lang w:val="ru-RU"/>
              </w:rPr>
            </w:pPr>
          </w:p>
        </w:tc>
        <w:tc>
          <w:tcPr>
            <w:tcW w:w="4859"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Приказ Министерства экологии и биоресурсов РК 27.06.94.</w:t>
            </w:r>
          </w:p>
          <w:p w:rsidR="000D0B2F" w:rsidRPr="00A75FDA" w:rsidRDefault="000D0B2F" w:rsidP="000D0B2F">
            <w:pPr>
              <w:rPr>
                <w:rFonts w:ascii="Times New Roman" w:hAnsi="Times New Roman"/>
                <w:sz w:val="24"/>
                <w:szCs w:val="24"/>
                <w:lang w:val="ru-RU"/>
              </w:rPr>
            </w:pPr>
          </w:p>
          <w:p w:rsidR="000D0B2F" w:rsidRPr="00A75FDA" w:rsidRDefault="000D0B2F" w:rsidP="000D0B2F">
            <w:pPr>
              <w:rPr>
                <w:rFonts w:ascii="Times New Roman" w:hAnsi="Times New Roman"/>
                <w:i/>
                <w:sz w:val="24"/>
                <w:szCs w:val="24"/>
                <w:lang w:val="ru-RU"/>
              </w:rPr>
            </w:pPr>
            <w:r w:rsidRPr="00A75FDA">
              <w:rPr>
                <w:rFonts w:ascii="Times New Roman" w:hAnsi="Times New Roman"/>
                <w:i/>
                <w:sz w:val="24"/>
                <w:szCs w:val="24"/>
                <w:lang w:val="ru-RU"/>
              </w:rPr>
              <w:t>Включены в Перечень действующих НПА в области ООС, приказ МООС №324-п от 27 октября 2006г.</w:t>
            </w:r>
          </w:p>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 </w:t>
            </w:r>
          </w:p>
        </w:tc>
      </w:tr>
      <w:tr w:rsidR="000D0B2F" w:rsidRPr="00A75FDA" w:rsidTr="000D0B2F">
        <w:tc>
          <w:tcPr>
            <w:tcW w:w="4609"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Методические Приказания по применению Правил охраны поверхностных вод РК.</w:t>
            </w:r>
          </w:p>
        </w:tc>
        <w:tc>
          <w:tcPr>
            <w:tcW w:w="4859"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Приказ Министра экологии и биоресурсов РК от 12.02.97.</w:t>
            </w:r>
          </w:p>
          <w:p w:rsidR="000D0B2F" w:rsidRPr="00A75FDA" w:rsidRDefault="000D0B2F" w:rsidP="000D0B2F">
            <w:pPr>
              <w:rPr>
                <w:rFonts w:ascii="Times New Roman" w:hAnsi="Times New Roman"/>
                <w:sz w:val="24"/>
                <w:szCs w:val="24"/>
                <w:lang w:val="ru-RU"/>
              </w:rPr>
            </w:pPr>
          </w:p>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Включен в реестр природоохранных документов, Приказ Министра охраны окружающей среды №324-п от 27 октября, 2006</w:t>
            </w:r>
          </w:p>
          <w:p w:rsidR="000D0B2F" w:rsidRPr="00A75FDA" w:rsidRDefault="000D0B2F" w:rsidP="000D0B2F">
            <w:pPr>
              <w:rPr>
                <w:rFonts w:ascii="Times New Roman" w:hAnsi="Times New Roman"/>
                <w:sz w:val="24"/>
                <w:szCs w:val="24"/>
                <w:lang w:val="ru-RU"/>
              </w:rPr>
            </w:pPr>
          </w:p>
        </w:tc>
      </w:tr>
      <w:tr w:rsidR="000D0B2F" w:rsidRPr="00A75FDA" w:rsidTr="000D0B2F">
        <w:trPr>
          <w:trHeight w:val="1355"/>
        </w:trPr>
        <w:tc>
          <w:tcPr>
            <w:tcW w:w="4609"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Методические определения норм и нормативов использования водных ресурсов в различных природно-климатических зонах Республики Казахстан при проведении экологического районирования</w:t>
            </w:r>
          </w:p>
        </w:tc>
        <w:tc>
          <w:tcPr>
            <w:tcW w:w="4859"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Утверждены приказом министерства экологии и биоресурсов РК 1997г</w:t>
            </w:r>
          </w:p>
        </w:tc>
      </w:tr>
    </w:tbl>
    <w:p w:rsidR="000D0B2F" w:rsidRPr="00A75FDA" w:rsidRDefault="000D0B2F" w:rsidP="000D0B2F">
      <w:pPr>
        <w:rPr>
          <w:rFonts w:ascii="Times New Roman" w:hAnsi="Times New Roman"/>
          <w:lang w:val="ru-RU"/>
        </w:rPr>
      </w:pPr>
      <w:bookmarkStart w:id="163" w:name="_Toc424113523"/>
      <w:bookmarkStart w:id="164" w:name="_Toc309739870"/>
      <w:bookmarkStart w:id="165" w:name="_Toc419371080"/>
    </w:p>
    <w:p w:rsidR="000D0B2F" w:rsidRPr="00A75FDA" w:rsidRDefault="000D0B2F" w:rsidP="000D0B2F">
      <w:pPr>
        <w:rPr>
          <w:rFonts w:ascii="Times New Roman" w:hAnsi="Times New Roman"/>
          <w:lang w:val="ru-RU"/>
        </w:rPr>
      </w:pPr>
    </w:p>
    <w:p w:rsidR="000D0B2F" w:rsidRPr="00A75FDA" w:rsidRDefault="000D0B2F" w:rsidP="00894CEF">
      <w:pPr>
        <w:pStyle w:val="12"/>
        <w:keepNext/>
        <w:numPr>
          <w:ilvl w:val="0"/>
          <w:numId w:val="52"/>
        </w:numPr>
        <w:contextualSpacing w:val="0"/>
        <w:jc w:val="both"/>
        <w:outlineLvl w:val="1"/>
        <w:rPr>
          <w:rFonts w:ascii="Times New Roman" w:eastAsia="Times New Roman" w:hAnsi="Times New Roman"/>
          <w:b/>
          <w:vanish/>
          <w:spacing w:val="20"/>
          <w:kern w:val="28"/>
          <w:sz w:val="28"/>
          <w:szCs w:val="24"/>
          <w:lang w:val="en-GB"/>
        </w:rPr>
      </w:pPr>
      <w:bookmarkStart w:id="166" w:name="_Toc424570170"/>
      <w:bookmarkStart w:id="167" w:name="_Toc425967729"/>
      <w:bookmarkStart w:id="168" w:name="_Toc425967825"/>
      <w:bookmarkStart w:id="169" w:name="_Toc425967921"/>
      <w:bookmarkStart w:id="170" w:name="_Toc428143491"/>
      <w:bookmarkStart w:id="171" w:name="_Toc437523681"/>
      <w:bookmarkStart w:id="172" w:name="_Toc437523784"/>
      <w:bookmarkStart w:id="173" w:name="_Toc437523883"/>
      <w:bookmarkStart w:id="174" w:name="_Toc437869043"/>
      <w:bookmarkEnd w:id="166"/>
      <w:bookmarkEnd w:id="167"/>
      <w:bookmarkEnd w:id="168"/>
      <w:bookmarkEnd w:id="169"/>
      <w:bookmarkEnd w:id="170"/>
      <w:bookmarkEnd w:id="171"/>
      <w:bookmarkEnd w:id="172"/>
      <w:bookmarkEnd w:id="173"/>
      <w:bookmarkEnd w:id="174"/>
    </w:p>
    <w:p w:rsidR="000D0B2F" w:rsidRPr="00A75FDA" w:rsidRDefault="000D0B2F" w:rsidP="00894CEF">
      <w:pPr>
        <w:pStyle w:val="12"/>
        <w:keepNext/>
        <w:numPr>
          <w:ilvl w:val="0"/>
          <w:numId w:val="52"/>
        </w:numPr>
        <w:contextualSpacing w:val="0"/>
        <w:jc w:val="both"/>
        <w:outlineLvl w:val="1"/>
        <w:rPr>
          <w:rFonts w:ascii="Times New Roman" w:eastAsia="Times New Roman" w:hAnsi="Times New Roman"/>
          <w:b/>
          <w:vanish/>
          <w:spacing w:val="20"/>
          <w:kern w:val="28"/>
          <w:sz w:val="28"/>
          <w:szCs w:val="24"/>
          <w:lang w:val="en-GB"/>
        </w:rPr>
      </w:pPr>
      <w:bookmarkStart w:id="175" w:name="_Toc424570171"/>
      <w:bookmarkStart w:id="176" w:name="_Toc425967730"/>
      <w:bookmarkStart w:id="177" w:name="_Toc425967826"/>
      <w:bookmarkStart w:id="178" w:name="_Toc425967922"/>
      <w:bookmarkStart w:id="179" w:name="_Toc428143492"/>
      <w:bookmarkStart w:id="180" w:name="_Toc437523682"/>
      <w:bookmarkStart w:id="181" w:name="_Toc437523785"/>
      <w:bookmarkStart w:id="182" w:name="_Toc437523884"/>
      <w:bookmarkStart w:id="183" w:name="_Toc437869044"/>
      <w:bookmarkEnd w:id="175"/>
      <w:bookmarkEnd w:id="176"/>
      <w:bookmarkEnd w:id="177"/>
      <w:bookmarkEnd w:id="178"/>
      <w:bookmarkEnd w:id="179"/>
      <w:bookmarkEnd w:id="180"/>
      <w:bookmarkEnd w:id="181"/>
      <w:bookmarkEnd w:id="182"/>
      <w:bookmarkEnd w:id="183"/>
    </w:p>
    <w:p w:rsidR="000D0B2F" w:rsidRPr="00A75FDA" w:rsidRDefault="000D0B2F" w:rsidP="00894CEF">
      <w:pPr>
        <w:pStyle w:val="12"/>
        <w:keepNext/>
        <w:numPr>
          <w:ilvl w:val="0"/>
          <w:numId w:val="52"/>
        </w:numPr>
        <w:contextualSpacing w:val="0"/>
        <w:jc w:val="both"/>
        <w:outlineLvl w:val="1"/>
        <w:rPr>
          <w:rFonts w:ascii="Times New Roman" w:eastAsia="Times New Roman" w:hAnsi="Times New Roman"/>
          <w:b/>
          <w:vanish/>
          <w:spacing w:val="20"/>
          <w:kern w:val="28"/>
          <w:sz w:val="28"/>
          <w:szCs w:val="24"/>
          <w:lang w:val="en-GB"/>
        </w:rPr>
      </w:pPr>
      <w:bookmarkStart w:id="184" w:name="_Toc424570172"/>
      <w:bookmarkStart w:id="185" w:name="_Toc425967731"/>
      <w:bookmarkStart w:id="186" w:name="_Toc425967827"/>
      <w:bookmarkStart w:id="187" w:name="_Toc425967923"/>
      <w:bookmarkStart w:id="188" w:name="_Toc428143493"/>
      <w:bookmarkStart w:id="189" w:name="_Toc437523683"/>
      <w:bookmarkStart w:id="190" w:name="_Toc437523786"/>
      <w:bookmarkStart w:id="191" w:name="_Toc437523885"/>
      <w:bookmarkStart w:id="192" w:name="_Toc437869045"/>
      <w:bookmarkEnd w:id="184"/>
      <w:bookmarkEnd w:id="185"/>
      <w:bookmarkEnd w:id="186"/>
      <w:bookmarkEnd w:id="187"/>
      <w:bookmarkEnd w:id="188"/>
      <w:bookmarkEnd w:id="189"/>
      <w:bookmarkEnd w:id="190"/>
      <w:bookmarkEnd w:id="191"/>
      <w:bookmarkEnd w:id="192"/>
    </w:p>
    <w:p w:rsidR="000D0B2F" w:rsidRPr="00A75FDA" w:rsidRDefault="000D0B2F" w:rsidP="00894CEF">
      <w:pPr>
        <w:pStyle w:val="12"/>
        <w:keepNext/>
        <w:numPr>
          <w:ilvl w:val="0"/>
          <w:numId w:val="52"/>
        </w:numPr>
        <w:contextualSpacing w:val="0"/>
        <w:jc w:val="both"/>
        <w:outlineLvl w:val="1"/>
        <w:rPr>
          <w:rFonts w:ascii="Times New Roman" w:eastAsia="Times New Roman" w:hAnsi="Times New Roman"/>
          <w:b/>
          <w:vanish/>
          <w:spacing w:val="20"/>
          <w:kern w:val="28"/>
          <w:sz w:val="28"/>
          <w:szCs w:val="24"/>
          <w:lang w:val="en-GB"/>
        </w:rPr>
      </w:pPr>
      <w:bookmarkStart w:id="193" w:name="_Toc424570173"/>
      <w:bookmarkStart w:id="194" w:name="_Toc425967732"/>
      <w:bookmarkStart w:id="195" w:name="_Toc425967828"/>
      <w:bookmarkStart w:id="196" w:name="_Toc425967924"/>
      <w:bookmarkStart w:id="197" w:name="_Toc428143494"/>
      <w:bookmarkStart w:id="198" w:name="_Toc437523684"/>
      <w:bookmarkStart w:id="199" w:name="_Toc437523787"/>
      <w:bookmarkStart w:id="200" w:name="_Toc437523886"/>
      <w:bookmarkStart w:id="201" w:name="_Toc437869046"/>
      <w:bookmarkEnd w:id="193"/>
      <w:bookmarkEnd w:id="194"/>
      <w:bookmarkEnd w:id="195"/>
      <w:bookmarkEnd w:id="196"/>
      <w:bookmarkEnd w:id="197"/>
      <w:bookmarkEnd w:id="198"/>
      <w:bookmarkEnd w:id="199"/>
      <w:bookmarkEnd w:id="200"/>
      <w:bookmarkEnd w:id="201"/>
    </w:p>
    <w:p w:rsidR="000D0B2F" w:rsidRPr="00A75FDA" w:rsidRDefault="001062CA" w:rsidP="00894CEF">
      <w:pPr>
        <w:keepNext/>
        <w:numPr>
          <w:ilvl w:val="1"/>
          <w:numId w:val="52"/>
        </w:numPr>
        <w:ind w:left="720"/>
        <w:jc w:val="both"/>
        <w:outlineLvl w:val="1"/>
        <w:rPr>
          <w:rFonts w:ascii="Times New Roman" w:eastAsia="Times New Roman" w:hAnsi="Times New Roman"/>
          <w:b/>
          <w:spacing w:val="20"/>
          <w:kern w:val="28"/>
          <w:sz w:val="28"/>
          <w:szCs w:val="24"/>
          <w:lang w:val="en-GB"/>
        </w:rPr>
      </w:pPr>
      <w:bookmarkStart w:id="202" w:name="_Toc437869047"/>
      <w:r w:rsidRPr="00A75FDA">
        <w:rPr>
          <w:rFonts w:ascii="Times New Roman" w:eastAsia="Times New Roman" w:hAnsi="Times New Roman"/>
          <w:b/>
          <w:spacing w:val="20"/>
          <w:kern w:val="28"/>
          <w:sz w:val="28"/>
          <w:szCs w:val="24"/>
          <w:lang w:val="en-GB"/>
        </w:rPr>
        <w:t>СТАНДАРТЫ КАЧЕСТВА ПОЧВ</w:t>
      </w:r>
      <w:bookmarkEnd w:id="163"/>
      <w:bookmarkEnd w:id="202"/>
      <w:r w:rsidRPr="00A75FDA">
        <w:rPr>
          <w:rFonts w:ascii="Times New Roman" w:eastAsia="Times New Roman" w:hAnsi="Times New Roman"/>
          <w:b/>
          <w:spacing w:val="20"/>
          <w:kern w:val="28"/>
          <w:sz w:val="28"/>
          <w:szCs w:val="24"/>
          <w:lang w:val="en-GB"/>
        </w:rPr>
        <w:t xml:space="preserve"> </w:t>
      </w:r>
      <w:bookmarkEnd w:id="164"/>
      <w:bookmarkEnd w:id="165"/>
    </w:p>
    <w:p w:rsidR="000D0B2F" w:rsidRPr="00A75FDA" w:rsidRDefault="000D0B2F" w:rsidP="000D0B2F">
      <w:pPr>
        <w:rPr>
          <w:rFonts w:ascii="Times New Roman" w:hAnsi="Times New Roman"/>
          <w:b/>
          <w:sz w:val="24"/>
          <w:szCs w:val="24"/>
        </w:rPr>
      </w:pPr>
    </w:p>
    <w:p w:rsidR="000D0B2F" w:rsidRPr="00A75FDA" w:rsidRDefault="000D0B2F" w:rsidP="000D0B2F">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Новые санитарные правила в Казахстане основаны на долгих научных исследованиях - СанПиН (санитарные правила и нормы). 2.1.7.1287-03 «Санитарные и эпидемиологические требования к качеству почвы», устанавливают требования к качеству почв в населенных пунктах и на сельскохозяйственных землях и контролируют за соблюдением санитарно-гигиенических стандартов во время проектирования, строительства, реконструкции (техническом восстановлении) и эксплуатации различных производств, включая те, которые могу нанести вред почве.</w:t>
      </w:r>
    </w:p>
    <w:p w:rsidR="000D0B2F" w:rsidRPr="00A75FDA" w:rsidRDefault="000D0B2F" w:rsidP="000D0B2F">
      <w:pPr>
        <w:jc w:val="both"/>
        <w:rPr>
          <w:rFonts w:ascii="Times New Roman" w:eastAsia="SimSun" w:hAnsi="Times New Roman"/>
          <w:bCs/>
          <w:sz w:val="24"/>
          <w:szCs w:val="24"/>
          <w:shd w:val="clear" w:color="auto" w:fill="FFFFFF"/>
          <w:lang w:val="ru-RU"/>
        </w:rPr>
      </w:pPr>
    </w:p>
    <w:p w:rsidR="000D0B2F" w:rsidRPr="00A75FDA" w:rsidRDefault="000D0B2F" w:rsidP="000D0B2F">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Основные термины касательно химического загрязнения почв определяются в ГОСТ 27593-88. «Почвы. Термины. Определения». Основным регулирующим документом по контролю загрязнения почв является «Нормативов предельно-допустимых концентраций вредных веществ, вредных микроорганизмов и других биологических веществ, загрязняющих почву», утвержденный Приказом Министра здравоохранения РК №99 от 30.01.2004 и Приказом Министра охраны окружающей среды РК № 21П от 27.01.2004.</w:t>
      </w:r>
    </w:p>
    <w:p w:rsidR="00504B4B" w:rsidRPr="00A75FDA" w:rsidRDefault="00504B4B" w:rsidP="000D0B2F">
      <w:pPr>
        <w:jc w:val="both"/>
        <w:rPr>
          <w:rFonts w:ascii="Times New Roman" w:eastAsia="SimSun" w:hAnsi="Times New Roman"/>
          <w:bCs/>
          <w:sz w:val="24"/>
          <w:szCs w:val="24"/>
          <w:shd w:val="clear" w:color="auto" w:fill="FFFFFF"/>
          <w:lang w:val="ru-RU"/>
        </w:rPr>
      </w:pPr>
    </w:p>
    <w:p w:rsidR="000D0B2F" w:rsidRPr="00A75FDA" w:rsidRDefault="000D0B2F" w:rsidP="000D0B2F">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Предельно допустимые концентрации (ПДК) химических веществ в почве являются основным критерием санитарной оценки загрязненности почв химическими веществами. </w:t>
      </w:r>
    </w:p>
    <w:p w:rsidR="000D0B2F" w:rsidRPr="00A75FDA" w:rsidRDefault="000D0B2F" w:rsidP="000D0B2F">
      <w:pPr>
        <w:jc w:val="both"/>
        <w:rPr>
          <w:rFonts w:ascii="Times New Roman" w:eastAsia="SimSun" w:hAnsi="Times New Roman"/>
          <w:bCs/>
          <w:sz w:val="24"/>
          <w:szCs w:val="24"/>
          <w:shd w:val="clear" w:color="auto" w:fill="FFFFFF"/>
          <w:lang w:val="ru-RU"/>
        </w:rPr>
      </w:pPr>
    </w:p>
    <w:p w:rsidR="000D0B2F" w:rsidRPr="00A75FDA" w:rsidRDefault="000D0B2F" w:rsidP="000D0B2F">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Данные нормативы являются общими для всех типов пользования земель. Но есть отдельные процедуры оценки загрязненности почв для жилых и сельскохозяйственных земель. Определение предельно допустимых концентраций химических веществ в почве основывается на 4 основных принципах оценки.</w:t>
      </w:r>
    </w:p>
    <w:p w:rsidR="000D0B2F" w:rsidRPr="00A75FDA" w:rsidRDefault="000D0B2F" w:rsidP="000D0B2F">
      <w:pPr>
        <w:jc w:val="both"/>
        <w:rPr>
          <w:rFonts w:ascii="Times New Roman" w:eastAsia="SimSun" w:hAnsi="Times New Roman"/>
          <w:bCs/>
          <w:sz w:val="24"/>
          <w:szCs w:val="24"/>
          <w:shd w:val="clear" w:color="auto" w:fill="FFFFFF"/>
          <w:lang w:val="ru-RU"/>
        </w:rPr>
      </w:pPr>
    </w:p>
    <w:p w:rsidR="000D0B2F" w:rsidRPr="00A75FDA" w:rsidRDefault="001062CA" w:rsidP="000D0B2F">
      <w:pPr>
        <w:keepNext/>
        <w:numPr>
          <w:ilvl w:val="1"/>
          <w:numId w:val="0"/>
        </w:numPr>
        <w:tabs>
          <w:tab w:val="num" w:pos="850"/>
        </w:tabs>
        <w:jc w:val="both"/>
        <w:outlineLvl w:val="1"/>
        <w:rPr>
          <w:rFonts w:ascii="Times New Roman" w:eastAsia="Times New Roman" w:hAnsi="Times New Roman"/>
          <w:spacing w:val="20"/>
          <w:kern w:val="28"/>
          <w:sz w:val="24"/>
          <w:szCs w:val="24"/>
          <w:lang w:val="ru-RU"/>
        </w:rPr>
      </w:pPr>
      <w:bookmarkStart w:id="203" w:name="_Toc424113524"/>
      <w:bookmarkStart w:id="204" w:name="_Toc437869048"/>
      <w:bookmarkStart w:id="205" w:name="_Toc309739871"/>
      <w:bookmarkStart w:id="206" w:name="_Toc419371081"/>
      <w:r w:rsidRPr="00A75FDA">
        <w:rPr>
          <w:rFonts w:ascii="Times New Roman" w:eastAsia="Times New Roman" w:hAnsi="Times New Roman"/>
          <w:b/>
          <w:spacing w:val="20"/>
          <w:kern w:val="28"/>
          <w:sz w:val="28"/>
          <w:szCs w:val="24"/>
          <w:lang w:val="ru-RU"/>
        </w:rPr>
        <w:t>4.7 СТАНДАРТЫ ШУМА</w:t>
      </w:r>
      <w:bookmarkEnd w:id="203"/>
      <w:bookmarkEnd w:id="204"/>
      <w:r w:rsidRPr="00A75FDA">
        <w:rPr>
          <w:rFonts w:ascii="Times New Roman" w:eastAsia="Times New Roman" w:hAnsi="Times New Roman"/>
          <w:b/>
          <w:spacing w:val="20"/>
          <w:kern w:val="28"/>
          <w:sz w:val="28"/>
          <w:szCs w:val="24"/>
          <w:lang w:val="ru-RU"/>
        </w:rPr>
        <w:t xml:space="preserve"> </w:t>
      </w:r>
      <w:bookmarkEnd w:id="205"/>
      <w:bookmarkEnd w:id="206"/>
    </w:p>
    <w:p w:rsidR="000D0B2F" w:rsidRPr="00A75FDA" w:rsidRDefault="000D0B2F" w:rsidP="000D0B2F">
      <w:pPr>
        <w:jc w:val="both"/>
        <w:rPr>
          <w:rFonts w:ascii="Times New Roman" w:eastAsia="SimSun" w:hAnsi="Times New Roman"/>
          <w:bCs/>
          <w:sz w:val="24"/>
          <w:szCs w:val="24"/>
          <w:shd w:val="clear" w:color="auto" w:fill="FFFFFF"/>
          <w:lang w:val="ru-RU"/>
        </w:rPr>
      </w:pPr>
      <w:bookmarkStart w:id="207" w:name="_Toc309739872"/>
      <w:bookmarkStart w:id="208" w:name="_Toc419371082"/>
    </w:p>
    <w:p w:rsidR="000D0B2F" w:rsidRPr="00A75FDA" w:rsidRDefault="000D0B2F" w:rsidP="000D0B2F">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Уровень шума от транспортного потока определяется в соответствии с нормами СНиП (строительные нормы и правила) 11-12-77 «Защита от шума». Предел уровня шума от моторизированных транспортных средств на расстоянии двух метров от зданий согласно СНиП 11-12-77 составляет 70 дБ.</w:t>
      </w:r>
    </w:p>
    <w:p w:rsidR="00504B4B" w:rsidRPr="00A75FDA" w:rsidRDefault="00504B4B" w:rsidP="000D0B2F">
      <w:pPr>
        <w:jc w:val="both"/>
        <w:rPr>
          <w:rFonts w:ascii="Times New Roman" w:eastAsia="SimSun" w:hAnsi="Times New Roman"/>
          <w:bCs/>
          <w:sz w:val="24"/>
          <w:szCs w:val="24"/>
          <w:shd w:val="clear" w:color="auto" w:fill="FFFFFF"/>
          <w:lang w:val="ru-RU"/>
        </w:rPr>
      </w:pPr>
    </w:p>
    <w:p w:rsidR="000D0B2F" w:rsidRPr="00A75FDA" w:rsidRDefault="000D0B2F" w:rsidP="000D0B2F">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Максимально допустимый уровень шума, возникающего в зонах сопредельных с жилыми домами, зонами отдыха микрорайонов и жилых комплексов, школ, игровых площадок школьной зоны, сводится к следующему: </w:t>
      </w:r>
    </w:p>
    <w:p w:rsidR="00504B4B" w:rsidRPr="00A75FDA" w:rsidRDefault="00504B4B" w:rsidP="000D0B2F">
      <w:pPr>
        <w:jc w:val="both"/>
        <w:rPr>
          <w:rFonts w:ascii="Times New Roman" w:eastAsia="SimSun" w:hAnsi="Times New Roman"/>
          <w:bCs/>
          <w:sz w:val="24"/>
          <w:szCs w:val="24"/>
          <w:shd w:val="clear" w:color="auto" w:fill="FFFFFF"/>
          <w:lang w:val="ru-RU"/>
        </w:rPr>
      </w:pPr>
    </w:p>
    <w:p w:rsidR="000D0B2F" w:rsidRPr="00A75FDA" w:rsidRDefault="000D0B2F" w:rsidP="004648A3">
      <w:pPr>
        <w:numPr>
          <w:ilvl w:val="0"/>
          <w:numId w:val="15"/>
        </w:numPr>
        <w:tabs>
          <w:tab w:val="left" w:pos="284"/>
        </w:tabs>
        <w:ind w:left="0" w:firstLine="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Для шума от транспортных средств - 10 дБ</w:t>
      </w:r>
    </w:p>
    <w:p w:rsidR="000D0B2F" w:rsidRPr="00A75FDA" w:rsidRDefault="000D0B2F" w:rsidP="004648A3">
      <w:pPr>
        <w:numPr>
          <w:ilvl w:val="0"/>
          <w:numId w:val="15"/>
        </w:numPr>
        <w:tabs>
          <w:tab w:val="left" w:pos="284"/>
        </w:tabs>
        <w:ind w:left="0" w:firstLine="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Для строительных работ жилых домов - 5 дБ</w:t>
      </w:r>
    </w:p>
    <w:p w:rsidR="000D0B2F" w:rsidRPr="00A75FDA" w:rsidRDefault="000D0B2F" w:rsidP="004648A3">
      <w:pPr>
        <w:numPr>
          <w:ilvl w:val="0"/>
          <w:numId w:val="15"/>
        </w:numPr>
        <w:tabs>
          <w:tab w:val="left" w:pos="284"/>
        </w:tabs>
        <w:ind w:left="0" w:firstLine="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В дневное время с 7 до 23 часов - 10 дБ.</w:t>
      </w:r>
    </w:p>
    <w:p w:rsidR="000D0B2F" w:rsidRPr="00A75FDA" w:rsidRDefault="000D0B2F" w:rsidP="000D0B2F">
      <w:pPr>
        <w:contextualSpacing/>
        <w:jc w:val="both"/>
        <w:rPr>
          <w:rFonts w:ascii="Times New Roman" w:hAnsi="Times New Roman"/>
          <w:sz w:val="24"/>
          <w:szCs w:val="24"/>
          <w:lang w:val="ru-RU"/>
        </w:rPr>
      </w:pPr>
    </w:p>
    <w:p w:rsidR="00504B4B" w:rsidRPr="00A75FDA" w:rsidRDefault="00504B4B" w:rsidP="000D0B2F">
      <w:pPr>
        <w:contextualSpacing/>
        <w:jc w:val="both"/>
        <w:rPr>
          <w:rFonts w:ascii="Times New Roman" w:hAnsi="Times New Roman"/>
          <w:sz w:val="24"/>
          <w:szCs w:val="24"/>
          <w:lang w:val="ru-RU"/>
        </w:rPr>
      </w:pPr>
    </w:p>
    <w:p w:rsidR="000D0B2F" w:rsidRPr="00A75FDA" w:rsidRDefault="001062CA" w:rsidP="000D0B2F">
      <w:pPr>
        <w:keepNext/>
        <w:numPr>
          <w:ilvl w:val="1"/>
          <w:numId w:val="0"/>
        </w:numPr>
        <w:tabs>
          <w:tab w:val="num" w:pos="850"/>
        </w:tabs>
        <w:jc w:val="both"/>
        <w:outlineLvl w:val="1"/>
        <w:rPr>
          <w:rFonts w:ascii="Times New Roman" w:eastAsia="Times New Roman" w:hAnsi="Times New Roman"/>
          <w:b/>
          <w:spacing w:val="20"/>
          <w:kern w:val="28"/>
          <w:sz w:val="28"/>
          <w:szCs w:val="24"/>
          <w:lang w:val="ru-RU"/>
        </w:rPr>
      </w:pPr>
      <w:bookmarkStart w:id="209" w:name="_Toc424113525"/>
      <w:bookmarkStart w:id="210" w:name="_Toc437869049"/>
      <w:r w:rsidRPr="00A75FDA">
        <w:rPr>
          <w:rFonts w:ascii="Times New Roman" w:eastAsia="Times New Roman" w:hAnsi="Times New Roman"/>
          <w:b/>
          <w:spacing w:val="20"/>
          <w:kern w:val="28"/>
          <w:sz w:val="28"/>
          <w:szCs w:val="24"/>
          <w:lang w:val="ru-RU"/>
        </w:rPr>
        <w:t>4.8 ОХРАНА ТРУДА И ТЕХНИКА БЕЗОПАСНОСТИ ВО ВРЕМЯ СТРОИТЕЛЬСТВА И ЭКСПЛУАТАЦИИ</w:t>
      </w:r>
      <w:bookmarkEnd w:id="209"/>
      <w:bookmarkEnd w:id="210"/>
      <w:r w:rsidRPr="00A75FDA">
        <w:rPr>
          <w:rFonts w:ascii="Times New Roman" w:eastAsia="Times New Roman" w:hAnsi="Times New Roman"/>
          <w:b/>
          <w:spacing w:val="20"/>
          <w:kern w:val="28"/>
          <w:sz w:val="28"/>
          <w:szCs w:val="24"/>
          <w:lang w:val="ru-RU"/>
        </w:rPr>
        <w:t xml:space="preserve"> </w:t>
      </w:r>
      <w:bookmarkEnd w:id="207"/>
      <w:bookmarkEnd w:id="208"/>
    </w:p>
    <w:p w:rsidR="000D0B2F" w:rsidRPr="00A75FDA" w:rsidRDefault="000D0B2F" w:rsidP="000D0B2F">
      <w:pPr>
        <w:jc w:val="both"/>
        <w:rPr>
          <w:rFonts w:ascii="Times New Roman" w:hAnsi="Times New Roman"/>
          <w:sz w:val="24"/>
          <w:szCs w:val="24"/>
          <w:lang w:val="ru-RU"/>
        </w:rPr>
      </w:pPr>
      <w:bookmarkStart w:id="211" w:name="_Toc309739873"/>
      <w:bookmarkStart w:id="212" w:name="_Toc419371083"/>
    </w:p>
    <w:p w:rsidR="000D0B2F" w:rsidRPr="00A75FDA" w:rsidRDefault="000D0B2F" w:rsidP="000D0B2F">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Во время выполнения работ необходимо следовать требованиям СНиП РК 3.06-04-91 «Безопасность в строительстве». Существуют «Нормы безопасности при строительстве, ремонте и содержании автомобильных дорог» и «Нормы безопасности и санитарно-производственные нормы во время строительства мостов и труб», которые применяются при строительстве дорог.  При выполнении дорожно-строительных работ необходимо применять «Инструкции по безопасности» для каждого строительного оборудования.</w:t>
      </w:r>
    </w:p>
    <w:p w:rsidR="000D0B2F" w:rsidRPr="00A75FDA" w:rsidRDefault="000D0B2F" w:rsidP="000D0B2F">
      <w:pPr>
        <w:jc w:val="both"/>
        <w:rPr>
          <w:rFonts w:ascii="Times New Roman" w:eastAsia="SimSun" w:hAnsi="Times New Roman"/>
          <w:bCs/>
          <w:sz w:val="24"/>
          <w:szCs w:val="24"/>
          <w:shd w:val="clear" w:color="auto" w:fill="FFFFFF"/>
          <w:lang w:val="ru-RU"/>
        </w:rPr>
      </w:pPr>
    </w:p>
    <w:p w:rsidR="000D0B2F" w:rsidRPr="00A75FDA" w:rsidRDefault="000D0B2F" w:rsidP="000D0B2F">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Средства индивидуальной защиты должно соответствовать действующим ГОСТ (специальные фартуки по ГОСТ 12.4.029, резиновые перчатки по ГОСТ 20010, респиратор "Лепесток” по ГОСТ 12.4.028, перчатки по ГОСТ 12.4.010, защитные очки по ГОСТ 12.4.013 защитная маска типа Б или Б с фильтром, каски). На участке всегда должна соблюдаться безопасность, чистота и хорошие санитарные условия. Подрядчик должен нести ответственность за уборку мусора, строительных и бытовых отходов на участке, и их вывоз на свалку твердых отходов. Подрядчик должен руководствоваться СанПиН №3.01.016.97.</w:t>
      </w:r>
    </w:p>
    <w:p w:rsidR="000D0B2F" w:rsidRPr="00A75FDA" w:rsidRDefault="000D0B2F" w:rsidP="000D0B2F">
      <w:pPr>
        <w:jc w:val="both"/>
        <w:rPr>
          <w:rFonts w:ascii="Times New Roman" w:hAnsi="Times New Roman"/>
          <w:sz w:val="24"/>
          <w:szCs w:val="24"/>
          <w:lang w:val="ru-RU"/>
        </w:rPr>
      </w:pPr>
    </w:p>
    <w:p w:rsidR="000D0B2F" w:rsidRPr="00A75FDA" w:rsidRDefault="000D0B2F" w:rsidP="000D0B2F">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Кроме того, необходимо выполнять регулярную проверку техники и ее ремонт, проводить обучение и инструктаж рабочих, привлеченных для ремонта и содержания техники, по безопасным способам и методам работ. Необходимо предпринимать меры по безопасности при работе с оборудованием, чтобы предотвратить несчастные случаи и травмы. К такому оборудованию относятся:</w:t>
      </w:r>
    </w:p>
    <w:p w:rsidR="00504B4B" w:rsidRPr="00A75FDA" w:rsidRDefault="00504B4B" w:rsidP="000D0B2F">
      <w:pPr>
        <w:jc w:val="both"/>
        <w:rPr>
          <w:rFonts w:ascii="Times New Roman" w:eastAsia="SimSun" w:hAnsi="Times New Roman"/>
          <w:bCs/>
          <w:sz w:val="24"/>
          <w:szCs w:val="24"/>
          <w:shd w:val="clear" w:color="auto" w:fill="FFFFFF"/>
          <w:lang w:val="ru-RU"/>
        </w:rPr>
      </w:pPr>
    </w:p>
    <w:p w:rsidR="000D0B2F" w:rsidRPr="00A75FDA" w:rsidRDefault="000D0B2F" w:rsidP="00894CEF">
      <w:pPr>
        <w:numPr>
          <w:ilvl w:val="0"/>
          <w:numId w:val="63"/>
        </w:num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Транспортные средства;</w:t>
      </w:r>
    </w:p>
    <w:p w:rsidR="000D0B2F" w:rsidRPr="00A75FDA" w:rsidRDefault="000D0B2F" w:rsidP="00894CEF">
      <w:pPr>
        <w:numPr>
          <w:ilvl w:val="0"/>
          <w:numId w:val="63"/>
        </w:num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Насосы, компрессоры;</w:t>
      </w:r>
    </w:p>
    <w:p w:rsidR="000D0B2F" w:rsidRPr="00A75FDA" w:rsidRDefault="000D0B2F" w:rsidP="00894CEF">
      <w:pPr>
        <w:numPr>
          <w:ilvl w:val="0"/>
          <w:numId w:val="63"/>
        </w:num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Генераторы, дробильные установки;</w:t>
      </w:r>
    </w:p>
    <w:p w:rsidR="000D0B2F" w:rsidRPr="00A75FDA" w:rsidRDefault="000D0B2F" w:rsidP="00894CEF">
      <w:pPr>
        <w:numPr>
          <w:ilvl w:val="0"/>
          <w:numId w:val="63"/>
        </w:num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Подъемное оборудование (краны, подъемники, тросы со стропами, погрузчики);</w:t>
      </w:r>
    </w:p>
    <w:p w:rsidR="000D0B2F" w:rsidRPr="00A75FDA" w:rsidRDefault="000D0B2F" w:rsidP="00894CEF">
      <w:pPr>
        <w:numPr>
          <w:ilvl w:val="0"/>
          <w:numId w:val="63"/>
        </w:num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Электрическое оборудование.</w:t>
      </w:r>
    </w:p>
    <w:p w:rsidR="000D0B2F" w:rsidRPr="00A75FDA" w:rsidRDefault="000D0B2F" w:rsidP="000D0B2F">
      <w:pPr>
        <w:jc w:val="both"/>
        <w:rPr>
          <w:rFonts w:ascii="Times New Roman" w:eastAsia="Times New Roman" w:hAnsi="Times New Roman"/>
          <w:sz w:val="24"/>
          <w:szCs w:val="24"/>
          <w:lang w:val="ru-RU"/>
        </w:rPr>
      </w:pPr>
    </w:p>
    <w:p w:rsidR="000D0B2F" w:rsidRPr="00A75FDA" w:rsidRDefault="000D0B2F" w:rsidP="00504B4B">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Для обеспечения надлежащих санитарно-бытовых условий, для рабочих необходимо разбить рабочий лагерь; с комнатами для переодевания, помещениями для сушки и стирки, душевыми, отоплением, столовыми с трехразовым питанием, туалетами, офисами на участке, комнатой отдыха, парковкой и местом для мусора и отходов. В комнатах отдыха должна быть информация по технике безопасности, охране труда, производственной и бытовой гигиене. Аптечки, средства для первой помощи; питьевая и бытовая вода должна храниться в разных контейнерах на строительных участках и рабочих поселках. Питьевая вода должна находиться на расстоянии не более </w:t>
      </w:r>
      <w:smartTag w:uri="urn:schemas-microsoft-com:office:smarttags" w:element="metricconverter">
        <w:smartTagPr>
          <w:attr w:name="ProductID" w:val="75 м"/>
        </w:smartTagPr>
        <w:r w:rsidRPr="00A75FDA">
          <w:rPr>
            <w:rFonts w:ascii="Times New Roman" w:eastAsia="SimSun" w:hAnsi="Times New Roman"/>
            <w:bCs/>
            <w:sz w:val="24"/>
            <w:szCs w:val="24"/>
            <w:shd w:val="clear" w:color="auto" w:fill="FFFFFF"/>
            <w:lang w:val="ru-RU"/>
          </w:rPr>
          <w:t>75 м</w:t>
        </w:r>
      </w:smartTag>
      <w:r w:rsidRPr="00A75FDA">
        <w:rPr>
          <w:rFonts w:ascii="Times New Roman" w:eastAsia="SimSun" w:hAnsi="Times New Roman"/>
          <w:bCs/>
          <w:sz w:val="24"/>
          <w:szCs w:val="24"/>
          <w:shd w:val="clear" w:color="auto" w:fill="FFFFFF"/>
          <w:lang w:val="ru-RU"/>
        </w:rPr>
        <w:t xml:space="preserve"> от рабочей зоны. Разрешения на водопользование должны быть получены от санитарно-эпидемиологических органов в соответствии с требованиями СанПиН РК № 3.05.017.97.</w:t>
      </w:r>
    </w:p>
    <w:p w:rsidR="00504B4B" w:rsidRPr="00A75FDA" w:rsidRDefault="00504B4B" w:rsidP="00504B4B">
      <w:pPr>
        <w:jc w:val="both"/>
        <w:rPr>
          <w:rFonts w:ascii="Times New Roman" w:eastAsia="SimSun" w:hAnsi="Times New Roman"/>
          <w:bCs/>
          <w:sz w:val="24"/>
          <w:szCs w:val="24"/>
          <w:shd w:val="clear" w:color="auto" w:fill="FFFFFF"/>
          <w:lang w:val="ru-RU"/>
        </w:rPr>
      </w:pPr>
    </w:p>
    <w:p w:rsidR="000D0B2F" w:rsidRPr="00A75FDA" w:rsidRDefault="000D0B2F" w:rsidP="00504B4B">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При выполнении работ в темное время суток необходимо обеспечить искусственное освещение согласно стандартам электрического освещения для установочных и строительных работ. Не зависимо от освещения участка или рабочей зоны, оборудование должно быть оснащено встроенным освещением рабочих элементов и контролирующих устройств. </w:t>
      </w:r>
    </w:p>
    <w:p w:rsidR="00504B4B" w:rsidRPr="00A75FDA" w:rsidRDefault="00504B4B" w:rsidP="00504B4B">
      <w:pPr>
        <w:jc w:val="both"/>
        <w:rPr>
          <w:rFonts w:ascii="Times New Roman" w:eastAsia="SimSun" w:hAnsi="Times New Roman"/>
          <w:bCs/>
          <w:sz w:val="24"/>
          <w:szCs w:val="24"/>
          <w:shd w:val="clear" w:color="auto" w:fill="FFFFFF"/>
          <w:lang w:val="ru-RU"/>
        </w:rPr>
      </w:pPr>
    </w:p>
    <w:p w:rsidR="000D0B2F" w:rsidRPr="00A75FDA" w:rsidRDefault="000D0B2F" w:rsidP="00504B4B">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Хранение всех типов топлива и химикатов должно быть в специально отведенных местах с обязательным ограждением колючей проволокой. Зона хранения не должна размещаться близ водных источников и понижений местности. Заполнение или разгрузка материалов должны производиться под строгим контролем и выполняться в соответствии с установленными процедурами. Все винтили и клапаны должны быть защищены от нежелательного вскрытия и вандализма. Также они должны легко открываться и закрываться при использовании. Внутренняя поверхность контейнеров с топливом и химикатами должна быть чистой. Измерения должны быть выполнены без учета влияния влаги и воды.</w:t>
      </w:r>
    </w:p>
    <w:p w:rsidR="000D0B2F" w:rsidRPr="00A75FDA" w:rsidRDefault="000D0B2F" w:rsidP="000D0B2F">
      <w:pPr>
        <w:ind w:firstLine="426"/>
        <w:jc w:val="both"/>
        <w:rPr>
          <w:rFonts w:ascii="Times New Roman" w:eastAsia="SimSun" w:hAnsi="Times New Roman"/>
          <w:bCs/>
          <w:sz w:val="24"/>
          <w:szCs w:val="24"/>
          <w:shd w:val="clear" w:color="auto" w:fill="FFFFFF"/>
          <w:lang w:val="ru-RU"/>
        </w:rPr>
      </w:pPr>
    </w:p>
    <w:p w:rsidR="000D0B2F" w:rsidRPr="00A75FDA" w:rsidRDefault="001062CA" w:rsidP="000D0B2F">
      <w:pPr>
        <w:keepNext/>
        <w:numPr>
          <w:ilvl w:val="1"/>
          <w:numId w:val="0"/>
        </w:numPr>
        <w:tabs>
          <w:tab w:val="num" w:pos="850"/>
        </w:tabs>
        <w:jc w:val="both"/>
        <w:outlineLvl w:val="1"/>
        <w:rPr>
          <w:rFonts w:ascii="Times New Roman" w:eastAsia="Times New Roman" w:hAnsi="Times New Roman"/>
          <w:b/>
          <w:spacing w:val="20"/>
          <w:kern w:val="28"/>
          <w:sz w:val="28"/>
          <w:szCs w:val="24"/>
          <w:lang w:val="ru-RU"/>
        </w:rPr>
      </w:pPr>
      <w:bookmarkStart w:id="213" w:name="_Toc424113526"/>
      <w:bookmarkStart w:id="214" w:name="_Toc437869050"/>
      <w:r w:rsidRPr="00A75FDA">
        <w:rPr>
          <w:rFonts w:ascii="Times New Roman" w:eastAsia="Times New Roman" w:hAnsi="Times New Roman"/>
          <w:b/>
          <w:spacing w:val="20"/>
          <w:kern w:val="28"/>
          <w:sz w:val="28"/>
          <w:szCs w:val="24"/>
          <w:lang w:val="ru-RU"/>
        </w:rPr>
        <w:t>4.9 АРХЕОЛОГИЧЕСКОЕ И КУЛЬТУРНОЕ НАСЛЕДИЕ</w:t>
      </w:r>
      <w:bookmarkEnd w:id="213"/>
      <w:bookmarkEnd w:id="214"/>
      <w:r w:rsidRPr="00A75FDA">
        <w:rPr>
          <w:rFonts w:ascii="Times New Roman" w:eastAsia="Times New Roman" w:hAnsi="Times New Roman"/>
          <w:b/>
          <w:spacing w:val="20"/>
          <w:kern w:val="28"/>
          <w:sz w:val="28"/>
          <w:szCs w:val="24"/>
          <w:lang w:val="ru-RU"/>
        </w:rPr>
        <w:t xml:space="preserve"> </w:t>
      </w:r>
      <w:bookmarkEnd w:id="211"/>
      <w:bookmarkEnd w:id="212"/>
    </w:p>
    <w:p w:rsidR="000D0B2F" w:rsidRPr="00A75FDA" w:rsidRDefault="000D0B2F" w:rsidP="000D0B2F">
      <w:pPr>
        <w:rPr>
          <w:rFonts w:ascii="Times New Roman" w:hAnsi="Times New Roman"/>
          <w:sz w:val="24"/>
          <w:szCs w:val="24"/>
          <w:lang w:val="ru-RU"/>
        </w:rPr>
      </w:pPr>
    </w:p>
    <w:p w:rsidR="0045012A" w:rsidRPr="00A75FDA" w:rsidRDefault="0045012A" w:rsidP="0045012A">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Исторические и культурные ресурсы включают в себя </w:t>
      </w:r>
      <w:r w:rsidR="00637855" w:rsidRPr="00A75FDA">
        <w:rPr>
          <w:rFonts w:ascii="Times New Roman" w:eastAsia="SimSun" w:hAnsi="Times New Roman"/>
          <w:bCs/>
          <w:sz w:val="24"/>
          <w:szCs w:val="24"/>
          <w:shd w:val="clear" w:color="auto" w:fill="FFFFFF"/>
          <w:lang w:val="ru-RU"/>
        </w:rPr>
        <w:t>памятники</w:t>
      </w:r>
      <w:r w:rsidRPr="00A75FDA">
        <w:rPr>
          <w:rFonts w:ascii="Times New Roman" w:eastAsia="SimSun" w:hAnsi="Times New Roman"/>
          <w:bCs/>
          <w:sz w:val="24"/>
          <w:szCs w:val="24"/>
          <w:shd w:val="clear" w:color="auto" w:fill="FFFFFF"/>
          <w:lang w:val="ru-RU"/>
        </w:rPr>
        <w:t xml:space="preserve">, сооружения, </w:t>
      </w:r>
      <w:r w:rsidR="00637855" w:rsidRPr="00A75FDA">
        <w:rPr>
          <w:rFonts w:ascii="Times New Roman" w:eastAsia="SimSun" w:hAnsi="Times New Roman"/>
          <w:bCs/>
          <w:sz w:val="24"/>
          <w:szCs w:val="24"/>
          <w:shd w:val="clear" w:color="auto" w:fill="FFFFFF"/>
          <w:lang w:val="ru-RU"/>
        </w:rPr>
        <w:t xml:space="preserve">произведения </w:t>
      </w:r>
      <w:r w:rsidRPr="00A75FDA">
        <w:rPr>
          <w:rFonts w:ascii="Times New Roman" w:eastAsia="SimSun" w:hAnsi="Times New Roman"/>
          <w:bCs/>
          <w:sz w:val="24"/>
          <w:szCs w:val="24"/>
          <w:shd w:val="clear" w:color="auto" w:fill="FFFFFF"/>
          <w:lang w:val="ru-RU"/>
        </w:rPr>
        <w:t>искус</w:t>
      </w:r>
      <w:r w:rsidR="00884F30" w:rsidRPr="00A75FDA">
        <w:rPr>
          <w:rFonts w:ascii="Times New Roman" w:eastAsia="SimSun" w:hAnsi="Times New Roman"/>
          <w:bCs/>
          <w:sz w:val="24"/>
          <w:szCs w:val="24"/>
          <w:shd w:val="clear" w:color="auto" w:fill="FFFFFF"/>
          <w:lang w:val="ru-RU"/>
        </w:rPr>
        <w:t>с</w:t>
      </w:r>
      <w:r w:rsidRPr="00A75FDA">
        <w:rPr>
          <w:rFonts w:ascii="Times New Roman" w:eastAsia="SimSun" w:hAnsi="Times New Roman"/>
          <w:bCs/>
          <w:sz w:val="24"/>
          <w:szCs w:val="24"/>
          <w:shd w:val="clear" w:color="auto" w:fill="FFFFFF"/>
          <w:lang w:val="ru-RU"/>
        </w:rPr>
        <w:t xml:space="preserve">тва, участки выдающегося исторического значения, эстетические, научно этнологические и / или антропологические точки зрения, в том числе кладбища и захоронения. </w:t>
      </w:r>
      <w:r w:rsidR="00884F30" w:rsidRPr="00A75FDA">
        <w:rPr>
          <w:rFonts w:ascii="Times New Roman" w:eastAsia="SimSun" w:hAnsi="Times New Roman"/>
          <w:bCs/>
          <w:sz w:val="24"/>
          <w:szCs w:val="24"/>
          <w:shd w:val="clear" w:color="auto" w:fill="FFFFFF"/>
          <w:lang w:val="ru-RU"/>
        </w:rPr>
        <w:t>Ответственность</w:t>
      </w:r>
      <w:r w:rsidRPr="00A75FDA">
        <w:rPr>
          <w:rFonts w:ascii="Times New Roman" w:eastAsia="SimSun" w:hAnsi="Times New Roman"/>
          <w:bCs/>
          <w:sz w:val="24"/>
          <w:szCs w:val="24"/>
          <w:shd w:val="clear" w:color="auto" w:fill="FFFFFF"/>
          <w:lang w:val="ru-RU"/>
        </w:rPr>
        <w:t xml:space="preserve"> за сохранение, поддержание и оценку исторических и культурных </w:t>
      </w:r>
      <w:r w:rsidR="00637855" w:rsidRPr="00A75FDA">
        <w:rPr>
          <w:rFonts w:ascii="Times New Roman" w:eastAsia="SimSun" w:hAnsi="Times New Roman"/>
          <w:bCs/>
          <w:sz w:val="24"/>
          <w:szCs w:val="24"/>
          <w:shd w:val="clear" w:color="auto" w:fill="FFFFFF"/>
          <w:lang w:val="ru-RU"/>
        </w:rPr>
        <w:t>ценностей</w:t>
      </w:r>
      <w:r w:rsidRPr="00A75FDA">
        <w:rPr>
          <w:rFonts w:ascii="Times New Roman" w:eastAsia="SimSun" w:hAnsi="Times New Roman"/>
          <w:bCs/>
          <w:sz w:val="24"/>
          <w:szCs w:val="24"/>
          <w:shd w:val="clear" w:color="auto" w:fill="FFFFFF"/>
          <w:lang w:val="ru-RU"/>
        </w:rPr>
        <w:t xml:space="preserve"> в Казахстане возложено на региональные Департаменты по делам культуры и искусства Министерства Культуры и Спорта.</w:t>
      </w:r>
    </w:p>
    <w:p w:rsidR="0045012A" w:rsidRPr="00A75FDA" w:rsidRDefault="0045012A" w:rsidP="0045012A">
      <w:pPr>
        <w:jc w:val="both"/>
        <w:rPr>
          <w:rFonts w:ascii="Times New Roman" w:eastAsia="SimSun" w:hAnsi="Times New Roman"/>
          <w:bCs/>
          <w:sz w:val="24"/>
          <w:szCs w:val="24"/>
          <w:shd w:val="clear" w:color="auto" w:fill="FFFFFF"/>
          <w:lang w:val="ru-RU"/>
        </w:rPr>
      </w:pPr>
    </w:p>
    <w:p w:rsidR="0045012A" w:rsidRPr="00A75FDA" w:rsidRDefault="0045012A" w:rsidP="0045012A">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Одним из вопросов, рассматриваемых при строительстве автодороги, является сохранение памятников истории и культуры, к которым относятся определенные сооружения, памятные места и другие объекты, связанные с историческими событиями жизни народа. Произведения материального и духовного творчества, представляющие историческую, научную, художественную ценность (старинные постройки, захоронения, археологические объекты).</w:t>
      </w:r>
    </w:p>
    <w:p w:rsidR="0045012A" w:rsidRPr="00A75FDA" w:rsidRDefault="0045012A" w:rsidP="0045012A">
      <w:pPr>
        <w:jc w:val="both"/>
        <w:rPr>
          <w:rFonts w:ascii="Times New Roman" w:eastAsia="SimSun" w:hAnsi="Times New Roman"/>
          <w:bCs/>
          <w:sz w:val="24"/>
          <w:szCs w:val="24"/>
          <w:shd w:val="clear" w:color="auto" w:fill="FFFFFF"/>
          <w:lang w:val="ru-RU"/>
        </w:rPr>
      </w:pPr>
    </w:p>
    <w:p w:rsidR="000D0B2F" w:rsidRPr="00A75FDA" w:rsidRDefault="000D0B2F" w:rsidP="0045012A">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Основное законодательство включает:</w:t>
      </w:r>
    </w:p>
    <w:p w:rsidR="000D0B2F" w:rsidRPr="00A75FDA" w:rsidRDefault="000D0B2F" w:rsidP="00894CEF">
      <w:pPr>
        <w:numPr>
          <w:ilvl w:val="0"/>
          <w:numId w:val="18"/>
        </w:numPr>
        <w:tabs>
          <w:tab w:val="left" w:pos="426"/>
        </w:tabs>
        <w:ind w:left="0" w:firstLine="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Закон Республики Казахстан «О культуре» от 15.12.2006</w:t>
      </w:r>
    </w:p>
    <w:p w:rsidR="000D0B2F" w:rsidRPr="00A75FDA" w:rsidRDefault="000D0B2F" w:rsidP="00894CEF">
      <w:pPr>
        <w:numPr>
          <w:ilvl w:val="0"/>
          <w:numId w:val="18"/>
        </w:numPr>
        <w:tabs>
          <w:tab w:val="left" w:pos="426"/>
        </w:tabs>
        <w:ind w:left="0" w:firstLine="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Закон Республики Казахстан «Об охране и использовании историко-культурного наследия» от 2.07.1992</w:t>
      </w:r>
    </w:p>
    <w:p w:rsidR="000D0B2F" w:rsidRPr="00A75FDA" w:rsidRDefault="000D0B2F" w:rsidP="00894CEF">
      <w:pPr>
        <w:numPr>
          <w:ilvl w:val="0"/>
          <w:numId w:val="18"/>
        </w:numPr>
        <w:tabs>
          <w:tab w:val="left" w:pos="426"/>
        </w:tabs>
        <w:ind w:left="0" w:firstLine="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Земельный Кодекс РК от 20.06.2003</w:t>
      </w:r>
    </w:p>
    <w:p w:rsidR="000D0B2F" w:rsidRPr="00A75FDA" w:rsidRDefault="000D0B2F" w:rsidP="000D0B2F">
      <w:pPr>
        <w:tabs>
          <w:tab w:val="left" w:pos="584"/>
        </w:tabs>
        <w:jc w:val="both"/>
        <w:rPr>
          <w:rFonts w:ascii="Times New Roman" w:eastAsia="Times New Roman" w:hAnsi="Times New Roman"/>
          <w:sz w:val="24"/>
          <w:szCs w:val="24"/>
          <w:lang w:val="en-GB"/>
        </w:rPr>
      </w:pPr>
    </w:p>
    <w:p w:rsidR="000D0B2F" w:rsidRPr="00A75FDA" w:rsidRDefault="000D0B2F" w:rsidP="000D0B2F">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С целью регистрации и сохранения исторических и культурных памятников, они поделены на следующие категории:</w:t>
      </w:r>
    </w:p>
    <w:p w:rsidR="000D0B2F" w:rsidRPr="00A75FDA" w:rsidRDefault="000D0B2F" w:rsidP="00894CEF">
      <w:pPr>
        <w:numPr>
          <w:ilvl w:val="0"/>
          <w:numId w:val="19"/>
        </w:numPr>
        <w:tabs>
          <w:tab w:val="left" w:pos="567"/>
        </w:tabs>
        <w:ind w:left="567" w:hanging="567"/>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Исторические и культурные памятники международного значения, которые представляют собой исторические, научные, архитектурные, художественные и мемориальные объекты в списке ЮНЕСКО мирового наследия;</w:t>
      </w:r>
    </w:p>
    <w:p w:rsidR="000D0B2F" w:rsidRPr="00A75FDA" w:rsidRDefault="000D0B2F" w:rsidP="00894CEF">
      <w:pPr>
        <w:numPr>
          <w:ilvl w:val="0"/>
          <w:numId w:val="19"/>
        </w:numPr>
        <w:tabs>
          <w:tab w:val="left" w:pos="567"/>
        </w:tabs>
        <w:ind w:left="567" w:hanging="567"/>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Исторические и культурные памятники национального статуса, представляющие собой исторические, научные, архитектурные, художественные и мемориальные объекты, которые имеют особое значение для истории и культуры страны;</w:t>
      </w:r>
    </w:p>
    <w:p w:rsidR="000D0B2F" w:rsidRPr="00A75FDA" w:rsidRDefault="000D0B2F" w:rsidP="00894CEF">
      <w:pPr>
        <w:numPr>
          <w:ilvl w:val="0"/>
          <w:numId w:val="19"/>
        </w:numPr>
        <w:tabs>
          <w:tab w:val="left" w:pos="567"/>
        </w:tabs>
        <w:ind w:left="567" w:hanging="567"/>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Исторические и культурные памятники местного значения, которые представляют собой исторические, научные, архитектурные, художественные и мемориальные объекты, имеющие особое значение для истории и культуры областей (городов республиканского значения, столицы), регионов (областных центров).  </w:t>
      </w:r>
    </w:p>
    <w:p w:rsidR="0045012A" w:rsidRPr="00A75FDA" w:rsidRDefault="0045012A" w:rsidP="000D0B2F">
      <w:pPr>
        <w:jc w:val="both"/>
        <w:rPr>
          <w:rFonts w:ascii="Times New Roman" w:eastAsia="SimSun" w:hAnsi="Times New Roman"/>
          <w:bCs/>
          <w:sz w:val="24"/>
          <w:szCs w:val="24"/>
          <w:shd w:val="clear" w:color="auto" w:fill="FFFFFF"/>
          <w:lang w:val="ru-RU"/>
        </w:rPr>
      </w:pPr>
    </w:p>
    <w:p w:rsidR="0045012A" w:rsidRPr="00A75FDA" w:rsidRDefault="0045012A" w:rsidP="0045012A">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Согласно ст.127 Земельного кодекса Республики Казахстан от 20 июня 2003 года № 442-II строительные работы без проведения археологической экспертизы связаны с рисками для проекта. </w:t>
      </w:r>
    </w:p>
    <w:p w:rsidR="00504B4B" w:rsidRPr="00A75FDA" w:rsidRDefault="00504B4B" w:rsidP="0045012A">
      <w:pPr>
        <w:jc w:val="both"/>
        <w:rPr>
          <w:rFonts w:ascii="Times New Roman" w:eastAsia="SimSun" w:hAnsi="Times New Roman"/>
          <w:bCs/>
          <w:sz w:val="24"/>
          <w:szCs w:val="24"/>
          <w:shd w:val="clear" w:color="auto" w:fill="FFFFFF"/>
          <w:lang w:val="ru-RU"/>
        </w:rPr>
      </w:pPr>
    </w:p>
    <w:p w:rsidR="0045012A" w:rsidRPr="00A75FDA" w:rsidRDefault="0045012A" w:rsidP="0045012A">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Согласно статье 39 Закона Республики Казахстан «Об охране и использовании объектов историко-культурного наследия». То есть, после полного археологического изучения памятников, расположенных в зоне строительства автодороги и снятия их с Государственного учета:</w:t>
      </w:r>
    </w:p>
    <w:p w:rsidR="0045012A" w:rsidRPr="00A75FDA" w:rsidRDefault="0045012A" w:rsidP="00894CEF">
      <w:pPr>
        <w:numPr>
          <w:ilvl w:val="0"/>
          <w:numId w:val="64"/>
        </w:num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При освоении территорий до отвода земельных участков должны проводиться исследовательские работы по выявлению объектов историко-культурного наследия.</w:t>
      </w:r>
    </w:p>
    <w:p w:rsidR="0045012A" w:rsidRPr="00A75FDA" w:rsidRDefault="0045012A" w:rsidP="00894CEF">
      <w:pPr>
        <w:numPr>
          <w:ilvl w:val="0"/>
          <w:numId w:val="64"/>
        </w:num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В случае обнаружения объектов, имеющих историческую, научную, художественную и иную ценность, физические и юридические лица обязаны приостановить дальнейшее ведение работ и сообщить об этом уполномоченному органу.</w:t>
      </w:r>
    </w:p>
    <w:p w:rsidR="0045012A" w:rsidRPr="00A75FDA" w:rsidRDefault="0045012A" w:rsidP="00894CEF">
      <w:pPr>
        <w:numPr>
          <w:ilvl w:val="0"/>
          <w:numId w:val="64"/>
        </w:num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Запрещается проведение работ, которые могут создавать угрозу существованию объектов историко-культурного наследия. </w:t>
      </w:r>
    </w:p>
    <w:p w:rsidR="0045012A" w:rsidRPr="00A75FDA" w:rsidRDefault="0045012A" w:rsidP="000D0B2F">
      <w:pPr>
        <w:jc w:val="both"/>
        <w:rPr>
          <w:rFonts w:ascii="Times New Roman" w:eastAsia="SimSun" w:hAnsi="Times New Roman"/>
          <w:bCs/>
          <w:sz w:val="24"/>
          <w:szCs w:val="24"/>
          <w:shd w:val="clear" w:color="auto" w:fill="FFFFFF"/>
          <w:lang w:val="ru-RU"/>
        </w:rPr>
      </w:pPr>
    </w:p>
    <w:p w:rsidR="000D0B2F" w:rsidRPr="00A75FDA" w:rsidRDefault="000D0B2F" w:rsidP="000D0B2F">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Любые работы, которые могут подвергнуть опасности существующие памятники, запрещены. Предприятия, организации, институты, общественные объединения и граждане в случае выявления археологических или других участков исторической, научной и культурной ценности, обязаны проинформировать уполномоченные органы по сохранению и использованию исторического и культурного наследия, и остановить текущие работы.</w:t>
      </w:r>
    </w:p>
    <w:p w:rsidR="000D0B2F" w:rsidRPr="00A75FDA" w:rsidRDefault="000D0B2F" w:rsidP="000D0B2F">
      <w:pPr>
        <w:jc w:val="both"/>
        <w:rPr>
          <w:rFonts w:ascii="Times New Roman" w:hAnsi="Times New Roman"/>
          <w:sz w:val="24"/>
          <w:szCs w:val="24"/>
          <w:lang w:val="ru-RU"/>
        </w:rPr>
      </w:pPr>
    </w:p>
    <w:p w:rsidR="000D0B2F" w:rsidRPr="00A75FDA" w:rsidRDefault="001062CA" w:rsidP="000D0B2F">
      <w:pPr>
        <w:keepNext/>
        <w:numPr>
          <w:ilvl w:val="1"/>
          <w:numId w:val="0"/>
        </w:numPr>
        <w:tabs>
          <w:tab w:val="num" w:pos="850"/>
        </w:tabs>
        <w:jc w:val="both"/>
        <w:outlineLvl w:val="1"/>
        <w:rPr>
          <w:rFonts w:ascii="Times New Roman" w:eastAsia="Times New Roman" w:hAnsi="Times New Roman"/>
          <w:b/>
          <w:spacing w:val="20"/>
          <w:kern w:val="28"/>
          <w:sz w:val="28"/>
          <w:szCs w:val="24"/>
          <w:lang w:val="ru-RU"/>
        </w:rPr>
      </w:pPr>
      <w:bookmarkStart w:id="215" w:name="_Toc217357011"/>
      <w:bookmarkStart w:id="216" w:name="_Toc309739874"/>
      <w:bookmarkStart w:id="217" w:name="_Toc419371084"/>
      <w:bookmarkStart w:id="218" w:name="_Toc424113527"/>
      <w:bookmarkStart w:id="219" w:name="_Toc437869051"/>
      <w:r w:rsidRPr="00A75FDA">
        <w:rPr>
          <w:rFonts w:ascii="Times New Roman" w:eastAsia="Times New Roman" w:hAnsi="Times New Roman"/>
          <w:b/>
          <w:spacing w:val="20"/>
          <w:kern w:val="28"/>
          <w:sz w:val="28"/>
          <w:szCs w:val="24"/>
          <w:lang w:val="ru-RU"/>
        </w:rPr>
        <w:t>4.10 СРАВНЕНИЕ КАЗАХСТАНСКОГО ПРИРОДООХРАННОГО ЗАКОНОДАТЕЛЬСТВА И ПОЛИТИК ВСЕМИРНОГО БАНКА</w:t>
      </w:r>
      <w:bookmarkEnd w:id="215"/>
      <w:bookmarkEnd w:id="216"/>
      <w:bookmarkEnd w:id="217"/>
      <w:bookmarkEnd w:id="218"/>
      <w:bookmarkEnd w:id="219"/>
    </w:p>
    <w:p w:rsidR="000D0B2F" w:rsidRPr="00A75FDA" w:rsidRDefault="000D0B2F" w:rsidP="000D0B2F">
      <w:pPr>
        <w:jc w:val="both"/>
        <w:rPr>
          <w:rFonts w:ascii="Times New Roman" w:hAnsi="Times New Roman"/>
          <w:sz w:val="24"/>
          <w:szCs w:val="24"/>
          <w:lang w:val="ru-RU"/>
        </w:rPr>
      </w:pPr>
    </w:p>
    <w:p w:rsidR="000D0B2F" w:rsidRPr="00A75FDA" w:rsidRDefault="000D0B2F" w:rsidP="000D0B2F">
      <w:pPr>
        <w:jc w:val="both"/>
        <w:rPr>
          <w:rFonts w:ascii="Times New Roman" w:hAnsi="Times New Roman"/>
          <w:sz w:val="24"/>
          <w:szCs w:val="24"/>
          <w:lang w:val="ru-RU"/>
        </w:rPr>
      </w:pPr>
      <w:bookmarkStart w:id="220" w:name="_Ref216748283"/>
      <w:bookmarkStart w:id="221" w:name="_Ref216748269"/>
      <w:bookmarkStart w:id="222" w:name="_Toc217357084"/>
      <w:r w:rsidRPr="00A75FDA">
        <w:rPr>
          <w:rFonts w:ascii="Times New Roman" w:hAnsi="Times New Roman"/>
          <w:sz w:val="24"/>
          <w:szCs w:val="24"/>
          <w:lang w:val="ru-RU"/>
        </w:rPr>
        <w:t>В данном разделе представлена оценка Государственного природоохранного законодательства Республики Казахстан и процедур ВБ и их значение для Проекта. Природоохранное законодательство в Казахстане в основном разработано для установления контроля за деятельностью и для контроля негативных воздействий на окружающую среду и здоровье людей. Подготовка отчетов ОВОС для экологической экспертизы не всегда соответствует лучшим международным практикам, в которых всегда есть важный компонент продолжающейся оценки в итеративном процессе. Подготовка отчетов ОВОС в Казахстане более статичный процесс, который больше фокусируется на расчетах выбросов, за которые выплачивается плата за выбросы, и меньше на анализе и выводах с пониманием негативных воздействий и мер по их избеганию и смягчению. Процесс сбора информации для отчета не всегда хорошо связан с самой целью ОВОС и с рамками проекта.</w:t>
      </w:r>
    </w:p>
    <w:p w:rsidR="000D0B2F" w:rsidRPr="00A75FDA" w:rsidRDefault="000D0B2F" w:rsidP="000D0B2F">
      <w:pPr>
        <w:jc w:val="both"/>
        <w:rPr>
          <w:rFonts w:ascii="Times New Roman" w:hAnsi="Times New Roman"/>
          <w:sz w:val="24"/>
          <w:szCs w:val="24"/>
          <w:lang w:val="ru-RU"/>
        </w:rPr>
      </w:pPr>
    </w:p>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 xml:space="preserve">Практические процедуры в Казахстане не всегда адаптированы для мониторинга во время строительства проекта. Так, например, Областной </w:t>
      </w:r>
      <w:r w:rsidR="00641446" w:rsidRPr="00A75FDA">
        <w:rPr>
          <w:rFonts w:ascii="Times New Roman" w:hAnsi="Times New Roman"/>
          <w:sz w:val="24"/>
          <w:szCs w:val="24"/>
          <w:lang w:val="ru-RU"/>
        </w:rPr>
        <w:t>д</w:t>
      </w:r>
      <w:r w:rsidRPr="00A75FDA">
        <w:rPr>
          <w:rFonts w:ascii="Times New Roman" w:hAnsi="Times New Roman"/>
          <w:sz w:val="24"/>
          <w:szCs w:val="24"/>
          <w:lang w:val="ru-RU"/>
        </w:rPr>
        <w:t xml:space="preserve">епартамент </w:t>
      </w:r>
      <w:r w:rsidR="00641446" w:rsidRPr="00A75FDA">
        <w:rPr>
          <w:rFonts w:ascii="Times New Roman" w:hAnsi="Times New Roman"/>
          <w:sz w:val="24"/>
          <w:szCs w:val="24"/>
          <w:lang w:val="ru-RU"/>
        </w:rPr>
        <w:t>э</w:t>
      </w:r>
      <w:r w:rsidRPr="00A75FDA">
        <w:rPr>
          <w:rFonts w:ascii="Times New Roman" w:hAnsi="Times New Roman"/>
          <w:sz w:val="24"/>
          <w:szCs w:val="24"/>
          <w:lang w:val="ru-RU"/>
        </w:rPr>
        <w:t>кологии должен подать заявку в прокуратуру для проведения аудита и может делать это только один раз в год, с уведомлением подрядчика за 2 недели до аудита. Содержание планов охраны окружающей среды включает только описание общих мер по смягчению и мониторингу воздействий, без информации по месту и ответственным лицам, фокусируясь на ссылках на нормативы и стандарты и мало полезен для подрядчиков.</w:t>
      </w:r>
    </w:p>
    <w:p w:rsidR="000D0B2F" w:rsidRPr="00A75FDA" w:rsidRDefault="000D0B2F" w:rsidP="000D0B2F">
      <w:pPr>
        <w:jc w:val="both"/>
        <w:rPr>
          <w:rFonts w:ascii="Times New Roman" w:hAnsi="Times New Roman"/>
          <w:sz w:val="24"/>
          <w:szCs w:val="24"/>
          <w:lang w:val="ru-RU"/>
        </w:rPr>
      </w:pPr>
    </w:p>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Стандарты используются как лимиты, сверх которых загрязнение разрешается с оплатой возмещения.</w:t>
      </w:r>
    </w:p>
    <w:p w:rsidR="000D0B2F" w:rsidRPr="00A75FDA" w:rsidRDefault="000D0B2F" w:rsidP="000D0B2F">
      <w:pPr>
        <w:jc w:val="both"/>
        <w:rPr>
          <w:rFonts w:ascii="Times New Roman" w:hAnsi="Times New Roman"/>
          <w:sz w:val="24"/>
          <w:szCs w:val="24"/>
          <w:lang w:val="ru-RU"/>
        </w:rPr>
      </w:pPr>
    </w:p>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В общем, существуют несколько государственных органов, вовлеченных до разной степени в охрану окружающей среды. Сюда входит Министерство сельского хозяйства и Министерство энергетики и минеральных ресурсов. Также в Казахстане есть специальные ведомства, такие как Государственная экологическая экспертиза и несколько исследовательских центров.</w:t>
      </w:r>
    </w:p>
    <w:p w:rsidR="004A001F" w:rsidRPr="00A75FDA" w:rsidRDefault="004A001F" w:rsidP="000D0B2F">
      <w:pPr>
        <w:jc w:val="both"/>
        <w:rPr>
          <w:rFonts w:ascii="Times New Roman" w:hAnsi="Times New Roman"/>
          <w:sz w:val="24"/>
          <w:szCs w:val="24"/>
          <w:lang w:val="ru-RU"/>
        </w:rPr>
      </w:pPr>
    </w:p>
    <w:p w:rsidR="000D0B2F" w:rsidRPr="00A75FDA" w:rsidRDefault="000D0B2F" w:rsidP="000D0B2F">
      <w:pPr>
        <w:jc w:val="both"/>
        <w:rPr>
          <w:rFonts w:ascii="Times New Roman" w:hAnsi="Times New Roman"/>
          <w:sz w:val="24"/>
          <w:szCs w:val="24"/>
          <w:lang w:val="ru-RU"/>
        </w:rPr>
      </w:pPr>
      <w:r w:rsidRPr="00A75FDA">
        <w:rPr>
          <w:rFonts w:ascii="Times New Roman" w:hAnsi="Times New Roman"/>
          <w:sz w:val="24"/>
          <w:szCs w:val="24"/>
          <w:lang w:val="ru-RU"/>
        </w:rPr>
        <w:t>Сравнение законодат</w:t>
      </w:r>
      <w:r w:rsidR="00960D0F" w:rsidRPr="00A75FDA">
        <w:rPr>
          <w:rFonts w:ascii="Times New Roman" w:hAnsi="Times New Roman"/>
          <w:sz w:val="24"/>
          <w:szCs w:val="24"/>
          <w:lang w:val="ru-RU"/>
        </w:rPr>
        <w:t>ельства представлено в Таблице 4</w:t>
      </w:r>
      <w:r w:rsidRPr="00A75FDA">
        <w:rPr>
          <w:rFonts w:ascii="Times New Roman" w:hAnsi="Times New Roman"/>
          <w:sz w:val="24"/>
          <w:szCs w:val="24"/>
          <w:lang w:val="ru-RU"/>
        </w:rPr>
        <w:t>.10.</w:t>
      </w:r>
    </w:p>
    <w:p w:rsidR="00EF3B67" w:rsidRPr="00A75FDA" w:rsidRDefault="00EF3B67" w:rsidP="000D0B2F">
      <w:pPr>
        <w:keepNext/>
        <w:jc w:val="both"/>
        <w:rPr>
          <w:rFonts w:ascii="Times New Roman" w:eastAsia="Times New Roman" w:hAnsi="Times New Roman"/>
          <w:bCs/>
          <w:sz w:val="24"/>
          <w:szCs w:val="24"/>
          <w:lang w:val="ru-RU"/>
        </w:rPr>
      </w:pPr>
    </w:p>
    <w:p w:rsidR="000D0B2F" w:rsidRPr="00A75FDA" w:rsidRDefault="00960D0F" w:rsidP="000D0B2F">
      <w:pPr>
        <w:keepNext/>
        <w:jc w:val="both"/>
        <w:rPr>
          <w:rFonts w:ascii="Times New Roman" w:eastAsia="Times New Roman" w:hAnsi="Times New Roman"/>
          <w:b/>
          <w:bCs/>
          <w:sz w:val="24"/>
          <w:szCs w:val="24"/>
          <w:lang w:val="ru-RU"/>
        </w:rPr>
      </w:pPr>
      <w:r w:rsidRPr="00A75FDA">
        <w:rPr>
          <w:rFonts w:ascii="Times New Roman" w:eastAsia="Times New Roman" w:hAnsi="Times New Roman"/>
          <w:b/>
          <w:bCs/>
          <w:sz w:val="24"/>
          <w:szCs w:val="24"/>
          <w:lang w:val="ru-RU"/>
        </w:rPr>
        <w:t>Таблица 4</w:t>
      </w:r>
      <w:r w:rsidR="000D0B2F" w:rsidRPr="00A75FDA">
        <w:rPr>
          <w:rFonts w:ascii="Times New Roman" w:eastAsia="Times New Roman" w:hAnsi="Times New Roman"/>
          <w:b/>
          <w:bCs/>
          <w:sz w:val="24"/>
          <w:szCs w:val="24"/>
          <w:lang w:val="ru-RU"/>
        </w:rPr>
        <w:t>.10</w:t>
      </w:r>
      <w:bookmarkEnd w:id="220"/>
      <w:bookmarkEnd w:id="221"/>
      <w:bookmarkEnd w:id="222"/>
      <w:r w:rsidR="000D0B2F" w:rsidRPr="00A75FDA">
        <w:rPr>
          <w:rFonts w:ascii="Times New Roman" w:eastAsia="Times New Roman" w:hAnsi="Times New Roman"/>
          <w:b/>
          <w:bCs/>
          <w:sz w:val="24"/>
          <w:szCs w:val="24"/>
          <w:lang w:val="ru-RU"/>
        </w:rPr>
        <w:t xml:space="preserve"> Сравнение ОВОС и природоохранного законодательства Казахстана и стандартов ВБ</w:t>
      </w:r>
    </w:p>
    <w:p w:rsidR="00EF3B67" w:rsidRPr="00A75FDA" w:rsidRDefault="00EF3B67" w:rsidP="000D0B2F">
      <w:pPr>
        <w:keepNext/>
        <w:jc w:val="both"/>
        <w:rPr>
          <w:rFonts w:ascii="Times New Roman" w:eastAsia="Times New Roman" w:hAnsi="Times New Roman"/>
          <w:b/>
          <w:bCs/>
          <w:sz w:val="24"/>
          <w:szCs w:val="24"/>
          <w:lang w:val="ru-RU"/>
        </w:rPr>
      </w:pP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40"/>
        <w:gridCol w:w="3718"/>
        <w:gridCol w:w="4013"/>
      </w:tblGrid>
      <w:tr w:rsidR="000D0B2F" w:rsidRPr="00A75FDA" w:rsidTr="00893332">
        <w:trPr>
          <w:tblHeader/>
        </w:trPr>
        <w:tc>
          <w:tcPr>
            <w:tcW w:w="2040" w:type="dxa"/>
          </w:tcPr>
          <w:p w:rsidR="000D0B2F" w:rsidRPr="00A75FDA" w:rsidRDefault="000D0B2F" w:rsidP="000D0B2F">
            <w:pPr>
              <w:rPr>
                <w:rFonts w:ascii="Times New Roman" w:hAnsi="Times New Roman"/>
                <w:b/>
                <w:sz w:val="24"/>
                <w:szCs w:val="24"/>
                <w:lang w:val="ru-RU"/>
              </w:rPr>
            </w:pPr>
            <w:r w:rsidRPr="00A75FDA">
              <w:rPr>
                <w:rFonts w:ascii="Times New Roman" w:hAnsi="Times New Roman"/>
                <w:b/>
                <w:sz w:val="24"/>
                <w:szCs w:val="24"/>
                <w:lang w:val="ru-RU"/>
              </w:rPr>
              <w:t>Стадия ОВОС</w:t>
            </w:r>
          </w:p>
        </w:tc>
        <w:tc>
          <w:tcPr>
            <w:tcW w:w="3718" w:type="dxa"/>
          </w:tcPr>
          <w:p w:rsidR="000D0B2F" w:rsidRPr="00A75FDA" w:rsidRDefault="000D0B2F" w:rsidP="000D0B2F">
            <w:pPr>
              <w:jc w:val="center"/>
              <w:rPr>
                <w:rFonts w:ascii="Times New Roman" w:hAnsi="Times New Roman"/>
                <w:b/>
                <w:sz w:val="24"/>
                <w:szCs w:val="24"/>
                <w:lang w:val="ru-RU"/>
              </w:rPr>
            </w:pPr>
            <w:r w:rsidRPr="00A75FDA">
              <w:rPr>
                <w:rFonts w:ascii="Times New Roman" w:hAnsi="Times New Roman"/>
                <w:b/>
                <w:sz w:val="24"/>
                <w:szCs w:val="24"/>
                <w:lang w:val="ru-RU"/>
              </w:rPr>
              <w:t>Казахстан</w:t>
            </w:r>
          </w:p>
        </w:tc>
        <w:tc>
          <w:tcPr>
            <w:tcW w:w="4013" w:type="dxa"/>
          </w:tcPr>
          <w:p w:rsidR="000D0B2F" w:rsidRPr="00A75FDA" w:rsidRDefault="000D0B2F" w:rsidP="000D0B2F">
            <w:pPr>
              <w:jc w:val="center"/>
              <w:rPr>
                <w:rFonts w:ascii="Times New Roman" w:hAnsi="Times New Roman"/>
                <w:b/>
                <w:sz w:val="24"/>
                <w:szCs w:val="24"/>
                <w:lang w:val="ru-RU"/>
              </w:rPr>
            </w:pPr>
            <w:r w:rsidRPr="00A75FDA">
              <w:rPr>
                <w:rFonts w:ascii="Times New Roman" w:hAnsi="Times New Roman"/>
                <w:b/>
                <w:sz w:val="24"/>
                <w:szCs w:val="24"/>
                <w:lang w:val="ru-RU"/>
              </w:rPr>
              <w:t>ВБ</w:t>
            </w:r>
          </w:p>
        </w:tc>
      </w:tr>
      <w:tr w:rsidR="000D0B2F" w:rsidRPr="00A75FDA" w:rsidTr="00893332">
        <w:tc>
          <w:tcPr>
            <w:tcW w:w="2040" w:type="dxa"/>
          </w:tcPr>
          <w:p w:rsidR="000D0B2F" w:rsidRPr="00A75FDA" w:rsidRDefault="000D0B2F" w:rsidP="000D0B2F">
            <w:pPr>
              <w:rPr>
                <w:rFonts w:ascii="Times New Roman" w:hAnsi="Times New Roman"/>
                <w:b/>
                <w:sz w:val="24"/>
                <w:szCs w:val="24"/>
                <w:lang w:val="ru-RU"/>
              </w:rPr>
            </w:pPr>
            <w:r w:rsidRPr="00A75FDA">
              <w:rPr>
                <w:rFonts w:ascii="Times New Roman" w:hAnsi="Times New Roman"/>
                <w:b/>
                <w:sz w:val="24"/>
                <w:szCs w:val="24"/>
                <w:lang w:val="ru-RU"/>
              </w:rPr>
              <w:t>Источник</w:t>
            </w:r>
          </w:p>
        </w:tc>
        <w:tc>
          <w:tcPr>
            <w:tcW w:w="3718"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Экологический кодекс РК 2007. Приказ Министерства охраны окружающей среды № 204-п</w:t>
            </w:r>
            <w:r w:rsidRPr="00A75FDA">
              <w:rPr>
                <w:rFonts w:ascii="Times New Roman" w:eastAsia="MS Mincho" w:hAnsi="Times New Roman"/>
                <w:sz w:val="24"/>
                <w:szCs w:val="24"/>
                <w:lang w:val="ru-RU" w:eastAsia="ja-JP"/>
              </w:rPr>
              <w:t xml:space="preserve">, от 28 июня 2007: </w:t>
            </w:r>
            <w:r w:rsidRPr="00A75FDA">
              <w:rPr>
                <w:rFonts w:ascii="Times New Roman" w:hAnsi="Times New Roman"/>
                <w:sz w:val="24"/>
                <w:szCs w:val="24"/>
                <w:lang w:val="ru-RU"/>
              </w:rPr>
              <w:t>“Инструкция по проведению оценки воздействия намечаемой хозяйственной и иной деятельности на окружающую среду при разработке предплановой, предпроектной и проектной документации”</w:t>
            </w:r>
          </w:p>
        </w:tc>
        <w:tc>
          <w:tcPr>
            <w:tcW w:w="401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Операционная Политика 4.01 </w:t>
            </w:r>
          </w:p>
        </w:tc>
      </w:tr>
      <w:tr w:rsidR="000D0B2F" w:rsidRPr="00A75FDA" w:rsidTr="00893332">
        <w:tc>
          <w:tcPr>
            <w:tcW w:w="2040" w:type="dxa"/>
          </w:tcPr>
          <w:p w:rsidR="000D0B2F" w:rsidRPr="00A75FDA" w:rsidRDefault="000D0B2F" w:rsidP="000D0B2F">
            <w:pPr>
              <w:tabs>
                <w:tab w:val="left" w:pos="1593"/>
              </w:tabs>
              <w:rPr>
                <w:rFonts w:ascii="Times New Roman" w:hAnsi="Times New Roman"/>
                <w:b/>
                <w:sz w:val="24"/>
                <w:szCs w:val="24"/>
                <w:lang w:val="ru-RU"/>
              </w:rPr>
            </w:pPr>
            <w:r w:rsidRPr="00A75FDA">
              <w:rPr>
                <w:rFonts w:ascii="Times New Roman" w:hAnsi="Times New Roman"/>
                <w:b/>
                <w:sz w:val="24"/>
                <w:szCs w:val="24"/>
                <w:lang w:val="ru-RU"/>
              </w:rPr>
              <w:t>Базовые принципы</w:t>
            </w:r>
          </w:p>
        </w:tc>
        <w:tc>
          <w:tcPr>
            <w:tcW w:w="3718" w:type="dxa"/>
          </w:tcPr>
          <w:p w:rsidR="000D0B2F" w:rsidRPr="00A75FDA" w:rsidRDefault="000D0B2F" w:rsidP="000D0B2F">
            <w:pPr>
              <w:rPr>
                <w:rFonts w:ascii="Times New Roman" w:hAnsi="Times New Roman"/>
                <w:sz w:val="24"/>
                <w:szCs w:val="24"/>
              </w:rPr>
            </w:pPr>
          </w:p>
        </w:tc>
        <w:tc>
          <w:tcPr>
            <w:tcW w:w="4013" w:type="dxa"/>
          </w:tcPr>
          <w:p w:rsidR="000D0B2F" w:rsidRPr="00A75FDA" w:rsidRDefault="000D0B2F" w:rsidP="000D0B2F">
            <w:pPr>
              <w:rPr>
                <w:rFonts w:ascii="Times New Roman" w:hAnsi="Times New Roman"/>
                <w:sz w:val="24"/>
                <w:szCs w:val="24"/>
              </w:rPr>
            </w:pPr>
          </w:p>
        </w:tc>
      </w:tr>
      <w:tr w:rsidR="000D0B2F" w:rsidRPr="00A75FDA" w:rsidTr="00893332">
        <w:tc>
          <w:tcPr>
            <w:tcW w:w="2040" w:type="dxa"/>
          </w:tcPr>
          <w:p w:rsidR="000D0B2F" w:rsidRPr="00A75FDA" w:rsidRDefault="000D0B2F" w:rsidP="000D0B2F">
            <w:pPr>
              <w:tabs>
                <w:tab w:val="left" w:pos="1593"/>
              </w:tabs>
              <w:rPr>
                <w:rFonts w:ascii="Times New Roman" w:hAnsi="Times New Roman"/>
                <w:sz w:val="24"/>
                <w:szCs w:val="24"/>
              </w:rPr>
            </w:pPr>
            <w:r w:rsidRPr="00A75FDA">
              <w:rPr>
                <w:rFonts w:ascii="Times New Roman" w:hAnsi="Times New Roman"/>
                <w:sz w:val="24"/>
                <w:szCs w:val="24"/>
                <w:lang w:val="ru-RU"/>
              </w:rPr>
              <w:t>Правило наиболее чувствительного компонента</w:t>
            </w:r>
          </w:p>
        </w:tc>
        <w:tc>
          <w:tcPr>
            <w:tcW w:w="3718"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Правила «наиболее чувствительного компонента» не обнаружено. Чувствительность проекта измеряется Санитарно-эпидемиологическими классами опасности. Существуют четыре категории и в каждой, один или более уровни опасности, проект категории 1 имеет два уровня опасности, для обоих нужна полная ОВОС. Проект категории 2 соответствует 3</w:t>
            </w:r>
            <w:r w:rsidRPr="00A75FDA">
              <w:rPr>
                <w:rFonts w:ascii="Times New Roman" w:hAnsi="Times New Roman"/>
                <w:sz w:val="24"/>
                <w:szCs w:val="24"/>
                <w:vertAlign w:val="superscript"/>
                <w:lang w:val="ru-RU"/>
              </w:rPr>
              <w:t xml:space="preserve"> </w:t>
            </w:r>
            <w:r w:rsidRPr="00A75FDA">
              <w:rPr>
                <w:rFonts w:ascii="Times New Roman" w:hAnsi="Times New Roman"/>
                <w:sz w:val="24"/>
                <w:szCs w:val="24"/>
                <w:lang w:val="ru-RU"/>
              </w:rPr>
              <w:t>уровню опасности и проводится меньшая оценка, хотя так и называется - Оценка воздействия на окружающую среду. Проекты 3 и 4 категории соответствуют 4</w:t>
            </w:r>
            <w:r w:rsidRPr="00A75FDA">
              <w:rPr>
                <w:rFonts w:ascii="Times New Roman" w:hAnsi="Times New Roman"/>
                <w:sz w:val="24"/>
                <w:szCs w:val="24"/>
                <w:vertAlign w:val="superscript"/>
                <w:lang w:val="ru-RU"/>
              </w:rPr>
              <w:t xml:space="preserve"> </w:t>
            </w:r>
            <w:r w:rsidRPr="00A75FDA">
              <w:rPr>
                <w:rFonts w:ascii="Times New Roman" w:hAnsi="Times New Roman"/>
                <w:sz w:val="24"/>
                <w:szCs w:val="24"/>
                <w:lang w:val="ru-RU"/>
              </w:rPr>
              <w:t>и 5 уровням опасности, и таким образом, не нуждаются в оценке.</w:t>
            </w:r>
          </w:p>
        </w:tc>
        <w:tc>
          <w:tcPr>
            <w:tcW w:w="4013"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 xml:space="preserve">Проектам даются категории на основе наиболее чувствительного компонента, например, если 6 или 7 компонентов не являются чувствительными и один является, то весь проект подпадает под категорию </w:t>
            </w:r>
            <w:r w:rsidRPr="00A75FDA">
              <w:rPr>
                <w:rFonts w:ascii="Times New Roman" w:hAnsi="Times New Roman"/>
                <w:sz w:val="24"/>
                <w:szCs w:val="24"/>
              </w:rPr>
              <w:t>A</w:t>
            </w:r>
            <w:r w:rsidRPr="00A75FDA">
              <w:rPr>
                <w:rFonts w:ascii="Times New Roman" w:hAnsi="Times New Roman"/>
                <w:sz w:val="24"/>
                <w:szCs w:val="24"/>
                <w:lang w:val="ru-RU"/>
              </w:rPr>
              <w:t xml:space="preserve"> или Б.</w:t>
            </w:r>
          </w:p>
        </w:tc>
      </w:tr>
      <w:tr w:rsidR="000D0B2F" w:rsidRPr="00A75FDA" w:rsidTr="00893332">
        <w:tc>
          <w:tcPr>
            <w:tcW w:w="2040" w:type="dxa"/>
          </w:tcPr>
          <w:p w:rsidR="000D0B2F" w:rsidRPr="00A75FDA" w:rsidRDefault="000D0B2F" w:rsidP="000D0B2F">
            <w:pPr>
              <w:rPr>
                <w:rFonts w:ascii="Times New Roman" w:hAnsi="Times New Roman"/>
                <w:b/>
                <w:sz w:val="24"/>
                <w:szCs w:val="24"/>
              </w:rPr>
            </w:pPr>
          </w:p>
        </w:tc>
        <w:tc>
          <w:tcPr>
            <w:tcW w:w="3718"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Планирование и проведение оценки является ответственностью рекомендателя проекта, в данном случае - МТК. МТК часто нанимает лицензированного консультанта для данной работы; и часто, это член команды, проводившей Технико-экономическое обоснование проекта. Оценка должна начинаться с предварительного исследования, которая должна быть согласована до начала подготовки полного ОВОС. ОВОС включает 5 стадий: 1) Оценка территории; 2) Предварительная ОВОС 3) ОВОС; 4) Раздел “Охрана окружающей среды” в проектной документации; 5) Пост проектный анализ.</w:t>
            </w:r>
          </w:p>
        </w:tc>
        <w:tc>
          <w:tcPr>
            <w:tcW w:w="401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Обычно ОВОС должны разрабатываться правительством, и инвесторы требуют это. Часто качество отчета ОВОС подготовленного рекомендателем проекта недостаточно или бюджет слишком мал, либо ОВОС не завершён, либо не соответствует стандартам, в случае чего, консультанты помогают заполнить пробелы, провести новые исследования от лица рекомендателя либо помогают национальному специалисту заполнить пробелы и улучшить документацию. Данная деятельность должна исходить от рекомендателя с тесным сотрудничеством и контролем. В случае данного проекта, ОВОС подготовленные проектировщиками были улучшены и усилены Международными консультантами для Комитета автомобильных дорог, в Астане, в соответствии с политиками Всемирного Банка.</w:t>
            </w:r>
          </w:p>
        </w:tc>
      </w:tr>
      <w:tr w:rsidR="000D0B2F" w:rsidRPr="00A75FDA" w:rsidTr="00893332">
        <w:tc>
          <w:tcPr>
            <w:tcW w:w="2040"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Подготовка документов</w:t>
            </w:r>
          </w:p>
        </w:tc>
        <w:tc>
          <w:tcPr>
            <w:tcW w:w="3718" w:type="dxa"/>
          </w:tcPr>
          <w:p w:rsidR="000D0B2F" w:rsidRPr="00A75FDA" w:rsidRDefault="000D0B2F" w:rsidP="000D0B2F">
            <w:pPr>
              <w:rPr>
                <w:rFonts w:ascii="Times New Roman" w:hAnsi="Times New Roman"/>
                <w:sz w:val="24"/>
                <w:szCs w:val="24"/>
              </w:rPr>
            </w:pPr>
          </w:p>
        </w:tc>
        <w:tc>
          <w:tcPr>
            <w:tcW w:w="401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При подготовке инвесторами отчетов пред ОВОС и ОВОС </w:t>
            </w:r>
            <w:r w:rsidRPr="00A75FDA">
              <w:rPr>
                <w:rFonts w:ascii="Times New Roman" w:hAnsi="Times New Roman"/>
                <w:sz w:val="24"/>
                <w:szCs w:val="24"/>
                <w:u w:val="single"/>
                <w:lang w:val="ru-RU"/>
              </w:rPr>
              <w:t xml:space="preserve">от имени </w:t>
            </w:r>
            <w:r w:rsidRPr="00A75FDA">
              <w:rPr>
                <w:rFonts w:ascii="Times New Roman" w:hAnsi="Times New Roman"/>
                <w:sz w:val="24"/>
                <w:szCs w:val="24"/>
                <w:lang w:val="ru-RU"/>
              </w:rPr>
              <w:t>правительства, данные документы всегда являются документами правительства, и поэтому, должны быть представлены, как будто их готовило правительство. В случае рекомендаций от консультантов, это должно быть четко указано.</w:t>
            </w:r>
          </w:p>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Резюме отчетов пред ОВОС и ОВОС часто содержат результаты проверки и комментарии от доноров или консультантов донора от имени Банков</w:t>
            </w:r>
          </w:p>
        </w:tc>
      </w:tr>
      <w:tr w:rsidR="000D0B2F" w:rsidRPr="00A75FDA" w:rsidTr="00893332">
        <w:tc>
          <w:tcPr>
            <w:tcW w:w="2040"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Владельцы документов</w:t>
            </w:r>
          </w:p>
        </w:tc>
        <w:tc>
          <w:tcPr>
            <w:tcW w:w="3718"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Проекты категории 1 оцениваются МООС в Астане, категории 2 и 3 областными или региональными Департаментами по охране окружающей среды, и 4 на уровне районов.</w:t>
            </w:r>
          </w:p>
        </w:tc>
        <w:tc>
          <w:tcPr>
            <w:tcW w:w="4013" w:type="dxa"/>
          </w:tcPr>
          <w:p w:rsidR="000D0B2F" w:rsidRPr="00A75FDA" w:rsidRDefault="000D0B2F" w:rsidP="000D0B2F">
            <w:pPr>
              <w:rPr>
                <w:rFonts w:ascii="Times New Roman" w:hAnsi="Times New Roman"/>
                <w:sz w:val="24"/>
                <w:szCs w:val="24"/>
                <w:lang w:val="ru-RU"/>
              </w:rPr>
            </w:pPr>
          </w:p>
        </w:tc>
      </w:tr>
      <w:tr w:rsidR="000D0B2F" w:rsidRPr="00A75FDA" w:rsidTr="00893332">
        <w:tc>
          <w:tcPr>
            <w:tcW w:w="2040" w:type="dxa"/>
          </w:tcPr>
          <w:p w:rsidR="000D0B2F" w:rsidRPr="00A75FDA" w:rsidRDefault="00FB447C" w:rsidP="000D0B2F">
            <w:pPr>
              <w:rPr>
                <w:rFonts w:ascii="Times New Roman" w:hAnsi="Times New Roman"/>
                <w:sz w:val="24"/>
                <w:szCs w:val="24"/>
              </w:rPr>
            </w:pPr>
            <w:r w:rsidRPr="00A75FDA">
              <w:rPr>
                <w:rFonts w:ascii="Times New Roman" w:hAnsi="Times New Roman"/>
                <w:sz w:val="24"/>
                <w:szCs w:val="24"/>
                <w:lang w:val="ru-RU"/>
              </w:rPr>
              <w:t>ППМ</w:t>
            </w:r>
          </w:p>
        </w:tc>
        <w:tc>
          <w:tcPr>
            <w:tcW w:w="3718"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Как указано в Экологическом кодексе, статья 41, отчет ОВОС должен содержать “</w:t>
            </w:r>
            <w:r w:rsidRPr="00A75FDA">
              <w:rPr>
                <w:rFonts w:ascii="Times New Roman" w:hAnsi="Times New Roman"/>
                <w:i/>
                <w:sz w:val="24"/>
                <w:szCs w:val="24"/>
                <w:lang w:val="ru-RU"/>
              </w:rPr>
              <w:t>10</w:t>
            </w:r>
            <w:r w:rsidRPr="00A75FDA">
              <w:rPr>
                <w:rFonts w:ascii="Times New Roman" w:hAnsi="Times New Roman"/>
                <w:sz w:val="24"/>
                <w:szCs w:val="24"/>
                <w:lang w:val="ru-RU"/>
              </w:rPr>
              <w:t xml:space="preserve"> </w:t>
            </w:r>
            <w:r w:rsidRPr="00A75FDA">
              <w:rPr>
                <w:rFonts w:ascii="Times New Roman" w:hAnsi="Times New Roman"/>
                <w:i/>
                <w:sz w:val="24"/>
                <w:szCs w:val="24"/>
                <w:lang w:val="ru-RU"/>
              </w:rPr>
              <w:t xml:space="preserve">описание мер, предусмотренных для предотвращения, снижения воздействия на окружающую среду, включая предложения по экологическому мониторингу” — </w:t>
            </w:r>
            <w:r w:rsidRPr="00A75FDA">
              <w:rPr>
                <w:rFonts w:ascii="Times New Roman" w:hAnsi="Times New Roman"/>
                <w:sz w:val="24"/>
                <w:szCs w:val="24"/>
                <w:lang w:val="ru-RU"/>
              </w:rPr>
              <w:t xml:space="preserve">более или менее частичный </w:t>
            </w:r>
            <w:r w:rsidR="00011352" w:rsidRPr="00A75FDA">
              <w:rPr>
                <w:rFonts w:ascii="Times New Roman" w:hAnsi="Times New Roman"/>
                <w:sz w:val="24"/>
                <w:szCs w:val="24"/>
                <w:lang w:val="ru-RU"/>
              </w:rPr>
              <w:t>ППМ</w:t>
            </w:r>
            <w:r w:rsidRPr="00A75FDA">
              <w:rPr>
                <w:rFonts w:ascii="Times New Roman" w:hAnsi="Times New Roman"/>
                <w:i/>
                <w:sz w:val="24"/>
                <w:szCs w:val="24"/>
                <w:lang w:val="ru-RU"/>
              </w:rPr>
              <w:t>.</w:t>
            </w:r>
            <w:r w:rsidRPr="00A75FDA">
              <w:rPr>
                <w:rFonts w:ascii="Times New Roman" w:hAnsi="Times New Roman"/>
                <w:sz w:val="24"/>
                <w:szCs w:val="24"/>
                <w:lang w:val="ru-RU"/>
              </w:rPr>
              <w:t xml:space="preserve"> Данное описание не соответствует с требованиями доноров и мониторинг на участках далеко не строгий. </w:t>
            </w:r>
          </w:p>
        </w:tc>
        <w:tc>
          <w:tcPr>
            <w:tcW w:w="4013" w:type="dxa"/>
          </w:tcPr>
          <w:p w:rsidR="000D0B2F" w:rsidRPr="00A75FDA" w:rsidRDefault="00011352" w:rsidP="000D0B2F">
            <w:pPr>
              <w:rPr>
                <w:rFonts w:ascii="Times New Roman" w:hAnsi="Times New Roman"/>
                <w:sz w:val="24"/>
                <w:szCs w:val="24"/>
                <w:lang w:val="ru-RU"/>
              </w:rPr>
            </w:pPr>
            <w:r w:rsidRPr="00A75FDA">
              <w:rPr>
                <w:rFonts w:ascii="Times New Roman" w:hAnsi="Times New Roman"/>
                <w:sz w:val="24"/>
                <w:szCs w:val="24"/>
                <w:lang w:val="ru-RU"/>
              </w:rPr>
              <w:t>ППМ</w:t>
            </w:r>
            <w:r w:rsidR="000D0B2F" w:rsidRPr="00A75FDA">
              <w:rPr>
                <w:rFonts w:ascii="Times New Roman" w:hAnsi="Times New Roman"/>
                <w:sz w:val="24"/>
                <w:szCs w:val="24"/>
                <w:lang w:val="ru-RU"/>
              </w:rPr>
              <w:t xml:space="preserve"> требуется ВБ для проектов категории </w:t>
            </w:r>
            <w:r w:rsidR="000D0B2F" w:rsidRPr="00A75FDA">
              <w:rPr>
                <w:rFonts w:ascii="Times New Roman" w:hAnsi="Times New Roman"/>
                <w:sz w:val="24"/>
                <w:szCs w:val="24"/>
              </w:rPr>
              <w:t>A</w:t>
            </w:r>
            <w:r w:rsidR="000D0B2F" w:rsidRPr="00A75FDA">
              <w:rPr>
                <w:rFonts w:ascii="Times New Roman" w:hAnsi="Times New Roman"/>
                <w:sz w:val="24"/>
                <w:szCs w:val="24"/>
                <w:lang w:val="ru-RU"/>
              </w:rPr>
              <w:t xml:space="preserve"> и Б. Он является разделом в отчете ОВОС, но при этом отдельный. Это не отдельный документ, но основные меры по смягчению и мониторингу можно использовать как отдельно стоящую главу или таблицы.</w:t>
            </w:r>
          </w:p>
        </w:tc>
      </w:tr>
      <w:tr w:rsidR="000D0B2F" w:rsidRPr="00A75FDA" w:rsidTr="00893332">
        <w:tc>
          <w:tcPr>
            <w:tcW w:w="2040"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Общественные слушания</w:t>
            </w:r>
          </w:p>
        </w:tc>
        <w:tc>
          <w:tcPr>
            <w:tcW w:w="3718"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В Казахстане есть процедура проведения общественных слушаний, но в основном участвует государственный сектор и редко обычные граждане.</w:t>
            </w:r>
          </w:p>
        </w:tc>
        <w:tc>
          <w:tcPr>
            <w:tcW w:w="401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Общественные слушания требуются ВБ. Всемирный Банк требует 2 слушаний для полных ОВОС и 1 слушания для проектов категории Ь. Для полных ОВОС, слушания должны проводиться на ранней стадии подготовки ОВОС и </w:t>
            </w:r>
            <w:r w:rsidR="00011352" w:rsidRPr="00A75FDA">
              <w:rPr>
                <w:rFonts w:ascii="Times New Roman" w:hAnsi="Times New Roman"/>
                <w:sz w:val="24"/>
                <w:szCs w:val="24"/>
                <w:lang w:val="ru-RU"/>
              </w:rPr>
              <w:t>ППМ</w:t>
            </w:r>
            <w:r w:rsidRPr="00A75FDA">
              <w:rPr>
                <w:rFonts w:ascii="Times New Roman" w:hAnsi="Times New Roman"/>
                <w:sz w:val="24"/>
                <w:szCs w:val="24"/>
                <w:lang w:val="ru-RU"/>
              </w:rPr>
              <w:t xml:space="preserve"> или на стадии исследований возможных воздействий. Для проектов категории Б слушания на стадии определения воздействий наиболее полезны, хотя точное время зависит от основных экологических проблем и желаний рекомендателя. </w:t>
            </w:r>
          </w:p>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Слушания должны быть объявлены и для полного ОВОС предварительное уведомление о слушаниях и контактные данные должны быть опубликованы в средствах массовой информации за несколько недель до слушаний. </w:t>
            </w:r>
          </w:p>
        </w:tc>
      </w:tr>
      <w:tr w:rsidR="000D0B2F" w:rsidRPr="00A75FDA" w:rsidTr="00893332">
        <w:tc>
          <w:tcPr>
            <w:tcW w:w="2040" w:type="dxa"/>
          </w:tcPr>
          <w:p w:rsidR="000D0B2F" w:rsidRPr="00A75FDA" w:rsidRDefault="000D0B2F" w:rsidP="000D0B2F">
            <w:pPr>
              <w:rPr>
                <w:rFonts w:ascii="Times New Roman" w:hAnsi="Times New Roman"/>
                <w:b/>
                <w:sz w:val="24"/>
                <w:szCs w:val="24"/>
              </w:rPr>
            </w:pPr>
            <w:r w:rsidRPr="00A75FDA">
              <w:rPr>
                <w:rFonts w:ascii="Times New Roman" w:hAnsi="Times New Roman"/>
                <w:b/>
                <w:sz w:val="24"/>
                <w:szCs w:val="24"/>
                <w:lang w:val="ru-RU"/>
              </w:rPr>
              <w:t>Классификация</w:t>
            </w:r>
            <w:r w:rsidRPr="00A75FDA">
              <w:rPr>
                <w:rFonts w:ascii="Times New Roman" w:hAnsi="Times New Roman"/>
                <w:b/>
                <w:sz w:val="24"/>
                <w:szCs w:val="24"/>
              </w:rPr>
              <w:t xml:space="preserve">  </w:t>
            </w:r>
          </w:p>
        </w:tc>
        <w:tc>
          <w:tcPr>
            <w:tcW w:w="3718"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Проекты классифицируются по 5 классам опасности, где 1 класс является наивысшим согласно нормам и стандартам разработанным Санитарно-эпидемиологической службой, в связи со здоровьем и безопасностью людей. Данная классификация мало касается экологии и, например, лесов и дикой природы. Как и с Банками, некоторые проекты были классифицированы, дорожные проекты в основном отнесены к Категории 1 с полным ОВОС.</w:t>
            </w:r>
          </w:p>
        </w:tc>
        <w:tc>
          <w:tcPr>
            <w:tcW w:w="401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Классификация деятельности согласно уровням риска от 1 (самого высокого) до 5 (самого низкого) в Казахстане. В зависимости от риска Уровень Экологической Категории от 1 до 4 назначается. Санитарно-Эпидемиологические Нормативы определяют Экологическую Категорию через список деятельности по секторам (например химическая индустрия, металлургия, сельское хозяйство и т.д.) по категориям риска (например 1-5). 1 экологическая Категория охватывает мероприятия 1 и 2 уровня риска. Это классификация «уширение дороги» не определяет размеры объектов и масштаб производства. Основной целью Санитарных правил заключается в установлении санитарно-зашитных зон (СЗЗ), которые для объектов Категории 1 не меньше чем, </w:t>
            </w:r>
            <w:smartTag w:uri="urn:schemas-microsoft-com:office:smarttags" w:element="metricconverter">
              <w:smartTagPr>
                <w:attr w:name="ProductID" w:val="1000 м"/>
              </w:smartTagPr>
              <w:r w:rsidRPr="00A75FDA">
                <w:rPr>
                  <w:rFonts w:ascii="Times New Roman" w:hAnsi="Times New Roman"/>
                  <w:sz w:val="24"/>
                  <w:szCs w:val="24"/>
                  <w:lang w:val="ru-RU"/>
                </w:rPr>
                <w:t>1000 м</w:t>
              </w:r>
            </w:smartTag>
            <w:r w:rsidRPr="00A75FDA">
              <w:rPr>
                <w:rFonts w:ascii="Times New Roman" w:hAnsi="Times New Roman"/>
                <w:sz w:val="24"/>
                <w:szCs w:val="24"/>
                <w:lang w:val="ru-RU"/>
              </w:rPr>
              <w:t xml:space="preserve"> для риска категории 1, и не меньше, чем </w:t>
            </w:r>
            <w:smartTag w:uri="urn:schemas-microsoft-com:office:smarttags" w:element="metricconverter">
              <w:smartTagPr>
                <w:attr w:name="ProductID" w:val="500 м"/>
              </w:smartTagPr>
              <w:r w:rsidRPr="00A75FDA">
                <w:rPr>
                  <w:rFonts w:ascii="Times New Roman" w:hAnsi="Times New Roman"/>
                  <w:sz w:val="24"/>
                  <w:szCs w:val="24"/>
                  <w:lang w:val="ru-RU"/>
                </w:rPr>
                <w:t>500 м</w:t>
              </w:r>
            </w:smartTag>
            <w:r w:rsidRPr="00A75FDA">
              <w:rPr>
                <w:rFonts w:ascii="Times New Roman" w:hAnsi="Times New Roman"/>
                <w:sz w:val="24"/>
                <w:szCs w:val="24"/>
                <w:lang w:val="ru-RU"/>
              </w:rPr>
              <w:t xml:space="preserve"> для риска категории 2.  </w:t>
            </w:r>
          </w:p>
        </w:tc>
      </w:tr>
      <w:tr w:rsidR="000D0B2F" w:rsidRPr="00A75FDA" w:rsidTr="00893332">
        <w:tc>
          <w:tcPr>
            <w:tcW w:w="2040"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Форма документа</w:t>
            </w:r>
          </w:p>
        </w:tc>
        <w:tc>
          <w:tcPr>
            <w:tcW w:w="3718"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Нет конкретных требований, кроме как ‘заявление об экологических последствиях’</w:t>
            </w:r>
          </w:p>
        </w:tc>
        <w:tc>
          <w:tcPr>
            <w:tcW w:w="401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Никакая конкретная документация не нужна</w:t>
            </w:r>
          </w:p>
        </w:tc>
      </w:tr>
      <w:tr w:rsidR="000D0B2F" w:rsidRPr="00A75FDA" w:rsidTr="00893332">
        <w:tc>
          <w:tcPr>
            <w:tcW w:w="2040"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Сроки общественных слушаний и публикация </w:t>
            </w:r>
          </w:p>
        </w:tc>
        <w:tc>
          <w:tcPr>
            <w:tcW w:w="3718"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Нет требований</w:t>
            </w:r>
          </w:p>
        </w:tc>
        <w:tc>
          <w:tcPr>
            <w:tcW w:w="4013"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Не нужна</w:t>
            </w:r>
          </w:p>
        </w:tc>
      </w:tr>
      <w:tr w:rsidR="000D0B2F" w:rsidRPr="00A75FDA" w:rsidTr="00893332">
        <w:tc>
          <w:tcPr>
            <w:tcW w:w="2040" w:type="dxa"/>
          </w:tcPr>
          <w:p w:rsidR="000D0B2F" w:rsidRPr="00A75FDA" w:rsidRDefault="000D0B2F" w:rsidP="000D0B2F">
            <w:pPr>
              <w:rPr>
                <w:rFonts w:ascii="Times New Roman" w:hAnsi="Times New Roman"/>
                <w:sz w:val="24"/>
                <w:szCs w:val="24"/>
                <w:lang w:val="ru-RU"/>
              </w:rPr>
            </w:pPr>
          </w:p>
        </w:tc>
        <w:tc>
          <w:tcPr>
            <w:tcW w:w="3718" w:type="dxa"/>
          </w:tcPr>
          <w:p w:rsidR="000D0B2F" w:rsidRPr="00A75FDA" w:rsidRDefault="000D0B2F" w:rsidP="000D0B2F">
            <w:pPr>
              <w:rPr>
                <w:rFonts w:ascii="Times New Roman" w:hAnsi="Times New Roman"/>
                <w:sz w:val="24"/>
                <w:szCs w:val="24"/>
                <w:lang w:val="ru-RU"/>
              </w:rPr>
            </w:pPr>
          </w:p>
        </w:tc>
        <w:tc>
          <w:tcPr>
            <w:tcW w:w="401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ОВОС и </w:t>
            </w:r>
            <w:r w:rsidR="00011352" w:rsidRPr="00A75FDA">
              <w:rPr>
                <w:rFonts w:ascii="Times New Roman" w:hAnsi="Times New Roman"/>
                <w:sz w:val="24"/>
                <w:szCs w:val="24"/>
                <w:lang w:val="ru-RU"/>
              </w:rPr>
              <w:t>ППМ</w:t>
            </w:r>
            <w:r w:rsidRPr="00A75FDA">
              <w:rPr>
                <w:rFonts w:ascii="Times New Roman" w:hAnsi="Times New Roman"/>
                <w:sz w:val="24"/>
                <w:szCs w:val="24"/>
                <w:lang w:val="ru-RU"/>
              </w:rPr>
              <w:t xml:space="preserve"> публикуются до утверждения проекта на местном уровне и в информационном бюллетене Всемирного Банка. </w:t>
            </w:r>
          </w:p>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В отчетах  ЭОСВ</w:t>
            </w:r>
            <w:r w:rsidRPr="00A75FDA" w:rsidDel="00F54B8A">
              <w:rPr>
                <w:rFonts w:ascii="Times New Roman" w:hAnsi="Times New Roman"/>
                <w:sz w:val="24"/>
                <w:szCs w:val="24"/>
                <w:lang w:val="ru-RU"/>
              </w:rPr>
              <w:t xml:space="preserve"> </w:t>
            </w:r>
            <w:r w:rsidRPr="00A75FDA">
              <w:rPr>
                <w:rFonts w:ascii="Times New Roman" w:hAnsi="Times New Roman"/>
                <w:sz w:val="24"/>
                <w:szCs w:val="24"/>
                <w:lang w:val="ru-RU"/>
              </w:rPr>
              <w:t>не нужен анализ альтернатив.</w:t>
            </w:r>
          </w:p>
        </w:tc>
      </w:tr>
      <w:tr w:rsidR="000D0B2F" w:rsidRPr="00A75FDA" w:rsidTr="00893332">
        <w:tc>
          <w:tcPr>
            <w:tcW w:w="2040"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Форма документа</w:t>
            </w:r>
          </w:p>
        </w:tc>
        <w:tc>
          <w:tcPr>
            <w:tcW w:w="3718"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Вся документация ОВОС является отдельным отчетом</w:t>
            </w:r>
          </w:p>
        </w:tc>
        <w:tc>
          <w:tcPr>
            <w:tcW w:w="4013"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Раздел в ТЭО</w:t>
            </w:r>
          </w:p>
        </w:tc>
      </w:tr>
      <w:tr w:rsidR="000D0B2F" w:rsidRPr="00A75FDA" w:rsidTr="00893332">
        <w:tc>
          <w:tcPr>
            <w:tcW w:w="2040"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Резюме</w:t>
            </w:r>
          </w:p>
        </w:tc>
        <w:tc>
          <w:tcPr>
            <w:tcW w:w="3718"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Каждый документ оценки в конце имеет раздел “Основные выводы ОВОС”. Другие</w:t>
            </w:r>
            <w:r w:rsidRPr="00A75FDA">
              <w:rPr>
                <w:rFonts w:ascii="Times New Roman" w:hAnsi="Times New Roman"/>
                <w:sz w:val="24"/>
                <w:szCs w:val="24"/>
              </w:rPr>
              <w:t xml:space="preserve"> </w:t>
            </w:r>
            <w:r w:rsidRPr="00A75FDA">
              <w:rPr>
                <w:rFonts w:ascii="Times New Roman" w:hAnsi="Times New Roman"/>
                <w:sz w:val="24"/>
                <w:szCs w:val="24"/>
                <w:lang w:val="ru-RU"/>
              </w:rPr>
              <w:t>резюме</w:t>
            </w:r>
            <w:r w:rsidRPr="00A75FDA">
              <w:rPr>
                <w:rFonts w:ascii="Times New Roman" w:hAnsi="Times New Roman"/>
                <w:sz w:val="24"/>
                <w:szCs w:val="24"/>
              </w:rPr>
              <w:t xml:space="preserve"> </w:t>
            </w:r>
            <w:r w:rsidRPr="00A75FDA">
              <w:rPr>
                <w:rFonts w:ascii="Times New Roman" w:hAnsi="Times New Roman"/>
                <w:sz w:val="24"/>
                <w:szCs w:val="24"/>
                <w:lang w:val="ru-RU"/>
              </w:rPr>
              <w:t>не</w:t>
            </w:r>
            <w:r w:rsidRPr="00A75FDA">
              <w:rPr>
                <w:rFonts w:ascii="Times New Roman" w:hAnsi="Times New Roman"/>
                <w:sz w:val="24"/>
                <w:szCs w:val="24"/>
              </w:rPr>
              <w:t xml:space="preserve"> </w:t>
            </w:r>
            <w:r w:rsidRPr="00A75FDA">
              <w:rPr>
                <w:rFonts w:ascii="Times New Roman" w:hAnsi="Times New Roman"/>
                <w:sz w:val="24"/>
                <w:szCs w:val="24"/>
                <w:lang w:val="ru-RU"/>
              </w:rPr>
              <w:t>требуются</w:t>
            </w:r>
            <w:r w:rsidRPr="00A75FDA">
              <w:rPr>
                <w:rFonts w:ascii="Times New Roman" w:hAnsi="Times New Roman"/>
                <w:sz w:val="24"/>
                <w:szCs w:val="24"/>
              </w:rPr>
              <w:t xml:space="preserve"> </w:t>
            </w:r>
            <w:r w:rsidRPr="00A75FDA">
              <w:rPr>
                <w:rFonts w:ascii="Times New Roman" w:hAnsi="Times New Roman"/>
                <w:sz w:val="24"/>
                <w:szCs w:val="24"/>
                <w:lang w:val="ru-RU"/>
              </w:rPr>
              <w:t>Кодексом</w:t>
            </w:r>
            <w:r w:rsidRPr="00A75FDA">
              <w:rPr>
                <w:rFonts w:ascii="Times New Roman" w:hAnsi="Times New Roman"/>
                <w:sz w:val="24"/>
                <w:szCs w:val="24"/>
              </w:rPr>
              <w:t xml:space="preserve"> </w:t>
            </w:r>
            <w:r w:rsidRPr="00A75FDA">
              <w:rPr>
                <w:rFonts w:ascii="Times New Roman" w:hAnsi="Times New Roman"/>
                <w:sz w:val="24"/>
                <w:szCs w:val="24"/>
                <w:lang w:val="ru-RU"/>
              </w:rPr>
              <w:t>или</w:t>
            </w:r>
            <w:r w:rsidRPr="00A75FDA">
              <w:rPr>
                <w:rFonts w:ascii="Times New Roman" w:hAnsi="Times New Roman"/>
                <w:sz w:val="24"/>
                <w:szCs w:val="24"/>
              </w:rPr>
              <w:t xml:space="preserve"> </w:t>
            </w:r>
            <w:r w:rsidRPr="00A75FDA">
              <w:rPr>
                <w:rFonts w:ascii="Times New Roman" w:hAnsi="Times New Roman"/>
                <w:sz w:val="24"/>
                <w:szCs w:val="24"/>
                <w:lang w:val="ru-RU"/>
              </w:rPr>
              <w:t>другими</w:t>
            </w:r>
            <w:r w:rsidRPr="00A75FDA">
              <w:rPr>
                <w:rFonts w:ascii="Times New Roman" w:hAnsi="Times New Roman"/>
                <w:sz w:val="24"/>
                <w:szCs w:val="24"/>
              </w:rPr>
              <w:t xml:space="preserve"> </w:t>
            </w:r>
            <w:r w:rsidRPr="00A75FDA">
              <w:rPr>
                <w:rFonts w:ascii="Times New Roman" w:hAnsi="Times New Roman"/>
                <w:sz w:val="24"/>
                <w:szCs w:val="24"/>
                <w:lang w:val="ru-RU"/>
              </w:rPr>
              <w:t>стандартами.</w:t>
            </w:r>
          </w:p>
        </w:tc>
        <w:tc>
          <w:tcPr>
            <w:tcW w:w="401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Рабочее Резюме — но без специальной цели. </w:t>
            </w:r>
          </w:p>
          <w:p w:rsidR="000D0B2F" w:rsidRPr="00A75FDA" w:rsidRDefault="000D0B2F" w:rsidP="000D0B2F">
            <w:pPr>
              <w:rPr>
                <w:rFonts w:ascii="Times New Roman" w:hAnsi="Times New Roman"/>
                <w:sz w:val="24"/>
                <w:szCs w:val="24"/>
                <w:lang w:val="ru-RU"/>
              </w:rPr>
            </w:pPr>
          </w:p>
        </w:tc>
      </w:tr>
      <w:tr w:rsidR="000D0B2F" w:rsidRPr="00A75FDA" w:rsidTr="00893332">
        <w:tc>
          <w:tcPr>
            <w:tcW w:w="2040"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Сроки общественных слушаний и публикация </w:t>
            </w:r>
          </w:p>
        </w:tc>
        <w:tc>
          <w:tcPr>
            <w:tcW w:w="3718"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Слушания не проводятся</w:t>
            </w:r>
          </w:p>
        </w:tc>
        <w:tc>
          <w:tcPr>
            <w:tcW w:w="401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Как минимум один раз во время подготовки отчетов пред-ОВОС/ ЭОСВ</w:t>
            </w:r>
          </w:p>
        </w:tc>
      </w:tr>
      <w:tr w:rsidR="000D0B2F" w:rsidRPr="00A75FDA" w:rsidTr="00893332">
        <w:tc>
          <w:tcPr>
            <w:tcW w:w="2040"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Публикация</w:t>
            </w:r>
          </w:p>
        </w:tc>
        <w:tc>
          <w:tcPr>
            <w:tcW w:w="3718"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Не нужна</w:t>
            </w:r>
          </w:p>
        </w:tc>
        <w:tc>
          <w:tcPr>
            <w:tcW w:w="401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Вся документация ОВОС доступна на сайте Информационного Центра Всемирного Банка а также в офисе страны заемщика, но нет формальной общественной проверки.</w:t>
            </w:r>
          </w:p>
        </w:tc>
      </w:tr>
      <w:tr w:rsidR="000D0B2F" w:rsidRPr="00A75FDA" w:rsidTr="00893332">
        <w:tc>
          <w:tcPr>
            <w:tcW w:w="2040" w:type="dxa"/>
          </w:tcPr>
          <w:p w:rsidR="000D0B2F" w:rsidRPr="00A75FDA" w:rsidRDefault="000D0B2F" w:rsidP="000D0B2F">
            <w:pPr>
              <w:rPr>
                <w:rFonts w:ascii="Times New Roman" w:hAnsi="Times New Roman"/>
                <w:b/>
                <w:sz w:val="24"/>
                <w:szCs w:val="24"/>
              </w:rPr>
            </w:pPr>
            <w:r w:rsidRPr="00A75FDA">
              <w:rPr>
                <w:rFonts w:ascii="Times New Roman" w:hAnsi="Times New Roman"/>
                <w:b/>
                <w:sz w:val="24"/>
                <w:szCs w:val="24"/>
                <w:lang w:val="ru-RU"/>
              </w:rPr>
              <w:t xml:space="preserve">Категория </w:t>
            </w:r>
            <w:r w:rsidRPr="00A75FDA">
              <w:rPr>
                <w:rFonts w:ascii="Times New Roman" w:hAnsi="Times New Roman"/>
                <w:b/>
                <w:sz w:val="24"/>
                <w:szCs w:val="24"/>
              </w:rPr>
              <w:t xml:space="preserve">A: </w:t>
            </w:r>
            <w:r w:rsidRPr="00A75FDA">
              <w:rPr>
                <w:rFonts w:ascii="Times New Roman" w:hAnsi="Times New Roman"/>
                <w:b/>
                <w:sz w:val="24"/>
                <w:szCs w:val="24"/>
                <w:lang w:val="ru-RU"/>
              </w:rPr>
              <w:t>ОВОС</w:t>
            </w:r>
          </w:p>
        </w:tc>
        <w:tc>
          <w:tcPr>
            <w:tcW w:w="3718"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ОВОС требуется для проектов класса 1 согласно СЭС, которые будут иметь значительное воздействие на здоровье людей. Согласно разделу 26 Инструкции для ОВОС, третья стадия процесса ОВОС – “Оценка воздействия на окружающую среду” должна включать детальный анализ в отдельной главе всех аспектов воздействий на окружающую среду определенных объектов, и включать следующие компоненты: воздух, вода, минеральные ресурсы, производственные отходы, физические воздействия, почва, растения, животные, социально-экономические условия, и экологические риски. Проект категории </w:t>
            </w:r>
            <w:r w:rsidRPr="00A75FDA">
              <w:rPr>
                <w:rFonts w:ascii="Times New Roman" w:hAnsi="Times New Roman"/>
                <w:sz w:val="24"/>
                <w:szCs w:val="24"/>
              </w:rPr>
              <w:t>A</w:t>
            </w:r>
            <w:r w:rsidRPr="00A75FDA">
              <w:rPr>
                <w:rFonts w:ascii="Times New Roman" w:hAnsi="Times New Roman"/>
                <w:sz w:val="24"/>
                <w:szCs w:val="24"/>
                <w:lang w:val="ru-RU"/>
              </w:rPr>
              <w:t xml:space="preserve"> должен включать 5</w:t>
            </w:r>
            <w:r w:rsidRPr="00A75FDA">
              <w:rPr>
                <w:rFonts w:ascii="Times New Roman" w:hAnsi="Times New Roman"/>
                <w:sz w:val="24"/>
                <w:szCs w:val="24"/>
                <w:vertAlign w:val="superscript"/>
                <w:lang w:val="ru-RU"/>
              </w:rPr>
              <w:t xml:space="preserve"> </w:t>
            </w:r>
            <w:r w:rsidRPr="00A75FDA">
              <w:rPr>
                <w:rFonts w:ascii="Times New Roman" w:hAnsi="Times New Roman"/>
                <w:sz w:val="24"/>
                <w:szCs w:val="24"/>
                <w:lang w:val="ru-RU"/>
              </w:rPr>
              <w:t xml:space="preserve">стадию процесса ОВОС, пост проектный анализ, через 1 год после завершения проекта. 5 стадия должна быть проведена другой лицензированной организацией, отличной от организации, проводившей ОВОС. </w:t>
            </w:r>
          </w:p>
        </w:tc>
        <w:tc>
          <w:tcPr>
            <w:tcW w:w="401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Требования Всемирного Банка к проектам категории </w:t>
            </w:r>
            <w:r w:rsidRPr="00A75FDA">
              <w:rPr>
                <w:rFonts w:ascii="Times New Roman" w:hAnsi="Times New Roman"/>
                <w:sz w:val="24"/>
                <w:szCs w:val="24"/>
              </w:rPr>
              <w:t>A</w:t>
            </w:r>
            <w:r w:rsidRPr="00A75FDA">
              <w:rPr>
                <w:rFonts w:ascii="Times New Roman" w:hAnsi="Times New Roman"/>
                <w:sz w:val="24"/>
                <w:szCs w:val="24"/>
                <w:lang w:val="ru-RU"/>
              </w:rPr>
              <w:t xml:space="preserve"> включают экологическую и социальную оценку. ОВОС также должен включать детальный анализ альтернатив, особенно альтернативу “без проекта”. Настоящий отчет отвечает данному требованию.</w:t>
            </w:r>
          </w:p>
        </w:tc>
      </w:tr>
      <w:tr w:rsidR="000D0B2F" w:rsidRPr="00A75FDA" w:rsidTr="00893332">
        <w:tc>
          <w:tcPr>
            <w:tcW w:w="2040"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Форма документа</w:t>
            </w:r>
          </w:p>
        </w:tc>
        <w:tc>
          <w:tcPr>
            <w:tcW w:w="3718"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Каждая стадия процесса ОВОС имеет отдельный документ с определенным форматом и уровнем детальности.</w:t>
            </w:r>
          </w:p>
        </w:tc>
        <w:tc>
          <w:tcPr>
            <w:tcW w:w="401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Отдельный документ с определенным форматом и минимальным уровнем детальности </w:t>
            </w:r>
          </w:p>
        </w:tc>
      </w:tr>
      <w:tr w:rsidR="000D0B2F" w:rsidRPr="00A75FDA" w:rsidTr="00893332">
        <w:tc>
          <w:tcPr>
            <w:tcW w:w="2040"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Резюме</w:t>
            </w:r>
          </w:p>
        </w:tc>
        <w:tc>
          <w:tcPr>
            <w:tcW w:w="3718"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Каждая из 5 стадий ОВОС имеет отдельный документ; и каждый имеет главу “Заключения”, который служит как резюме.</w:t>
            </w:r>
          </w:p>
        </w:tc>
        <w:tc>
          <w:tcPr>
            <w:tcW w:w="401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Рабочее резюме подготавливается и включается в ОВОС, но часто используется отдельно. Рабочее резюме включено в данный отчет.</w:t>
            </w:r>
          </w:p>
        </w:tc>
      </w:tr>
      <w:tr w:rsidR="000D0B2F" w:rsidRPr="00A75FDA" w:rsidTr="00893332">
        <w:tc>
          <w:tcPr>
            <w:tcW w:w="2040"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Сроки общественных слушаний и публикация </w:t>
            </w:r>
          </w:p>
        </w:tc>
        <w:tc>
          <w:tcPr>
            <w:tcW w:w="3718"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Никакой информации по конкретным слушаниям, кроме общественных слушаний как часть ОВОС – Инструкция по проведению общественных слушаний Приказом МООС №135, от 7</w:t>
            </w:r>
            <w:r w:rsidRPr="00A75FDA">
              <w:rPr>
                <w:rFonts w:ascii="Times New Roman" w:hAnsi="Times New Roman"/>
                <w:sz w:val="24"/>
                <w:szCs w:val="24"/>
                <w:vertAlign w:val="superscript"/>
                <w:lang w:val="ru-RU"/>
              </w:rPr>
              <w:t xml:space="preserve"> </w:t>
            </w:r>
            <w:r w:rsidRPr="00A75FDA">
              <w:rPr>
                <w:rFonts w:ascii="Times New Roman" w:hAnsi="Times New Roman"/>
                <w:sz w:val="24"/>
                <w:szCs w:val="24"/>
                <w:lang w:val="ru-RU"/>
              </w:rPr>
              <w:t xml:space="preserve">мая 2007. </w:t>
            </w:r>
          </w:p>
        </w:tc>
        <w:tc>
          <w:tcPr>
            <w:tcW w:w="401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 xml:space="preserve">Как минимум 2 обязательны, без указанных сроков. Один раз с Тех Заданием на ОВОС, второй раз для презентации результатов ОВОС. После опубликования ОВОС по проектам Категории </w:t>
            </w:r>
            <w:r w:rsidRPr="00A75FDA">
              <w:rPr>
                <w:rFonts w:ascii="Times New Roman" w:hAnsi="Times New Roman"/>
                <w:sz w:val="24"/>
                <w:szCs w:val="24"/>
              </w:rPr>
              <w:t>A</w:t>
            </w:r>
            <w:r w:rsidRPr="00A75FDA">
              <w:rPr>
                <w:rFonts w:ascii="Times New Roman" w:hAnsi="Times New Roman"/>
                <w:sz w:val="24"/>
                <w:szCs w:val="24"/>
                <w:lang w:val="ru-RU"/>
              </w:rPr>
              <w:t>, 120 дней даются для оценки и комментариев от заинтересованных сторон до утверждения финансирования проекта. Правило 120 дней начинается со дня завершения документа в соответствии с требованиями Всемирного Банка.</w:t>
            </w:r>
          </w:p>
        </w:tc>
      </w:tr>
      <w:tr w:rsidR="000D0B2F" w:rsidRPr="00A75FDA" w:rsidTr="00893332">
        <w:tc>
          <w:tcPr>
            <w:tcW w:w="2040"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Публикация</w:t>
            </w:r>
          </w:p>
        </w:tc>
        <w:tc>
          <w:tcPr>
            <w:tcW w:w="3718"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Со дня сдачи полного отчета ОВОС в местные/областные органы по охране окружающей среды до дня рассмотрения документа центральным органом дается 60 дней. Во время первых 30 дается время для комментариев от публики, но до общества не всегда доводят информацию о сроках для комментариев. Часто проходят «общественные дебаты» как часть окончательного утверждения ОВОС. Общество не всегда является участником, хотя 50% отчетов ОВОС проводятся с общественными слушаниями. Согласно договоренности КАД и ВБ, настоящий отчет ОВОС будет опубликован под правилом 120 дней на рассмотрение на русском языке на вебсайте. Через 30 дней после публикации будут проведен следующий тур общественных слушаний по результатам ОВОС.</w:t>
            </w:r>
          </w:p>
        </w:tc>
        <w:tc>
          <w:tcPr>
            <w:tcW w:w="4013"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Общественность должна быть информирована о доступности документации ОВОС, который должен быть подготовлен на английском и местном языке (иногда английский, русский и местный язык), и быть доступным в удобных местах в стране, на вебсайте публикаций и на вебсайте инвестора (Инфошоп) за 120 дней до утверждения финансирования проекта. Процедуры Займа не могут проводиться во время этого периода. Данный документ будет опубликован на вебсайтах ВБ и КАД после одобрения на публикацию документа Всемирным Банком.</w:t>
            </w:r>
          </w:p>
        </w:tc>
      </w:tr>
      <w:tr w:rsidR="000D0B2F" w:rsidRPr="00A75FDA" w:rsidTr="00893332">
        <w:tc>
          <w:tcPr>
            <w:tcW w:w="2040" w:type="dxa"/>
          </w:tcPr>
          <w:p w:rsidR="000D0B2F" w:rsidRPr="00A75FDA" w:rsidRDefault="000D0B2F" w:rsidP="000D0B2F">
            <w:pPr>
              <w:rPr>
                <w:rFonts w:ascii="Times New Roman" w:hAnsi="Times New Roman"/>
                <w:b/>
                <w:sz w:val="24"/>
                <w:szCs w:val="24"/>
                <w:lang w:val="ru-RU"/>
              </w:rPr>
            </w:pPr>
            <w:r w:rsidRPr="00A75FDA">
              <w:rPr>
                <w:rFonts w:ascii="Times New Roman" w:hAnsi="Times New Roman"/>
                <w:b/>
                <w:sz w:val="24"/>
                <w:szCs w:val="24"/>
                <w:lang w:val="ru-RU"/>
              </w:rPr>
              <w:t>Обзор процесса изъятия земли и переселение</w:t>
            </w:r>
          </w:p>
        </w:tc>
        <w:tc>
          <w:tcPr>
            <w:tcW w:w="3718"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Нет принятого процесса обзора изъятия земли и переселения.</w:t>
            </w:r>
          </w:p>
        </w:tc>
        <w:tc>
          <w:tcPr>
            <w:tcW w:w="4013"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 xml:space="preserve">Всемирный Банк требует обзор переселения, изъятия земель и компенсаций для проверки соответствия всех процессов руководством Всемирного Банка </w:t>
            </w:r>
            <w:r w:rsidRPr="00A75FDA">
              <w:rPr>
                <w:rFonts w:ascii="Times New Roman" w:hAnsi="Times New Roman"/>
                <w:sz w:val="24"/>
                <w:szCs w:val="24"/>
              </w:rPr>
              <w:t>O</w:t>
            </w:r>
            <w:r w:rsidRPr="00A75FDA">
              <w:rPr>
                <w:rFonts w:ascii="Times New Roman" w:hAnsi="Times New Roman"/>
                <w:sz w:val="24"/>
                <w:szCs w:val="24"/>
                <w:lang w:val="ru-RU"/>
              </w:rPr>
              <w:t>П 4.12. Отчет по обзору переселения (ООП) был подготовлен Международными консультантами КАД. Данный отчет сейчас на стадии завершения</w:t>
            </w:r>
            <w:r w:rsidRPr="00A75FDA">
              <w:rPr>
                <w:rFonts w:ascii="Times New Roman" w:hAnsi="Times New Roman"/>
                <w:sz w:val="24"/>
                <w:szCs w:val="24"/>
              </w:rPr>
              <w:t xml:space="preserve">. </w:t>
            </w:r>
          </w:p>
        </w:tc>
      </w:tr>
      <w:tr w:rsidR="000D0B2F" w:rsidRPr="00A75FDA" w:rsidTr="00893332">
        <w:tc>
          <w:tcPr>
            <w:tcW w:w="2040"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Правило наиболее чувствительного компонента</w:t>
            </w:r>
          </w:p>
        </w:tc>
        <w:tc>
          <w:tcPr>
            <w:tcW w:w="3718" w:type="dxa"/>
          </w:tcPr>
          <w:p w:rsidR="000D0B2F" w:rsidRPr="00A75FDA" w:rsidRDefault="000D0B2F" w:rsidP="000D0B2F">
            <w:pPr>
              <w:rPr>
                <w:rFonts w:ascii="Times New Roman" w:hAnsi="Times New Roman"/>
                <w:sz w:val="24"/>
                <w:szCs w:val="24"/>
                <w:lang w:val="ru-RU"/>
              </w:rPr>
            </w:pPr>
            <w:r w:rsidRPr="00A75FDA">
              <w:rPr>
                <w:rFonts w:ascii="Times New Roman" w:hAnsi="Times New Roman"/>
                <w:sz w:val="24"/>
                <w:szCs w:val="24"/>
                <w:lang w:val="ru-RU"/>
              </w:rPr>
              <w:t>Правила «наиболее чувствительного компонента» не обнаружено. Чувствительность проекта измеряется Санитарно-эпидемиологическими классами опасности. Существуют четыре категории и в каждой, один или более уровни опасности, проект категории 1 имеет два уровня опасности, для обоих нужна полная ОВОС. Проект категории 2 соответствует 3</w:t>
            </w:r>
            <w:r w:rsidRPr="00A75FDA">
              <w:rPr>
                <w:rFonts w:ascii="Times New Roman" w:hAnsi="Times New Roman"/>
                <w:sz w:val="24"/>
                <w:szCs w:val="24"/>
                <w:vertAlign w:val="superscript"/>
                <w:lang w:val="ru-RU"/>
              </w:rPr>
              <w:t xml:space="preserve"> </w:t>
            </w:r>
            <w:r w:rsidRPr="00A75FDA">
              <w:rPr>
                <w:rFonts w:ascii="Times New Roman" w:hAnsi="Times New Roman"/>
                <w:sz w:val="24"/>
                <w:szCs w:val="24"/>
                <w:lang w:val="ru-RU"/>
              </w:rPr>
              <w:t>уровню опасности и проводится меньшая оценка, хотя так и называется - Оценка воздействия на окружающую среду. Проекты 3 и 4 категории соответствуют 4</w:t>
            </w:r>
            <w:r w:rsidRPr="00A75FDA">
              <w:rPr>
                <w:rFonts w:ascii="Times New Roman" w:hAnsi="Times New Roman"/>
                <w:sz w:val="24"/>
                <w:szCs w:val="24"/>
                <w:vertAlign w:val="superscript"/>
                <w:lang w:val="ru-RU"/>
              </w:rPr>
              <w:t xml:space="preserve"> </w:t>
            </w:r>
            <w:r w:rsidRPr="00A75FDA">
              <w:rPr>
                <w:rFonts w:ascii="Times New Roman" w:hAnsi="Times New Roman"/>
                <w:sz w:val="24"/>
                <w:szCs w:val="24"/>
                <w:lang w:val="ru-RU"/>
              </w:rPr>
              <w:t>и 5 уровням опасности, и таким образом, не нуждаются в оценке.</w:t>
            </w:r>
          </w:p>
        </w:tc>
        <w:tc>
          <w:tcPr>
            <w:tcW w:w="4013" w:type="dxa"/>
          </w:tcPr>
          <w:p w:rsidR="000D0B2F" w:rsidRPr="00A75FDA" w:rsidRDefault="000D0B2F" w:rsidP="000D0B2F">
            <w:pPr>
              <w:rPr>
                <w:rFonts w:ascii="Times New Roman" w:hAnsi="Times New Roman"/>
                <w:sz w:val="24"/>
                <w:szCs w:val="24"/>
              </w:rPr>
            </w:pPr>
            <w:r w:rsidRPr="00A75FDA">
              <w:rPr>
                <w:rFonts w:ascii="Times New Roman" w:hAnsi="Times New Roman"/>
                <w:sz w:val="24"/>
                <w:szCs w:val="24"/>
                <w:lang w:val="ru-RU"/>
              </w:rPr>
              <w:t xml:space="preserve">Проектам даются категории на основе наиболее чувствительного компонента, например, если 6 или 7 компонентов не являются чувствительными и один является, то весь проект подпадает под категорию </w:t>
            </w:r>
            <w:r w:rsidRPr="00A75FDA">
              <w:rPr>
                <w:rFonts w:ascii="Times New Roman" w:hAnsi="Times New Roman"/>
                <w:sz w:val="24"/>
                <w:szCs w:val="24"/>
              </w:rPr>
              <w:t>A</w:t>
            </w:r>
            <w:r w:rsidRPr="00A75FDA">
              <w:rPr>
                <w:rFonts w:ascii="Times New Roman" w:hAnsi="Times New Roman"/>
                <w:sz w:val="24"/>
                <w:szCs w:val="24"/>
                <w:lang w:val="ru-RU"/>
              </w:rPr>
              <w:t xml:space="preserve"> или Б.</w:t>
            </w:r>
          </w:p>
        </w:tc>
      </w:tr>
    </w:tbl>
    <w:p w:rsidR="000D0B2F" w:rsidRPr="00A75FDA" w:rsidRDefault="001062CA" w:rsidP="000D0B2F">
      <w:pPr>
        <w:keepNext/>
        <w:numPr>
          <w:ilvl w:val="1"/>
          <w:numId w:val="0"/>
        </w:numPr>
        <w:tabs>
          <w:tab w:val="left" w:pos="851"/>
        </w:tabs>
        <w:spacing w:before="280" w:after="60" w:line="280" w:lineRule="exact"/>
        <w:ind w:left="850" w:hanging="850"/>
        <w:jc w:val="both"/>
        <w:outlineLvl w:val="1"/>
        <w:rPr>
          <w:rFonts w:ascii="Times New Roman" w:eastAsia="Times New Roman" w:hAnsi="Times New Roman"/>
          <w:b/>
          <w:spacing w:val="20"/>
          <w:kern w:val="28"/>
          <w:sz w:val="28"/>
          <w:szCs w:val="20"/>
          <w:lang w:val="ru-RU"/>
        </w:rPr>
      </w:pPr>
      <w:bookmarkStart w:id="223" w:name="_Toc437869052"/>
      <w:r w:rsidRPr="00A75FDA">
        <w:rPr>
          <w:rFonts w:ascii="Times New Roman" w:eastAsia="Times New Roman" w:hAnsi="Times New Roman"/>
          <w:b/>
          <w:spacing w:val="20"/>
          <w:kern w:val="28"/>
          <w:sz w:val="28"/>
          <w:szCs w:val="20"/>
          <w:lang w:val="ru-RU"/>
        </w:rPr>
        <w:t>4.11</w:t>
      </w:r>
      <w:r w:rsidRPr="00A75FDA">
        <w:rPr>
          <w:rFonts w:ascii="Times New Roman" w:eastAsia="Times New Roman" w:hAnsi="Times New Roman"/>
          <w:b/>
          <w:spacing w:val="20"/>
          <w:kern w:val="28"/>
          <w:sz w:val="28"/>
          <w:szCs w:val="20"/>
          <w:lang w:val="ru-RU"/>
        </w:rPr>
        <w:tab/>
        <w:t>ВЫВОДЫ И РЕКОМЕНДАЦИИ ИЗ АНАЛИЗА РАЗЛИЧИЙ</w:t>
      </w:r>
      <w:bookmarkEnd w:id="223"/>
    </w:p>
    <w:p w:rsidR="000D0B2F" w:rsidRPr="00A75FDA" w:rsidRDefault="000D0B2F" w:rsidP="000D0B2F">
      <w:pPr>
        <w:widowControl w:val="0"/>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 xml:space="preserve">Следующие выводы и рекомендации приведены для решения аспектов, где различия стандартов и реальных практик в Казахстане и ВБ могут привести к недостаткам в соблюдении данных стандартов во время реализации проекта, так как местные стандарты могут быть слишком строгими и хорошо установленными, и внедрение новых элементов или изменение существующих процедур может потребовать больших усилий во время надзора за проектом: </w:t>
      </w:r>
    </w:p>
    <w:p w:rsidR="004A001F" w:rsidRPr="00A75FDA" w:rsidRDefault="004A001F" w:rsidP="000D0B2F">
      <w:pPr>
        <w:widowControl w:val="0"/>
        <w:jc w:val="both"/>
        <w:rPr>
          <w:rFonts w:ascii="Times New Roman" w:eastAsia="Times New Roman" w:hAnsi="Times New Roman"/>
          <w:sz w:val="24"/>
          <w:szCs w:val="24"/>
          <w:lang w:val="ru-RU"/>
        </w:rPr>
      </w:pPr>
    </w:p>
    <w:p w:rsidR="004A001F" w:rsidRPr="00A75FDA" w:rsidRDefault="000D0B2F" w:rsidP="00894CEF">
      <w:pPr>
        <w:widowControl w:val="0"/>
        <w:numPr>
          <w:ilvl w:val="0"/>
          <w:numId w:val="65"/>
        </w:numPr>
        <w:tabs>
          <w:tab w:val="left" w:pos="672"/>
        </w:tabs>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В Казахстане в реальной практике пока отсутствует итеративный (активный, постоянный) процесс активного гибкого управления проектированием и охраной окружающей среды для взаимного внедрения информации и данных с обоих компонентов. Обычно в РК проектирование и утверждение проекта (гос. экспертиза) на шаг впереди процесса ОВОС, что может привести к тому, что рекомендации на основе анализа ОВОС не могут внести изменения в проектирование, так как придется повторять процесс утверждения (экспертизы) проекта. Тем не менее, изменения в проекте могут быть внедрены во время строительства подрядчиком, как только будет подписан контракт, с относительно небольшими требованиями к процессу утверждения заявок на изменения. Этот вариант рекомендуется для внедрения каких-либо необходимых изменений в настоящий проект, с предложением со стороны подрядчика на утверждение заказчику и дальнейшее строительство. Такие изменения в проекте, скорее всего, будут касаться количества и местоположения скотопрогонов, путепроводов для скота, сельскохозяйственной техники и путей прохода для диких животных.</w:t>
      </w:r>
    </w:p>
    <w:p w:rsidR="004A001F" w:rsidRPr="00A75FDA" w:rsidRDefault="004A001F" w:rsidP="004A001F">
      <w:pPr>
        <w:widowControl w:val="0"/>
        <w:tabs>
          <w:tab w:val="left" w:pos="672"/>
        </w:tabs>
        <w:ind w:left="720"/>
        <w:jc w:val="both"/>
        <w:rPr>
          <w:rFonts w:ascii="Times New Roman" w:eastAsia="Times New Roman" w:hAnsi="Times New Roman"/>
          <w:sz w:val="24"/>
          <w:szCs w:val="24"/>
          <w:lang w:val="ru-RU"/>
        </w:rPr>
      </w:pPr>
    </w:p>
    <w:p w:rsidR="004A001F" w:rsidRPr="00A75FDA" w:rsidRDefault="00067D24" w:rsidP="00894CEF">
      <w:pPr>
        <w:widowControl w:val="0"/>
        <w:numPr>
          <w:ilvl w:val="0"/>
          <w:numId w:val="65"/>
        </w:numPr>
        <w:tabs>
          <w:tab w:val="left" w:pos="672"/>
        </w:tabs>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В целях предотвращения отрицательных воздействий на окружающую среду</w:t>
      </w:r>
      <w:r w:rsidR="000D0B2F" w:rsidRPr="00A75FDA">
        <w:rPr>
          <w:rFonts w:ascii="Times New Roman" w:eastAsia="Times New Roman" w:hAnsi="Times New Roman"/>
          <w:sz w:val="24"/>
          <w:szCs w:val="24"/>
          <w:lang w:val="ru-RU"/>
        </w:rPr>
        <w:t xml:space="preserve"> потребуются усилия для повышения потенциала и контроля во время реализации проекта, с проведением практичных и готовых к внедрению тренингов для подрядчиков, инженеров по надзору и природоохранных органов (включая лесные хозяйства, водные хозяйства, национальные парки, и т.д.). Рекомендуется привлечь консультанта с опытом международных лучших практик в надзоре за охраной окружающей среды и экологическом управлении</w:t>
      </w:r>
      <w:r w:rsidR="000D0B2F" w:rsidRPr="00A75FDA">
        <w:rPr>
          <w:rFonts w:ascii="Times New Roman" w:eastAsia="Times New Roman" w:hAnsi="Times New Roman"/>
          <w:sz w:val="24"/>
          <w:szCs w:val="24"/>
          <w:lang w:val="kk-KZ"/>
        </w:rPr>
        <w:t xml:space="preserve"> н</w:t>
      </w:r>
      <w:r w:rsidR="000D0B2F" w:rsidRPr="00A75FDA">
        <w:rPr>
          <w:rFonts w:ascii="Times New Roman" w:eastAsia="Times New Roman" w:hAnsi="Times New Roman"/>
          <w:sz w:val="24"/>
          <w:szCs w:val="24"/>
          <w:lang w:val="ru-RU"/>
        </w:rPr>
        <w:t>а первые 6 месяцев реализации проекта (с даты мобилизации подрядчика) для передачи знаний и установления системы соблюдения международных лучших практик с самых ранних стадий реализации проекта.</w:t>
      </w:r>
    </w:p>
    <w:p w:rsidR="004A001F" w:rsidRPr="00A75FDA" w:rsidRDefault="004A001F" w:rsidP="004A001F">
      <w:pPr>
        <w:pStyle w:val="afffb"/>
        <w:rPr>
          <w:rFonts w:ascii="Times New Roman" w:eastAsia="Times New Roman" w:hAnsi="Times New Roman"/>
          <w:sz w:val="24"/>
          <w:szCs w:val="24"/>
          <w:lang w:val="ru-RU"/>
        </w:rPr>
      </w:pPr>
    </w:p>
    <w:p w:rsidR="004A001F" w:rsidRPr="00A75FDA" w:rsidRDefault="00011352" w:rsidP="00894CEF">
      <w:pPr>
        <w:widowControl w:val="0"/>
        <w:numPr>
          <w:ilvl w:val="0"/>
          <w:numId w:val="65"/>
        </w:numPr>
        <w:tabs>
          <w:tab w:val="left" w:pos="672"/>
        </w:tabs>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ППМ</w:t>
      </w:r>
      <w:r w:rsidR="000D0B2F" w:rsidRPr="00A75FDA">
        <w:rPr>
          <w:rFonts w:ascii="Times New Roman" w:eastAsia="Times New Roman" w:hAnsi="Times New Roman"/>
          <w:sz w:val="24"/>
          <w:szCs w:val="24"/>
          <w:lang w:val="ru-RU"/>
        </w:rPr>
        <w:t>, характерный для участка будет подготовлен и включен в договор на строительство</w:t>
      </w:r>
    </w:p>
    <w:p w:rsidR="004A001F" w:rsidRPr="00A75FDA" w:rsidRDefault="004A001F" w:rsidP="004A001F">
      <w:pPr>
        <w:pStyle w:val="afffb"/>
        <w:rPr>
          <w:rFonts w:ascii="Times New Roman" w:eastAsia="Times New Roman" w:hAnsi="Times New Roman"/>
          <w:sz w:val="24"/>
          <w:szCs w:val="24"/>
          <w:lang w:val="ru-RU"/>
        </w:rPr>
      </w:pPr>
    </w:p>
    <w:p w:rsidR="000D0B2F" w:rsidRPr="00A75FDA" w:rsidRDefault="000D0B2F" w:rsidP="00894CEF">
      <w:pPr>
        <w:widowControl w:val="0"/>
        <w:numPr>
          <w:ilvl w:val="0"/>
          <w:numId w:val="65"/>
        </w:numPr>
        <w:tabs>
          <w:tab w:val="left" w:pos="672"/>
        </w:tabs>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 xml:space="preserve">Компетенция и полномочия природоохранных органов в Казахстане очень ограничены, с ограниченным количеством законных проверок в год и с необходимостью уведомления владельца проекта о предстоящей проверке за несколько недель. Хоть данная процедура, скорее всего, не будет изменена в контексте проекта, необходимо внедрить эффективную систему надзора через контрактные обязательства, с эффективными механизмами принуждения, включая систему наказания и организацию условий для исправления последствий (например, наем третьей стороны с вычетом из контрактов затрат на исполнение). Рекомендуется дать консультанту по управлению проектом полномочия и компетенцию, которые в странах с лучшими практиками были бы у государственных органов. Одновременно, природоохранные органы </w:t>
      </w:r>
      <w:r w:rsidRPr="00A75FDA">
        <w:rPr>
          <w:rFonts w:ascii="Times New Roman" w:eastAsia="Times New Roman" w:hAnsi="Times New Roman"/>
          <w:sz w:val="24"/>
          <w:szCs w:val="24"/>
          <w:lang w:val="kk-KZ"/>
        </w:rPr>
        <w:t xml:space="preserve">должны быть осведомлены </w:t>
      </w:r>
      <w:r w:rsidRPr="00A75FDA">
        <w:rPr>
          <w:rFonts w:ascii="Times New Roman" w:eastAsia="Times New Roman" w:hAnsi="Times New Roman"/>
          <w:sz w:val="24"/>
          <w:szCs w:val="24"/>
          <w:lang w:val="ru-RU"/>
        </w:rPr>
        <w:t>обо всех работах на проекте и пригласить их на программу тренинга и повышения потенциала.</w:t>
      </w:r>
    </w:p>
    <w:p w:rsidR="001D6136" w:rsidRPr="00A75FDA" w:rsidRDefault="00A33B8A" w:rsidP="004A001F">
      <w:pPr>
        <w:pStyle w:val="1"/>
        <w:ind w:left="567" w:hanging="567"/>
        <w:rPr>
          <w:sz w:val="32"/>
          <w:szCs w:val="32"/>
          <w:lang w:val="ru-RU" w:eastAsia="ru-RU"/>
        </w:rPr>
      </w:pPr>
      <w:bookmarkStart w:id="224" w:name="_Toc437869053"/>
      <w:r w:rsidRPr="00A75FDA">
        <w:rPr>
          <w:sz w:val="32"/>
          <w:szCs w:val="32"/>
          <w:lang w:val="ru-RU"/>
        </w:rPr>
        <w:t>5</w:t>
      </w:r>
      <w:r w:rsidR="00D9475A" w:rsidRPr="00A75FDA">
        <w:rPr>
          <w:sz w:val="32"/>
          <w:szCs w:val="32"/>
          <w:lang w:val="ru-RU"/>
        </w:rPr>
        <w:t>.</w:t>
      </w:r>
      <w:r w:rsidR="001D6136" w:rsidRPr="00A75FDA">
        <w:rPr>
          <w:sz w:val="32"/>
          <w:szCs w:val="32"/>
          <w:lang w:val="ru-RU"/>
        </w:rPr>
        <w:t xml:space="preserve"> </w:t>
      </w:r>
      <w:r w:rsidRPr="00A75FDA">
        <w:rPr>
          <w:sz w:val="32"/>
          <w:szCs w:val="32"/>
          <w:lang w:val="ru-RU"/>
        </w:rPr>
        <w:t>ЭКОЛОГИЧЕСКИЕ И СОЦИА</w:t>
      </w:r>
      <w:r w:rsidR="00C03298" w:rsidRPr="00A75FDA">
        <w:rPr>
          <w:sz w:val="32"/>
          <w:szCs w:val="32"/>
          <w:lang w:val="ru-RU"/>
        </w:rPr>
        <w:t>Л</w:t>
      </w:r>
      <w:r w:rsidRPr="00A75FDA">
        <w:rPr>
          <w:sz w:val="32"/>
          <w:szCs w:val="32"/>
          <w:lang w:val="ru-RU"/>
        </w:rPr>
        <w:t>ЬНЫЕ</w:t>
      </w:r>
      <w:r w:rsidR="00D9475A" w:rsidRPr="00A75FDA">
        <w:rPr>
          <w:sz w:val="32"/>
          <w:szCs w:val="32"/>
          <w:lang w:val="ru-RU"/>
        </w:rPr>
        <w:t xml:space="preserve"> </w:t>
      </w:r>
      <w:bookmarkEnd w:id="104"/>
      <w:r w:rsidR="00D9475A" w:rsidRPr="00A75FDA">
        <w:rPr>
          <w:sz w:val="32"/>
          <w:szCs w:val="32"/>
          <w:lang w:val="ru-RU"/>
        </w:rPr>
        <w:t>Исходные Данные</w:t>
      </w:r>
      <w:bookmarkEnd w:id="224"/>
    </w:p>
    <w:p w:rsidR="001D6136" w:rsidRPr="00A75FDA" w:rsidRDefault="00FB5E1D" w:rsidP="00D1554E">
      <w:pPr>
        <w:pStyle w:val="2"/>
        <w:numPr>
          <w:ilvl w:val="0"/>
          <w:numId w:val="0"/>
        </w:numPr>
        <w:rPr>
          <w:rFonts w:ascii="Times New Roman" w:hAnsi="Times New Roman"/>
          <w:szCs w:val="24"/>
          <w:lang w:val="ru-RU" w:eastAsia="ru-RU"/>
        </w:rPr>
      </w:pPr>
      <w:bookmarkStart w:id="225" w:name="_Toc422929580"/>
      <w:bookmarkStart w:id="226" w:name="_Toc424113539"/>
      <w:bookmarkStart w:id="227" w:name="_Toc437869054"/>
      <w:r w:rsidRPr="00A75FDA">
        <w:rPr>
          <w:rFonts w:ascii="Times New Roman" w:hAnsi="Times New Roman"/>
          <w:szCs w:val="24"/>
          <w:lang w:val="ru-RU" w:eastAsia="ru-RU"/>
        </w:rPr>
        <w:t xml:space="preserve">5.1 </w:t>
      </w:r>
      <w:r w:rsidRPr="00A75FDA">
        <w:rPr>
          <w:rFonts w:ascii="Times New Roman" w:hAnsi="Times New Roman"/>
          <w:szCs w:val="24"/>
          <w:lang w:val="ru-RU" w:eastAsia="ru-RU"/>
        </w:rPr>
        <w:tab/>
      </w:r>
      <w:bookmarkEnd w:id="225"/>
      <w:r w:rsidRPr="00A75FDA">
        <w:rPr>
          <w:rFonts w:ascii="Times New Roman" w:hAnsi="Times New Roman"/>
          <w:szCs w:val="24"/>
          <w:lang w:val="ru-RU" w:eastAsia="ru-RU"/>
        </w:rPr>
        <w:t>УЧАСТОК ДОРОГИ В КАРАГАНДИНСКОЙ ОБЛАСТИ</w:t>
      </w:r>
      <w:bookmarkEnd w:id="226"/>
      <w:bookmarkEnd w:id="227"/>
    </w:p>
    <w:p w:rsidR="001D6136" w:rsidRPr="00A75FDA" w:rsidRDefault="00A33B8A" w:rsidP="00D1554E">
      <w:pPr>
        <w:pStyle w:val="30"/>
        <w:numPr>
          <w:ilvl w:val="0"/>
          <w:numId w:val="0"/>
        </w:numPr>
        <w:rPr>
          <w:rFonts w:ascii="Times New Roman" w:hAnsi="Times New Roman"/>
          <w:bCs/>
          <w:sz w:val="24"/>
          <w:szCs w:val="24"/>
          <w:lang w:val="ru-RU"/>
        </w:rPr>
      </w:pPr>
      <w:bookmarkStart w:id="228" w:name="_Toc424113540"/>
      <w:bookmarkStart w:id="229" w:name="_Toc437869055"/>
      <w:r w:rsidRPr="00A75FDA">
        <w:rPr>
          <w:rFonts w:ascii="Times New Roman" w:hAnsi="Times New Roman"/>
          <w:sz w:val="24"/>
          <w:szCs w:val="24"/>
          <w:lang w:val="ru-RU"/>
        </w:rPr>
        <w:t>5</w:t>
      </w:r>
      <w:r w:rsidR="001D6136" w:rsidRPr="00A75FDA">
        <w:rPr>
          <w:rFonts w:ascii="Times New Roman" w:hAnsi="Times New Roman"/>
          <w:sz w:val="24"/>
          <w:szCs w:val="24"/>
          <w:lang w:val="ru-RU"/>
        </w:rPr>
        <w:t>.1.1</w:t>
      </w:r>
      <w:r w:rsidR="001D6136" w:rsidRPr="00A75FDA">
        <w:rPr>
          <w:rFonts w:ascii="Times New Roman" w:hAnsi="Times New Roman"/>
          <w:sz w:val="24"/>
          <w:szCs w:val="24"/>
          <w:lang w:val="ru-RU"/>
        </w:rPr>
        <w:tab/>
      </w:r>
      <w:r w:rsidR="00FA6E3F" w:rsidRPr="00A75FDA">
        <w:rPr>
          <w:rFonts w:ascii="Times New Roman" w:hAnsi="Times New Roman"/>
          <w:sz w:val="24"/>
          <w:szCs w:val="24"/>
          <w:lang w:val="ru-RU"/>
        </w:rPr>
        <w:t>Общее описание</w:t>
      </w:r>
      <w:bookmarkEnd w:id="228"/>
      <w:bookmarkEnd w:id="229"/>
    </w:p>
    <w:p w:rsidR="001D6136" w:rsidRPr="00A75FDA" w:rsidRDefault="001D6136" w:rsidP="00D1554E">
      <w:pPr>
        <w:pStyle w:val="17"/>
        <w:tabs>
          <w:tab w:val="left" w:pos="709"/>
          <w:tab w:val="left" w:pos="1134"/>
        </w:tabs>
        <w:rPr>
          <w:rFonts w:eastAsia="Times New Roman"/>
          <w:b/>
          <w:bCs w:val="0"/>
          <w:color w:val="auto"/>
          <w:sz w:val="20"/>
          <w:szCs w:val="20"/>
          <w:lang w:eastAsia="ru-RU"/>
        </w:rPr>
      </w:pPr>
    </w:p>
    <w:p w:rsidR="001D6136" w:rsidRPr="00A75FDA" w:rsidRDefault="00884F30" w:rsidP="0019246D">
      <w:pPr>
        <w:pStyle w:val="17"/>
        <w:spacing w:before="0"/>
        <w:rPr>
          <w:color w:val="auto"/>
          <w:sz w:val="24"/>
        </w:rPr>
      </w:pPr>
      <w:r w:rsidRPr="00A75FDA">
        <w:rPr>
          <w:rStyle w:val="FontStyle52"/>
          <w:rFonts w:ascii="Times New Roman" w:hAnsi="Times New Roman" w:cs="Times New Roman"/>
          <w:sz w:val="24"/>
        </w:rPr>
        <w:t>У</w:t>
      </w:r>
      <w:r w:rsidR="00CA0C9B" w:rsidRPr="00A75FDA">
        <w:rPr>
          <w:rStyle w:val="FontStyle52"/>
          <w:rFonts w:ascii="Times New Roman" w:hAnsi="Times New Roman" w:cs="Times New Roman"/>
          <w:sz w:val="24"/>
        </w:rPr>
        <w:t>част</w:t>
      </w:r>
      <w:r w:rsidRPr="00A75FDA">
        <w:rPr>
          <w:rStyle w:val="FontStyle52"/>
          <w:rFonts w:ascii="Times New Roman" w:hAnsi="Times New Roman" w:cs="Times New Roman"/>
          <w:sz w:val="24"/>
        </w:rPr>
        <w:t>ок</w:t>
      </w:r>
      <w:r w:rsidR="00CA0C9B" w:rsidRPr="00A75FDA">
        <w:rPr>
          <w:rStyle w:val="FontStyle52"/>
          <w:rFonts w:ascii="Times New Roman" w:hAnsi="Times New Roman" w:cs="Times New Roman"/>
          <w:sz w:val="24"/>
        </w:rPr>
        <w:t xml:space="preserve"> дороги Караганда – Балхаш и Бурылбайтал </w:t>
      </w:r>
      <w:r w:rsidR="00F47D10" w:rsidRPr="00A75FDA">
        <w:rPr>
          <w:rStyle w:val="FontStyle52"/>
          <w:rFonts w:ascii="Times New Roman" w:hAnsi="Times New Roman" w:cs="Times New Roman"/>
          <w:sz w:val="24"/>
        </w:rPr>
        <w:t xml:space="preserve">проходит </w:t>
      </w:r>
      <w:r w:rsidR="00CE2CCF" w:rsidRPr="00A75FDA">
        <w:rPr>
          <w:color w:val="auto"/>
          <w:sz w:val="24"/>
        </w:rPr>
        <w:t xml:space="preserve">по существующей трассе Алматы-Астана М-36 </w:t>
      </w:r>
      <w:r w:rsidRPr="00A75FDA">
        <w:rPr>
          <w:color w:val="auto"/>
          <w:sz w:val="24"/>
        </w:rPr>
        <w:t xml:space="preserve">и </w:t>
      </w:r>
      <w:r w:rsidRPr="00A75FDA">
        <w:rPr>
          <w:rStyle w:val="FontStyle52"/>
          <w:rFonts w:ascii="Times New Roman" w:hAnsi="Times New Roman" w:cs="Times New Roman"/>
          <w:sz w:val="24"/>
        </w:rPr>
        <w:t>через Абайский, Бухар-Жырауский, Шетский и Актогайские районы.</w:t>
      </w:r>
      <w:r w:rsidRPr="00A75FDA">
        <w:rPr>
          <w:color w:val="auto"/>
          <w:sz w:val="24"/>
        </w:rPr>
        <w:t xml:space="preserve"> Протяженность данного участка 513 км</w:t>
      </w:r>
      <w:r w:rsidR="00CE2CCF" w:rsidRPr="00A75FDA">
        <w:rPr>
          <w:color w:val="auto"/>
          <w:sz w:val="24"/>
        </w:rPr>
        <w:t xml:space="preserve">. </w:t>
      </w:r>
      <w:r w:rsidR="00CE2CCF" w:rsidRPr="00A75FDA">
        <w:rPr>
          <w:sz w:val="24"/>
        </w:rPr>
        <w:t>Местоположение проектного участка</w:t>
      </w:r>
      <w:r w:rsidR="0053393B" w:rsidRPr="00A75FDA">
        <w:rPr>
          <w:sz w:val="24"/>
        </w:rPr>
        <w:t xml:space="preserve"> показано на рис.2.3.1</w:t>
      </w:r>
    </w:p>
    <w:p w:rsidR="00080501" w:rsidRPr="00A75FDA" w:rsidRDefault="000C2618" w:rsidP="00D1554E">
      <w:pPr>
        <w:pStyle w:val="aff7"/>
        <w:jc w:val="both"/>
        <w:rPr>
          <w:lang w:val="ru-RU"/>
        </w:rPr>
      </w:pPr>
      <w:r w:rsidRPr="00A75FDA">
        <w:rPr>
          <w:rStyle w:val="afff6"/>
          <w:rFonts w:eastAsia="Malgun Gothic"/>
          <w:lang w:val="ru-RU"/>
        </w:rPr>
        <w:t xml:space="preserve">Карагандинская область </w:t>
      </w:r>
      <w:r w:rsidRPr="00A75FDA">
        <w:rPr>
          <w:rStyle w:val="afff6"/>
          <w:rFonts w:eastAsia="Malgun Gothic"/>
          <w:b w:val="0"/>
          <w:lang w:val="ru-RU"/>
        </w:rPr>
        <w:t>расположена в центральной части Казахстана и континента Евразии. Она почти равно</w:t>
      </w:r>
      <w:r w:rsidR="00192D7C" w:rsidRPr="00A75FDA">
        <w:rPr>
          <w:rStyle w:val="afff6"/>
          <w:rFonts w:eastAsia="Malgun Gothic"/>
          <w:b w:val="0"/>
          <w:lang w:val="ru-RU"/>
        </w:rPr>
        <w:t>удалена от Северного Ледовитого</w:t>
      </w:r>
      <w:r w:rsidRPr="00A75FDA">
        <w:rPr>
          <w:rStyle w:val="afff6"/>
          <w:rFonts w:eastAsia="Malgun Gothic"/>
          <w:b w:val="0"/>
          <w:lang w:val="ru-RU"/>
        </w:rPr>
        <w:t xml:space="preserve">, Индийского, Атлантического и Тихого океанов. Климат резкоконтинентальный и засушливый. </w:t>
      </w:r>
      <w:r w:rsidR="00501CE7" w:rsidRPr="00A75FDA">
        <w:rPr>
          <w:lang w:val="ru-RU"/>
        </w:rPr>
        <w:t xml:space="preserve">В области 9 районов, 11 городов, 9 из которых государственной важности и областного подчинения, 11 поселений городского типа, 422 села. </w:t>
      </w:r>
      <w:r w:rsidR="00080501" w:rsidRPr="00A75FDA">
        <w:rPr>
          <w:lang w:val="ru-RU"/>
        </w:rPr>
        <w:t>Существующая трасса М36 которая будет уширена в рамка</w:t>
      </w:r>
      <w:r w:rsidR="00487862" w:rsidRPr="00A75FDA">
        <w:rPr>
          <w:lang w:val="ru-RU"/>
        </w:rPr>
        <w:t>х</w:t>
      </w:r>
      <w:r w:rsidR="00080501" w:rsidRPr="00A75FDA">
        <w:rPr>
          <w:lang w:val="ru-RU"/>
        </w:rPr>
        <w:t xml:space="preserve"> проекта Центр-Юг проходит вдоль села Новостройка в Бухар-Жырауском районе, через села Курминское, Жумабек, Спасск в Абайском районе, вдоль поселков Шопа, Нураталды, Акшатау и через село Аксу-Аюлы в Шетском районе, через город Балхаш и село Сарышаган в Актогайском районе Карагандинской области.</w:t>
      </w:r>
    </w:p>
    <w:p w:rsidR="00656B45" w:rsidRPr="00A75FDA" w:rsidRDefault="00656B45" w:rsidP="00D1554E">
      <w:pPr>
        <w:pStyle w:val="aff7"/>
        <w:jc w:val="both"/>
        <w:rPr>
          <w:lang w:val="ru-RU"/>
        </w:rPr>
      </w:pPr>
      <w:r w:rsidRPr="00A75FDA">
        <w:rPr>
          <w:lang w:val="ru-RU"/>
        </w:rPr>
        <w:t>Область занимает наиболее возвышенную часть Казахского Мелкосопочника-Сарыарка, являющегося уникальных, гетерогенным в геоморфическом смысле, территория высоких холмов (абсолютная высота 400-</w:t>
      </w:r>
      <w:smartTag w:uri="urn:schemas-microsoft-com:office:smarttags" w:element="metricconverter">
        <w:smartTagPr>
          <w:attr w:name="ProductID" w:val="1000 метров"/>
        </w:smartTagPr>
        <w:r w:rsidRPr="00A75FDA">
          <w:rPr>
            <w:lang w:val="ru-RU"/>
          </w:rPr>
          <w:t>1000 метров</w:t>
        </w:r>
      </w:smartTag>
      <w:r w:rsidRPr="00A75FDA">
        <w:rPr>
          <w:lang w:val="ru-RU"/>
        </w:rPr>
        <w:t xml:space="preserve">). Ландшафт располагает долинами рек, сухими руслами, пустотами, внутренними пещерами, озерными бассейнами, и т.д. Самые высокие горные массивы - Каркаралы, Кент, Кызыларай, Кешубай, Кызылтас, Улытау. </w:t>
      </w:r>
    </w:p>
    <w:p w:rsidR="001D6136" w:rsidRPr="00A75FDA" w:rsidRDefault="00A33B8A" w:rsidP="00D1554E">
      <w:pPr>
        <w:pStyle w:val="30"/>
        <w:numPr>
          <w:ilvl w:val="0"/>
          <w:numId w:val="0"/>
        </w:numPr>
        <w:rPr>
          <w:rFonts w:ascii="Times New Roman" w:hAnsi="Times New Roman"/>
          <w:bCs/>
          <w:smallCaps/>
          <w:sz w:val="24"/>
          <w:szCs w:val="24"/>
          <w:lang w:val="ru-RU"/>
        </w:rPr>
      </w:pPr>
      <w:bookmarkStart w:id="230" w:name="_Toc424113541"/>
      <w:bookmarkStart w:id="231" w:name="_Toc437869056"/>
      <w:bookmarkStart w:id="232" w:name="_Toc311566575"/>
      <w:bookmarkStart w:id="233" w:name="_Toc304818708"/>
      <w:bookmarkStart w:id="234" w:name="_Toc304818474"/>
      <w:bookmarkStart w:id="235" w:name="_Toc304812839"/>
      <w:bookmarkStart w:id="236" w:name="_Toc304812137"/>
      <w:r w:rsidRPr="00A75FDA">
        <w:rPr>
          <w:rFonts w:ascii="Times New Roman" w:hAnsi="Times New Roman"/>
          <w:caps/>
          <w:sz w:val="24"/>
          <w:szCs w:val="24"/>
          <w:lang w:val="ru-RU"/>
        </w:rPr>
        <w:t>5</w:t>
      </w:r>
      <w:r w:rsidR="001D6136" w:rsidRPr="00A75FDA">
        <w:rPr>
          <w:rFonts w:ascii="Times New Roman" w:hAnsi="Times New Roman"/>
          <w:caps/>
          <w:sz w:val="24"/>
          <w:szCs w:val="24"/>
          <w:lang w:val="ru-RU"/>
        </w:rPr>
        <w:t>.1.2</w:t>
      </w:r>
      <w:r w:rsidR="001D6136" w:rsidRPr="00A75FDA">
        <w:rPr>
          <w:rFonts w:ascii="Times New Roman" w:hAnsi="Times New Roman"/>
          <w:caps/>
          <w:sz w:val="24"/>
          <w:szCs w:val="24"/>
          <w:lang w:val="ru-RU"/>
        </w:rPr>
        <w:tab/>
      </w:r>
      <w:r w:rsidR="00716593" w:rsidRPr="00A75FDA">
        <w:rPr>
          <w:rFonts w:ascii="Times New Roman" w:hAnsi="Times New Roman"/>
          <w:sz w:val="24"/>
          <w:szCs w:val="24"/>
          <w:lang w:val="ru-RU"/>
        </w:rPr>
        <w:t>Климат</w:t>
      </w:r>
      <w:bookmarkEnd w:id="230"/>
      <w:bookmarkEnd w:id="231"/>
    </w:p>
    <w:p w:rsidR="000717A9" w:rsidRPr="00A75FDA" w:rsidRDefault="000717A9" w:rsidP="00BE6965">
      <w:pPr>
        <w:pStyle w:val="af2"/>
        <w:spacing w:line="240" w:lineRule="auto"/>
        <w:ind w:firstLine="0"/>
        <w:rPr>
          <w:rFonts w:ascii="Times New Roman" w:hAnsi="Times New Roman"/>
          <w:color w:val="000000"/>
          <w:sz w:val="24"/>
          <w:szCs w:val="24"/>
          <w:shd w:val="clear" w:color="auto" w:fill="FFFFFF"/>
          <w:lang w:val="ru-RU"/>
        </w:rPr>
      </w:pPr>
      <w:r w:rsidRPr="00A75FDA">
        <w:rPr>
          <w:rFonts w:ascii="Times New Roman" w:hAnsi="Times New Roman"/>
          <w:color w:val="000000"/>
          <w:sz w:val="24"/>
          <w:szCs w:val="24"/>
          <w:shd w:val="clear" w:color="auto" w:fill="FFFFFF"/>
          <w:lang w:val="ru-RU"/>
        </w:rPr>
        <w:t xml:space="preserve">Природно-климатические зоны </w:t>
      </w:r>
      <w:r w:rsidR="00BE6965" w:rsidRPr="00A75FDA">
        <w:rPr>
          <w:rFonts w:ascii="Times New Roman" w:hAnsi="Times New Roman"/>
          <w:color w:val="000000"/>
          <w:sz w:val="24"/>
          <w:szCs w:val="24"/>
          <w:shd w:val="clear" w:color="auto" w:fill="FFFFFF"/>
          <w:lang w:val="ru-RU"/>
        </w:rPr>
        <w:t xml:space="preserve">вдоль участка дороги в Карагандинской области </w:t>
      </w:r>
      <w:r w:rsidRPr="00A75FDA">
        <w:rPr>
          <w:rFonts w:ascii="Times New Roman" w:hAnsi="Times New Roman"/>
          <w:color w:val="000000"/>
          <w:sz w:val="24"/>
          <w:szCs w:val="24"/>
          <w:shd w:val="clear" w:color="auto" w:fill="FFFFFF"/>
          <w:lang w:val="ru-RU"/>
        </w:rPr>
        <w:t>представлены степной, полупустынной и пустынной ландшафтными зонами умеренного пояса.</w:t>
      </w:r>
    </w:p>
    <w:p w:rsidR="004A001F" w:rsidRPr="00A75FDA" w:rsidRDefault="000717A9" w:rsidP="00BE6965">
      <w:pPr>
        <w:pStyle w:val="af2"/>
        <w:spacing w:line="240" w:lineRule="auto"/>
        <w:ind w:firstLine="0"/>
        <w:rPr>
          <w:rFonts w:ascii="Times New Roman" w:hAnsi="Times New Roman"/>
          <w:color w:val="111111"/>
          <w:sz w:val="24"/>
          <w:szCs w:val="24"/>
          <w:shd w:val="clear" w:color="auto" w:fill="FFFFFF"/>
          <w:lang w:val="ru-RU"/>
        </w:rPr>
      </w:pPr>
      <w:r w:rsidRPr="00A75FDA">
        <w:rPr>
          <w:rFonts w:ascii="Times New Roman" w:hAnsi="Times New Roman"/>
          <w:color w:val="000000"/>
          <w:sz w:val="24"/>
          <w:szCs w:val="24"/>
          <w:shd w:val="clear" w:color="auto" w:fill="FFFFFF"/>
          <w:lang w:val="ru-RU"/>
        </w:rPr>
        <w:t xml:space="preserve">Территория Бухар-Жырауского района входит </w:t>
      </w:r>
      <w:r w:rsidRPr="00A75FDA">
        <w:rPr>
          <w:rFonts w:ascii="Times New Roman" w:hAnsi="Times New Roman"/>
          <w:color w:val="000000"/>
          <w:sz w:val="24"/>
          <w:szCs w:val="24"/>
          <w:u w:val="single"/>
          <w:shd w:val="clear" w:color="auto" w:fill="FFFFFF"/>
          <w:lang w:val="ru-RU"/>
        </w:rPr>
        <w:t>в степную ландшафтную зону</w:t>
      </w:r>
      <w:r w:rsidRPr="00A75FDA">
        <w:rPr>
          <w:rFonts w:ascii="Times New Roman" w:hAnsi="Times New Roman"/>
          <w:color w:val="000000"/>
          <w:sz w:val="24"/>
          <w:szCs w:val="24"/>
          <w:shd w:val="clear" w:color="auto" w:fill="FFFFFF"/>
          <w:lang w:val="ru-RU"/>
        </w:rPr>
        <w:t>. Степная зона характеризуется сухим резко континентальным климатом: лето жаркое и сухое, зима малоснежная, но суровая с ветрами и буранами.</w:t>
      </w:r>
      <w:r w:rsidRPr="00A75FDA">
        <w:rPr>
          <w:rStyle w:val="apple-converted-space"/>
          <w:rFonts w:ascii="Times New Roman" w:hAnsi="Times New Roman"/>
          <w:color w:val="000000"/>
          <w:sz w:val="24"/>
          <w:szCs w:val="24"/>
          <w:shd w:val="clear" w:color="auto" w:fill="FFFFFF"/>
          <w:lang w:val="ru-RU"/>
        </w:rPr>
        <w:t xml:space="preserve"> </w:t>
      </w:r>
      <w:r w:rsidRPr="00A75FDA">
        <w:rPr>
          <w:rFonts w:ascii="Times New Roman" w:hAnsi="Times New Roman"/>
          <w:color w:val="000000"/>
          <w:sz w:val="24"/>
          <w:szCs w:val="24"/>
          <w:shd w:val="clear" w:color="auto" w:fill="FFFFFF"/>
          <w:lang w:val="ru-RU"/>
        </w:rPr>
        <w:t xml:space="preserve">Испаряемость за летний период превышает атмосферные осадки в 3-7 раз. Резкая континентальность определяется суровой зимой, высокими летними температурами, большими годовыми и суточными амплитудами температуры воздуха и малым количеством атмосферных осадков. </w:t>
      </w:r>
      <w:r w:rsidRPr="00A75FDA">
        <w:rPr>
          <w:rFonts w:ascii="Times New Roman" w:hAnsi="Times New Roman"/>
          <w:color w:val="111111"/>
          <w:sz w:val="24"/>
          <w:szCs w:val="24"/>
          <w:shd w:val="clear" w:color="auto" w:fill="FFFFFF"/>
          <w:lang w:val="ru-RU"/>
        </w:rPr>
        <w:t xml:space="preserve">Несмотря на многообразие природных зон, которые существуют в районе, зимние периоды довольно продолжительные, морозные и снежные. Средние температуры в январе составляют -14..-16 градусов. </w:t>
      </w:r>
    </w:p>
    <w:p w:rsidR="004A001F" w:rsidRPr="00A75FDA" w:rsidRDefault="000717A9" w:rsidP="00BE6965">
      <w:pPr>
        <w:pStyle w:val="af2"/>
        <w:spacing w:line="240" w:lineRule="auto"/>
        <w:ind w:firstLine="0"/>
        <w:rPr>
          <w:rFonts w:ascii="Times New Roman" w:hAnsi="Times New Roman"/>
          <w:color w:val="111111"/>
          <w:sz w:val="24"/>
          <w:szCs w:val="24"/>
          <w:shd w:val="clear" w:color="auto" w:fill="FFFFFF"/>
          <w:lang w:val="ru-RU"/>
        </w:rPr>
      </w:pPr>
      <w:r w:rsidRPr="00A75FDA">
        <w:rPr>
          <w:rFonts w:ascii="Times New Roman" w:hAnsi="Times New Roman"/>
          <w:color w:val="111111"/>
          <w:sz w:val="24"/>
          <w:szCs w:val="24"/>
          <w:shd w:val="clear" w:color="auto" w:fill="FFFFFF"/>
          <w:lang w:val="ru-RU"/>
        </w:rPr>
        <w:t>Снежный покров на всей территории района неравномерный, в большей части образуется в начальных числах ноября и может достигать 25-</w:t>
      </w:r>
      <w:smartTag w:uri="urn:schemas-microsoft-com:office:smarttags" w:element="metricconverter">
        <w:smartTagPr>
          <w:attr w:name="ProductID" w:val="45 см"/>
        </w:smartTagPr>
        <w:r w:rsidRPr="00A75FDA">
          <w:rPr>
            <w:rFonts w:ascii="Times New Roman" w:hAnsi="Times New Roman"/>
            <w:color w:val="111111"/>
            <w:sz w:val="24"/>
            <w:szCs w:val="24"/>
            <w:shd w:val="clear" w:color="auto" w:fill="FFFFFF"/>
            <w:lang w:val="ru-RU"/>
          </w:rPr>
          <w:t>45 см</w:t>
        </w:r>
      </w:smartTag>
      <w:r w:rsidRPr="00A75FDA">
        <w:rPr>
          <w:rFonts w:ascii="Times New Roman" w:hAnsi="Times New Roman"/>
          <w:color w:val="111111"/>
          <w:sz w:val="24"/>
          <w:szCs w:val="24"/>
          <w:shd w:val="clear" w:color="auto" w:fill="FFFFFF"/>
          <w:lang w:val="ru-RU"/>
        </w:rPr>
        <w:t>. Неустойчивый характер погоды наблюдается в течение всего периода. Непродолжительные оттепели могут сменяться продолжительными морозными периодами. Сильные снежные метели, туманы и гололед так же являются неотъемлемой частью холодного периода.</w:t>
      </w:r>
      <w:r w:rsidRPr="00A75FDA">
        <w:rPr>
          <w:rStyle w:val="apple-converted-space"/>
          <w:rFonts w:ascii="Times New Roman" w:hAnsi="Times New Roman"/>
          <w:color w:val="111111"/>
          <w:sz w:val="24"/>
          <w:szCs w:val="24"/>
          <w:shd w:val="clear" w:color="auto" w:fill="FFFFFF"/>
          <w:lang w:val="ru-RU"/>
        </w:rPr>
        <w:t xml:space="preserve"> </w:t>
      </w:r>
      <w:r w:rsidRPr="00A75FDA">
        <w:rPr>
          <w:rFonts w:ascii="Times New Roman" w:hAnsi="Times New Roman"/>
          <w:color w:val="111111"/>
          <w:sz w:val="24"/>
          <w:szCs w:val="24"/>
          <w:shd w:val="clear" w:color="auto" w:fill="FFFFFF"/>
          <w:lang w:val="ru-RU"/>
        </w:rPr>
        <w:t xml:space="preserve">Весна поздняя, средняя температура прогревает воздух до +20….+25 градусов, в ночные часы сильные заморозки, образуют крепкий наст. </w:t>
      </w:r>
    </w:p>
    <w:p w:rsidR="004A001F" w:rsidRPr="00A75FDA" w:rsidRDefault="000717A9" w:rsidP="00BE6965">
      <w:pPr>
        <w:pStyle w:val="af2"/>
        <w:spacing w:line="240" w:lineRule="auto"/>
        <w:ind w:firstLine="0"/>
        <w:rPr>
          <w:rStyle w:val="apple-converted-space"/>
          <w:rFonts w:ascii="Times New Roman" w:hAnsi="Times New Roman"/>
          <w:color w:val="111111"/>
          <w:sz w:val="24"/>
          <w:szCs w:val="24"/>
          <w:shd w:val="clear" w:color="auto" w:fill="FFFFFF"/>
          <w:lang w:val="ru-RU"/>
        </w:rPr>
      </w:pPr>
      <w:r w:rsidRPr="00A75FDA">
        <w:rPr>
          <w:rFonts w:ascii="Times New Roman" w:hAnsi="Times New Roman"/>
          <w:color w:val="111111"/>
          <w:sz w:val="24"/>
          <w:szCs w:val="24"/>
          <w:shd w:val="clear" w:color="auto" w:fill="FFFFFF"/>
          <w:lang w:val="ru-RU"/>
        </w:rPr>
        <w:t>Возможны осадки в виде снега и мокрого снега. Сильный ветер и пасмурная погода сменяется относительно теплыми и ясными днями. Активный сход снежного покрова и обильные осадки вызывают резкий подъем воды в реках района, что зачастую может, приводит к подтоплению населенных пунктов.</w:t>
      </w:r>
      <w:r w:rsidRPr="00A75FDA">
        <w:rPr>
          <w:rStyle w:val="apple-converted-space"/>
          <w:rFonts w:ascii="Times New Roman" w:hAnsi="Times New Roman"/>
          <w:color w:val="111111"/>
          <w:sz w:val="24"/>
          <w:szCs w:val="24"/>
          <w:shd w:val="clear" w:color="auto" w:fill="FFFFFF"/>
          <w:lang w:val="ru-RU"/>
        </w:rPr>
        <w:t xml:space="preserve"> </w:t>
      </w:r>
    </w:p>
    <w:p w:rsidR="001D6136" w:rsidRPr="00A75FDA" w:rsidRDefault="000717A9" w:rsidP="00BE6965">
      <w:pPr>
        <w:pStyle w:val="af2"/>
        <w:spacing w:line="240" w:lineRule="auto"/>
        <w:ind w:firstLine="0"/>
        <w:rPr>
          <w:rFonts w:ascii="Times New Roman" w:hAnsi="Times New Roman"/>
          <w:color w:val="111111"/>
          <w:sz w:val="24"/>
          <w:szCs w:val="24"/>
          <w:shd w:val="clear" w:color="auto" w:fill="FFFFFF"/>
          <w:lang w:val="ru-RU"/>
        </w:rPr>
      </w:pPr>
      <w:r w:rsidRPr="00A75FDA">
        <w:rPr>
          <w:rFonts w:ascii="Times New Roman" w:hAnsi="Times New Roman"/>
          <w:color w:val="111111"/>
          <w:sz w:val="24"/>
          <w:szCs w:val="24"/>
          <w:shd w:val="clear" w:color="auto" w:fill="FFFFFF"/>
          <w:lang w:val="ru-RU"/>
        </w:rPr>
        <w:t xml:space="preserve">Лето, как правило, теплое, в отдельные продолжительные периоды жаркое и засушливое. Средние показания термометров в июле составляют +23..+25 градусов. Непродолжительные дожди и грозы, в большей степени носят локальный ливневый характер. Осень непродолжительная, преобладают ветряные и пасмурные дни. За год на территорию района выпадает до </w:t>
      </w:r>
      <w:smartTag w:uri="urn:schemas-microsoft-com:office:smarttags" w:element="metricconverter">
        <w:smartTagPr>
          <w:attr w:name="ProductID" w:val="275 мм"/>
        </w:smartTagPr>
        <w:r w:rsidRPr="00A75FDA">
          <w:rPr>
            <w:rFonts w:ascii="Times New Roman" w:hAnsi="Times New Roman"/>
            <w:color w:val="111111"/>
            <w:sz w:val="24"/>
            <w:szCs w:val="24"/>
            <w:shd w:val="clear" w:color="auto" w:fill="FFFFFF"/>
            <w:lang w:val="ru-RU"/>
          </w:rPr>
          <w:t>275 мм</w:t>
        </w:r>
      </w:smartTag>
      <w:r w:rsidRPr="00A75FDA">
        <w:rPr>
          <w:rFonts w:ascii="Times New Roman" w:hAnsi="Times New Roman"/>
          <w:color w:val="111111"/>
          <w:sz w:val="24"/>
          <w:szCs w:val="24"/>
          <w:shd w:val="clear" w:color="auto" w:fill="FFFFFF"/>
          <w:lang w:val="ru-RU"/>
        </w:rPr>
        <w:t xml:space="preserve"> осадков</w:t>
      </w:r>
    </w:p>
    <w:p w:rsidR="000717A9" w:rsidRPr="00A75FDA" w:rsidRDefault="000717A9" w:rsidP="00BE6965">
      <w:pPr>
        <w:jc w:val="both"/>
        <w:rPr>
          <w:rFonts w:ascii="Times New Roman" w:hAnsi="Times New Roman"/>
          <w:color w:val="111111"/>
          <w:sz w:val="24"/>
          <w:szCs w:val="24"/>
          <w:shd w:val="clear" w:color="auto" w:fill="FFFFFF"/>
          <w:lang w:val="ru-RU"/>
        </w:rPr>
      </w:pPr>
      <w:r w:rsidRPr="00A75FDA">
        <w:rPr>
          <w:rFonts w:ascii="Times New Roman" w:hAnsi="Times New Roman"/>
          <w:color w:val="000000"/>
          <w:sz w:val="24"/>
          <w:szCs w:val="24"/>
          <w:shd w:val="clear" w:color="auto" w:fill="FFFFFF"/>
          <w:lang w:val="ru-RU"/>
        </w:rPr>
        <w:t xml:space="preserve">Территория Абайский район входит </w:t>
      </w:r>
      <w:r w:rsidRPr="00A75FDA">
        <w:rPr>
          <w:rFonts w:ascii="Times New Roman" w:hAnsi="Times New Roman"/>
          <w:color w:val="000000"/>
          <w:sz w:val="24"/>
          <w:szCs w:val="24"/>
          <w:u w:val="single"/>
          <w:shd w:val="clear" w:color="auto" w:fill="FFFFFF"/>
          <w:lang w:val="ru-RU"/>
        </w:rPr>
        <w:t>в полупустынную ландшафтную зону</w:t>
      </w:r>
      <w:r w:rsidRPr="00A75FDA">
        <w:rPr>
          <w:rFonts w:ascii="Times New Roman" w:hAnsi="Times New Roman"/>
          <w:color w:val="000000"/>
          <w:sz w:val="24"/>
          <w:szCs w:val="24"/>
          <w:shd w:val="clear" w:color="auto" w:fill="FFFFFF"/>
          <w:lang w:val="ru-RU"/>
        </w:rPr>
        <w:t>. Соответственно, к</w:t>
      </w:r>
      <w:r w:rsidRPr="00A75FDA">
        <w:rPr>
          <w:rFonts w:ascii="Times New Roman" w:hAnsi="Times New Roman"/>
          <w:color w:val="111111"/>
          <w:sz w:val="24"/>
          <w:szCs w:val="24"/>
          <w:shd w:val="clear" w:color="auto" w:fill="FFFFFF"/>
          <w:lang w:val="ru-RU"/>
        </w:rPr>
        <w:t>лимат резко континентальный, что обуславливается большой удаленностью территории от океанов. Зимы проходят на фоне малооблачных и морозных дней. Средняя температура в январе составляет -16…-18 градусов. Снежный покров уверенно формируется в середине ноября. Зимой могут наблюдаться непродолжительные оттепели, характер погоды крайне неустойчив. Весна поздняя. Погода в этот период может, преподносить различные сюрпризы в виде неожиданных снегопадов, сильных ветров или ливневых дождей.</w:t>
      </w:r>
      <w:r w:rsidRPr="00A75FDA">
        <w:rPr>
          <w:rStyle w:val="apple-converted-space"/>
          <w:rFonts w:ascii="Times New Roman" w:hAnsi="Times New Roman"/>
          <w:color w:val="111111"/>
          <w:sz w:val="24"/>
          <w:szCs w:val="24"/>
          <w:shd w:val="clear" w:color="auto" w:fill="FFFFFF"/>
          <w:lang w:val="ru-RU"/>
        </w:rPr>
        <w:t xml:space="preserve"> </w:t>
      </w:r>
      <w:r w:rsidRPr="00A75FDA">
        <w:rPr>
          <w:rFonts w:ascii="Times New Roman" w:hAnsi="Times New Roman"/>
          <w:color w:val="111111"/>
          <w:sz w:val="24"/>
          <w:szCs w:val="24"/>
          <w:shd w:val="clear" w:color="auto" w:fill="FFFFFF"/>
          <w:lang w:val="ru-RU"/>
        </w:rPr>
        <w:t xml:space="preserve">Лето придерживается календарных значений, теплое и даже в отдельные периоды жаркое. Температуры в июле в среднем достигают +16…+20 градусов. Основная часть осадков приходится на июль и август месяц. Согласно прогнозу погоды в этот период наблюдается большое количество проливных кратковременных дождей и гроз. Осень приносит ветряную и в большей части пасмурную погоду. Всего за год на территорию района выпадает до </w:t>
      </w:r>
      <w:smartTag w:uri="urn:schemas-microsoft-com:office:smarttags" w:element="metricconverter">
        <w:smartTagPr>
          <w:attr w:name="ProductID" w:val="350 мм"/>
        </w:smartTagPr>
        <w:r w:rsidRPr="00A75FDA">
          <w:rPr>
            <w:rFonts w:ascii="Times New Roman" w:hAnsi="Times New Roman"/>
            <w:color w:val="111111"/>
            <w:sz w:val="24"/>
            <w:szCs w:val="24"/>
            <w:shd w:val="clear" w:color="auto" w:fill="FFFFFF"/>
            <w:lang w:val="ru-RU"/>
          </w:rPr>
          <w:t>350 мм</w:t>
        </w:r>
      </w:smartTag>
      <w:r w:rsidRPr="00A75FDA">
        <w:rPr>
          <w:rFonts w:ascii="Times New Roman" w:hAnsi="Times New Roman"/>
          <w:color w:val="111111"/>
          <w:sz w:val="24"/>
          <w:szCs w:val="24"/>
          <w:shd w:val="clear" w:color="auto" w:fill="FFFFFF"/>
          <w:lang w:val="ru-RU"/>
        </w:rPr>
        <w:t xml:space="preserve"> осадков. Значительная часть осадков приходится на теплый период времени.</w:t>
      </w:r>
    </w:p>
    <w:p w:rsidR="00BE6965" w:rsidRPr="00A75FDA" w:rsidRDefault="00BE6965" w:rsidP="00BE6965">
      <w:pPr>
        <w:jc w:val="both"/>
        <w:rPr>
          <w:rFonts w:ascii="Times New Roman" w:hAnsi="Times New Roman"/>
          <w:color w:val="000000"/>
          <w:sz w:val="24"/>
          <w:szCs w:val="24"/>
          <w:shd w:val="clear" w:color="auto" w:fill="FFFFFF"/>
          <w:lang w:val="ru-RU"/>
        </w:rPr>
      </w:pPr>
    </w:p>
    <w:p w:rsidR="000717A9" w:rsidRPr="00A75FDA" w:rsidRDefault="000717A9" w:rsidP="00BE6965">
      <w:pPr>
        <w:jc w:val="both"/>
        <w:rPr>
          <w:rFonts w:ascii="Times New Roman" w:hAnsi="Times New Roman"/>
          <w:color w:val="111111"/>
          <w:sz w:val="24"/>
          <w:szCs w:val="24"/>
          <w:shd w:val="clear" w:color="auto" w:fill="FFFFFF"/>
          <w:lang w:val="ru-RU"/>
        </w:rPr>
      </w:pPr>
      <w:r w:rsidRPr="00A75FDA">
        <w:rPr>
          <w:rFonts w:ascii="Times New Roman" w:hAnsi="Times New Roman"/>
          <w:color w:val="000000"/>
          <w:sz w:val="24"/>
          <w:szCs w:val="24"/>
          <w:shd w:val="clear" w:color="auto" w:fill="FFFFFF"/>
          <w:lang w:val="ru-RU"/>
        </w:rPr>
        <w:t xml:space="preserve">В пустынную ландшафтную зону входят территории Шетского и Актогайского районов. </w:t>
      </w:r>
      <w:r w:rsidRPr="00A75FDA">
        <w:rPr>
          <w:rFonts w:ascii="Times New Roman" w:hAnsi="Times New Roman"/>
          <w:color w:val="111111"/>
          <w:sz w:val="24"/>
          <w:szCs w:val="24"/>
          <w:shd w:val="clear" w:color="auto" w:fill="FFFFFF"/>
          <w:lang w:val="ru-RU"/>
        </w:rPr>
        <w:t xml:space="preserve">Климат на всей территории Шетского </w:t>
      </w:r>
      <w:r w:rsidR="00383DCC" w:rsidRPr="00A75FDA">
        <w:rPr>
          <w:rFonts w:ascii="Times New Roman" w:hAnsi="Times New Roman"/>
          <w:color w:val="111111"/>
          <w:sz w:val="24"/>
          <w:szCs w:val="24"/>
          <w:shd w:val="clear" w:color="auto" w:fill="FFFFFF"/>
          <w:lang w:val="ru-RU"/>
        </w:rPr>
        <w:t>и Актогайского районов</w:t>
      </w:r>
      <w:r w:rsidRPr="00A75FDA">
        <w:rPr>
          <w:rFonts w:ascii="Times New Roman" w:hAnsi="Times New Roman"/>
          <w:color w:val="111111"/>
          <w:sz w:val="24"/>
          <w:szCs w:val="24"/>
          <w:shd w:val="clear" w:color="auto" w:fill="FFFFFF"/>
          <w:lang w:val="ru-RU"/>
        </w:rPr>
        <w:t xml:space="preserve"> резко континентальный. Большие колебания суточных температур отмечаются на всем протяжении года. Зимы кратковременные, умеренно морозные и малоснежные. Средние температуры в январе составляют -9…-11 градусов. В ночные часы температуры способны опускаться до -25…-27 градусов. Снежный покров неуверенный и в отдельные годы может не образовываться. Частые оттепели и сильный ветер сопровождает весь холодный период.</w:t>
      </w:r>
      <w:r w:rsidRPr="00A75FDA">
        <w:rPr>
          <w:rStyle w:val="apple-converted-space"/>
          <w:rFonts w:ascii="Times New Roman" w:hAnsi="Times New Roman"/>
          <w:color w:val="111111"/>
          <w:sz w:val="24"/>
          <w:szCs w:val="24"/>
          <w:shd w:val="clear" w:color="auto" w:fill="FFFFFF"/>
          <w:lang w:val="ru-RU"/>
        </w:rPr>
        <w:t xml:space="preserve"> </w:t>
      </w:r>
      <w:r w:rsidRPr="00A75FDA">
        <w:rPr>
          <w:rFonts w:ascii="Times New Roman" w:hAnsi="Times New Roman"/>
          <w:color w:val="111111"/>
          <w:sz w:val="24"/>
          <w:szCs w:val="24"/>
          <w:shd w:val="clear" w:color="auto" w:fill="FFFFFF"/>
          <w:lang w:val="ru-RU"/>
        </w:rPr>
        <w:t xml:space="preserve">Летний период продолжительный, сопровождается большим количеством солнечных и ясных дней. Средняя температура в июле +24…+26 градусов. В ночные часы воздух способен остывать до +13…+15 градусов, а в дневные часы температуры поднимаются до +40 и выше. Крайне ограниченное количество осадков приводит к образованию сильных пыльных и песчаных бурь. За год на территорию района выпадает до </w:t>
      </w:r>
      <w:smartTag w:uri="urn:schemas-microsoft-com:office:smarttags" w:element="metricconverter">
        <w:smartTagPr>
          <w:attr w:name="ProductID" w:val="200 мм"/>
        </w:smartTagPr>
        <w:r w:rsidRPr="00A75FDA">
          <w:rPr>
            <w:rFonts w:ascii="Times New Roman" w:hAnsi="Times New Roman"/>
            <w:color w:val="111111"/>
            <w:sz w:val="24"/>
            <w:szCs w:val="24"/>
            <w:shd w:val="clear" w:color="auto" w:fill="FFFFFF"/>
            <w:lang w:val="ru-RU"/>
          </w:rPr>
          <w:t>200 мм</w:t>
        </w:r>
      </w:smartTag>
      <w:r w:rsidRPr="00A75FDA">
        <w:rPr>
          <w:rFonts w:ascii="Times New Roman" w:hAnsi="Times New Roman"/>
          <w:color w:val="111111"/>
          <w:sz w:val="24"/>
          <w:szCs w:val="24"/>
          <w:shd w:val="clear" w:color="auto" w:fill="FFFFFF"/>
          <w:lang w:val="ru-RU"/>
        </w:rPr>
        <w:t xml:space="preserve"> осадков.</w:t>
      </w:r>
    </w:p>
    <w:p w:rsidR="00AF2550" w:rsidRPr="00A75FDA" w:rsidRDefault="00AF2550" w:rsidP="00D9475A">
      <w:pPr>
        <w:pStyle w:val="22"/>
        <w:shd w:val="clear" w:color="auto" w:fill="auto"/>
        <w:tabs>
          <w:tab w:val="left" w:pos="1125"/>
        </w:tabs>
        <w:spacing w:after="0" w:line="240" w:lineRule="auto"/>
        <w:ind w:firstLine="0"/>
        <w:jc w:val="left"/>
        <w:rPr>
          <w:sz w:val="24"/>
          <w:szCs w:val="24"/>
        </w:rPr>
      </w:pPr>
    </w:p>
    <w:p w:rsidR="001D6136" w:rsidRPr="00A75FDA" w:rsidRDefault="00A33B8A" w:rsidP="00D9475A">
      <w:pPr>
        <w:pStyle w:val="30"/>
        <w:numPr>
          <w:ilvl w:val="0"/>
          <w:numId w:val="0"/>
        </w:numPr>
        <w:spacing w:line="240" w:lineRule="auto"/>
        <w:rPr>
          <w:rFonts w:ascii="Times New Roman" w:hAnsi="Times New Roman"/>
          <w:bCs/>
          <w:sz w:val="24"/>
          <w:szCs w:val="24"/>
          <w:lang w:val="ru-RU"/>
        </w:rPr>
      </w:pPr>
      <w:bookmarkStart w:id="237" w:name="_Toc424113542"/>
      <w:bookmarkStart w:id="238" w:name="_Toc437869057"/>
      <w:r w:rsidRPr="00A75FDA">
        <w:rPr>
          <w:rFonts w:ascii="Times New Roman" w:hAnsi="Times New Roman"/>
          <w:sz w:val="24"/>
          <w:szCs w:val="24"/>
          <w:lang w:val="ru-RU"/>
        </w:rPr>
        <w:t>5</w:t>
      </w:r>
      <w:r w:rsidR="001D6136" w:rsidRPr="00A75FDA">
        <w:rPr>
          <w:rFonts w:ascii="Times New Roman" w:hAnsi="Times New Roman"/>
          <w:sz w:val="24"/>
          <w:szCs w:val="24"/>
          <w:lang w:val="ru-RU"/>
        </w:rPr>
        <w:t xml:space="preserve">.1.3 </w:t>
      </w:r>
      <w:r w:rsidR="001D6136" w:rsidRPr="00A75FDA">
        <w:rPr>
          <w:rFonts w:ascii="Times New Roman" w:hAnsi="Times New Roman"/>
          <w:sz w:val="24"/>
          <w:szCs w:val="24"/>
          <w:lang w:val="ru-RU"/>
        </w:rPr>
        <w:tab/>
      </w:r>
      <w:r w:rsidR="000E6B74" w:rsidRPr="00A75FDA">
        <w:rPr>
          <w:rFonts w:ascii="Times New Roman" w:hAnsi="Times New Roman"/>
          <w:sz w:val="24"/>
          <w:szCs w:val="24"/>
          <w:lang w:val="ru-RU"/>
        </w:rPr>
        <w:t>Геоморфология и Геология</w:t>
      </w:r>
      <w:bookmarkEnd w:id="237"/>
      <w:bookmarkEnd w:id="238"/>
    </w:p>
    <w:p w:rsidR="00AF2550" w:rsidRPr="00A75FDA" w:rsidRDefault="00AF2550" w:rsidP="00AF2550">
      <w:pPr>
        <w:jc w:val="both"/>
        <w:rPr>
          <w:rFonts w:ascii="Times New Roman" w:eastAsia="SimSun" w:hAnsi="Times New Roman"/>
          <w:bCs/>
          <w:sz w:val="24"/>
          <w:szCs w:val="24"/>
          <w:shd w:val="clear" w:color="auto" w:fill="FFFFFF"/>
          <w:lang w:val="ru-RU"/>
        </w:rPr>
      </w:pPr>
    </w:p>
    <w:p w:rsidR="00AF2550" w:rsidRPr="00A75FDA" w:rsidRDefault="00AF2550" w:rsidP="00AF2550">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Район прохождения участка дороги отличается сложным геологическим строением. Есть общие породы всех геологических эпох от Палеозоя до Четвертичных отложений. Из всего многообразия отложений доминирующую роль принадлежит комплексу образованию осадочных пород и вулканическому комплексу. Гораздо меньше разработаны плутонические и древние метаморфические образования. </w:t>
      </w:r>
    </w:p>
    <w:p w:rsidR="00AF2550" w:rsidRPr="00A75FDA" w:rsidRDefault="00AF2550" w:rsidP="00AF2550">
      <w:pPr>
        <w:jc w:val="both"/>
        <w:rPr>
          <w:rFonts w:ascii="Times New Roman" w:eastAsia="SimSun" w:hAnsi="Times New Roman"/>
          <w:bCs/>
          <w:sz w:val="24"/>
          <w:szCs w:val="24"/>
          <w:shd w:val="clear" w:color="auto" w:fill="FFFFFF"/>
          <w:lang w:val="ru-RU"/>
        </w:rPr>
      </w:pPr>
    </w:p>
    <w:p w:rsidR="00AF2550" w:rsidRPr="00A75FDA" w:rsidRDefault="00AF2550" w:rsidP="00AF2550">
      <w:pPr>
        <w:jc w:val="both"/>
        <w:rPr>
          <w:rFonts w:ascii="Times New Roman" w:hAnsi="Times New Roman"/>
          <w:sz w:val="24"/>
          <w:lang w:val="ru-RU"/>
        </w:rPr>
      </w:pPr>
      <w:r w:rsidRPr="00A75FDA">
        <w:rPr>
          <w:rFonts w:ascii="Times New Roman" w:hAnsi="Times New Roman"/>
          <w:sz w:val="24"/>
          <w:lang w:val="ru-RU"/>
        </w:rPr>
        <w:t>Речные долины и бассейна озер в районе реконструкции дороги состоит из толстых слоев аллювиальных и аллювиально-пролювиальных четвертичных отложений. Мощность песчаных и гравийно-галечных отложений Сарысу современная речная долина, Нура, Талды, Токрау, Моинты и другие достигают 15-</w:t>
      </w:r>
      <w:smartTag w:uri="urn:schemas-microsoft-com:office:smarttags" w:element="metricconverter">
        <w:smartTagPr>
          <w:attr w:name="ProductID" w:val="20 м"/>
        </w:smartTagPr>
        <w:r w:rsidRPr="00A75FDA">
          <w:rPr>
            <w:rFonts w:ascii="Times New Roman" w:hAnsi="Times New Roman"/>
            <w:sz w:val="24"/>
            <w:lang w:val="ru-RU"/>
          </w:rPr>
          <w:t>20 м</w:t>
        </w:r>
      </w:smartTag>
      <w:r w:rsidRPr="00A75FDA">
        <w:rPr>
          <w:rFonts w:ascii="Times New Roman" w:hAnsi="Times New Roman"/>
          <w:sz w:val="24"/>
          <w:lang w:val="ru-RU"/>
        </w:rPr>
        <w:t xml:space="preserve"> и более. Кроме того, в долинах рек скважин открыт древний аллювий, захороненный под 50-70-метровом сломе третичных глин. Древний аллювий представлен песчано-галечными отложениями с мощностью в несколько десятков метров.</w:t>
      </w:r>
    </w:p>
    <w:p w:rsidR="001D6136" w:rsidRPr="00A75FDA" w:rsidRDefault="00A33B8A" w:rsidP="00D9475A">
      <w:pPr>
        <w:pStyle w:val="30"/>
        <w:numPr>
          <w:ilvl w:val="0"/>
          <w:numId w:val="0"/>
        </w:numPr>
        <w:spacing w:line="240" w:lineRule="auto"/>
        <w:rPr>
          <w:rFonts w:ascii="Times New Roman" w:hAnsi="Times New Roman"/>
          <w:sz w:val="24"/>
          <w:szCs w:val="24"/>
          <w:lang w:val="ru-RU"/>
        </w:rPr>
      </w:pPr>
      <w:bookmarkStart w:id="239" w:name="_Toc419371091"/>
      <w:bookmarkStart w:id="240" w:name="_Toc424113543"/>
      <w:bookmarkStart w:id="241" w:name="_Toc437869058"/>
      <w:r w:rsidRPr="00A75FDA">
        <w:rPr>
          <w:rFonts w:ascii="Times New Roman" w:hAnsi="Times New Roman"/>
          <w:sz w:val="24"/>
          <w:szCs w:val="24"/>
          <w:lang w:val="ru-RU"/>
        </w:rPr>
        <w:t>5</w:t>
      </w:r>
      <w:r w:rsidR="001D6136" w:rsidRPr="00A75FDA">
        <w:rPr>
          <w:rFonts w:ascii="Times New Roman" w:hAnsi="Times New Roman"/>
          <w:sz w:val="24"/>
          <w:szCs w:val="24"/>
          <w:lang w:val="ru-RU"/>
        </w:rPr>
        <w:t xml:space="preserve">.1.4   </w:t>
      </w:r>
      <w:bookmarkEnd w:id="239"/>
      <w:r w:rsidR="00821214" w:rsidRPr="00A75FDA">
        <w:rPr>
          <w:rFonts w:ascii="Times New Roman" w:hAnsi="Times New Roman"/>
          <w:sz w:val="24"/>
          <w:szCs w:val="24"/>
          <w:lang w:val="ru-RU"/>
        </w:rPr>
        <w:t>Почвы, песок и почвообразующие породы</w:t>
      </w:r>
      <w:bookmarkEnd w:id="240"/>
      <w:bookmarkEnd w:id="241"/>
    </w:p>
    <w:p w:rsidR="004A001F" w:rsidRPr="00A75FDA" w:rsidRDefault="00821214" w:rsidP="004A001F">
      <w:pPr>
        <w:pStyle w:val="22"/>
        <w:shd w:val="clear" w:color="auto" w:fill="auto"/>
        <w:spacing w:before="240" w:after="64" w:line="240" w:lineRule="auto"/>
        <w:ind w:firstLine="0"/>
        <w:rPr>
          <w:sz w:val="24"/>
          <w:szCs w:val="24"/>
        </w:rPr>
      </w:pPr>
      <w:r w:rsidRPr="00A75FDA">
        <w:rPr>
          <w:sz w:val="24"/>
          <w:szCs w:val="24"/>
        </w:rPr>
        <w:t>Участок Караганда-Балхаш и Бурылбайтал Коридора Центр-Юг имеет сложные условия почвообразования. Климатические, гидрологические условия, геологическое строение,</w:t>
      </w:r>
      <w:r w:rsidR="007C3E81" w:rsidRPr="00A75FDA">
        <w:rPr>
          <w:sz w:val="24"/>
          <w:szCs w:val="24"/>
        </w:rPr>
        <w:t xml:space="preserve"> </w:t>
      </w:r>
      <w:r w:rsidRPr="00A75FDA">
        <w:rPr>
          <w:sz w:val="24"/>
          <w:szCs w:val="24"/>
        </w:rPr>
        <w:t>растительность и прочие факторы оказывают воздействие на характеристики почвы и почвообразование.</w:t>
      </w:r>
    </w:p>
    <w:p w:rsidR="004A001F" w:rsidRPr="00A75FDA" w:rsidRDefault="007F01FF" w:rsidP="004A001F">
      <w:pPr>
        <w:pStyle w:val="22"/>
        <w:shd w:val="clear" w:color="auto" w:fill="auto"/>
        <w:spacing w:before="240" w:after="64" w:line="240" w:lineRule="auto"/>
        <w:ind w:firstLine="0"/>
        <w:rPr>
          <w:sz w:val="24"/>
          <w:szCs w:val="24"/>
        </w:rPr>
      </w:pPr>
      <w:r w:rsidRPr="00A75FDA">
        <w:rPr>
          <w:sz w:val="24"/>
          <w:szCs w:val="24"/>
        </w:rPr>
        <w:t>Наиболее распространенные типы почв в этой области темно-коричневые и светло-коричневые почвы, которые занимают около 40% территории. В северной и северо-восточной части темно-коричневы</w:t>
      </w:r>
      <w:r w:rsidR="004A7813" w:rsidRPr="00A75FDA">
        <w:rPr>
          <w:sz w:val="24"/>
          <w:szCs w:val="24"/>
        </w:rPr>
        <w:t>е</w:t>
      </w:r>
      <w:r w:rsidRPr="00A75FDA">
        <w:rPr>
          <w:sz w:val="24"/>
          <w:szCs w:val="24"/>
        </w:rPr>
        <w:t xml:space="preserve"> почвы является общим</w:t>
      </w:r>
      <w:r w:rsidR="004A7813" w:rsidRPr="00A75FDA">
        <w:rPr>
          <w:sz w:val="24"/>
          <w:szCs w:val="24"/>
        </w:rPr>
        <w:t>и</w:t>
      </w:r>
      <w:r w:rsidRPr="00A75FDA">
        <w:rPr>
          <w:sz w:val="24"/>
          <w:szCs w:val="24"/>
        </w:rPr>
        <w:t>, а центральн</w:t>
      </w:r>
      <w:r w:rsidR="004A7813" w:rsidRPr="00A75FDA">
        <w:rPr>
          <w:sz w:val="24"/>
          <w:szCs w:val="24"/>
        </w:rPr>
        <w:t>ая</w:t>
      </w:r>
      <w:r w:rsidRPr="00A75FDA">
        <w:rPr>
          <w:sz w:val="24"/>
          <w:szCs w:val="24"/>
        </w:rPr>
        <w:t xml:space="preserve"> част</w:t>
      </w:r>
      <w:r w:rsidR="004A7813" w:rsidRPr="00A75FDA">
        <w:rPr>
          <w:sz w:val="24"/>
          <w:szCs w:val="24"/>
        </w:rPr>
        <w:t>ь</w:t>
      </w:r>
      <w:r w:rsidRPr="00A75FDA">
        <w:rPr>
          <w:sz w:val="24"/>
          <w:szCs w:val="24"/>
        </w:rPr>
        <w:t xml:space="preserve"> в основном покрыта светло-коричнев</w:t>
      </w:r>
      <w:r w:rsidR="004A7813" w:rsidRPr="00A75FDA">
        <w:rPr>
          <w:sz w:val="24"/>
          <w:szCs w:val="24"/>
        </w:rPr>
        <w:t>ой</w:t>
      </w:r>
      <w:r w:rsidRPr="00A75FDA">
        <w:rPr>
          <w:sz w:val="24"/>
          <w:szCs w:val="24"/>
        </w:rPr>
        <w:t xml:space="preserve"> почв</w:t>
      </w:r>
      <w:r w:rsidR="004A7813" w:rsidRPr="00A75FDA">
        <w:rPr>
          <w:sz w:val="24"/>
          <w:szCs w:val="24"/>
        </w:rPr>
        <w:t>ой</w:t>
      </w:r>
      <w:r w:rsidRPr="00A75FDA">
        <w:rPr>
          <w:sz w:val="24"/>
          <w:szCs w:val="24"/>
        </w:rPr>
        <w:t xml:space="preserve">. В южной части нагорья и прилегающих равнинах разрабатываются коричневые и серо-коричневые почвы, а в горных долинах </w:t>
      </w:r>
      <w:r w:rsidR="00A31B6C" w:rsidRPr="00A75FDA">
        <w:rPr>
          <w:sz w:val="24"/>
          <w:szCs w:val="24"/>
        </w:rPr>
        <w:t>–</w:t>
      </w:r>
      <w:r w:rsidRPr="00A75FDA">
        <w:rPr>
          <w:sz w:val="24"/>
          <w:szCs w:val="24"/>
        </w:rPr>
        <w:t xml:space="preserve"> гор</w:t>
      </w:r>
      <w:r w:rsidR="00A31B6C" w:rsidRPr="00A75FDA">
        <w:rPr>
          <w:sz w:val="24"/>
          <w:szCs w:val="24"/>
        </w:rPr>
        <w:t xml:space="preserve">ный </w:t>
      </w:r>
      <w:r w:rsidRPr="00A75FDA">
        <w:rPr>
          <w:sz w:val="24"/>
          <w:szCs w:val="24"/>
        </w:rPr>
        <w:t>чернозем и горно-каштановые почвы.</w:t>
      </w:r>
    </w:p>
    <w:p w:rsidR="004A001F" w:rsidRPr="00A75FDA" w:rsidRDefault="00BF4C18" w:rsidP="004A001F">
      <w:pPr>
        <w:pStyle w:val="22"/>
        <w:shd w:val="clear" w:color="auto" w:fill="auto"/>
        <w:spacing w:before="240" w:after="64" w:line="240" w:lineRule="auto"/>
        <w:ind w:firstLine="0"/>
        <w:rPr>
          <w:sz w:val="24"/>
          <w:szCs w:val="24"/>
          <w:shd w:val="clear" w:color="auto" w:fill="FFFFFF"/>
        </w:rPr>
      </w:pPr>
      <w:r w:rsidRPr="00A75FDA">
        <w:rPr>
          <w:sz w:val="24"/>
          <w:szCs w:val="24"/>
          <w:shd w:val="clear" w:color="auto" w:fill="FFFFFF"/>
        </w:rPr>
        <w:t xml:space="preserve">Подзона опустыненных степей на светло-каштановых почвах охватывает Абайский район Карагандинской области. Основные зональные типы почв в Шетском районе варьируют от относительно скудных светло-каштановых с низким содержанием органического вещества до темно-каштановых - относительно плодородных, богатых по структуре и способных задерживать влагу. </w:t>
      </w:r>
    </w:p>
    <w:p w:rsidR="004A001F" w:rsidRPr="00A75FDA" w:rsidRDefault="005C0CE5" w:rsidP="004A001F">
      <w:pPr>
        <w:pStyle w:val="22"/>
        <w:shd w:val="clear" w:color="auto" w:fill="auto"/>
        <w:spacing w:before="240" w:after="64" w:line="240" w:lineRule="auto"/>
        <w:ind w:firstLine="0"/>
        <w:rPr>
          <w:sz w:val="24"/>
          <w:szCs w:val="24"/>
        </w:rPr>
      </w:pPr>
      <w:r w:rsidRPr="00A75FDA">
        <w:rPr>
          <w:sz w:val="24"/>
          <w:szCs w:val="24"/>
        </w:rPr>
        <w:t>Вскрышные породы и породы продуктивной толщи повышенной радиоактивностью не обладают, редких и благородных металлов в грунте не установлено.</w:t>
      </w:r>
    </w:p>
    <w:p w:rsidR="001D6136" w:rsidRPr="00A75FDA" w:rsidRDefault="00990FFD" w:rsidP="004A001F">
      <w:pPr>
        <w:pStyle w:val="22"/>
        <w:shd w:val="clear" w:color="auto" w:fill="auto"/>
        <w:spacing w:before="240" w:after="64" w:line="240" w:lineRule="auto"/>
        <w:ind w:firstLine="0"/>
        <w:rPr>
          <w:sz w:val="24"/>
          <w:szCs w:val="24"/>
        </w:rPr>
      </w:pPr>
      <w:r w:rsidRPr="00A75FDA">
        <w:rPr>
          <w:sz w:val="24"/>
          <w:szCs w:val="24"/>
        </w:rPr>
        <w:t>На основании механического состава почв области, при исследовании могут быть разделены на три группы:</w:t>
      </w:r>
    </w:p>
    <w:p w:rsidR="00990FFD" w:rsidRPr="00A75FDA" w:rsidRDefault="00990FFD" w:rsidP="00894CEF">
      <w:pPr>
        <w:pStyle w:val="12"/>
        <w:numPr>
          <w:ilvl w:val="0"/>
          <w:numId w:val="31"/>
        </w:numPr>
        <w:tabs>
          <w:tab w:val="left" w:pos="426"/>
        </w:tabs>
        <w:ind w:left="426" w:hanging="284"/>
        <w:rPr>
          <w:rFonts w:ascii="Times New Roman" w:hAnsi="Times New Roman"/>
          <w:sz w:val="24"/>
          <w:szCs w:val="24"/>
          <w:lang w:val="ru-RU"/>
        </w:rPr>
      </w:pPr>
      <w:r w:rsidRPr="00A75FDA">
        <w:rPr>
          <w:rFonts w:ascii="Times New Roman" w:hAnsi="Times New Roman"/>
          <w:sz w:val="24"/>
          <w:szCs w:val="24"/>
          <w:lang w:val="ru-RU"/>
        </w:rPr>
        <w:t xml:space="preserve">песок, плотно </w:t>
      </w:r>
      <w:r w:rsidR="00E03D44" w:rsidRPr="00A75FDA">
        <w:rPr>
          <w:rFonts w:ascii="Times New Roman" w:hAnsi="Times New Roman"/>
          <w:sz w:val="24"/>
          <w:szCs w:val="24"/>
          <w:lang w:val="ru-RU"/>
        </w:rPr>
        <w:t>прилегающая</w:t>
      </w:r>
      <w:r w:rsidRPr="00A75FDA">
        <w:rPr>
          <w:rFonts w:ascii="Times New Roman" w:hAnsi="Times New Roman"/>
          <w:sz w:val="24"/>
          <w:szCs w:val="24"/>
          <w:lang w:val="ru-RU"/>
        </w:rPr>
        <w:t xml:space="preserve"> тонкая гравийная почва, легкий и песчаный суглинок, характеризуется повышенной инфильтрацией. Они широко распространены в песчаных районах южных и западных регионах;</w:t>
      </w:r>
    </w:p>
    <w:p w:rsidR="00540687" w:rsidRPr="00A75FDA" w:rsidRDefault="00990FFD" w:rsidP="00894CEF">
      <w:pPr>
        <w:pStyle w:val="12"/>
        <w:numPr>
          <w:ilvl w:val="0"/>
          <w:numId w:val="31"/>
        </w:numPr>
        <w:tabs>
          <w:tab w:val="left" w:pos="426"/>
        </w:tabs>
        <w:ind w:left="426" w:hanging="284"/>
        <w:rPr>
          <w:rFonts w:ascii="Times New Roman" w:hAnsi="Times New Roman"/>
          <w:sz w:val="24"/>
          <w:szCs w:val="24"/>
          <w:lang w:val="ru-RU"/>
        </w:rPr>
      </w:pPr>
      <w:r w:rsidRPr="00A75FDA">
        <w:rPr>
          <w:rFonts w:ascii="Times New Roman" w:hAnsi="Times New Roman"/>
          <w:sz w:val="24"/>
          <w:szCs w:val="24"/>
          <w:lang w:val="ru-RU"/>
        </w:rPr>
        <w:t>суглинистые почвы южных и центральных районах области;</w:t>
      </w:r>
      <w:r w:rsidR="00540687" w:rsidRPr="00A75FDA">
        <w:rPr>
          <w:rFonts w:ascii="Times New Roman" w:hAnsi="Times New Roman"/>
          <w:sz w:val="24"/>
          <w:szCs w:val="24"/>
          <w:lang w:val="ru-RU"/>
        </w:rPr>
        <w:t xml:space="preserve"> </w:t>
      </w:r>
    </w:p>
    <w:p w:rsidR="00990FFD" w:rsidRPr="00A75FDA" w:rsidRDefault="00990FFD" w:rsidP="00894CEF">
      <w:pPr>
        <w:pStyle w:val="12"/>
        <w:numPr>
          <w:ilvl w:val="0"/>
          <w:numId w:val="31"/>
        </w:numPr>
        <w:tabs>
          <w:tab w:val="left" w:pos="426"/>
        </w:tabs>
        <w:ind w:left="426" w:hanging="284"/>
        <w:rPr>
          <w:rFonts w:ascii="Times New Roman" w:hAnsi="Times New Roman"/>
          <w:sz w:val="24"/>
          <w:szCs w:val="24"/>
          <w:lang w:val="ru-RU"/>
        </w:rPr>
      </w:pPr>
      <w:r w:rsidRPr="00A75FDA">
        <w:rPr>
          <w:rFonts w:ascii="Times New Roman" w:hAnsi="Times New Roman"/>
          <w:sz w:val="24"/>
          <w:szCs w:val="24"/>
          <w:lang w:val="ru-RU"/>
        </w:rPr>
        <w:t>тяжелые глинистые почвы северных районов имеют самую высокую водоудерживающую способность.</w:t>
      </w:r>
      <w:r w:rsidR="00540687" w:rsidRPr="00A75FDA">
        <w:rPr>
          <w:rFonts w:ascii="Times New Roman" w:hAnsi="Times New Roman"/>
          <w:sz w:val="24"/>
          <w:szCs w:val="24"/>
          <w:lang w:val="ru-RU"/>
        </w:rPr>
        <w:t xml:space="preserve"> </w:t>
      </w:r>
      <w:r w:rsidRPr="00A75FDA">
        <w:rPr>
          <w:rFonts w:ascii="Times New Roman" w:hAnsi="Times New Roman"/>
          <w:sz w:val="24"/>
          <w:szCs w:val="24"/>
          <w:lang w:val="ru-RU"/>
        </w:rPr>
        <w:t>Иногда они находятся в южной части области вдоль речных долин, озерных бассейнов на такырах и на других впадинах.</w:t>
      </w:r>
    </w:p>
    <w:p w:rsidR="00086667" w:rsidRPr="00A75FDA" w:rsidRDefault="00086667" w:rsidP="00D9475A">
      <w:pPr>
        <w:spacing w:before="240"/>
        <w:jc w:val="both"/>
        <w:rPr>
          <w:rFonts w:ascii="Times New Roman" w:hAnsi="Times New Roman"/>
          <w:sz w:val="24"/>
          <w:szCs w:val="24"/>
          <w:lang w:val="ru-RU"/>
        </w:rPr>
      </w:pPr>
      <w:r w:rsidRPr="00A75FDA">
        <w:rPr>
          <w:rFonts w:ascii="Times New Roman" w:hAnsi="Times New Roman"/>
          <w:sz w:val="24"/>
          <w:szCs w:val="24"/>
          <w:lang w:val="ru-RU"/>
        </w:rPr>
        <w:t xml:space="preserve">Растительный слой почвы присутствует вдоль дороги, который в соответствии с решением проекта будет удален за использование земли. Мощность растительного слоя </w:t>
      </w:r>
      <w:smartTag w:uri="urn:schemas-microsoft-com:office:smarttags" w:element="metricconverter">
        <w:smartTagPr>
          <w:attr w:name="ProductID" w:val="0,17 м"/>
        </w:smartTagPr>
        <w:r w:rsidRPr="00A75FDA">
          <w:rPr>
            <w:rFonts w:ascii="Times New Roman" w:hAnsi="Times New Roman"/>
            <w:sz w:val="24"/>
            <w:szCs w:val="24"/>
            <w:lang w:val="ru-RU"/>
          </w:rPr>
          <w:t>0,17 м</w:t>
        </w:r>
      </w:smartTag>
      <w:r w:rsidRPr="00A75FDA">
        <w:rPr>
          <w:rFonts w:ascii="Times New Roman" w:hAnsi="Times New Roman"/>
          <w:sz w:val="24"/>
          <w:szCs w:val="24"/>
          <w:lang w:val="ru-RU"/>
        </w:rPr>
        <w:t xml:space="preserve">, плодородный слой был </w:t>
      </w:r>
      <w:smartTag w:uri="urn:schemas-microsoft-com:office:smarttags" w:element="metricconverter">
        <w:smartTagPr>
          <w:attr w:name="ProductID" w:val="0,23 м"/>
        </w:smartTagPr>
        <w:r w:rsidRPr="00A75FDA">
          <w:rPr>
            <w:rFonts w:ascii="Times New Roman" w:hAnsi="Times New Roman"/>
            <w:sz w:val="24"/>
            <w:szCs w:val="24"/>
            <w:lang w:val="ru-RU"/>
          </w:rPr>
          <w:t>0,23 м</w:t>
        </w:r>
      </w:smartTag>
      <w:r w:rsidRPr="00A75FDA">
        <w:rPr>
          <w:rFonts w:ascii="Times New Roman" w:hAnsi="Times New Roman"/>
          <w:sz w:val="24"/>
          <w:szCs w:val="24"/>
          <w:lang w:val="ru-RU"/>
        </w:rPr>
        <w:t xml:space="preserve">, а на склонах было </w:t>
      </w:r>
      <w:smartTag w:uri="urn:schemas-microsoft-com:office:smarttags" w:element="metricconverter">
        <w:smartTagPr>
          <w:attr w:name="ProductID" w:val="0,20 м"/>
        </w:smartTagPr>
        <w:r w:rsidRPr="00A75FDA">
          <w:rPr>
            <w:rFonts w:ascii="Times New Roman" w:hAnsi="Times New Roman"/>
            <w:sz w:val="24"/>
            <w:szCs w:val="24"/>
            <w:lang w:val="ru-RU"/>
          </w:rPr>
          <w:t>0,20 м</w:t>
        </w:r>
      </w:smartTag>
      <w:r w:rsidRPr="00A75FDA">
        <w:rPr>
          <w:rFonts w:ascii="Times New Roman" w:hAnsi="Times New Roman"/>
          <w:sz w:val="24"/>
          <w:szCs w:val="24"/>
          <w:lang w:val="ru-RU"/>
        </w:rPr>
        <w:t>.</w:t>
      </w:r>
      <w:r w:rsidR="00F9430C" w:rsidRPr="00A75FDA">
        <w:rPr>
          <w:rFonts w:ascii="Times New Roman" w:hAnsi="Times New Roman"/>
          <w:sz w:val="24"/>
          <w:szCs w:val="24"/>
          <w:lang w:val="ru-RU"/>
        </w:rPr>
        <w:t xml:space="preserve"> Карта почв Казахстана представлена на ри</w:t>
      </w:r>
      <w:r w:rsidR="00F9430C" w:rsidRPr="00A75FDA">
        <w:rPr>
          <w:rFonts w:ascii="Times New Roman" w:hAnsi="Times New Roman"/>
          <w:sz w:val="24"/>
          <w:lang w:val="ru-RU"/>
        </w:rPr>
        <w:t>с. 5.1.4.</w:t>
      </w:r>
    </w:p>
    <w:p w:rsidR="0053393B" w:rsidRPr="00A75FDA" w:rsidRDefault="00496649" w:rsidP="00D9475A">
      <w:pPr>
        <w:spacing w:before="240"/>
        <w:jc w:val="both"/>
        <w:rPr>
          <w:rFonts w:ascii="Times New Roman" w:hAnsi="Times New Roman"/>
          <w:sz w:val="24"/>
          <w:szCs w:val="24"/>
          <w:lang w:val="ru-RU"/>
        </w:rPr>
      </w:pPr>
      <w:r w:rsidRPr="00A75FDA">
        <w:rPr>
          <w:rFonts w:ascii="Times New Roman" w:hAnsi="Times New Roman"/>
          <w:noProof/>
          <w:sz w:val="24"/>
          <w:szCs w:val="24"/>
          <w:lang w:val="ru-RU" w:eastAsia="ru-RU"/>
        </w:rPr>
        <w:drawing>
          <wp:inline distT="0" distB="0" distL="0" distR="0">
            <wp:extent cx="6113780" cy="3976370"/>
            <wp:effectExtent l="19050" t="0" r="1270" b="0"/>
            <wp:docPr id="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4" cstate="print"/>
                    <a:srcRect/>
                    <a:stretch>
                      <a:fillRect/>
                    </a:stretch>
                  </pic:blipFill>
                  <pic:spPr bwMode="auto">
                    <a:xfrm>
                      <a:off x="0" y="0"/>
                      <a:ext cx="6113780" cy="3976370"/>
                    </a:xfrm>
                    <a:prstGeom prst="rect">
                      <a:avLst/>
                    </a:prstGeom>
                    <a:noFill/>
                    <a:ln w="9525">
                      <a:noFill/>
                      <a:miter lim="800000"/>
                      <a:headEnd/>
                      <a:tailEnd/>
                    </a:ln>
                  </pic:spPr>
                </pic:pic>
              </a:graphicData>
            </a:graphic>
          </wp:inline>
        </w:drawing>
      </w:r>
    </w:p>
    <w:bookmarkEnd w:id="232"/>
    <w:bookmarkEnd w:id="233"/>
    <w:bookmarkEnd w:id="234"/>
    <w:bookmarkEnd w:id="235"/>
    <w:bookmarkEnd w:id="236"/>
    <w:p w:rsidR="001D6136" w:rsidRPr="00A75FDA" w:rsidRDefault="00466C10" w:rsidP="00D1554E">
      <w:pPr>
        <w:pStyle w:val="17"/>
        <w:spacing w:before="0"/>
        <w:rPr>
          <w:color w:val="auto"/>
          <w:sz w:val="24"/>
        </w:rPr>
      </w:pPr>
      <w:r w:rsidRPr="00A75FDA">
        <w:rPr>
          <w:color w:val="auto"/>
          <w:sz w:val="24"/>
        </w:rPr>
        <w:t>Рис. 5</w:t>
      </w:r>
      <w:r w:rsidR="0053393B" w:rsidRPr="00A75FDA">
        <w:rPr>
          <w:color w:val="auto"/>
          <w:sz w:val="24"/>
        </w:rPr>
        <w:t>.1</w:t>
      </w:r>
      <w:r w:rsidRPr="00A75FDA">
        <w:rPr>
          <w:color w:val="auto"/>
          <w:sz w:val="24"/>
        </w:rPr>
        <w:t>.4</w:t>
      </w:r>
      <w:r w:rsidR="0053393B" w:rsidRPr="00A75FDA">
        <w:rPr>
          <w:color w:val="auto"/>
          <w:sz w:val="24"/>
        </w:rPr>
        <w:t xml:space="preserve"> Карта почв Казахстана</w:t>
      </w:r>
    </w:p>
    <w:p w:rsidR="003604AE" w:rsidRPr="00A75FDA" w:rsidRDefault="003604AE" w:rsidP="00D1554E">
      <w:pPr>
        <w:pStyle w:val="17"/>
        <w:spacing w:before="0"/>
        <w:rPr>
          <w:color w:val="auto"/>
          <w:sz w:val="24"/>
        </w:rPr>
      </w:pPr>
    </w:p>
    <w:p w:rsidR="00AF2550" w:rsidRPr="00A75FDA" w:rsidRDefault="00AF2550" w:rsidP="00D1554E">
      <w:pPr>
        <w:pStyle w:val="17"/>
        <w:spacing w:before="0"/>
        <w:rPr>
          <w:color w:val="auto"/>
          <w:sz w:val="24"/>
        </w:rPr>
      </w:pPr>
    </w:p>
    <w:p w:rsidR="001D6136" w:rsidRPr="00A75FDA" w:rsidRDefault="00A33B8A" w:rsidP="00D9475A">
      <w:pPr>
        <w:pStyle w:val="30"/>
        <w:numPr>
          <w:ilvl w:val="0"/>
          <w:numId w:val="0"/>
        </w:numPr>
        <w:spacing w:before="0" w:after="0" w:line="240" w:lineRule="auto"/>
        <w:rPr>
          <w:rFonts w:ascii="Times New Roman" w:hAnsi="Times New Roman"/>
          <w:sz w:val="24"/>
          <w:szCs w:val="24"/>
          <w:lang w:val="ru-RU"/>
        </w:rPr>
      </w:pPr>
      <w:bookmarkStart w:id="242" w:name="_Toc424113544"/>
      <w:bookmarkStart w:id="243" w:name="_Toc437869059"/>
      <w:r w:rsidRPr="00A75FDA">
        <w:rPr>
          <w:rFonts w:ascii="Times New Roman" w:hAnsi="Times New Roman"/>
          <w:sz w:val="24"/>
          <w:szCs w:val="24"/>
          <w:lang w:val="ru-RU"/>
        </w:rPr>
        <w:t>5</w:t>
      </w:r>
      <w:r w:rsidR="001D6136" w:rsidRPr="00A75FDA">
        <w:rPr>
          <w:rFonts w:ascii="Times New Roman" w:hAnsi="Times New Roman"/>
          <w:sz w:val="24"/>
          <w:szCs w:val="24"/>
          <w:lang w:val="ru-RU"/>
        </w:rPr>
        <w:t>.1.5</w:t>
      </w:r>
      <w:r w:rsidR="001D6136" w:rsidRPr="00A75FDA">
        <w:rPr>
          <w:rFonts w:ascii="Times New Roman" w:hAnsi="Times New Roman"/>
          <w:sz w:val="24"/>
          <w:szCs w:val="24"/>
          <w:lang w:val="ru-RU"/>
        </w:rPr>
        <w:tab/>
      </w:r>
      <w:r w:rsidR="001406DD" w:rsidRPr="00A75FDA">
        <w:rPr>
          <w:rFonts w:ascii="Times New Roman" w:hAnsi="Times New Roman"/>
          <w:sz w:val="24"/>
          <w:szCs w:val="24"/>
          <w:lang w:val="ru-RU"/>
        </w:rPr>
        <w:t xml:space="preserve"> </w:t>
      </w:r>
      <w:r w:rsidR="00B27662" w:rsidRPr="00A75FDA">
        <w:rPr>
          <w:rFonts w:ascii="Times New Roman" w:hAnsi="Times New Roman"/>
          <w:sz w:val="24"/>
          <w:szCs w:val="24"/>
          <w:lang w:val="ru-RU"/>
        </w:rPr>
        <w:t>Гидрологические Характеристики</w:t>
      </w:r>
      <w:bookmarkEnd w:id="242"/>
      <w:bookmarkEnd w:id="243"/>
    </w:p>
    <w:p w:rsidR="002572A5" w:rsidRPr="00A75FDA" w:rsidRDefault="002572A5" w:rsidP="002572A5">
      <w:pPr>
        <w:jc w:val="both"/>
        <w:rPr>
          <w:rFonts w:ascii="Times New Roman" w:eastAsia="SimSun" w:hAnsi="Times New Roman"/>
          <w:bCs/>
          <w:sz w:val="24"/>
          <w:szCs w:val="24"/>
          <w:shd w:val="clear" w:color="auto" w:fill="FFFFFF"/>
          <w:lang w:val="ru-RU"/>
        </w:rPr>
      </w:pPr>
    </w:p>
    <w:p w:rsidR="004A001F" w:rsidRPr="00A75FDA" w:rsidRDefault="00FF2FBB" w:rsidP="00FF2FBB">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Казахский мелкосопочник пересекают множество несудоходных рек. Крупные реки — Ишим (бассейн Оби), Нура, Сарысу, Силеты, Шидерты, Токырау. Питаются главным образом за счёт весеннего снеготаяния, отчасти грунтовыми водами. В половодье они выходят из своих берегов и заливают пойму. В летние месяцы реки мелеют, превращаясь в плесы и старицы, часто их русла пересыхают. Постоянный сток наблюдается только на Ишиме. Для обеспечения пресной водой этого региона был построен канал Иртыш-Караганда. В мелкосопочнике много соленых озер. Пресноводные озера расположены в основном в районе Кокчетавской возвышенности - Боровое, Щучье, Большое Чебачье, Имантау и другие. </w:t>
      </w:r>
    </w:p>
    <w:p w:rsidR="004A001F" w:rsidRPr="00A75FDA" w:rsidRDefault="004A001F" w:rsidP="00FF2FBB">
      <w:pPr>
        <w:jc w:val="both"/>
        <w:rPr>
          <w:rFonts w:ascii="Times New Roman" w:eastAsia="SimSun" w:hAnsi="Times New Roman"/>
          <w:bCs/>
          <w:sz w:val="24"/>
          <w:szCs w:val="24"/>
          <w:shd w:val="clear" w:color="auto" w:fill="FFFFFF"/>
          <w:lang w:val="ru-RU"/>
        </w:rPr>
      </w:pPr>
    </w:p>
    <w:p w:rsidR="004A001F" w:rsidRPr="00A75FDA" w:rsidRDefault="00FF2FBB" w:rsidP="00FF2FBB">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Река Нура имеет около двадцати значительных притоков 1 порядка, которые по водному режиму можно разделить на постоянные и пересыхающие в межень. </w:t>
      </w:r>
    </w:p>
    <w:p w:rsidR="004A001F" w:rsidRPr="00A75FDA" w:rsidRDefault="004A001F" w:rsidP="00FF2FBB">
      <w:pPr>
        <w:jc w:val="both"/>
        <w:rPr>
          <w:rFonts w:ascii="Times New Roman" w:eastAsia="SimSun" w:hAnsi="Times New Roman"/>
          <w:bCs/>
          <w:sz w:val="24"/>
          <w:szCs w:val="24"/>
          <w:shd w:val="clear" w:color="auto" w:fill="FFFFFF"/>
          <w:lang w:val="ru-RU"/>
        </w:rPr>
      </w:pPr>
    </w:p>
    <w:p w:rsidR="004A001F" w:rsidRPr="00A75FDA" w:rsidRDefault="00FF2FBB" w:rsidP="00FF2FBB">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Такие реки, как Акбастау, Байгожа, Кокпекты. Тузды, Шидерты, Улкен-Кундызды относятся к постоянным водотокам.</w:t>
      </w:r>
    </w:p>
    <w:p w:rsidR="004A001F" w:rsidRPr="00A75FDA" w:rsidRDefault="004A001F" w:rsidP="00FF2FBB">
      <w:pPr>
        <w:jc w:val="both"/>
        <w:rPr>
          <w:rFonts w:ascii="Times New Roman" w:eastAsia="SimSun" w:hAnsi="Times New Roman"/>
          <w:bCs/>
          <w:sz w:val="24"/>
          <w:szCs w:val="24"/>
          <w:shd w:val="clear" w:color="auto" w:fill="FFFFFF"/>
          <w:lang w:val="ru-RU"/>
        </w:rPr>
      </w:pPr>
    </w:p>
    <w:p w:rsidR="004A001F" w:rsidRPr="00A75FDA" w:rsidRDefault="00FF2FBB" w:rsidP="00FF2FBB">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Долина реки Акбастау связана с гористыми участками и является их предгорным прогибом. Ширина долины в среднем 1-</w:t>
      </w:r>
      <w:smartTag w:uri="urn:schemas-microsoft-com:office:smarttags" w:element="metricconverter">
        <w:smartTagPr>
          <w:attr w:name="ProductID" w:val="1,5 км"/>
        </w:smartTagPr>
        <w:r w:rsidRPr="00A75FDA">
          <w:rPr>
            <w:rFonts w:ascii="Times New Roman" w:eastAsia="SimSun" w:hAnsi="Times New Roman"/>
            <w:bCs/>
            <w:sz w:val="24"/>
            <w:szCs w:val="24"/>
            <w:shd w:val="clear" w:color="auto" w:fill="FFFFFF"/>
            <w:lang w:val="ru-RU"/>
          </w:rPr>
          <w:t>1,5 км</w:t>
        </w:r>
      </w:smartTag>
      <w:r w:rsidRPr="00A75FDA">
        <w:rPr>
          <w:rFonts w:ascii="Times New Roman" w:eastAsia="SimSun" w:hAnsi="Times New Roman"/>
          <w:bCs/>
          <w:sz w:val="24"/>
          <w:szCs w:val="24"/>
          <w:shd w:val="clear" w:color="auto" w:fill="FFFFFF"/>
          <w:lang w:val="ru-RU"/>
        </w:rPr>
        <w:t>. Также как и рек Байгожа, Акбастау начинается на северном склоне водораздела и протекает почти прямолинейно в меридиональном направлении. Средние многолетние расходы обеих рек составляет 0.18 и 0.57 куб. м/с соответственно, а модули стока с одного квадратного километра поверхности бассейна 0,40 и 0.57 л/с.</w:t>
      </w:r>
    </w:p>
    <w:p w:rsidR="004A001F" w:rsidRPr="00A75FDA" w:rsidRDefault="004A001F" w:rsidP="00FF2FBB">
      <w:pPr>
        <w:jc w:val="both"/>
        <w:rPr>
          <w:rFonts w:ascii="Times New Roman" w:eastAsia="SimSun" w:hAnsi="Times New Roman"/>
          <w:bCs/>
          <w:sz w:val="24"/>
          <w:szCs w:val="24"/>
          <w:shd w:val="clear" w:color="auto" w:fill="FFFFFF"/>
          <w:lang w:val="ru-RU"/>
        </w:rPr>
      </w:pPr>
    </w:p>
    <w:p w:rsidR="004A001F" w:rsidRPr="00A75FDA" w:rsidRDefault="00FF2FBB" w:rsidP="00FF2FBB">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Воды рек пресные, с минерализацией до 1 г/л. с хлоридным, натриевым или гидрокарбонатно-хлоридным составом.</w:t>
      </w:r>
    </w:p>
    <w:p w:rsidR="004A001F" w:rsidRPr="00A75FDA" w:rsidRDefault="004A001F" w:rsidP="00FF2FBB">
      <w:pPr>
        <w:jc w:val="both"/>
        <w:rPr>
          <w:rFonts w:ascii="Times New Roman" w:eastAsia="SimSun" w:hAnsi="Times New Roman"/>
          <w:bCs/>
          <w:sz w:val="24"/>
          <w:szCs w:val="24"/>
          <w:shd w:val="clear" w:color="auto" w:fill="FFFFFF"/>
          <w:lang w:val="ru-RU"/>
        </w:rPr>
      </w:pPr>
    </w:p>
    <w:p w:rsidR="004A001F" w:rsidRPr="00A75FDA" w:rsidRDefault="00FF2FBB" w:rsidP="00FF2FBB">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Реки Шерубай-Нура, Жарлы, Ащису, Откелсыз, Кокпекты, Тузды и Ошаганды пересыхают в летнее время. Во время паводков эти реки сбрасывают до 75-100% объема годового стока. Реки Тузды и Кокпекты сезонного характера, меженный сток в них практически отсутствует, в половодье средний расход воды составляет 0,3 куб. м/с. На весеннее половодье у р. Кокпекты приходится до 100 % годового стока. </w:t>
      </w:r>
    </w:p>
    <w:p w:rsidR="004A001F" w:rsidRPr="00A75FDA" w:rsidRDefault="004A001F" w:rsidP="00FF2FBB">
      <w:pPr>
        <w:jc w:val="both"/>
        <w:rPr>
          <w:rFonts w:ascii="Times New Roman" w:eastAsia="SimSun" w:hAnsi="Times New Roman"/>
          <w:bCs/>
          <w:sz w:val="24"/>
          <w:szCs w:val="24"/>
          <w:shd w:val="clear" w:color="auto" w:fill="FFFFFF"/>
          <w:lang w:val="ru-RU"/>
        </w:rPr>
      </w:pPr>
    </w:p>
    <w:p w:rsidR="004A001F" w:rsidRPr="00A75FDA" w:rsidRDefault="00FF2FBB" w:rsidP="00FF2FBB">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Реки подпитываются подземными источниками. Соленосные третичные глины, встречающиеся здесь, ведут к увеличению минерализации вод. Малые реки, являясь основным поставщиком крупных рек, защищены в меньшей степени. По сравнению с крупными и средними реками практическому использованию их придают недостаточное значение. Однако на долю этих рек приходится весь суммарный речной сток (60,4 млрд. куб. м), формируемый на территории республики.</w:t>
      </w:r>
    </w:p>
    <w:p w:rsidR="004A001F" w:rsidRPr="00A75FDA" w:rsidRDefault="004A001F" w:rsidP="00FF2FBB">
      <w:pPr>
        <w:jc w:val="both"/>
        <w:rPr>
          <w:rFonts w:ascii="Times New Roman" w:eastAsia="SimSun" w:hAnsi="Times New Roman"/>
          <w:bCs/>
          <w:sz w:val="24"/>
          <w:szCs w:val="24"/>
          <w:shd w:val="clear" w:color="auto" w:fill="FFFFFF"/>
          <w:lang w:val="ru-RU"/>
        </w:rPr>
      </w:pPr>
    </w:p>
    <w:p w:rsidR="00FF2FBB" w:rsidRPr="00A75FDA" w:rsidRDefault="00FF2FBB" w:rsidP="00FF2FBB">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На своем протяжении трасса пересекает небольшие левобережные притоки реки Шерубай-Нура, текущие слева направо, верхние участки небольших рек Караганды и Карабидайик, текущие в противоположном направлении.</w:t>
      </w:r>
    </w:p>
    <w:p w:rsidR="00FF2FBB" w:rsidRPr="00A75FDA" w:rsidRDefault="00FF2FBB" w:rsidP="00FF2FBB">
      <w:pPr>
        <w:jc w:val="both"/>
        <w:rPr>
          <w:rFonts w:ascii="Times New Roman" w:eastAsia="SimSun" w:hAnsi="Times New Roman"/>
          <w:b/>
          <w:bCs/>
          <w:sz w:val="24"/>
          <w:szCs w:val="24"/>
          <w:shd w:val="clear" w:color="auto" w:fill="FFFFFF"/>
          <w:lang w:val="ru-RU"/>
        </w:rPr>
      </w:pPr>
    </w:p>
    <w:p w:rsidR="00470CB4" w:rsidRPr="00A75FDA" w:rsidRDefault="00FF2FBB" w:rsidP="00FF2FBB">
      <w:pPr>
        <w:jc w:val="both"/>
        <w:rPr>
          <w:rFonts w:ascii="Times New Roman" w:eastAsia="SimSun" w:hAnsi="Times New Roman"/>
          <w:bCs/>
          <w:sz w:val="24"/>
          <w:szCs w:val="24"/>
          <w:shd w:val="clear" w:color="auto" w:fill="FFFFFF"/>
          <w:lang w:val="ru-RU"/>
        </w:rPr>
      </w:pPr>
      <w:r w:rsidRPr="00A75FDA">
        <w:rPr>
          <w:rFonts w:ascii="Times New Roman" w:eastAsia="SimSun" w:hAnsi="Times New Roman"/>
          <w:b/>
          <w:bCs/>
          <w:sz w:val="24"/>
          <w:szCs w:val="24"/>
          <w:shd w:val="clear" w:color="auto" w:fill="FFFFFF"/>
          <w:lang w:val="ru-RU"/>
        </w:rPr>
        <w:t>Гидрологический режим рек</w:t>
      </w:r>
      <w:r w:rsidRPr="00A75FDA">
        <w:rPr>
          <w:rFonts w:ascii="Times New Roman" w:eastAsia="SimSun" w:hAnsi="Times New Roman"/>
          <w:bCs/>
          <w:sz w:val="24"/>
          <w:szCs w:val="24"/>
          <w:shd w:val="clear" w:color="auto" w:fill="FFFFFF"/>
          <w:lang w:val="ru-RU"/>
        </w:rPr>
        <w:t xml:space="preserve"> и временных водотоков района определяется условиями их питания. В соответствии с исключительным значением талых снеговых вод в питании водотоков рассматриваемой территории основной фазой их режима является резко выраженное весеннее половодье, вслед за которым наступает глубокая межень, вплоть до полного пересыхания малых водотоков, а нередко и относительно крупных рек.</w:t>
      </w:r>
    </w:p>
    <w:p w:rsidR="00AF2550" w:rsidRPr="00A75FDA" w:rsidRDefault="00AF2550" w:rsidP="00D9475A">
      <w:pPr>
        <w:tabs>
          <w:tab w:val="left" w:pos="936"/>
          <w:tab w:val="left" w:pos="8931"/>
          <w:tab w:val="left" w:pos="9923"/>
        </w:tabs>
        <w:jc w:val="both"/>
        <w:rPr>
          <w:rFonts w:ascii="Times New Roman" w:eastAsia="Arial" w:hAnsi="Times New Roman"/>
          <w:b/>
          <w:i/>
          <w:iCs/>
          <w:sz w:val="24"/>
          <w:szCs w:val="24"/>
          <w:shd w:val="clear" w:color="auto" w:fill="FFFFFF"/>
          <w:lang w:val="ru-RU"/>
        </w:rPr>
      </w:pPr>
    </w:p>
    <w:p w:rsidR="001D6136" w:rsidRPr="00A75FDA" w:rsidRDefault="002557A6" w:rsidP="00D9475A">
      <w:pPr>
        <w:tabs>
          <w:tab w:val="left" w:pos="936"/>
          <w:tab w:val="left" w:pos="8931"/>
          <w:tab w:val="left" w:pos="9923"/>
        </w:tabs>
        <w:jc w:val="both"/>
        <w:rPr>
          <w:rFonts w:ascii="Times New Roman" w:eastAsia="Times New Roman" w:hAnsi="Times New Roman"/>
          <w:b/>
          <w:bCs/>
          <w:sz w:val="24"/>
          <w:szCs w:val="24"/>
          <w:lang w:val="ru-RU"/>
        </w:rPr>
      </w:pPr>
      <w:r w:rsidRPr="00A75FDA">
        <w:rPr>
          <w:rFonts w:ascii="Times New Roman" w:eastAsia="Arial" w:hAnsi="Times New Roman"/>
          <w:b/>
          <w:i/>
          <w:iCs/>
          <w:sz w:val="24"/>
          <w:szCs w:val="24"/>
          <w:shd w:val="clear" w:color="auto" w:fill="FFFFFF"/>
          <w:lang w:val="ru-RU"/>
        </w:rPr>
        <w:t>Поверхностные воды</w:t>
      </w:r>
    </w:p>
    <w:p w:rsidR="00470CB4" w:rsidRPr="00A75FDA" w:rsidRDefault="00470CB4" w:rsidP="00470CB4">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Балхаш-Алакольский и Иртышский речные бассейны на востоке и северо-востоке составляют почти 75процентов источников поверхностных вод в стране. Балхаш-Алакольский бассейн занимает обширную область в юго-восточном Казахстане, части Китая и небольшой части Кыргызстана. Его площадь - 413 000 км2, включая 353 000 км2 в Казахстане (Алматинская и часть Жамбылской и Карагандинской областей и областей Восточного Казахстана). Постоянные реки, стекающие в Озеро Балхаш – Или, Каратал, Аксу, Лепсы, Аягуз – происходят в горных областях Тянь-Шаня, Тарбагатая и Дженгис Тау. Река Или втекает в Западный Балхаш, в то время как другие реки стекают в Восточный Балхаш.</w:t>
      </w:r>
      <w:r w:rsidRPr="00A75FDA">
        <w:rPr>
          <w:rFonts w:ascii="Times New Roman" w:eastAsia="SimSun" w:hAnsi="Times New Roman"/>
          <w:bCs/>
          <w:sz w:val="24"/>
          <w:szCs w:val="24"/>
          <w:shd w:val="clear" w:color="auto" w:fill="FFFFFF"/>
          <w:lang w:val="ru-RU"/>
        </w:rPr>
        <w:tab/>
      </w:r>
    </w:p>
    <w:p w:rsidR="004A001F" w:rsidRPr="00A75FDA" w:rsidRDefault="004A001F" w:rsidP="00470CB4">
      <w:pPr>
        <w:jc w:val="both"/>
        <w:rPr>
          <w:rFonts w:ascii="Times New Roman" w:eastAsia="SimSun" w:hAnsi="Times New Roman"/>
          <w:bCs/>
          <w:sz w:val="24"/>
          <w:szCs w:val="24"/>
          <w:shd w:val="clear" w:color="auto" w:fill="FFFFFF"/>
          <w:lang w:val="ru-RU"/>
        </w:rPr>
      </w:pPr>
    </w:p>
    <w:p w:rsidR="004A001F" w:rsidRPr="00A75FDA" w:rsidRDefault="00470CB4" w:rsidP="00D9475A">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Территория бассейна озера Балхаш характеризуется большим разнообразием и сложностью геологического структур. Гидрографическая сеть района представлена рекой Бидайык со многими притоками. Абсолютный уровень поверхности в границах проектируемой территории до 673,72 - </w:t>
      </w:r>
      <w:smartTag w:uri="urn:schemas-microsoft-com:office:smarttags" w:element="metricconverter">
        <w:smartTagPr>
          <w:attr w:name="ProductID" w:val="768,70 м"/>
        </w:smartTagPr>
        <w:r w:rsidRPr="00A75FDA">
          <w:rPr>
            <w:rFonts w:ascii="Times New Roman" w:eastAsia="SimSun" w:hAnsi="Times New Roman"/>
            <w:bCs/>
            <w:sz w:val="24"/>
            <w:szCs w:val="24"/>
            <w:shd w:val="clear" w:color="auto" w:fill="FFFFFF"/>
            <w:lang w:val="ru-RU"/>
          </w:rPr>
          <w:t>768,70 м</w:t>
        </w:r>
      </w:smartTag>
      <w:r w:rsidRPr="00A75FDA">
        <w:rPr>
          <w:rFonts w:ascii="Times New Roman" w:eastAsia="SimSun" w:hAnsi="Times New Roman"/>
          <w:bCs/>
          <w:sz w:val="24"/>
          <w:szCs w:val="24"/>
          <w:shd w:val="clear" w:color="auto" w:fill="FFFFFF"/>
          <w:lang w:val="ru-RU"/>
        </w:rPr>
        <w:t xml:space="preserve">. </w:t>
      </w:r>
    </w:p>
    <w:p w:rsidR="004A001F" w:rsidRPr="00A75FDA" w:rsidRDefault="004A001F" w:rsidP="00D9475A">
      <w:pPr>
        <w:jc w:val="both"/>
        <w:rPr>
          <w:rFonts w:ascii="Times New Roman" w:eastAsia="SimSun" w:hAnsi="Times New Roman"/>
          <w:bCs/>
          <w:sz w:val="24"/>
          <w:szCs w:val="24"/>
          <w:shd w:val="clear" w:color="auto" w:fill="FFFFFF"/>
          <w:lang w:val="ru-RU"/>
        </w:rPr>
      </w:pPr>
    </w:p>
    <w:p w:rsidR="002557A6" w:rsidRPr="00A75FDA" w:rsidRDefault="002557A6" w:rsidP="00D9475A">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Область черпает воды из рек: Сарысу, Нура, Тургай, Улы-Жылайшык, Токрау, Калмакурган (Белеуты) и другие закрытые бассейна озер Центрального Казахстана, южная часть области относится к бассейну озера Балхаш (Северный Балхаш).</w:t>
      </w:r>
    </w:p>
    <w:p w:rsidR="004A001F" w:rsidRPr="00A75FDA" w:rsidRDefault="004A001F" w:rsidP="00D9475A">
      <w:pPr>
        <w:jc w:val="both"/>
        <w:rPr>
          <w:rFonts w:ascii="Times New Roman" w:eastAsia="SimSun" w:hAnsi="Times New Roman"/>
          <w:bCs/>
          <w:sz w:val="24"/>
          <w:szCs w:val="24"/>
          <w:shd w:val="clear" w:color="auto" w:fill="FFFFFF"/>
          <w:lang w:val="ru-RU"/>
        </w:rPr>
      </w:pPr>
    </w:p>
    <w:p w:rsidR="002557A6" w:rsidRPr="00A75FDA" w:rsidRDefault="00470CB4" w:rsidP="00D9475A">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Использование воды из поверхностных и подземных вод в рамках строительства дорог разрешается только с согласия </w:t>
      </w:r>
      <w:r w:rsidR="00C44827" w:rsidRPr="00A75FDA">
        <w:rPr>
          <w:rFonts w:ascii="Times New Roman" w:eastAsia="SimSun" w:hAnsi="Times New Roman"/>
          <w:bCs/>
          <w:sz w:val="24"/>
          <w:szCs w:val="24"/>
          <w:shd w:val="clear" w:color="auto" w:fill="FFFFFF"/>
          <w:lang w:val="ru-RU"/>
        </w:rPr>
        <w:t>Комитета по водным ресурсам</w:t>
      </w:r>
      <w:r w:rsidR="00C03C1D" w:rsidRPr="00A75FDA">
        <w:rPr>
          <w:rFonts w:ascii="Times New Roman" w:eastAsia="SimSun" w:hAnsi="Times New Roman"/>
          <w:bCs/>
          <w:sz w:val="24"/>
          <w:szCs w:val="24"/>
          <w:shd w:val="clear" w:color="auto" w:fill="FFFFFF"/>
          <w:lang w:val="ru-RU"/>
        </w:rPr>
        <w:t xml:space="preserve"> при Министерстве</w:t>
      </w:r>
      <w:r w:rsidR="00C44827" w:rsidRPr="00A75FDA">
        <w:rPr>
          <w:rFonts w:ascii="Times New Roman" w:eastAsia="SimSun" w:hAnsi="Times New Roman"/>
          <w:bCs/>
          <w:sz w:val="24"/>
          <w:szCs w:val="24"/>
          <w:shd w:val="clear" w:color="auto" w:fill="FFFFFF"/>
          <w:lang w:val="ru-RU"/>
        </w:rPr>
        <w:t xml:space="preserve"> Сельского Хозяйства РК. Согласно рабочему проекту участка дороги </w:t>
      </w:r>
      <w:r w:rsidR="00C03C1D" w:rsidRPr="00A75FDA">
        <w:rPr>
          <w:rFonts w:ascii="Times New Roman" w:eastAsia="SimSun" w:hAnsi="Times New Roman"/>
          <w:bCs/>
          <w:sz w:val="24"/>
          <w:szCs w:val="24"/>
          <w:shd w:val="clear" w:color="auto" w:fill="FFFFFF"/>
          <w:lang w:val="ru-RU"/>
        </w:rPr>
        <w:t xml:space="preserve">км </w:t>
      </w:r>
      <w:r w:rsidR="00C44827" w:rsidRPr="00A75FDA">
        <w:rPr>
          <w:rFonts w:ascii="Times New Roman" w:eastAsia="SimSun" w:hAnsi="Times New Roman"/>
          <w:bCs/>
          <w:sz w:val="24"/>
          <w:szCs w:val="24"/>
          <w:shd w:val="clear" w:color="auto" w:fill="FFFFFF"/>
          <w:lang w:val="ru-RU"/>
        </w:rPr>
        <w:t>1666-</w:t>
      </w:r>
      <w:r w:rsidR="00C03C1D" w:rsidRPr="00A75FDA">
        <w:rPr>
          <w:rFonts w:ascii="Times New Roman" w:eastAsia="SimSun" w:hAnsi="Times New Roman"/>
          <w:bCs/>
          <w:sz w:val="24"/>
          <w:szCs w:val="24"/>
          <w:shd w:val="clear" w:color="auto" w:fill="FFFFFF"/>
          <w:lang w:val="ru-RU"/>
        </w:rPr>
        <w:t xml:space="preserve"> км</w:t>
      </w:r>
      <w:r w:rsidR="00C44827" w:rsidRPr="00A75FDA">
        <w:rPr>
          <w:rFonts w:ascii="Times New Roman" w:eastAsia="SimSun" w:hAnsi="Times New Roman"/>
          <w:bCs/>
          <w:sz w:val="24"/>
          <w:szCs w:val="24"/>
          <w:shd w:val="clear" w:color="auto" w:fill="FFFFFF"/>
          <w:lang w:val="ru-RU"/>
        </w:rPr>
        <w:t>1713 в</w:t>
      </w:r>
      <w:r w:rsidR="002557A6" w:rsidRPr="00A75FDA">
        <w:rPr>
          <w:rFonts w:ascii="Times New Roman" w:eastAsia="SimSun" w:hAnsi="Times New Roman"/>
          <w:bCs/>
          <w:sz w:val="24"/>
          <w:szCs w:val="24"/>
          <w:shd w:val="clear" w:color="auto" w:fill="FFFFFF"/>
          <w:lang w:val="ru-RU"/>
        </w:rPr>
        <w:t>ода</w:t>
      </w:r>
      <w:r w:rsidRPr="00A75FDA">
        <w:rPr>
          <w:rFonts w:ascii="Times New Roman" w:eastAsia="SimSun" w:hAnsi="Times New Roman"/>
          <w:bCs/>
          <w:sz w:val="24"/>
          <w:szCs w:val="24"/>
          <w:shd w:val="clear" w:color="auto" w:fill="FFFFFF"/>
          <w:lang w:val="ru-RU"/>
        </w:rPr>
        <w:t xml:space="preserve"> </w:t>
      </w:r>
      <w:r w:rsidR="002557A6" w:rsidRPr="00A75FDA">
        <w:rPr>
          <w:rFonts w:ascii="Times New Roman" w:eastAsia="SimSun" w:hAnsi="Times New Roman"/>
          <w:bCs/>
          <w:sz w:val="24"/>
          <w:szCs w:val="24"/>
          <w:shd w:val="clear" w:color="auto" w:fill="FFFFFF"/>
          <w:lang w:val="ru-RU"/>
        </w:rPr>
        <w:t xml:space="preserve">для технических целей </w:t>
      </w:r>
      <w:r w:rsidR="00C44827" w:rsidRPr="00A75FDA">
        <w:rPr>
          <w:rFonts w:ascii="Times New Roman" w:eastAsia="SimSun" w:hAnsi="Times New Roman"/>
          <w:bCs/>
          <w:sz w:val="24"/>
          <w:szCs w:val="24"/>
          <w:shd w:val="clear" w:color="auto" w:fill="FFFFFF"/>
          <w:lang w:val="ru-RU"/>
        </w:rPr>
        <w:t>будет использовать</w:t>
      </w:r>
      <w:r w:rsidR="002557A6" w:rsidRPr="00A75FDA">
        <w:rPr>
          <w:rFonts w:ascii="Times New Roman" w:eastAsia="SimSun" w:hAnsi="Times New Roman"/>
          <w:bCs/>
          <w:sz w:val="24"/>
          <w:szCs w:val="24"/>
          <w:shd w:val="clear" w:color="auto" w:fill="FFFFFF"/>
          <w:lang w:val="ru-RU"/>
        </w:rPr>
        <w:t xml:space="preserve">ся </w:t>
      </w:r>
      <w:r w:rsidR="00C44827" w:rsidRPr="00A75FDA">
        <w:rPr>
          <w:rFonts w:ascii="Times New Roman" w:eastAsia="SimSun" w:hAnsi="Times New Roman"/>
          <w:bCs/>
          <w:sz w:val="24"/>
          <w:szCs w:val="24"/>
          <w:shd w:val="clear" w:color="auto" w:fill="FFFFFF"/>
          <w:lang w:val="ru-RU"/>
        </w:rPr>
        <w:t>из</w:t>
      </w:r>
      <w:r w:rsidR="002557A6" w:rsidRPr="00A75FDA">
        <w:rPr>
          <w:rFonts w:ascii="Times New Roman" w:eastAsia="SimSun" w:hAnsi="Times New Roman"/>
          <w:bCs/>
          <w:sz w:val="24"/>
          <w:szCs w:val="24"/>
          <w:shd w:val="clear" w:color="auto" w:fill="FFFFFF"/>
          <w:lang w:val="ru-RU"/>
        </w:rPr>
        <w:t xml:space="preserve"> озера, расположенного недалеко от шоссе Каркаралинск - Аксу Аюлы. Расстояние от озера до начала проектной территории составляет </w:t>
      </w:r>
      <w:smartTag w:uri="urn:schemas-microsoft-com:office:smarttags" w:element="metricconverter">
        <w:smartTagPr>
          <w:attr w:name="ProductID" w:val="73 км"/>
        </w:smartTagPr>
        <w:r w:rsidR="002557A6" w:rsidRPr="00A75FDA">
          <w:rPr>
            <w:rFonts w:ascii="Times New Roman" w:eastAsia="SimSun" w:hAnsi="Times New Roman"/>
            <w:bCs/>
            <w:sz w:val="24"/>
            <w:szCs w:val="24"/>
            <w:shd w:val="clear" w:color="auto" w:fill="FFFFFF"/>
            <w:lang w:val="ru-RU"/>
          </w:rPr>
          <w:t>73 км</w:t>
        </w:r>
      </w:smartTag>
      <w:r w:rsidR="002557A6" w:rsidRPr="00A75FDA">
        <w:rPr>
          <w:rFonts w:ascii="Times New Roman" w:eastAsia="SimSun" w:hAnsi="Times New Roman"/>
          <w:bCs/>
          <w:sz w:val="24"/>
          <w:szCs w:val="24"/>
          <w:shd w:val="clear" w:color="auto" w:fill="FFFFFF"/>
          <w:lang w:val="ru-RU"/>
        </w:rPr>
        <w:t xml:space="preserve">. Расстояние от озера к шоссе Каркаралинск - Аксу Аюлы находится в </w:t>
      </w:r>
      <w:smartTag w:uri="urn:schemas-microsoft-com:office:smarttags" w:element="metricconverter">
        <w:smartTagPr>
          <w:attr w:name="ProductID" w:val="6 км"/>
        </w:smartTagPr>
        <w:r w:rsidR="002557A6" w:rsidRPr="00A75FDA">
          <w:rPr>
            <w:rFonts w:ascii="Times New Roman" w:eastAsia="SimSun" w:hAnsi="Times New Roman"/>
            <w:bCs/>
            <w:sz w:val="24"/>
            <w:szCs w:val="24"/>
            <w:shd w:val="clear" w:color="auto" w:fill="FFFFFF"/>
            <w:lang w:val="ru-RU"/>
          </w:rPr>
          <w:t>6 км</w:t>
        </w:r>
      </w:smartTag>
      <w:r w:rsidR="002557A6" w:rsidRPr="00A75FDA">
        <w:rPr>
          <w:rFonts w:ascii="Times New Roman" w:eastAsia="SimSun" w:hAnsi="Times New Roman"/>
          <w:bCs/>
          <w:sz w:val="24"/>
          <w:szCs w:val="24"/>
          <w:shd w:val="clear" w:color="auto" w:fill="FFFFFF"/>
          <w:lang w:val="ru-RU"/>
        </w:rPr>
        <w:t xml:space="preserve"> от дороги. Расстояние от Каркаралы - Аксу Аюлы до Караганды - Балхаш составляет </w:t>
      </w:r>
      <w:smartTag w:uri="urn:schemas-microsoft-com:office:smarttags" w:element="metricconverter">
        <w:smartTagPr>
          <w:attr w:name="ProductID" w:val="6 км"/>
        </w:smartTagPr>
        <w:r w:rsidR="002557A6" w:rsidRPr="00A75FDA">
          <w:rPr>
            <w:rFonts w:ascii="Times New Roman" w:eastAsia="SimSun" w:hAnsi="Times New Roman"/>
            <w:bCs/>
            <w:sz w:val="24"/>
            <w:szCs w:val="24"/>
            <w:shd w:val="clear" w:color="auto" w:fill="FFFFFF"/>
            <w:lang w:val="ru-RU"/>
          </w:rPr>
          <w:t>6 км</w:t>
        </w:r>
      </w:smartTag>
      <w:r w:rsidR="002557A6" w:rsidRPr="00A75FDA">
        <w:rPr>
          <w:rFonts w:ascii="Times New Roman" w:eastAsia="SimSun" w:hAnsi="Times New Roman"/>
          <w:bCs/>
          <w:sz w:val="24"/>
          <w:szCs w:val="24"/>
          <w:shd w:val="clear" w:color="auto" w:fill="FFFFFF"/>
          <w:lang w:val="ru-RU"/>
        </w:rPr>
        <w:t>.</w:t>
      </w:r>
      <w:r w:rsidR="00C44827" w:rsidRPr="00A75FDA">
        <w:rPr>
          <w:rFonts w:ascii="Times New Roman" w:eastAsia="SimSun" w:hAnsi="Times New Roman"/>
          <w:bCs/>
          <w:sz w:val="24"/>
          <w:szCs w:val="24"/>
          <w:shd w:val="clear" w:color="auto" w:fill="FFFFFF"/>
          <w:lang w:val="ru-RU"/>
        </w:rPr>
        <w:t xml:space="preserve"> </w:t>
      </w:r>
      <w:r w:rsidR="00C03C1D" w:rsidRPr="00A75FDA">
        <w:rPr>
          <w:rFonts w:ascii="Times New Roman" w:eastAsia="SimSun" w:hAnsi="Times New Roman"/>
          <w:bCs/>
          <w:sz w:val="24"/>
          <w:szCs w:val="24"/>
          <w:shd w:val="clear" w:color="auto" w:fill="FFFFFF"/>
          <w:lang w:val="ru-RU"/>
        </w:rPr>
        <w:t>Другие источники воды для строительных нужд будут определены после завершения проектирования оставшихся 12 участков и получения разрешения на специальное водопользование от Комитет</w:t>
      </w:r>
      <w:r w:rsidR="00641446" w:rsidRPr="00A75FDA">
        <w:rPr>
          <w:rFonts w:ascii="Times New Roman" w:eastAsia="SimSun" w:hAnsi="Times New Roman"/>
          <w:bCs/>
          <w:sz w:val="24"/>
          <w:szCs w:val="24"/>
          <w:shd w:val="clear" w:color="auto" w:fill="FFFFFF"/>
          <w:lang w:val="ru-RU"/>
        </w:rPr>
        <w:t>а</w:t>
      </w:r>
      <w:r w:rsidR="00C03C1D" w:rsidRPr="00A75FDA">
        <w:rPr>
          <w:rFonts w:ascii="Times New Roman" w:eastAsia="SimSun" w:hAnsi="Times New Roman"/>
          <w:bCs/>
          <w:sz w:val="24"/>
          <w:szCs w:val="24"/>
          <w:shd w:val="clear" w:color="auto" w:fill="FFFFFF"/>
          <w:lang w:val="ru-RU"/>
        </w:rPr>
        <w:t xml:space="preserve"> по водным ресурсам при Министерстве </w:t>
      </w:r>
      <w:r w:rsidR="00641446" w:rsidRPr="00A75FDA">
        <w:rPr>
          <w:rFonts w:ascii="Times New Roman" w:eastAsia="SimSun" w:hAnsi="Times New Roman"/>
          <w:bCs/>
          <w:sz w:val="24"/>
          <w:szCs w:val="24"/>
          <w:shd w:val="clear" w:color="auto" w:fill="FFFFFF"/>
          <w:lang w:val="ru-RU"/>
        </w:rPr>
        <w:t>с</w:t>
      </w:r>
      <w:r w:rsidR="00C03C1D" w:rsidRPr="00A75FDA">
        <w:rPr>
          <w:rFonts w:ascii="Times New Roman" w:eastAsia="SimSun" w:hAnsi="Times New Roman"/>
          <w:bCs/>
          <w:sz w:val="24"/>
          <w:szCs w:val="24"/>
          <w:shd w:val="clear" w:color="auto" w:fill="FFFFFF"/>
          <w:lang w:val="ru-RU"/>
        </w:rPr>
        <w:t xml:space="preserve">ельского </w:t>
      </w:r>
      <w:r w:rsidR="00641446" w:rsidRPr="00A75FDA">
        <w:rPr>
          <w:rFonts w:ascii="Times New Roman" w:eastAsia="SimSun" w:hAnsi="Times New Roman"/>
          <w:bCs/>
          <w:sz w:val="24"/>
          <w:szCs w:val="24"/>
          <w:shd w:val="clear" w:color="auto" w:fill="FFFFFF"/>
          <w:lang w:val="ru-RU"/>
        </w:rPr>
        <w:t>х</w:t>
      </w:r>
      <w:r w:rsidR="00C03C1D" w:rsidRPr="00A75FDA">
        <w:rPr>
          <w:rFonts w:ascii="Times New Roman" w:eastAsia="SimSun" w:hAnsi="Times New Roman"/>
          <w:bCs/>
          <w:sz w:val="24"/>
          <w:szCs w:val="24"/>
          <w:shd w:val="clear" w:color="auto" w:fill="FFFFFF"/>
          <w:lang w:val="ru-RU"/>
        </w:rPr>
        <w:t>озяйства РК.</w:t>
      </w:r>
    </w:p>
    <w:p w:rsidR="00AF2550" w:rsidRPr="00A75FDA" w:rsidRDefault="00AF2550" w:rsidP="00D9475A">
      <w:pPr>
        <w:jc w:val="both"/>
        <w:rPr>
          <w:rFonts w:ascii="Times New Roman" w:eastAsia="SimSun" w:hAnsi="Times New Roman"/>
          <w:b/>
          <w:bCs/>
          <w:i/>
          <w:sz w:val="24"/>
          <w:szCs w:val="24"/>
          <w:shd w:val="clear" w:color="auto" w:fill="FFFFFF"/>
          <w:lang w:val="ru-RU"/>
        </w:rPr>
      </w:pPr>
    </w:p>
    <w:p w:rsidR="001D6136" w:rsidRPr="00A75FDA" w:rsidRDefault="0045430C" w:rsidP="00D9475A">
      <w:pPr>
        <w:jc w:val="both"/>
        <w:rPr>
          <w:rFonts w:ascii="Times New Roman" w:eastAsia="SimSun" w:hAnsi="Times New Roman"/>
          <w:b/>
          <w:bCs/>
          <w:i/>
          <w:sz w:val="24"/>
          <w:szCs w:val="24"/>
          <w:shd w:val="clear" w:color="auto" w:fill="FFFFFF"/>
          <w:lang w:val="ru-RU"/>
        </w:rPr>
      </w:pPr>
      <w:r w:rsidRPr="00A75FDA">
        <w:rPr>
          <w:rFonts w:ascii="Times New Roman" w:eastAsia="SimSun" w:hAnsi="Times New Roman"/>
          <w:b/>
          <w:bCs/>
          <w:i/>
          <w:sz w:val="24"/>
          <w:szCs w:val="24"/>
          <w:shd w:val="clear" w:color="auto" w:fill="FFFFFF"/>
          <w:lang w:val="ru-RU"/>
        </w:rPr>
        <w:t>Подземные воды</w:t>
      </w:r>
    </w:p>
    <w:p w:rsidR="0045430C" w:rsidRPr="00A75FDA" w:rsidRDefault="0045430C" w:rsidP="00D9475A">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Грунтовые воды </w:t>
      </w:r>
      <w:r w:rsidR="00145905" w:rsidRPr="00A75FDA">
        <w:rPr>
          <w:rFonts w:ascii="Times New Roman" w:eastAsia="SimSun" w:hAnsi="Times New Roman"/>
          <w:bCs/>
          <w:sz w:val="24"/>
          <w:szCs w:val="24"/>
          <w:shd w:val="clear" w:color="auto" w:fill="FFFFFF"/>
          <w:lang w:val="ru-RU"/>
        </w:rPr>
        <w:t>вдоль участка 1666 км-</w:t>
      </w:r>
      <w:smartTag w:uri="urn:schemas-microsoft-com:office:smarttags" w:element="metricconverter">
        <w:smartTagPr>
          <w:attr w:name="ProductID" w:val="1713 км"/>
        </w:smartTagPr>
        <w:r w:rsidR="00145905" w:rsidRPr="00A75FDA">
          <w:rPr>
            <w:rFonts w:ascii="Times New Roman" w:eastAsia="SimSun" w:hAnsi="Times New Roman"/>
            <w:bCs/>
            <w:sz w:val="24"/>
            <w:szCs w:val="24"/>
            <w:shd w:val="clear" w:color="auto" w:fill="FFFFFF"/>
            <w:lang w:val="ru-RU"/>
          </w:rPr>
          <w:t>1713 км</w:t>
        </w:r>
      </w:smartTag>
      <w:r w:rsidR="00145905" w:rsidRPr="00A75FDA">
        <w:rPr>
          <w:rFonts w:ascii="Times New Roman" w:eastAsia="SimSun" w:hAnsi="Times New Roman"/>
          <w:bCs/>
          <w:sz w:val="24"/>
          <w:szCs w:val="24"/>
          <w:shd w:val="clear" w:color="auto" w:fill="FFFFFF"/>
          <w:lang w:val="ru-RU"/>
        </w:rPr>
        <w:t xml:space="preserve"> </w:t>
      </w:r>
      <w:r w:rsidRPr="00A75FDA">
        <w:rPr>
          <w:rFonts w:ascii="Times New Roman" w:eastAsia="SimSun" w:hAnsi="Times New Roman"/>
          <w:bCs/>
          <w:sz w:val="24"/>
          <w:szCs w:val="24"/>
          <w:shd w:val="clear" w:color="auto" w:fill="FFFFFF"/>
          <w:lang w:val="ru-RU"/>
        </w:rPr>
        <w:t>проектируемо</w:t>
      </w:r>
      <w:r w:rsidR="00145905" w:rsidRPr="00A75FDA">
        <w:rPr>
          <w:rFonts w:ascii="Times New Roman" w:eastAsia="SimSun" w:hAnsi="Times New Roman"/>
          <w:bCs/>
          <w:sz w:val="24"/>
          <w:szCs w:val="24"/>
          <w:shd w:val="clear" w:color="auto" w:fill="FFFFFF"/>
          <w:lang w:val="ru-RU"/>
        </w:rPr>
        <w:t xml:space="preserve">й трассы на </w:t>
      </w:r>
      <w:r w:rsidRPr="00A75FDA">
        <w:rPr>
          <w:rFonts w:ascii="Times New Roman" w:eastAsia="SimSun" w:hAnsi="Times New Roman"/>
          <w:bCs/>
          <w:sz w:val="24"/>
          <w:szCs w:val="24"/>
          <w:shd w:val="clear" w:color="auto" w:fill="FFFFFF"/>
          <w:lang w:val="ru-RU"/>
        </w:rPr>
        <w:t xml:space="preserve">района извлекают из скважин 1, 28, 35, 55, 56, 57, 62, 74, 75, 84, 149 и 150 в области временных потоков, и относятся к подвешенным грунтовым водам. Установленный уровень грунтовых вод в ходе изысканий, был отмечен, на глубине 1,30- </w:t>
      </w:r>
      <w:smartTag w:uri="urn:schemas-microsoft-com:office:smarttags" w:element="metricconverter">
        <w:smartTagPr>
          <w:attr w:name="ProductID" w:val="5,60 м"/>
        </w:smartTagPr>
        <w:r w:rsidRPr="00A75FDA">
          <w:rPr>
            <w:rFonts w:ascii="Times New Roman" w:eastAsia="SimSun" w:hAnsi="Times New Roman"/>
            <w:bCs/>
            <w:sz w:val="24"/>
            <w:szCs w:val="24"/>
            <w:shd w:val="clear" w:color="auto" w:fill="FFFFFF"/>
            <w:lang w:val="ru-RU"/>
          </w:rPr>
          <w:t>5,60 м</w:t>
        </w:r>
      </w:smartTag>
      <w:r w:rsidRPr="00A75FDA">
        <w:rPr>
          <w:rFonts w:ascii="Times New Roman" w:eastAsia="SimSun" w:hAnsi="Times New Roman"/>
          <w:bCs/>
          <w:sz w:val="24"/>
          <w:szCs w:val="24"/>
          <w:shd w:val="clear" w:color="auto" w:fill="FFFFFF"/>
          <w:lang w:val="ru-RU"/>
        </w:rPr>
        <w:t xml:space="preserve"> от земли</w:t>
      </w:r>
      <w:r w:rsidR="00960D0F" w:rsidRPr="00A75FDA">
        <w:rPr>
          <w:rFonts w:ascii="Times New Roman" w:eastAsia="SimSun" w:hAnsi="Times New Roman"/>
          <w:bCs/>
          <w:sz w:val="24"/>
          <w:szCs w:val="24"/>
          <w:shd w:val="clear" w:color="auto" w:fill="FFFFFF"/>
          <w:lang w:val="ru-RU"/>
        </w:rPr>
        <w:t xml:space="preserve">. </w:t>
      </w:r>
      <w:r w:rsidRPr="00A75FDA">
        <w:rPr>
          <w:rFonts w:ascii="Times New Roman" w:eastAsia="SimSun" w:hAnsi="Times New Roman"/>
          <w:bCs/>
          <w:sz w:val="24"/>
          <w:szCs w:val="24"/>
          <w:shd w:val="clear" w:color="auto" w:fill="FFFFFF"/>
          <w:lang w:val="ru-RU"/>
        </w:rPr>
        <w:t>Подземные воды питаются за счет осадков.</w:t>
      </w:r>
    </w:p>
    <w:p w:rsidR="004A001F" w:rsidRPr="00A75FDA" w:rsidRDefault="004A001F" w:rsidP="00D9475A">
      <w:pPr>
        <w:jc w:val="both"/>
        <w:rPr>
          <w:rFonts w:ascii="Times New Roman" w:eastAsia="SimSun" w:hAnsi="Times New Roman"/>
          <w:bCs/>
          <w:sz w:val="24"/>
          <w:szCs w:val="24"/>
          <w:shd w:val="clear" w:color="auto" w:fill="FFFFFF"/>
          <w:lang w:val="ru-RU"/>
        </w:rPr>
      </w:pPr>
    </w:p>
    <w:p w:rsidR="0045430C" w:rsidRPr="00A75FDA" w:rsidRDefault="0045430C" w:rsidP="00D9475A">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Химический состав хлорида - сульфата - натрия, хлорид натрия - и сульфат - хлорид кальция - натрия, с сухим остатком 1828 - 4478 мг / л. Реакция щелочной воды (рН = 7,0 - 7,2).</w:t>
      </w:r>
    </w:p>
    <w:p w:rsidR="004A001F" w:rsidRPr="00A75FDA" w:rsidRDefault="004A001F" w:rsidP="00D9475A">
      <w:pPr>
        <w:jc w:val="both"/>
        <w:rPr>
          <w:rFonts w:ascii="Times New Roman" w:eastAsia="SimSun" w:hAnsi="Times New Roman"/>
          <w:bCs/>
          <w:sz w:val="24"/>
          <w:szCs w:val="24"/>
          <w:shd w:val="clear" w:color="auto" w:fill="FFFFFF"/>
          <w:lang w:val="ru-RU"/>
        </w:rPr>
      </w:pPr>
    </w:p>
    <w:p w:rsidR="0045430C" w:rsidRPr="00A75FDA" w:rsidRDefault="0045430C" w:rsidP="00D9475A">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Подземные</w:t>
      </w:r>
      <w:r w:rsidR="00A07795" w:rsidRPr="00A75FDA">
        <w:rPr>
          <w:rFonts w:ascii="Times New Roman" w:eastAsia="SimSun" w:hAnsi="Times New Roman"/>
          <w:bCs/>
          <w:sz w:val="24"/>
          <w:szCs w:val="24"/>
          <w:shd w:val="clear" w:color="auto" w:fill="FFFFFF"/>
          <w:lang w:val="ru-RU"/>
        </w:rPr>
        <w:t xml:space="preserve"> воды</w:t>
      </w:r>
      <w:r w:rsidRPr="00A75FDA">
        <w:rPr>
          <w:rFonts w:ascii="Times New Roman" w:eastAsia="SimSun" w:hAnsi="Times New Roman"/>
          <w:bCs/>
          <w:sz w:val="24"/>
          <w:szCs w:val="24"/>
          <w:shd w:val="clear" w:color="auto" w:fill="FFFFFF"/>
          <w:lang w:val="ru-RU"/>
        </w:rPr>
        <w:t xml:space="preserve"> имеют </w:t>
      </w:r>
      <w:r w:rsidR="00A07795" w:rsidRPr="00A75FDA">
        <w:rPr>
          <w:rFonts w:ascii="Times New Roman" w:eastAsia="SimSun" w:hAnsi="Times New Roman"/>
          <w:bCs/>
          <w:sz w:val="24"/>
          <w:szCs w:val="24"/>
          <w:shd w:val="clear" w:color="auto" w:fill="FFFFFF"/>
          <w:lang w:val="ru-RU"/>
        </w:rPr>
        <w:t>слабое негативное воздействие</w:t>
      </w:r>
      <w:r w:rsidRPr="00A75FDA">
        <w:rPr>
          <w:rFonts w:ascii="Times New Roman" w:eastAsia="SimSun" w:hAnsi="Times New Roman"/>
          <w:bCs/>
          <w:sz w:val="24"/>
          <w:szCs w:val="24"/>
          <w:shd w:val="clear" w:color="auto" w:fill="FFFFFF"/>
          <w:lang w:val="ru-RU"/>
        </w:rPr>
        <w:t xml:space="preserve"> угольной кислоты </w:t>
      </w:r>
      <w:r w:rsidR="00A07795" w:rsidRPr="00A75FDA">
        <w:rPr>
          <w:rFonts w:ascii="Times New Roman" w:eastAsia="SimSun" w:hAnsi="Times New Roman"/>
          <w:bCs/>
          <w:sz w:val="24"/>
          <w:szCs w:val="24"/>
          <w:shd w:val="clear" w:color="auto" w:fill="FFFFFF"/>
          <w:lang w:val="ru-RU"/>
        </w:rPr>
        <w:t>на марки</w:t>
      </w:r>
      <w:r w:rsidRPr="00A75FDA">
        <w:rPr>
          <w:rFonts w:ascii="Times New Roman" w:eastAsia="SimSun" w:hAnsi="Times New Roman"/>
          <w:bCs/>
          <w:sz w:val="24"/>
          <w:szCs w:val="24"/>
          <w:shd w:val="clear" w:color="auto" w:fill="FFFFFF"/>
          <w:lang w:val="ru-RU"/>
        </w:rPr>
        <w:t xml:space="preserve"> бетон</w:t>
      </w:r>
      <w:r w:rsidR="00A07795" w:rsidRPr="00A75FDA">
        <w:rPr>
          <w:rFonts w:ascii="Times New Roman" w:eastAsia="SimSun" w:hAnsi="Times New Roman"/>
          <w:bCs/>
          <w:sz w:val="24"/>
          <w:szCs w:val="24"/>
          <w:shd w:val="clear" w:color="auto" w:fill="FFFFFF"/>
          <w:lang w:val="ru-RU"/>
        </w:rPr>
        <w:t>а</w:t>
      </w:r>
      <w:r w:rsidRPr="00A75FDA">
        <w:rPr>
          <w:rFonts w:ascii="Times New Roman" w:eastAsia="SimSun" w:hAnsi="Times New Roman"/>
          <w:bCs/>
          <w:sz w:val="24"/>
          <w:szCs w:val="24"/>
          <w:shd w:val="clear" w:color="auto" w:fill="FFFFFF"/>
          <w:lang w:val="ru-RU"/>
        </w:rPr>
        <w:t xml:space="preserve"> W4</w:t>
      </w:r>
      <w:r w:rsidR="00A07795" w:rsidRPr="00A75FDA">
        <w:rPr>
          <w:rFonts w:ascii="Times New Roman" w:eastAsia="SimSun" w:hAnsi="Times New Roman"/>
          <w:bCs/>
          <w:sz w:val="24"/>
          <w:szCs w:val="24"/>
          <w:shd w:val="clear" w:color="auto" w:fill="FFFFFF"/>
          <w:lang w:val="ru-RU"/>
        </w:rPr>
        <w:t>-</w:t>
      </w:r>
      <w:r w:rsidRPr="00A75FDA">
        <w:rPr>
          <w:rFonts w:ascii="Times New Roman" w:eastAsia="SimSun" w:hAnsi="Times New Roman"/>
          <w:bCs/>
          <w:sz w:val="24"/>
          <w:szCs w:val="24"/>
          <w:shd w:val="clear" w:color="auto" w:fill="FFFFFF"/>
          <w:lang w:val="ru-RU"/>
        </w:rPr>
        <w:t xml:space="preserve">W6 - на портландцемент, легкой до умеренной степени агрессивности к </w:t>
      </w:r>
      <w:r w:rsidR="00AA6915" w:rsidRPr="00A75FDA">
        <w:rPr>
          <w:rFonts w:ascii="Times New Roman" w:eastAsia="SimSun" w:hAnsi="Times New Roman"/>
          <w:bCs/>
          <w:sz w:val="24"/>
          <w:szCs w:val="24"/>
          <w:shd w:val="clear" w:color="auto" w:fill="FFFFFF"/>
          <w:lang w:val="ru-RU"/>
        </w:rPr>
        <w:t>установке армированных</w:t>
      </w:r>
      <w:r w:rsidRPr="00A75FDA">
        <w:rPr>
          <w:rFonts w:ascii="Times New Roman" w:eastAsia="SimSun" w:hAnsi="Times New Roman"/>
          <w:bCs/>
          <w:sz w:val="24"/>
          <w:szCs w:val="24"/>
          <w:shd w:val="clear" w:color="auto" w:fill="FFFFFF"/>
          <w:lang w:val="ru-RU"/>
        </w:rPr>
        <w:t xml:space="preserve"> железобетонных конструкций с периодическим увлажнением.</w:t>
      </w:r>
      <w:r w:rsidR="00145905" w:rsidRPr="00A75FDA">
        <w:rPr>
          <w:rFonts w:ascii="Times New Roman" w:eastAsia="SimSun" w:hAnsi="Times New Roman"/>
          <w:bCs/>
          <w:sz w:val="24"/>
          <w:szCs w:val="24"/>
          <w:shd w:val="clear" w:color="auto" w:fill="FFFFFF"/>
          <w:lang w:val="ru-RU"/>
        </w:rPr>
        <w:t xml:space="preserve"> Данные по подземным водам по остальным проектным участкам станут известны после завершения проектных работ.</w:t>
      </w:r>
    </w:p>
    <w:p w:rsidR="00AF2550" w:rsidRPr="00A75FDA" w:rsidRDefault="00AF2550" w:rsidP="00D9475A">
      <w:pPr>
        <w:jc w:val="both"/>
        <w:rPr>
          <w:rFonts w:ascii="Times New Roman" w:eastAsia="SimSun" w:hAnsi="Times New Roman"/>
          <w:bCs/>
          <w:sz w:val="24"/>
          <w:szCs w:val="24"/>
          <w:shd w:val="clear" w:color="auto" w:fill="FFFFFF"/>
          <w:lang w:val="ru-RU"/>
        </w:rPr>
      </w:pPr>
    </w:p>
    <w:p w:rsidR="001D6136" w:rsidRPr="00A75FDA" w:rsidRDefault="00A33B8A" w:rsidP="00D9475A">
      <w:pPr>
        <w:pStyle w:val="30"/>
        <w:numPr>
          <w:ilvl w:val="0"/>
          <w:numId w:val="0"/>
        </w:numPr>
        <w:spacing w:before="0" w:after="0" w:line="240" w:lineRule="auto"/>
        <w:rPr>
          <w:rFonts w:ascii="Times New Roman" w:hAnsi="Times New Roman"/>
          <w:sz w:val="24"/>
          <w:szCs w:val="24"/>
          <w:lang w:val="ru-RU"/>
        </w:rPr>
      </w:pPr>
      <w:bookmarkStart w:id="244" w:name="_Toc424113545"/>
      <w:bookmarkStart w:id="245" w:name="_Toc437869060"/>
      <w:r w:rsidRPr="00A75FDA">
        <w:rPr>
          <w:rFonts w:ascii="Times New Roman" w:hAnsi="Times New Roman"/>
          <w:sz w:val="24"/>
          <w:szCs w:val="24"/>
          <w:lang w:val="ru-RU"/>
        </w:rPr>
        <w:t>5</w:t>
      </w:r>
      <w:r w:rsidR="00C71142" w:rsidRPr="00A75FDA">
        <w:rPr>
          <w:rFonts w:ascii="Times New Roman" w:hAnsi="Times New Roman"/>
          <w:sz w:val="24"/>
          <w:szCs w:val="24"/>
          <w:lang w:val="ru-RU"/>
        </w:rPr>
        <w:t xml:space="preserve">.1.6 </w:t>
      </w:r>
      <w:r w:rsidR="007E5DB5" w:rsidRPr="00A75FDA">
        <w:rPr>
          <w:rFonts w:ascii="Times New Roman" w:hAnsi="Times New Roman"/>
          <w:sz w:val="24"/>
          <w:szCs w:val="24"/>
          <w:lang w:val="ru-RU"/>
        </w:rPr>
        <w:t>Флора и Фауна</w:t>
      </w:r>
      <w:bookmarkEnd w:id="244"/>
      <w:bookmarkEnd w:id="245"/>
      <w:r w:rsidR="001D6136" w:rsidRPr="00A75FDA">
        <w:rPr>
          <w:rFonts w:ascii="Times New Roman" w:hAnsi="Times New Roman"/>
          <w:sz w:val="24"/>
          <w:szCs w:val="24"/>
          <w:lang w:val="ru-RU"/>
        </w:rPr>
        <w:t xml:space="preserve"> </w:t>
      </w:r>
    </w:p>
    <w:p w:rsidR="00AC1E9C" w:rsidRPr="00A75FDA" w:rsidRDefault="00AC1E9C" w:rsidP="00D9475A">
      <w:pPr>
        <w:jc w:val="both"/>
        <w:rPr>
          <w:rFonts w:ascii="Times New Roman" w:hAnsi="Times New Roman"/>
          <w:color w:val="2B2B2B"/>
          <w:sz w:val="24"/>
          <w:szCs w:val="24"/>
          <w:shd w:val="clear" w:color="auto" w:fill="FFFFFF"/>
          <w:lang w:val="ru-RU"/>
        </w:rPr>
      </w:pPr>
    </w:p>
    <w:p w:rsidR="00BF4C18" w:rsidRPr="00A75FDA" w:rsidRDefault="00173897" w:rsidP="00BF4C18">
      <w:pPr>
        <w:rPr>
          <w:rStyle w:val="72"/>
          <w:rFonts w:eastAsia="Courier New"/>
          <w:sz w:val="24"/>
          <w:szCs w:val="24"/>
          <w:lang w:val="ru-RU"/>
        </w:rPr>
      </w:pPr>
      <w:r w:rsidRPr="00A75FDA">
        <w:rPr>
          <w:rStyle w:val="72"/>
          <w:rFonts w:eastAsia="Courier New"/>
          <w:sz w:val="24"/>
          <w:szCs w:val="24"/>
          <w:lang w:val="ru-RU"/>
        </w:rPr>
        <w:t>Методика</w:t>
      </w:r>
      <w:r w:rsidR="00BF4C18" w:rsidRPr="00A75FDA">
        <w:rPr>
          <w:rStyle w:val="72"/>
          <w:rFonts w:eastAsia="Courier New"/>
          <w:sz w:val="24"/>
          <w:szCs w:val="24"/>
          <w:lang w:val="ru-RU"/>
        </w:rPr>
        <w:t xml:space="preserve"> изучен</w:t>
      </w:r>
      <w:r w:rsidR="00C71142" w:rsidRPr="00A75FDA">
        <w:rPr>
          <w:rStyle w:val="72"/>
          <w:rFonts w:eastAsia="Courier New"/>
          <w:sz w:val="24"/>
          <w:szCs w:val="24"/>
          <w:lang w:val="ru-RU"/>
        </w:rPr>
        <w:t>ия биоразнообразия вдоль трассы</w:t>
      </w:r>
    </w:p>
    <w:p w:rsidR="00BF4C18" w:rsidRPr="00A75FDA" w:rsidRDefault="00BF4C18" w:rsidP="00BF4C18">
      <w:pPr>
        <w:rPr>
          <w:rFonts w:ascii="Times New Roman" w:eastAsia="Times New Roman" w:hAnsi="Times New Roman"/>
          <w:sz w:val="24"/>
          <w:szCs w:val="24"/>
          <w:lang w:val="ru-RU"/>
        </w:rPr>
      </w:pPr>
    </w:p>
    <w:p w:rsidR="00BF4C18" w:rsidRPr="00A75FDA" w:rsidRDefault="00C03298" w:rsidP="00BF4C18">
      <w:pPr>
        <w:jc w:val="both"/>
        <w:rPr>
          <w:rFonts w:ascii="Times New Roman" w:hAnsi="Times New Roman"/>
          <w:sz w:val="24"/>
          <w:szCs w:val="24"/>
          <w:lang w:val="ru-RU"/>
        </w:rPr>
      </w:pPr>
      <w:r w:rsidRPr="00A75FDA">
        <w:rPr>
          <w:rFonts w:ascii="Times New Roman" w:hAnsi="Times New Roman"/>
          <w:sz w:val="24"/>
          <w:szCs w:val="24"/>
          <w:lang w:val="ru-RU"/>
        </w:rPr>
        <w:t xml:space="preserve">Биоразнобразие вдоль трассы </w:t>
      </w:r>
      <w:r w:rsidR="00857C4C" w:rsidRPr="00A75FDA">
        <w:rPr>
          <w:rFonts w:ascii="Times New Roman" w:hAnsi="Times New Roman"/>
          <w:sz w:val="24"/>
          <w:szCs w:val="24"/>
          <w:lang w:val="ru-RU"/>
        </w:rPr>
        <w:t xml:space="preserve">было изучено с использованием литературы, такой как книга «Республика Казахстан. Географическое описание и источники. Социоэкономическое развитие. Окружающая среда и экология», опубликованная в 2010 году </w:t>
      </w:r>
      <w:r w:rsidR="0075579C" w:rsidRPr="00A75FDA">
        <w:rPr>
          <w:rFonts w:ascii="Times New Roman" w:hAnsi="Times New Roman"/>
          <w:sz w:val="24"/>
          <w:szCs w:val="24"/>
          <w:lang w:val="ru-RU"/>
        </w:rPr>
        <w:t xml:space="preserve">ТОО «Институт географии» АО </w:t>
      </w:r>
      <w:r w:rsidR="00857C4C" w:rsidRPr="00A75FDA">
        <w:rPr>
          <w:rFonts w:ascii="Times New Roman" w:hAnsi="Times New Roman"/>
          <w:sz w:val="24"/>
          <w:szCs w:val="24"/>
          <w:lang w:val="ru-RU"/>
        </w:rPr>
        <w:t>«Национальный научный и технологический холдинг Парасат»</w:t>
      </w:r>
      <w:r w:rsidR="0075579C" w:rsidRPr="00A75FDA">
        <w:rPr>
          <w:rFonts w:ascii="Times New Roman" w:hAnsi="Times New Roman"/>
          <w:sz w:val="24"/>
          <w:szCs w:val="24"/>
          <w:lang w:val="ru-RU"/>
        </w:rPr>
        <w:t xml:space="preserve"> Министерства Образования РК</w:t>
      </w:r>
      <w:r w:rsidR="00592DA5" w:rsidRPr="00A75FDA">
        <w:rPr>
          <w:rFonts w:ascii="Times New Roman" w:hAnsi="Times New Roman"/>
          <w:sz w:val="24"/>
          <w:szCs w:val="24"/>
          <w:lang w:val="ru-RU"/>
        </w:rPr>
        <w:t>.</w:t>
      </w:r>
      <w:r w:rsidR="0075579C" w:rsidRPr="00A75FDA">
        <w:rPr>
          <w:rFonts w:ascii="Times New Roman" w:hAnsi="Times New Roman"/>
          <w:sz w:val="24"/>
          <w:szCs w:val="24"/>
          <w:lang w:val="ru-RU"/>
        </w:rPr>
        <w:t xml:space="preserve"> </w:t>
      </w:r>
      <w:r w:rsidR="00592DA5" w:rsidRPr="00A75FDA">
        <w:rPr>
          <w:rFonts w:ascii="Times New Roman" w:hAnsi="Times New Roman"/>
          <w:sz w:val="24"/>
          <w:szCs w:val="24"/>
          <w:lang w:val="ru-RU"/>
        </w:rPr>
        <w:t>В</w:t>
      </w:r>
      <w:r w:rsidR="00BF4C18" w:rsidRPr="00A75FDA">
        <w:rPr>
          <w:rFonts w:ascii="Times New Roman" w:hAnsi="Times New Roman"/>
          <w:sz w:val="24"/>
          <w:szCs w:val="24"/>
          <w:lang w:val="ru-RU"/>
        </w:rPr>
        <w:t xml:space="preserve"> результате </w:t>
      </w:r>
      <w:r w:rsidR="00592DA5" w:rsidRPr="00A75FDA">
        <w:rPr>
          <w:rFonts w:ascii="Times New Roman" w:hAnsi="Times New Roman"/>
          <w:sz w:val="24"/>
          <w:szCs w:val="24"/>
          <w:lang w:val="ru-RU"/>
        </w:rPr>
        <w:t xml:space="preserve">изучения литературы выявлены исчезающие представители флоры и фауны в районах прохождения дороги, что подробно описано в нижеприведенных подразделах. Флора и фауна вдоль прохождения дороги изучены во время </w:t>
      </w:r>
      <w:r w:rsidR="00BF4C18" w:rsidRPr="00A75FDA">
        <w:rPr>
          <w:rFonts w:ascii="Times New Roman" w:hAnsi="Times New Roman"/>
          <w:sz w:val="24"/>
          <w:szCs w:val="24"/>
          <w:lang w:val="ru-RU"/>
        </w:rPr>
        <w:t>полевых исследований</w:t>
      </w:r>
      <w:r w:rsidR="00592DA5" w:rsidRPr="00A75FDA">
        <w:rPr>
          <w:rFonts w:ascii="Times New Roman" w:hAnsi="Times New Roman"/>
          <w:sz w:val="24"/>
          <w:szCs w:val="24"/>
          <w:lang w:val="ru-RU"/>
        </w:rPr>
        <w:t>,</w:t>
      </w:r>
      <w:r w:rsidR="00C269F4" w:rsidRPr="00A75FDA">
        <w:rPr>
          <w:rFonts w:ascii="Times New Roman" w:hAnsi="Times New Roman"/>
          <w:lang w:val="ru-RU"/>
        </w:rPr>
        <w:t xml:space="preserve"> </w:t>
      </w:r>
      <w:r w:rsidR="00C269F4" w:rsidRPr="00A75FDA">
        <w:rPr>
          <w:rFonts w:ascii="Times New Roman" w:hAnsi="Times New Roman"/>
          <w:sz w:val="24"/>
          <w:szCs w:val="24"/>
          <w:lang w:val="ru-RU"/>
        </w:rPr>
        <w:t>проведенных представителями КУП АО «КаздорНИИ» и ТОО «КазЦЭП»</w:t>
      </w:r>
      <w:r w:rsidR="00592DA5" w:rsidRPr="00A75FDA">
        <w:rPr>
          <w:rFonts w:ascii="Times New Roman" w:hAnsi="Times New Roman"/>
          <w:sz w:val="24"/>
          <w:szCs w:val="24"/>
          <w:lang w:val="ru-RU"/>
        </w:rPr>
        <w:t>.</w:t>
      </w:r>
      <w:r w:rsidR="00BF4C18" w:rsidRPr="00A75FDA">
        <w:rPr>
          <w:rFonts w:ascii="Times New Roman" w:hAnsi="Times New Roman"/>
          <w:sz w:val="24"/>
          <w:szCs w:val="24"/>
          <w:lang w:val="ru-RU"/>
        </w:rPr>
        <w:t xml:space="preserve"> </w:t>
      </w:r>
      <w:r w:rsidR="00592DA5" w:rsidRPr="00A75FDA">
        <w:rPr>
          <w:rFonts w:ascii="Times New Roman" w:hAnsi="Times New Roman"/>
          <w:sz w:val="24"/>
          <w:szCs w:val="24"/>
          <w:lang w:val="ru-RU"/>
        </w:rPr>
        <w:t>Н</w:t>
      </w:r>
      <w:r w:rsidR="00BF4C18" w:rsidRPr="00A75FDA">
        <w:rPr>
          <w:rFonts w:ascii="Times New Roman" w:hAnsi="Times New Roman"/>
          <w:sz w:val="24"/>
          <w:szCs w:val="24"/>
          <w:lang w:val="ru-RU"/>
        </w:rPr>
        <w:t xml:space="preserve">е было обнаружено, что </w:t>
      </w:r>
      <w:r w:rsidR="00C269F4" w:rsidRPr="00A75FDA">
        <w:rPr>
          <w:rFonts w:ascii="Times New Roman" w:hAnsi="Times New Roman"/>
          <w:sz w:val="24"/>
          <w:szCs w:val="24"/>
          <w:lang w:val="ru-RU"/>
        </w:rPr>
        <w:t>участок дороги в Карагандинской области</w:t>
      </w:r>
      <w:r w:rsidR="00BF4C18" w:rsidRPr="00A75FDA">
        <w:rPr>
          <w:rFonts w:ascii="Times New Roman" w:hAnsi="Times New Roman"/>
          <w:sz w:val="24"/>
          <w:szCs w:val="24"/>
          <w:lang w:val="ru-RU"/>
        </w:rPr>
        <w:t xml:space="preserve"> проходит по </w:t>
      </w:r>
      <w:r w:rsidR="00F9430C" w:rsidRPr="00A75FDA">
        <w:rPr>
          <w:rFonts w:ascii="Times New Roman" w:hAnsi="Times New Roman"/>
          <w:sz w:val="24"/>
          <w:szCs w:val="24"/>
          <w:lang w:val="ru-RU"/>
        </w:rPr>
        <w:t xml:space="preserve">охраняемым </w:t>
      </w:r>
      <w:r w:rsidR="0072711C" w:rsidRPr="00A75FDA">
        <w:rPr>
          <w:rFonts w:ascii="Times New Roman" w:hAnsi="Times New Roman"/>
          <w:sz w:val="24"/>
          <w:szCs w:val="24"/>
          <w:lang w:val="ru-RU"/>
        </w:rPr>
        <w:t>природн</w:t>
      </w:r>
      <w:r w:rsidR="00F9430C" w:rsidRPr="00A75FDA">
        <w:rPr>
          <w:rFonts w:ascii="Times New Roman" w:hAnsi="Times New Roman"/>
          <w:sz w:val="24"/>
          <w:szCs w:val="24"/>
          <w:lang w:val="ru-RU"/>
        </w:rPr>
        <w:t>ым территориям.</w:t>
      </w:r>
      <w:r w:rsidR="0072711C" w:rsidRPr="00A75FDA">
        <w:rPr>
          <w:rFonts w:ascii="Times New Roman" w:hAnsi="Times New Roman"/>
          <w:sz w:val="24"/>
          <w:szCs w:val="24"/>
          <w:lang w:val="ru-RU"/>
        </w:rPr>
        <w:t xml:space="preserve"> </w:t>
      </w:r>
      <w:r w:rsidR="00BF4C18" w:rsidRPr="00A75FDA">
        <w:rPr>
          <w:rFonts w:ascii="Times New Roman" w:hAnsi="Times New Roman"/>
          <w:sz w:val="24"/>
          <w:szCs w:val="24"/>
          <w:lang w:val="ru-RU"/>
        </w:rPr>
        <w:t>Во время обществен</w:t>
      </w:r>
      <w:r w:rsidR="00592DA5" w:rsidRPr="00A75FDA">
        <w:rPr>
          <w:rFonts w:ascii="Times New Roman" w:hAnsi="Times New Roman"/>
          <w:sz w:val="24"/>
          <w:szCs w:val="24"/>
          <w:lang w:val="ru-RU"/>
        </w:rPr>
        <w:t>ных слушаний в июне 2015 года</w:t>
      </w:r>
      <w:r w:rsidR="00BF4C18" w:rsidRPr="00A75FDA">
        <w:rPr>
          <w:rFonts w:ascii="Times New Roman" w:hAnsi="Times New Roman"/>
          <w:sz w:val="24"/>
          <w:szCs w:val="24"/>
          <w:lang w:val="ru-RU"/>
        </w:rPr>
        <w:t xml:space="preserve"> были обсуждены возможные проблем</w:t>
      </w:r>
      <w:r w:rsidR="00765B59" w:rsidRPr="00A75FDA">
        <w:rPr>
          <w:rFonts w:ascii="Times New Roman" w:hAnsi="Times New Roman"/>
          <w:sz w:val="24"/>
          <w:szCs w:val="24"/>
          <w:lang w:val="ru-RU"/>
        </w:rPr>
        <w:t>ы с дикими животными, которые при пересечении дороги могут быть сбиты автомобилистами</w:t>
      </w:r>
      <w:r w:rsidR="00592DA5" w:rsidRPr="00A75FDA">
        <w:rPr>
          <w:rFonts w:ascii="Times New Roman" w:hAnsi="Times New Roman"/>
          <w:sz w:val="24"/>
          <w:szCs w:val="24"/>
          <w:lang w:val="ru-RU"/>
        </w:rPr>
        <w:t>, на участках</w:t>
      </w:r>
      <w:r w:rsidR="00765B59" w:rsidRPr="00A75FDA">
        <w:rPr>
          <w:rFonts w:ascii="Times New Roman" w:hAnsi="Times New Roman"/>
          <w:sz w:val="24"/>
          <w:szCs w:val="24"/>
          <w:lang w:val="ru-RU"/>
        </w:rPr>
        <w:t>.</w:t>
      </w:r>
      <w:r w:rsidR="00BF4C18" w:rsidRPr="00A75FDA">
        <w:rPr>
          <w:rFonts w:ascii="Times New Roman" w:hAnsi="Times New Roman"/>
          <w:sz w:val="24"/>
          <w:szCs w:val="24"/>
          <w:lang w:val="ru-RU"/>
        </w:rPr>
        <w:t xml:space="preserve"> </w:t>
      </w:r>
    </w:p>
    <w:p w:rsidR="00BF4C18" w:rsidRPr="00A75FDA" w:rsidRDefault="00BF4C18" w:rsidP="00BF4C18">
      <w:pPr>
        <w:jc w:val="both"/>
        <w:rPr>
          <w:rFonts w:ascii="Times New Roman" w:hAnsi="Times New Roman"/>
          <w:sz w:val="24"/>
          <w:szCs w:val="24"/>
          <w:lang w:val="ru-RU"/>
        </w:rPr>
      </w:pPr>
    </w:p>
    <w:p w:rsidR="00C71142" w:rsidRPr="00A75FDA" w:rsidRDefault="00C71142" w:rsidP="00BF4C18">
      <w:pPr>
        <w:jc w:val="both"/>
        <w:rPr>
          <w:rFonts w:ascii="Times New Roman" w:hAnsi="Times New Roman"/>
          <w:i/>
          <w:sz w:val="24"/>
          <w:szCs w:val="24"/>
          <w:shd w:val="clear" w:color="auto" w:fill="FFFFFF"/>
          <w:lang w:val="ru-RU"/>
        </w:rPr>
      </w:pPr>
      <w:r w:rsidRPr="00A75FDA">
        <w:rPr>
          <w:rFonts w:ascii="Times New Roman" w:hAnsi="Times New Roman"/>
          <w:i/>
          <w:sz w:val="24"/>
          <w:szCs w:val="24"/>
          <w:shd w:val="clear" w:color="auto" w:fill="FFFFFF"/>
          <w:lang w:val="ru-RU"/>
        </w:rPr>
        <w:t>Растительный мир - Флора</w:t>
      </w:r>
    </w:p>
    <w:p w:rsidR="0053393B" w:rsidRPr="00A75FDA" w:rsidRDefault="0053393B" w:rsidP="00D9475A">
      <w:pPr>
        <w:jc w:val="both"/>
        <w:rPr>
          <w:rFonts w:ascii="Times New Roman" w:hAnsi="Times New Roman"/>
          <w:sz w:val="24"/>
          <w:szCs w:val="24"/>
          <w:shd w:val="clear" w:color="auto" w:fill="FFFFFF"/>
          <w:lang w:val="ru-RU"/>
        </w:rPr>
      </w:pPr>
    </w:p>
    <w:p w:rsidR="00592DA5" w:rsidRPr="00A75FDA" w:rsidRDefault="00592DA5" w:rsidP="00592DA5">
      <w:pPr>
        <w:jc w:val="both"/>
        <w:rPr>
          <w:rFonts w:ascii="Times New Roman" w:hAnsi="Times New Roman"/>
          <w:sz w:val="24"/>
          <w:szCs w:val="24"/>
          <w:shd w:val="clear" w:color="auto" w:fill="FFFFFF"/>
          <w:lang w:val="ru-RU"/>
        </w:rPr>
      </w:pPr>
      <w:r w:rsidRPr="00A75FDA">
        <w:rPr>
          <w:rFonts w:ascii="Times New Roman" w:hAnsi="Times New Roman"/>
          <w:sz w:val="24"/>
          <w:szCs w:val="24"/>
          <w:lang w:val="ru-RU"/>
        </w:rPr>
        <w:t>В результате изучения литературы и полевых исследований в зонах прохождения дороги, выявлено, что о</w:t>
      </w:r>
      <w:r w:rsidRPr="00A75FDA">
        <w:rPr>
          <w:rFonts w:ascii="Times New Roman" w:hAnsi="Times New Roman"/>
          <w:sz w:val="24"/>
          <w:szCs w:val="24"/>
          <w:shd w:val="clear" w:color="auto" w:fill="FFFFFF"/>
          <w:lang w:val="ru-RU"/>
        </w:rPr>
        <w:t xml:space="preserve">сновная особенность условий существования растительности пустынь, общая для всех пустынных территорий, представлена по причине значительной сухости климата наряду с высокой теплообеспеченностью. Растительность представлена полукустарниками и кустарниками, которые характеризуются малым валовым разнообразием, небольшим покрытием и абсолютным господством засухоустойчивых видов ксерофитов и гиперксерофитов. Растительность в степных участках этих зон значительно трансформирована в результате перевыпаса скота. </w:t>
      </w:r>
    </w:p>
    <w:p w:rsidR="00592DA5" w:rsidRPr="00A75FDA" w:rsidRDefault="00592DA5" w:rsidP="00592DA5">
      <w:pPr>
        <w:jc w:val="both"/>
        <w:rPr>
          <w:rFonts w:ascii="Times New Roman" w:hAnsi="Times New Roman"/>
          <w:sz w:val="24"/>
          <w:szCs w:val="24"/>
          <w:shd w:val="clear" w:color="auto" w:fill="FFFFFF"/>
          <w:lang w:val="ru-RU"/>
        </w:rPr>
      </w:pPr>
    </w:p>
    <w:p w:rsidR="00592DA5" w:rsidRPr="00A75FDA" w:rsidRDefault="00592DA5" w:rsidP="00D9475A">
      <w:pPr>
        <w:jc w:val="both"/>
        <w:rPr>
          <w:rFonts w:ascii="Times New Roman" w:hAnsi="Times New Roman"/>
          <w:sz w:val="24"/>
          <w:szCs w:val="24"/>
          <w:shd w:val="clear" w:color="auto" w:fill="FFFFFF"/>
          <w:lang w:val="ru-RU"/>
        </w:rPr>
      </w:pPr>
      <w:r w:rsidRPr="00A75FDA">
        <w:rPr>
          <w:rFonts w:ascii="Times New Roman" w:hAnsi="Times New Roman"/>
          <w:sz w:val="24"/>
          <w:szCs w:val="24"/>
          <w:shd w:val="clear" w:color="auto" w:fill="FFFFFF"/>
          <w:lang w:val="ru-RU"/>
        </w:rPr>
        <w:t xml:space="preserve">Во время предварительного изучения литературы и полевых исследований, растительность, занесенная в Красную книгу, не была выявлена вдоль прохождения дороги. Растительность зон вдоль прохождения дороги описана ниже. </w:t>
      </w:r>
    </w:p>
    <w:p w:rsidR="00592DA5" w:rsidRPr="00A75FDA" w:rsidRDefault="00592DA5" w:rsidP="00D9475A">
      <w:pPr>
        <w:jc w:val="both"/>
        <w:rPr>
          <w:rFonts w:ascii="Times New Roman" w:hAnsi="Times New Roman"/>
          <w:sz w:val="24"/>
          <w:szCs w:val="24"/>
          <w:shd w:val="clear" w:color="auto" w:fill="FFFFFF"/>
          <w:lang w:val="ru-RU"/>
        </w:rPr>
      </w:pPr>
    </w:p>
    <w:p w:rsidR="00AC1E9C" w:rsidRPr="00A75FDA" w:rsidRDefault="00AC1E9C" w:rsidP="00D9475A">
      <w:pPr>
        <w:jc w:val="both"/>
        <w:rPr>
          <w:rFonts w:ascii="Times New Roman" w:hAnsi="Times New Roman"/>
          <w:sz w:val="24"/>
          <w:szCs w:val="24"/>
          <w:shd w:val="clear" w:color="auto" w:fill="FFFFFF"/>
          <w:lang w:val="ru-RU"/>
        </w:rPr>
      </w:pPr>
      <w:r w:rsidRPr="00A75FDA">
        <w:rPr>
          <w:rFonts w:ascii="Times New Roman" w:hAnsi="Times New Roman"/>
          <w:sz w:val="24"/>
          <w:szCs w:val="24"/>
          <w:shd w:val="clear" w:color="auto" w:fill="FFFFFF"/>
          <w:lang w:val="ru-RU"/>
        </w:rPr>
        <w:t xml:space="preserve">Растительность </w:t>
      </w:r>
      <w:r w:rsidR="006A7D96" w:rsidRPr="00A75FDA">
        <w:rPr>
          <w:rFonts w:ascii="Times New Roman" w:hAnsi="Times New Roman"/>
          <w:sz w:val="24"/>
          <w:szCs w:val="24"/>
          <w:shd w:val="clear" w:color="auto" w:fill="FFFFFF"/>
          <w:lang w:val="ru-RU"/>
        </w:rPr>
        <w:t xml:space="preserve">в Бухар-Жырауском районе </w:t>
      </w:r>
      <w:r w:rsidRPr="00A75FDA">
        <w:rPr>
          <w:rFonts w:ascii="Times New Roman" w:hAnsi="Times New Roman"/>
          <w:sz w:val="24"/>
          <w:szCs w:val="24"/>
          <w:shd w:val="clear" w:color="auto" w:fill="FFFFFF"/>
          <w:lang w:val="ru-RU"/>
        </w:rPr>
        <w:t>представлена типчаково-тырсовыми псаммофит-дерновинно-злаковыми, типчаково-ковыльными, типчаково-тырсовыми и псаммофит-разнотравно-ковыльными типами. Травяной покров района разрежен; общее проективное покрытие не более 50-60 %. Широко распространены типчаково-ковылковые (Stipa lessingiana) степи, которые характеризуются незначительной примесью разнотравья.</w:t>
      </w:r>
      <w:r w:rsidR="006A7D96"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lang w:val="ru-RU"/>
        </w:rPr>
        <w:t>Основным зональным типом являются ксерофитно-разнотравно-типчаково-ковылковые (</w:t>
      </w:r>
      <w:r w:rsidRPr="00A75FDA">
        <w:rPr>
          <w:rFonts w:ascii="Times New Roman" w:hAnsi="Times New Roman"/>
          <w:iCs/>
          <w:sz w:val="24"/>
          <w:szCs w:val="24"/>
          <w:lang w:val="ru-RU"/>
        </w:rPr>
        <w:t>Stipa lessingiana, Festuca valesiaca, Galatella divaricata, Galatella tatarica, Phlomoides agraria, Tanacethum achilleifolium)</w:t>
      </w:r>
      <w:r w:rsidRPr="00A75FDA">
        <w:rPr>
          <w:rFonts w:ascii="Times New Roman" w:hAnsi="Times New Roman"/>
          <w:sz w:val="24"/>
          <w:szCs w:val="24"/>
          <w:shd w:val="clear" w:color="auto" w:fill="FFFFFF"/>
          <w:lang w:val="ru-RU"/>
        </w:rPr>
        <w:t xml:space="preserve"> как южный вариант сухих степей.</w:t>
      </w:r>
    </w:p>
    <w:p w:rsidR="004A001F" w:rsidRPr="00A75FDA" w:rsidRDefault="004A001F" w:rsidP="00D9475A">
      <w:pPr>
        <w:jc w:val="both"/>
        <w:rPr>
          <w:rFonts w:ascii="Times New Roman" w:hAnsi="Times New Roman"/>
          <w:sz w:val="24"/>
          <w:szCs w:val="24"/>
          <w:u w:val="single"/>
          <w:shd w:val="clear" w:color="auto" w:fill="FFFFFF"/>
          <w:lang w:val="ru-RU"/>
        </w:rPr>
      </w:pPr>
    </w:p>
    <w:p w:rsidR="0053393B" w:rsidRPr="00A75FDA" w:rsidRDefault="00AC1E9C" w:rsidP="00D9475A">
      <w:pPr>
        <w:jc w:val="both"/>
        <w:rPr>
          <w:rFonts w:ascii="Times New Roman" w:hAnsi="Times New Roman"/>
          <w:sz w:val="24"/>
          <w:szCs w:val="24"/>
          <w:shd w:val="clear" w:color="auto" w:fill="FFFFFF"/>
          <w:lang w:val="ru-RU"/>
        </w:rPr>
      </w:pPr>
      <w:r w:rsidRPr="00A75FDA">
        <w:rPr>
          <w:rFonts w:ascii="Times New Roman" w:hAnsi="Times New Roman"/>
          <w:sz w:val="24"/>
          <w:szCs w:val="24"/>
          <w:shd w:val="clear" w:color="auto" w:fill="FFFFFF"/>
          <w:lang w:val="ru-RU"/>
        </w:rPr>
        <w:t xml:space="preserve">В </w:t>
      </w:r>
      <w:r w:rsidR="00BF4C18" w:rsidRPr="00A75FDA">
        <w:rPr>
          <w:rFonts w:ascii="Times New Roman" w:hAnsi="Times New Roman"/>
          <w:sz w:val="24"/>
          <w:szCs w:val="24"/>
          <w:shd w:val="clear" w:color="auto" w:fill="FFFFFF"/>
          <w:lang w:val="ru-RU"/>
        </w:rPr>
        <w:t xml:space="preserve">Абайском районе Карагандинской области в </w:t>
      </w:r>
      <w:r w:rsidRPr="00A75FDA">
        <w:rPr>
          <w:rFonts w:ascii="Times New Roman" w:hAnsi="Times New Roman"/>
          <w:sz w:val="24"/>
          <w:szCs w:val="24"/>
          <w:shd w:val="clear" w:color="auto" w:fill="FFFFFF"/>
          <w:lang w:val="ru-RU"/>
        </w:rPr>
        <w:t>подзоне опустыненных степей выделяются полынно-тырсиковые. Следует отметить, что по сравнению с сухими степями в подзоне опустыненных степей значительно возрастает комплексность растительного покрова.</w:t>
      </w:r>
      <w:r w:rsidR="006A7D96" w:rsidRPr="00A75FDA">
        <w:rPr>
          <w:rFonts w:ascii="Times New Roman" w:hAnsi="Times New Roman"/>
          <w:sz w:val="24"/>
          <w:szCs w:val="24"/>
          <w:shd w:val="clear" w:color="auto" w:fill="FFFFFF"/>
          <w:lang w:val="ru-RU"/>
        </w:rPr>
        <w:t xml:space="preserve"> </w:t>
      </w:r>
    </w:p>
    <w:p w:rsidR="004A001F" w:rsidRPr="00A75FDA" w:rsidRDefault="004A001F" w:rsidP="00D9475A">
      <w:pPr>
        <w:jc w:val="both"/>
        <w:rPr>
          <w:rFonts w:ascii="Times New Roman" w:hAnsi="Times New Roman"/>
          <w:sz w:val="24"/>
          <w:szCs w:val="24"/>
          <w:shd w:val="clear" w:color="auto" w:fill="FFFFFF"/>
          <w:lang w:val="ru-RU"/>
        </w:rPr>
      </w:pPr>
    </w:p>
    <w:p w:rsidR="00AC1E9C" w:rsidRPr="00A75FDA" w:rsidRDefault="00AC1E9C" w:rsidP="00D9475A">
      <w:pPr>
        <w:jc w:val="both"/>
        <w:rPr>
          <w:rFonts w:ascii="Times New Roman" w:hAnsi="Times New Roman"/>
          <w:sz w:val="24"/>
          <w:szCs w:val="24"/>
          <w:shd w:val="clear" w:color="auto" w:fill="FFFFFF"/>
          <w:lang w:val="ru-RU"/>
        </w:rPr>
      </w:pPr>
      <w:r w:rsidRPr="00A75FDA">
        <w:rPr>
          <w:rFonts w:ascii="Times New Roman" w:hAnsi="Times New Roman"/>
          <w:sz w:val="24"/>
          <w:szCs w:val="24"/>
          <w:shd w:val="clear" w:color="auto" w:fill="FFFFFF"/>
          <w:lang w:val="ru-RU"/>
        </w:rPr>
        <w:t>Основными эдификаторами сообществ опустыненных степей являются Stipa lessingiana S. sareptana и Festuca valesiaca. В качестве coэдификатора выступает эвксерофильные полукустарнички Artemisia gracilescens, A. sublessingiana. Группа разнотравья малочисленна и включает типично ксерофильные виды. Характерными видами являются прутняк Kochia prostrata и коротковегетирующих растения - гемиэфемероиды виды p. Ferula, эфемероиды виды p. Tulipa, Gagea и эфемеры.</w:t>
      </w:r>
    </w:p>
    <w:p w:rsidR="004A001F" w:rsidRPr="00A75FDA" w:rsidRDefault="004A001F" w:rsidP="00D9475A">
      <w:pPr>
        <w:jc w:val="both"/>
        <w:rPr>
          <w:rFonts w:ascii="Times New Roman" w:hAnsi="Times New Roman"/>
          <w:sz w:val="24"/>
          <w:szCs w:val="24"/>
          <w:shd w:val="clear" w:color="auto" w:fill="FFFFFF"/>
          <w:lang w:val="ru-RU"/>
        </w:rPr>
      </w:pPr>
    </w:p>
    <w:p w:rsidR="00AC1E9C" w:rsidRPr="00A75FDA" w:rsidRDefault="00AC1E9C" w:rsidP="00D9475A">
      <w:pPr>
        <w:jc w:val="both"/>
        <w:rPr>
          <w:rFonts w:ascii="Times New Roman" w:hAnsi="Times New Roman"/>
          <w:iCs/>
          <w:sz w:val="24"/>
          <w:szCs w:val="24"/>
          <w:lang w:val="ru-RU"/>
        </w:rPr>
      </w:pPr>
      <w:r w:rsidRPr="00A75FDA">
        <w:rPr>
          <w:rFonts w:ascii="Times New Roman" w:hAnsi="Times New Roman"/>
          <w:sz w:val="24"/>
          <w:szCs w:val="24"/>
          <w:shd w:val="clear" w:color="auto" w:fill="FFFFFF"/>
          <w:lang w:val="ru-RU"/>
        </w:rPr>
        <w:t xml:space="preserve">Своеобразным и очень флористически богатым является растительность Шетского района в виду простирания территории в довольно широтных полосах растительности. Для данного региона характерна растительность караново-холодно-полынно-тырсовых (Stipa capiilata, Artemisia frigid,Caragana pumila,Cleistogenes sqarrosa, Potentilia acaulis), типчаково-тырсовых и псаммофитнодерновинно-злаковых (Stipa capilata, Festuca valesiaca, Artemisia marhchalliana, Gypsophila panlculata), дерновиннозлаковых (Stipa capilata, </w:t>
      </w:r>
      <w:r w:rsidRPr="00A75FDA">
        <w:rPr>
          <w:rFonts w:ascii="Times New Roman" w:hAnsi="Times New Roman"/>
          <w:iCs/>
          <w:sz w:val="24"/>
          <w:szCs w:val="24"/>
          <w:lang w:val="ru-RU"/>
        </w:rPr>
        <w:t>S.lessingiana, Festuca valesiaca) в комплексе с шренкиановополынными (Artemisia schrenkiana) и чернополынными (Artemisia pausiflora) типами, а близ водоемов прослеживаются участки кустаниковых зарослей, галофиных лугов и тростниковых зарослей, яркими представителями которых являются Tamarix ramosissima, Halimodendron halodendron, Puccinelllia distans, Hordeum brevisubulatum, Juncus gerardii, J.compressus с кермеком Limonium gmelinii, луга в сочетании с болотницево-клубнекамышево-тростниковыми Eleocharis, Phragmites australis, Bolboschoenus maritimus травяными болотами и многолетнесолянковыми в комплексе с чернополынными Limonium suffruticosum, Atriplex cana,Halimione verrucifera, Artemisia pauciflora.</w:t>
      </w:r>
    </w:p>
    <w:p w:rsidR="004A001F" w:rsidRPr="00A75FDA" w:rsidRDefault="004A001F" w:rsidP="00D9475A">
      <w:pPr>
        <w:jc w:val="both"/>
        <w:rPr>
          <w:rFonts w:ascii="Times New Roman" w:hAnsi="Times New Roman"/>
          <w:sz w:val="24"/>
          <w:szCs w:val="24"/>
          <w:shd w:val="clear" w:color="auto" w:fill="FFFFFF"/>
          <w:lang w:val="ru-RU"/>
        </w:rPr>
      </w:pPr>
    </w:p>
    <w:p w:rsidR="001D6136" w:rsidRPr="00A75FDA" w:rsidRDefault="00AC1E9C" w:rsidP="00D9475A">
      <w:pPr>
        <w:jc w:val="both"/>
        <w:rPr>
          <w:rFonts w:ascii="Times New Roman" w:hAnsi="Times New Roman"/>
          <w:sz w:val="24"/>
          <w:szCs w:val="24"/>
          <w:shd w:val="clear" w:color="auto" w:fill="FFFFFF"/>
          <w:lang w:val="ru-RU"/>
        </w:rPr>
      </w:pPr>
      <w:r w:rsidRPr="00A75FDA">
        <w:rPr>
          <w:rFonts w:ascii="Times New Roman" w:hAnsi="Times New Roman"/>
          <w:sz w:val="24"/>
          <w:szCs w:val="24"/>
          <w:shd w:val="clear" w:color="auto" w:fill="FFFFFF"/>
          <w:lang w:val="ru-RU"/>
        </w:rPr>
        <w:t xml:space="preserve">Участок трассы пролегающий через Актогайский район охватывает растительную зональность равнинных типов: комплексные полынные </w:t>
      </w:r>
      <w:r w:rsidRPr="00A75FDA">
        <w:rPr>
          <w:rFonts w:ascii="Times New Roman" w:hAnsi="Times New Roman"/>
          <w:sz w:val="24"/>
          <w:szCs w:val="24"/>
          <w:shd w:val="clear" w:color="auto" w:fill="FFFFFF"/>
        </w:rPr>
        <w:t>Artemisia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semiarida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Stipa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sapertana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S</w:t>
      </w:r>
      <w:r w:rsidRPr="00A75FDA">
        <w:rPr>
          <w:rFonts w:ascii="Times New Roman" w:hAnsi="Times New Roman"/>
          <w:sz w:val="24"/>
          <w:szCs w:val="24"/>
          <w:shd w:val="clear" w:color="auto" w:fill="FFFFFF"/>
          <w:lang w:val="ru-RU"/>
        </w:rPr>
        <w:t>.</w:t>
      </w:r>
      <w:r w:rsidRPr="00A75FDA">
        <w:rPr>
          <w:rFonts w:ascii="Times New Roman" w:hAnsi="Times New Roman"/>
          <w:sz w:val="24"/>
          <w:szCs w:val="24"/>
          <w:shd w:val="clear" w:color="auto" w:fill="FFFFFF"/>
        </w:rPr>
        <w:t>kirggisorum</w:t>
      </w:r>
      <w:r w:rsidRPr="00A75FDA">
        <w:rPr>
          <w:rFonts w:ascii="Times New Roman" w:hAnsi="Times New Roman"/>
          <w:sz w:val="24"/>
          <w:szCs w:val="24"/>
          <w:shd w:val="clear" w:color="auto" w:fill="FFFFFF"/>
          <w:lang w:val="ru-RU"/>
        </w:rPr>
        <w:t xml:space="preserve"> чернобоялычевые </w:t>
      </w:r>
      <w:r w:rsidRPr="00A75FDA">
        <w:rPr>
          <w:rFonts w:ascii="Times New Roman" w:hAnsi="Times New Roman"/>
          <w:sz w:val="24"/>
          <w:szCs w:val="24"/>
          <w:shd w:val="clear" w:color="auto" w:fill="FFFFFF"/>
        </w:rPr>
        <w:t>Salsola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arbusculiformis</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Artemisia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semiarida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Stipa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Sapertana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S</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Kirghisorum</w:t>
      </w:r>
      <w:r w:rsidRPr="00A75FDA">
        <w:rPr>
          <w:rFonts w:ascii="Times New Roman" w:hAnsi="Times New Roman"/>
          <w:sz w:val="24"/>
          <w:szCs w:val="24"/>
          <w:shd w:val="clear" w:color="auto" w:fill="FFFFFF"/>
          <w:lang w:val="ru-RU"/>
        </w:rPr>
        <w:t xml:space="preserve"> и тасбиюргуновые </w:t>
      </w:r>
      <w:r w:rsidRPr="00A75FDA">
        <w:rPr>
          <w:rFonts w:ascii="Times New Roman" w:hAnsi="Times New Roman"/>
          <w:sz w:val="24"/>
          <w:szCs w:val="24"/>
          <w:shd w:val="clear" w:color="auto" w:fill="FFFFFF"/>
        </w:rPr>
        <w:t>Nanophyton</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erinaceum</w:t>
      </w:r>
      <w:r w:rsidRPr="00A75FDA">
        <w:rPr>
          <w:rFonts w:ascii="Times New Roman" w:hAnsi="Times New Roman"/>
          <w:sz w:val="24"/>
          <w:szCs w:val="24"/>
          <w:shd w:val="clear" w:color="auto" w:fill="FFFFFF"/>
          <w:lang w:val="ru-RU"/>
        </w:rPr>
        <w:t xml:space="preserve">. Данную зональность сменяет комплексные злаково-чернобоялычевые </w:t>
      </w:r>
      <w:r w:rsidRPr="00A75FDA">
        <w:rPr>
          <w:rFonts w:ascii="Times New Roman" w:hAnsi="Times New Roman"/>
          <w:sz w:val="24"/>
          <w:szCs w:val="24"/>
          <w:shd w:val="clear" w:color="auto" w:fill="FFFFFF"/>
        </w:rPr>
        <w:t>Salsola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arbuscula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Artemisia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terrae</w:t>
      </w:r>
      <w:r w:rsidRPr="00A75FDA">
        <w:rPr>
          <w:rFonts w:ascii="Times New Roman" w:hAnsi="Times New Roman"/>
          <w:sz w:val="24"/>
          <w:szCs w:val="24"/>
          <w:shd w:val="clear" w:color="auto" w:fill="FFFFFF"/>
          <w:lang w:val="ru-RU"/>
        </w:rPr>
        <w:t>-</w:t>
      </w:r>
      <w:r w:rsidRPr="00A75FDA">
        <w:rPr>
          <w:rFonts w:ascii="Times New Roman" w:hAnsi="Times New Roman"/>
          <w:sz w:val="24"/>
          <w:szCs w:val="24"/>
          <w:shd w:val="clear" w:color="auto" w:fill="FFFFFF"/>
        </w:rPr>
        <w:t>albae</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Stipa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Sapertana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S</w:t>
      </w:r>
      <w:r w:rsidRPr="00A75FDA">
        <w:rPr>
          <w:rFonts w:ascii="Times New Roman" w:hAnsi="Times New Roman"/>
          <w:sz w:val="24"/>
          <w:szCs w:val="24"/>
          <w:shd w:val="clear" w:color="auto" w:fill="FFFFFF"/>
          <w:lang w:val="ru-RU"/>
        </w:rPr>
        <w:t>.</w:t>
      </w:r>
      <w:r w:rsidRPr="00A75FDA">
        <w:rPr>
          <w:rFonts w:ascii="Times New Roman" w:hAnsi="Times New Roman"/>
          <w:sz w:val="24"/>
          <w:szCs w:val="24"/>
          <w:shd w:val="clear" w:color="auto" w:fill="FFFFFF"/>
        </w:rPr>
        <w:t>richteriana</w:t>
      </w:r>
      <w:r w:rsidRPr="00A75FDA">
        <w:rPr>
          <w:rFonts w:ascii="Times New Roman" w:hAnsi="Times New Roman"/>
          <w:sz w:val="24"/>
          <w:szCs w:val="24"/>
          <w:shd w:val="clear" w:color="auto" w:fill="FFFFFF"/>
          <w:lang w:val="ru-RU"/>
        </w:rPr>
        <w:t xml:space="preserve"> с </w:t>
      </w:r>
      <w:r w:rsidRPr="00A75FDA">
        <w:rPr>
          <w:rFonts w:ascii="Times New Roman" w:hAnsi="Times New Roman"/>
          <w:sz w:val="24"/>
          <w:szCs w:val="24"/>
          <w:shd w:val="clear" w:color="auto" w:fill="FFFFFF"/>
        </w:rPr>
        <w:t>Ferula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ferulaeoides</w:t>
      </w:r>
      <w:r w:rsidRPr="00A75FDA">
        <w:rPr>
          <w:rFonts w:ascii="Times New Roman" w:hAnsi="Times New Roman"/>
          <w:sz w:val="24"/>
          <w:szCs w:val="24"/>
          <w:shd w:val="clear" w:color="auto" w:fill="FFFFFF"/>
          <w:lang w:val="ru-RU"/>
        </w:rPr>
        <w:t xml:space="preserve"> и тасбиюргуновые </w:t>
      </w:r>
      <w:r w:rsidRPr="00A75FDA">
        <w:rPr>
          <w:rFonts w:ascii="Times New Roman" w:hAnsi="Times New Roman"/>
          <w:sz w:val="24"/>
          <w:szCs w:val="24"/>
          <w:shd w:val="clear" w:color="auto" w:fill="FFFFFF"/>
        </w:rPr>
        <w:t>N</w:t>
      </w:r>
      <w:r w:rsidR="006A7D96" w:rsidRPr="00A75FDA">
        <w:rPr>
          <w:rFonts w:ascii="Times New Roman" w:hAnsi="Times New Roman"/>
          <w:sz w:val="24"/>
          <w:szCs w:val="24"/>
          <w:shd w:val="clear" w:color="auto" w:fill="FFFFFF"/>
        </w:rPr>
        <w:t>anophyton</w:t>
      </w:r>
      <w:r w:rsidR="006A7D96" w:rsidRPr="00A75FDA">
        <w:rPr>
          <w:rFonts w:ascii="Times New Roman" w:hAnsi="Times New Roman"/>
          <w:sz w:val="24"/>
          <w:szCs w:val="24"/>
          <w:shd w:val="clear" w:color="auto" w:fill="FFFFFF"/>
          <w:lang w:val="ru-RU"/>
        </w:rPr>
        <w:t xml:space="preserve"> </w:t>
      </w:r>
      <w:r w:rsidR="006A7D96" w:rsidRPr="00A75FDA">
        <w:rPr>
          <w:rFonts w:ascii="Times New Roman" w:hAnsi="Times New Roman"/>
          <w:sz w:val="24"/>
          <w:szCs w:val="24"/>
          <w:shd w:val="clear" w:color="auto" w:fill="FFFFFF"/>
        </w:rPr>
        <w:t>erinaceum</w:t>
      </w:r>
      <w:r w:rsidR="006A7D96"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lang w:val="ru-RU"/>
        </w:rPr>
        <w:t xml:space="preserve">которые расположены западнее вдоль верхнего побережья озера Балхаш. Местами встречаются туранскополынно- и белоземельнополынно-чернобоялычевые </w:t>
      </w:r>
      <w:r w:rsidRPr="00A75FDA">
        <w:rPr>
          <w:rFonts w:ascii="Times New Roman" w:hAnsi="Times New Roman"/>
          <w:sz w:val="24"/>
          <w:szCs w:val="24"/>
          <w:shd w:val="clear" w:color="auto" w:fill="FFFFFF"/>
        </w:rPr>
        <w:t>Salsola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arbusculiformis</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Artemisia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terrae</w:t>
      </w:r>
      <w:r w:rsidRPr="00A75FDA">
        <w:rPr>
          <w:rFonts w:ascii="Times New Roman" w:hAnsi="Times New Roman"/>
          <w:sz w:val="24"/>
          <w:szCs w:val="24"/>
          <w:shd w:val="clear" w:color="auto" w:fill="FFFFFF"/>
          <w:lang w:val="ru-RU"/>
        </w:rPr>
        <w:t>-</w:t>
      </w:r>
      <w:r w:rsidRPr="00A75FDA">
        <w:rPr>
          <w:rFonts w:ascii="Times New Roman" w:hAnsi="Times New Roman"/>
          <w:sz w:val="24"/>
          <w:szCs w:val="24"/>
          <w:shd w:val="clear" w:color="auto" w:fill="FFFFFF"/>
        </w:rPr>
        <w:t>albae</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turanica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Ferula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ferulaeoides</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Ephedra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distachia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E</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Intermedia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Nanophyton</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erinaceum</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Anabasis</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fruncata</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Rhammatophyllum</w:t>
      </w:r>
      <w:r w:rsidRPr="00A75FDA">
        <w:rPr>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rPr>
        <w:t>frutex</w:t>
      </w:r>
      <w:r w:rsidRPr="00A75FDA">
        <w:rPr>
          <w:rFonts w:ascii="Times New Roman" w:hAnsi="Times New Roman"/>
          <w:sz w:val="24"/>
          <w:szCs w:val="24"/>
          <w:shd w:val="clear" w:color="auto" w:fill="FFFFFF"/>
          <w:lang w:val="ru-RU"/>
        </w:rPr>
        <w:t>.</w:t>
      </w:r>
    </w:p>
    <w:p w:rsidR="00C71142" w:rsidRPr="00A75FDA" w:rsidRDefault="00C71142" w:rsidP="00D9475A">
      <w:pPr>
        <w:jc w:val="both"/>
        <w:rPr>
          <w:rFonts w:ascii="Times New Roman" w:hAnsi="Times New Roman"/>
          <w:sz w:val="24"/>
          <w:szCs w:val="24"/>
          <w:shd w:val="clear" w:color="auto" w:fill="FFFFFF"/>
          <w:lang w:val="ru-RU"/>
        </w:rPr>
      </w:pPr>
    </w:p>
    <w:p w:rsidR="00C71142" w:rsidRPr="00A75FDA" w:rsidRDefault="00C71142" w:rsidP="00D9475A">
      <w:pPr>
        <w:jc w:val="both"/>
        <w:rPr>
          <w:rFonts w:ascii="Times New Roman" w:hAnsi="Times New Roman"/>
          <w:i/>
          <w:sz w:val="24"/>
          <w:szCs w:val="24"/>
          <w:shd w:val="clear" w:color="auto" w:fill="FFFFFF"/>
          <w:lang w:val="ru-RU"/>
        </w:rPr>
      </w:pPr>
      <w:r w:rsidRPr="00A75FDA">
        <w:rPr>
          <w:rFonts w:ascii="Times New Roman" w:hAnsi="Times New Roman"/>
          <w:i/>
          <w:sz w:val="24"/>
          <w:szCs w:val="24"/>
          <w:shd w:val="clear" w:color="auto" w:fill="FFFFFF"/>
          <w:lang w:val="ru-RU"/>
        </w:rPr>
        <w:t>Фауна</w:t>
      </w:r>
    </w:p>
    <w:p w:rsidR="00FF026A" w:rsidRPr="00A75FDA" w:rsidRDefault="00FF026A" w:rsidP="00FF026A">
      <w:pPr>
        <w:jc w:val="both"/>
        <w:rPr>
          <w:rFonts w:ascii="Times New Roman" w:hAnsi="Times New Roman"/>
          <w:sz w:val="24"/>
          <w:szCs w:val="24"/>
          <w:lang w:val="ru-RU"/>
        </w:rPr>
      </w:pPr>
    </w:p>
    <w:p w:rsidR="00FF026A" w:rsidRPr="00A75FDA" w:rsidRDefault="00FF026A" w:rsidP="00AA62AB">
      <w:pPr>
        <w:jc w:val="both"/>
        <w:rPr>
          <w:rFonts w:ascii="Times New Roman" w:hAnsi="Times New Roman"/>
          <w:sz w:val="24"/>
          <w:szCs w:val="24"/>
          <w:lang w:val="ru-RU"/>
        </w:rPr>
      </w:pPr>
      <w:r w:rsidRPr="00A75FDA">
        <w:rPr>
          <w:rFonts w:ascii="Times New Roman" w:hAnsi="Times New Roman"/>
          <w:sz w:val="24"/>
          <w:szCs w:val="24"/>
          <w:lang w:val="ru-RU"/>
        </w:rPr>
        <w:t>Регион проекта длительное время находился под влиянием многокомпонентного антропогенного воздействия.</w:t>
      </w:r>
      <w:r w:rsidR="004A001F" w:rsidRPr="00A75FDA">
        <w:rPr>
          <w:rFonts w:ascii="Times New Roman" w:hAnsi="Times New Roman"/>
          <w:sz w:val="24"/>
          <w:szCs w:val="24"/>
          <w:lang w:val="ru-RU"/>
        </w:rPr>
        <w:t xml:space="preserve"> </w:t>
      </w:r>
      <w:r w:rsidRPr="00A75FDA">
        <w:rPr>
          <w:rFonts w:ascii="Times New Roman" w:hAnsi="Times New Roman"/>
          <w:sz w:val="24"/>
          <w:szCs w:val="24"/>
          <w:lang w:val="ru-RU"/>
        </w:rPr>
        <w:t>Путей сезонных миграций и мест отдыха, пернатых и млекопитающих во время миграций на территории проекта не отмечено.</w:t>
      </w:r>
      <w:r w:rsidR="004A001F"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Животный мир проектируемого участка представлен преимущественно мелкими грызунами, пресмыкающимися, пернатыми и насекомыми. </w:t>
      </w:r>
      <w:r w:rsidR="00AA62AB" w:rsidRPr="00A75FDA">
        <w:rPr>
          <w:rFonts w:ascii="Times New Roman" w:hAnsi="Times New Roman"/>
          <w:sz w:val="24"/>
          <w:szCs w:val="24"/>
          <w:lang w:val="ru-RU"/>
        </w:rPr>
        <w:t xml:space="preserve">Редких исчезающих видов животных, занесенных в Красную книгу </w:t>
      </w:r>
      <w:r w:rsidR="00CC127C" w:rsidRPr="00A75FDA">
        <w:rPr>
          <w:rFonts w:ascii="Times New Roman" w:hAnsi="Times New Roman"/>
          <w:sz w:val="24"/>
          <w:szCs w:val="24"/>
          <w:lang w:val="ru-RU"/>
        </w:rPr>
        <w:t xml:space="preserve">РК </w:t>
      </w:r>
      <w:r w:rsidR="00AA62AB" w:rsidRPr="00A75FDA">
        <w:rPr>
          <w:rFonts w:ascii="Times New Roman" w:hAnsi="Times New Roman"/>
          <w:sz w:val="24"/>
          <w:szCs w:val="24"/>
          <w:lang w:val="ru-RU"/>
        </w:rPr>
        <w:t>нет</w:t>
      </w:r>
      <w:r w:rsidR="00CC127C" w:rsidRPr="00A75FDA">
        <w:rPr>
          <w:rFonts w:ascii="Times New Roman" w:hAnsi="Times New Roman"/>
          <w:sz w:val="24"/>
          <w:szCs w:val="24"/>
          <w:lang w:val="ru-RU"/>
        </w:rPr>
        <w:t>, согласно предварительному изучению литературы и полевым исследованиям</w:t>
      </w:r>
      <w:r w:rsidR="00AA62AB"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Особенностью участка является обилие домашних животных, а также хорошо приспособленных </w:t>
      </w:r>
      <w:r w:rsidR="00CC127C" w:rsidRPr="00A75FDA">
        <w:rPr>
          <w:rFonts w:ascii="Times New Roman" w:hAnsi="Times New Roman"/>
          <w:sz w:val="24"/>
          <w:szCs w:val="24"/>
          <w:lang w:val="ru-RU"/>
        </w:rPr>
        <w:t>к</w:t>
      </w:r>
      <w:r w:rsidRPr="00A75FDA">
        <w:rPr>
          <w:rFonts w:ascii="Times New Roman" w:hAnsi="Times New Roman"/>
          <w:sz w:val="24"/>
          <w:szCs w:val="24"/>
          <w:lang w:val="ru-RU"/>
        </w:rPr>
        <w:t xml:space="preserve"> жизни и размножения синатропных видов животных. </w:t>
      </w:r>
    </w:p>
    <w:p w:rsidR="004A001F" w:rsidRPr="00A75FDA" w:rsidRDefault="004A001F" w:rsidP="00C03298">
      <w:pPr>
        <w:pStyle w:val="aff7"/>
        <w:spacing w:before="0" w:beforeAutospacing="0" w:after="0" w:afterAutospacing="0"/>
        <w:jc w:val="both"/>
        <w:rPr>
          <w:lang w:val="ru-RU"/>
        </w:rPr>
      </w:pPr>
    </w:p>
    <w:p w:rsidR="00C71142" w:rsidRPr="00A75FDA" w:rsidRDefault="00C71142" w:rsidP="00C03298">
      <w:pPr>
        <w:pStyle w:val="aff7"/>
        <w:spacing w:before="0" w:beforeAutospacing="0" w:after="0" w:afterAutospacing="0"/>
        <w:jc w:val="both"/>
        <w:rPr>
          <w:lang w:val="ru-RU"/>
        </w:rPr>
      </w:pPr>
      <w:r w:rsidRPr="00A75FDA">
        <w:rPr>
          <w:lang w:val="ru-RU"/>
        </w:rPr>
        <w:t xml:space="preserve">На территории района </w:t>
      </w:r>
      <w:r w:rsidR="00FF026A" w:rsidRPr="00A75FDA">
        <w:rPr>
          <w:lang w:val="ru-RU"/>
        </w:rPr>
        <w:t xml:space="preserve">проекта в целом </w:t>
      </w:r>
      <w:r w:rsidRPr="00A75FDA">
        <w:rPr>
          <w:lang w:val="ru-RU"/>
        </w:rPr>
        <w:t xml:space="preserve">обитают следующие виды животных: сайгак, волк, кабан, лисица, корсак, суслик песчанник (зурман), сурок, </w:t>
      </w:r>
      <w:r w:rsidR="00417C6A" w:rsidRPr="00A75FDA">
        <w:rPr>
          <w:lang w:val="ru-RU"/>
        </w:rPr>
        <w:t>хорь, заяц, гусь, утка.</w:t>
      </w:r>
    </w:p>
    <w:p w:rsidR="004A001F" w:rsidRPr="00A75FDA" w:rsidRDefault="004A001F" w:rsidP="00C03298">
      <w:pPr>
        <w:jc w:val="both"/>
        <w:rPr>
          <w:rFonts w:ascii="Times New Roman" w:hAnsi="Times New Roman"/>
          <w:sz w:val="24"/>
          <w:szCs w:val="24"/>
          <w:lang w:val="ru-RU"/>
        </w:rPr>
      </w:pPr>
    </w:p>
    <w:p w:rsidR="00C71142" w:rsidRPr="00A75FDA" w:rsidRDefault="00C71142" w:rsidP="00C03298">
      <w:pPr>
        <w:jc w:val="both"/>
        <w:rPr>
          <w:rFonts w:ascii="Times New Roman" w:hAnsi="Times New Roman"/>
          <w:sz w:val="24"/>
          <w:szCs w:val="24"/>
          <w:lang w:val="ru-RU"/>
        </w:rPr>
      </w:pPr>
      <w:r w:rsidRPr="00A75FDA">
        <w:rPr>
          <w:rFonts w:ascii="Times New Roman" w:hAnsi="Times New Roman"/>
          <w:sz w:val="24"/>
          <w:szCs w:val="24"/>
          <w:lang w:val="ru-RU"/>
        </w:rPr>
        <w:t>В зоне влияния возможно обитание следующих представителей животного мира:</w:t>
      </w:r>
    </w:p>
    <w:p w:rsidR="004A001F" w:rsidRPr="00A75FDA" w:rsidRDefault="004A001F" w:rsidP="004A001F">
      <w:pPr>
        <w:widowControl w:val="0"/>
        <w:autoSpaceDE w:val="0"/>
        <w:autoSpaceDN w:val="0"/>
        <w:adjustRightInd w:val="0"/>
        <w:ind w:left="709"/>
        <w:jc w:val="both"/>
        <w:rPr>
          <w:rFonts w:ascii="Times New Roman" w:hAnsi="Times New Roman"/>
          <w:sz w:val="24"/>
          <w:szCs w:val="24"/>
          <w:lang w:val="ru-RU"/>
        </w:rPr>
      </w:pPr>
    </w:p>
    <w:p w:rsidR="00C71142" w:rsidRPr="00A75FDA" w:rsidRDefault="00C71142" w:rsidP="00894CEF">
      <w:pPr>
        <w:widowControl w:val="0"/>
        <w:numPr>
          <w:ilvl w:val="0"/>
          <w:numId w:val="57"/>
        </w:numPr>
        <w:autoSpaceDE w:val="0"/>
        <w:autoSpaceDN w:val="0"/>
        <w:adjustRightInd w:val="0"/>
        <w:ind w:left="709" w:hanging="283"/>
        <w:jc w:val="both"/>
        <w:rPr>
          <w:rFonts w:ascii="Times New Roman" w:hAnsi="Times New Roman"/>
          <w:sz w:val="24"/>
          <w:szCs w:val="24"/>
          <w:lang w:val="ru-RU"/>
        </w:rPr>
      </w:pPr>
      <w:r w:rsidRPr="00A75FDA">
        <w:rPr>
          <w:rFonts w:ascii="Times New Roman" w:hAnsi="Times New Roman"/>
          <w:sz w:val="24"/>
          <w:szCs w:val="24"/>
          <w:lang w:val="ru-RU"/>
        </w:rPr>
        <w:t>класс пресмыкающихся: прыткая ящерица, круглоголовка, уж обыкновенный, гадюка, разноцветные ящурки, щитомордник;</w:t>
      </w:r>
    </w:p>
    <w:p w:rsidR="00C71142" w:rsidRPr="00A75FDA" w:rsidRDefault="00C71142" w:rsidP="00894CEF">
      <w:pPr>
        <w:widowControl w:val="0"/>
        <w:numPr>
          <w:ilvl w:val="0"/>
          <w:numId w:val="57"/>
        </w:numPr>
        <w:autoSpaceDE w:val="0"/>
        <w:autoSpaceDN w:val="0"/>
        <w:adjustRightInd w:val="0"/>
        <w:ind w:left="709" w:hanging="283"/>
        <w:jc w:val="both"/>
        <w:rPr>
          <w:rFonts w:ascii="Times New Roman" w:hAnsi="Times New Roman"/>
          <w:sz w:val="24"/>
          <w:szCs w:val="24"/>
          <w:lang w:val="ru-RU"/>
        </w:rPr>
      </w:pPr>
      <w:r w:rsidRPr="00A75FDA">
        <w:rPr>
          <w:rFonts w:ascii="Times New Roman" w:hAnsi="Times New Roman"/>
          <w:sz w:val="24"/>
          <w:szCs w:val="24"/>
          <w:lang w:val="ru-RU"/>
        </w:rPr>
        <w:t>класс млекопитающих из  отряда грызунов: полевая мышь, полевка-экономка, мышь обыкновенная, суслик, тушканчик, еж ушастый;</w:t>
      </w:r>
    </w:p>
    <w:p w:rsidR="00C71142" w:rsidRPr="00A75FDA" w:rsidRDefault="00C71142" w:rsidP="00894CEF">
      <w:pPr>
        <w:widowControl w:val="0"/>
        <w:numPr>
          <w:ilvl w:val="0"/>
          <w:numId w:val="57"/>
        </w:numPr>
        <w:autoSpaceDE w:val="0"/>
        <w:autoSpaceDN w:val="0"/>
        <w:adjustRightInd w:val="0"/>
        <w:ind w:left="709" w:hanging="283"/>
        <w:jc w:val="both"/>
        <w:rPr>
          <w:rFonts w:ascii="Times New Roman" w:hAnsi="Times New Roman"/>
          <w:sz w:val="24"/>
          <w:szCs w:val="24"/>
          <w:lang w:val="ru-RU"/>
        </w:rPr>
      </w:pPr>
      <w:r w:rsidRPr="00A75FDA">
        <w:rPr>
          <w:rFonts w:ascii="Times New Roman" w:hAnsi="Times New Roman"/>
          <w:sz w:val="24"/>
          <w:szCs w:val="24"/>
          <w:lang w:val="ru-RU"/>
        </w:rPr>
        <w:t>класс земноводные: жаба, остромордая лягушка и др.;</w:t>
      </w:r>
    </w:p>
    <w:p w:rsidR="00C71142" w:rsidRPr="00A75FDA" w:rsidRDefault="00C71142" w:rsidP="00894CEF">
      <w:pPr>
        <w:widowControl w:val="0"/>
        <w:numPr>
          <w:ilvl w:val="0"/>
          <w:numId w:val="57"/>
        </w:numPr>
        <w:autoSpaceDE w:val="0"/>
        <w:autoSpaceDN w:val="0"/>
        <w:adjustRightInd w:val="0"/>
        <w:ind w:left="709" w:hanging="283"/>
        <w:jc w:val="both"/>
        <w:rPr>
          <w:rFonts w:ascii="Times New Roman" w:hAnsi="Times New Roman"/>
          <w:sz w:val="24"/>
          <w:szCs w:val="24"/>
          <w:lang w:val="ru-RU"/>
        </w:rPr>
      </w:pPr>
      <w:r w:rsidRPr="00A75FDA">
        <w:rPr>
          <w:rFonts w:ascii="Times New Roman" w:hAnsi="Times New Roman"/>
          <w:sz w:val="24"/>
          <w:szCs w:val="24"/>
          <w:lang w:val="ru-RU"/>
        </w:rPr>
        <w:t>класс насекомых: фаланга, комар, муха обыкновенная, златоглазка, стрекоза;</w:t>
      </w:r>
    </w:p>
    <w:p w:rsidR="00C71142" w:rsidRPr="00A75FDA" w:rsidRDefault="00C71142" w:rsidP="00894CEF">
      <w:pPr>
        <w:widowControl w:val="0"/>
        <w:numPr>
          <w:ilvl w:val="0"/>
          <w:numId w:val="57"/>
        </w:numPr>
        <w:autoSpaceDE w:val="0"/>
        <w:autoSpaceDN w:val="0"/>
        <w:adjustRightInd w:val="0"/>
        <w:ind w:left="709" w:hanging="283"/>
        <w:jc w:val="both"/>
        <w:rPr>
          <w:rFonts w:ascii="Times New Roman" w:hAnsi="Times New Roman"/>
          <w:sz w:val="24"/>
          <w:szCs w:val="24"/>
          <w:lang w:val="ru-RU"/>
        </w:rPr>
      </w:pPr>
      <w:r w:rsidRPr="00A75FDA">
        <w:rPr>
          <w:rFonts w:ascii="Times New Roman" w:hAnsi="Times New Roman"/>
          <w:sz w:val="24"/>
          <w:szCs w:val="24"/>
          <w:lang w:val="ru-RU"/>
        </w:rPr>
        <w:t>класс птиц: испанский воробей, жаворонок, галка, ворона серая, скворец, трясогузка, сизоворонка, золотистая щурка.</w:t>
      </w:r>
    </w:p>
    <w:p w:rsidR="00C71142" w:rsidRPr="00A75FDA" w:rsidRDefault="00C71142" w:rsidP="00D9475A">
      <w:pPr>
        <w:jc w:val="both"/>
        <w:rPr>
          <w:rFonts w:ascii="Times New Roman" w:hAnsi="Times New Roman"/>
          <w:i/>
          <w:sz w:val="24"/>
          <w:szCs w:val="24"/>
          <w:shd w:val="clear" w:color="auto" w:fill="FFFFFF"/>
          <w:lang w:val="ru-RU"/>
        </w:rPr>
      </w:pPr>
    </w:p>
    <w:p w:rsidR="00E03D44" w:rsidRPr="00A75FDA" w:rsidRDefault="00E03D44" w:rsidP="006F006A">
      <w:pPr>
        <w:pStyle w:val="aff7"/>
        <w:shd w:val="clear" w:color="auto" w:fill="FFFFFF"/>
        <w:spacing w:before="0" w:beforeAutospacing="0" w:after="0" w:afterAutospacing="0"/>
        <w:rPr>
          <w:b/>
          <w:color w:val="000000"/>
          <w:lang w:val="ru-RU"/>
        </w:rPr>
      </w:pPr>
      <w:r w:rsidRPr="00A75FDA">
        <w:rPr>
          <w:b/>
          <w:color w:val="000000"/>
          <w:lang w:val="ru-RU"/>
        </w:rPr>
        <w:t>Воздействие на наземную фауну и флору</w:t>
      </w:r>
    </w:p>
    <w:p w:rsidR="006F006A" w:rsidRPr="00A75FDA" w:rsidRDefault="006F006A" w:rsidP="006F006A">
      <w:pPr>
        <w:pStyle w:val="aff7"/>
        <w:shd w:val="clear" w:color="auto" w:fill="FFFFFF"/>
        <w:spacing w:before="0" w:beforeAutospacing="0" w:after="0" w:afterAutospacing="0"/>
        <w:rPr>
          <w:b/>
          <w:lang w:val="ru-RU"/>
        </w:rPr>
      </w:pPr>
    </w:p>
    <w:p w:rsidR="00E03D44" w:rsidRPr="00A75FDA" w:rsidRDefault="00E03D44" w:rsidP="006F006A">
      <w:pPr>
        <w:pStyle w:val="aff7"/>
        <w:numPr>
          <w:ilvl w:val="0"/>
          <w:numId w:val="70"/>
        </w:numPr>
        <w:shd w:val="clear" w:color="auto" w:fill="FFFFFF"/>
        <w:spacing w:before="0" w:beforeAutospacing="0" w:after="0" w:afterAutospacing="0"/>
        <w:ind w:left="851"/>
        <w:jc w:val="both"/>
        <w:rPr>
          <w:color w:val="000000"/>
          <w:lang w:val="ru-RU"/>
        </w:rPr>
      </w:pPr>
      <w:r w:rsidRPr="00A75FDA">
        <w:rPr>
          <w:color w:val="000000"/>
          <w:lang w:val="ru-RU"/>
        </w:rPr>
        <w:t xml:space="preserve">Воздействие на наземную фауну. Так </w:t>
      </w:r>
      <w:r w:rsidR="008A75BC" w:rsidRPr="00A75FDA">
        <w:rPr>
          <w:color w:val="000000"/>
          <w:lang w:val="ru-RU"/>
        </w:rPr>
        <w:t xml:space="preserve">как </w:t>
      </w:r>
      <w:r w:rsidRPr="00A75FDA">
        <w:rPr>
          <w:color w:val="000000"/>
          <w:lang w:val="ru-RU"/>
        </w:rPr>
        <w:t xml:space="preserve">площадь проекта </w:t>
      </w:r>
      <w:r w:rsidR="008A75BC" w:rsidRPr="00A75FDA">
        <w:rPr>
          <w:color w:val="000000"/>
          <w:lang w:val="ru-RU"/>
        </w:rPr>
        <w:t xml:space="preserve">не включает в себя </w:t>
      </w:r>
      <w:r w:rsidRPr="00A75FDA">
        <w:rPr>
          <w:color w:val="000000"/>
          <w:lang w:val="ru-RU"/>
        </w:rPr>
        <w:t>лес</w:t>
      </w:r>
      <w:r w:rsidR="008A75BC" w:rsidRPr="00A75FDA">
        <w:rPr>
          <w:color w:val="000000"/>
          <w:lang w:val="ru-RU"/>
        </w:rPr>
        <w:t>ные массивы</w:t>
      </w:r>
      <w:r w:rsidRPr="00A75FDA">
        <w:rPr>
          <w:color w:val="000000"/>
          <w:lang w:val="ru-RU"/>
        </w:rPr>
        <w:t>, мест</w:t>
      </w:r>
      <w:r w:rsidR="008A75BC" w:rsidRPr="00A75FDA">
        <w:rPr>
          <w:color w:val="000000"/>
          <w:lang w:val="ru-RU"/>
        </w:rPr>
        <w:t>о</w:t>
      </w:r>
      <w:r w:rsidRPr="00A75FDA">
        <w:rPr>
          <w:color w:val="000000"/>
          <w:lang w:val="ru-RU"/>
        </w:rPr>
        <w:t xml:space="preserve"> обитания диких животных</w:t>
      </w:r>
      <w:r w:rsidR="008A75BC" w:rsidRPr="00A75FDA">
        <w:rPr>
          <w:color w:val="000000"/>
          <w:lang w:val="ru-RU"/>
        </w:rPr>
        <w:t xml:space="preserve"> отсутствует</w:t>
      </w:r>
      <w:r w:rsidRPr="00A75FDA">
        <w:rPr>
          <w:color w:val="000000"/>
          <w:lang w:val="ru-RU"/>
        </w:rPr>
        <w:t xml:space="preserve">. </w:t>
      </w:r>
      <w:r w:rsidR="008A75BC" w:rsidRPr="00A75FDA">
        <w:rPr>
          <w:color w:val="000000"/>
          <w:lang w:val="ru-RU"/>
        </w:rPr>
        <w:t>По</w:t>
      </w:r>
      <w:r w:rsidRPr="00A75FDA">
        <w:rPr>
          <w:color w:val="000000"/>
          <w:lang w:val="ru-RU"/>
        </w:rPr>
        <w:t xml:space="preserve"> некоторы</w:t>
      </w:r>
      <w:r w:rsidR="008A75BC" w:rsidRPr="00A75FDA">
        <w:rPr>
          <w:color w:val="000000"/>
          <w:lang w:val="ru-RU"/>
        </w:rPr>
        <w:t>м</w:t>
      </w:r>
      <w:r w:rsidRPr="00A75FDA">
        <w:rPr>
          <w:color w:val="000000"/>
          <w:lang w:val="ru-RU"/>
        </w:rPr>
        <w:t xml:space="preserve"> частя</w:t>
      </w:r>
      <w:r w:rsidR="008A75BC" w:rsidRPr="00A75FDA">
        <w:rPr>
          <w:color w:val="000000"/>
          <w:lang w:val="ru-RU"/>
        </w:rPr>
        <w:t>м</w:t>
      </w:r>
      <w:r w:rsidRPr="00A75FDA">
        <w:rPr>
          <w:color w:val="000000"/>
          <w:lang w:val="ru-RU"/>
        </w:rPr>
        <w:t xml:space="preserve"> проек</w:t>
      </w:r>
      <w:r w:rsidR="008A75BC" w:rsidRPr="00A75FDA">
        <w:rPr>
          <w:color w:val="000000"/>
          <w:lang w:val="ru-RU"/>
        </w:rPr>
        <w:t>та</w:t>
      </w:r>
      <w:r w:rsidRPr="00A75FDA">
        <w:rPr>
          <w:color w:val="000000"/>
          <w:lang w:val="ru-RU"/>
        </w:rPr>
        <w:t xml:space="preserve"> разбросаны деревья акации. Развитие орошения не затронет районы обитания диких животных, а также не </w:t>
      </w:r>
      <w:r w:rsidR="00B15B39" w:rsidRPr="00A75FDA">
        <w:rPr>
          <w:color w:val="000000"/>
          <w:lang w:val="ru-RU"/>
        </w:rPr>
        <w:t xml:space="preserve">приведет к разрушению </w:t>
      </w:r>
      <w:r w:rsidRPr="00A75FDA">
        <w:rPr>
          <w:color w:val="000000"/>
          <w:lang w:val="ru-RU"/>
        </w:rPr>
        <w:t>среды обитания диких животных.</w:t>
      </w:r>
    </w:p>
    <w:p w:rsidR="00AA62AB" w:rsidRPr="00A75FDA" w:rsidRDefault="00CC127C" w:rsidP="006F006A">
      <w:pPr>
        <w:pStyle w:val="aff7"/>
        <w:numPr>
          <w:ilvl w:val="0"/>
          <w:numId w:val="70"/>
        </w:numPr>
        <w:shd w:val="clear" w:color="auto" w:fill="FFFFFF"/>
        <w:spacing w:before="0" w:beforeAutospacing="0" w:after="0" w:afterAutospacing="0"/>
        <w:ind w:left="851"/>
        <w:jc w:val="both"/>
        <w:rPr>
          <w:color w:val="000000"/>
          <w:lang w:val="ru-RU"/>
        </w:rPr>
      </w:pPr>
      <w:r w:rsidRPr="00A75FDA">
        <w:rPr>
          <w:color w:val="000000"/>
          <w:lang w:val="ru-RU"/>
        </w:rPr>
        <w:t xml:space="preserve">Воздействие на </w:t>
      </w:r>
      <w:r w:rsidR="00B15B39" w:rsidRPr="00A75FDA">
        <w:rPr>
          <w:color w:val="000000"/>
          <w:lang w:val="ru-RU"/>
        </w:rPr>
        <w:t>на</w:t>
      </w:r>
      <w:r w:rsidRPr="00A75FDA">
        <w:rPr>
          <w:color w:val="000000"/>
          <w:lang w:val="ru-RU"/>
        </w:rPr>
        <w:t>земн</w:t>
      </w:r>
      <w:r w:rsidR="00B15B39" w:rsidRPr="00A75FDA">
        <w:rPr>
          <w:color w:val="000000"/>
          <w:lang w:val="ru-RU"/>
        </w:rPr>
        <w:t>ую</w:t>
      </w:r>
      <w:r w:rsidRPr="00A75FDA">
        <w:rPr>
          <w:color w:val="000000"/>
          <w:lang w:val="ru-RU"/>
        </w:rPr>
        <w:t xml:space="preserve"> флор</w:t>
      </w:r>
      <w:r w:rsidR="00B15B39" w:rsidRPr="00A75FDA">
        <w:rPr>
          <w:color w:val="000000"/>
          <w:lang w:val="ru-RU"/>
        </w:rPr>
        <w:t>у</w:t>
      </w:r>
      <w:r w:rsidRPr="00A75FDA">
        <w:rPr>
          <w:color w:val="000000"/>
          <w:lang w:val="ru-RU"/>
        </w:rPr>
        <w:t>. Деятельность по проект</w:t>
      </w:r>
      <w:r w:rsidR="00B15B39" w:rsidRPr="00A75FDA">
        <w:rPr>
          <w:color w:val="000000"/>
          <w:lang w:val="ru-RU"/>
        </w:rPr>
        <w:t>у</w:t>
      </w:r>
      <w:r w:rsidRPr="00A75FDA">
        <w:rPr>
          <w:color w:val="000000"/>
          <w:lang w:val="ru-RU"/>
        </w:rPr>
        <w:t>, котор</w:t>
      </w:r>
      <w:r w:rsidR="00B15B39" w:rsidRPr="00A75FDA">
        <w:rPr>
          <w:color w:val="000000"/>
          <w:lang w:val="ru-RU"/>
        </w:rPr>
        <w:t>ая</w:t>
      </w:r>
      <w:r w:rsidRPr="00A75FDA">
        <w:rPr>
          <w:color w:val="000000"/>
          <w:lang w:val="ru-RU"/>
        </w:rPr>
        <w:t xml:space="preserve"> </w:t>
      </w:r>
      <w:r w:rsidR="00B15B39" w:rsidRPr="00A75FDA">
        <w:rPr>
          <w:color w:val="000000"/>
          <w:lang w:val="ru-RU"/>
        </w:rPr>
        <w:t>по</w:t>
      </w:r>
      <w:r w:rsidRPr="00A75FDA">
        <w:rPr>
          <w:color w:val="000000"/>
          <w:lang w:val="ru-RU"/>
        </w:rPr>
        <w:t>влия</w:t>
      </w:r>
      <w:r w:rsidR="00B15B39" w:rsidRPr="00A75FDA">
        <w:rPr>
          <w:color w:val="000000"/>
          <w:lang w:val="ru-RU"/>
        </w:rPr>
        <w:t>ет</w:t>
      </w:r>
      <w:r w:rsidRPr="00A75FDA">
        <w:rPr>
          <w:color w:val="000000"/>
          <w:lang w:val="ru-RU"/>
        </w:rPr>
        <w:t xml:space="preserve"> на растительность и наземные места обитания</w:t>
      </w:r>
      <w:r w:rsidR="00B15B39" w:rsidRPr="00A75FDA">
        <w:rPr>
          <w:color w:val="000000"/>
          <w:lang w:val="ru-RU"/>
        </w:rPr>
        <w:t>,</w:t>
      </w:r>
      <w:r w:rsidRPr="00A75FDA">
        <w:rPr>
          <w:color w:val="000000"/>
          <w:lang w:val="ru-RU"/>
        </w:rPr>
        <w:t xml:space="preserve"> будет включать в себя очистку </w:t>
      </w:r>
      <w:r w:rsidR="00B15B39" w:rsidRPr="00A75FDA">
        <w:rPr>
          <w:color w:val="000000"/>
          <w:lang w:val="ru-RU"/>
        </w:rPr>
        <w:t xml:space="preserve">и выравнивание </w:t>
      </w:r>
      <w:r w:rsidRPr="00A75FDA">
        <w:rPr>
          <w:color w:val="000000"/>
          <w:lang w:val="ru-RU"/>
        </w:rPr>
        <w:t>земель</w:t>
      </w:r>
      <w:r w:rsidR="00B15B39" w:rsidRPr="00A75FDA">
        <w:rPr>
          <w:color w:val="000000"/>
          <w:lang w:val="ru-RU"/>
        </w:rPr>
        <w:t>ных участков</w:t>
      </w:r>
      <w:r w:rsidRPr="00A75FDA">
        <w:rPr>
          <w:color w:val="000000"/>
          <w:lang w:val="ru-RU"/>
        </w:rPr>
        <w:t xml:space="preserve">, строительство подъездных путей и создание </w:t>
      </w:r>
      <w:r w:rsidR="00B15B39" w:rsidRPr="00A75FDA">
        <w:rPr>
          <w:color w:val="000000"/>
          <w:lang w:val="ru-RU"/>
        </w:rPr>
        <w:t>сооружений на объекте</w:t>
      </w:r>
      <w:r w:rsidRPr="00A75FDA">
        <w:rPr>
          <w:color w:val="000000"/>
          <w:lang w:val="ru-RU"/>
        </w:rPr>
        <w:t xml:space="preserve">. </w:t>
      </w:r>
      <w:r w:rsidR="00B15B39" w:rsidRPr="00A75FDA">
        <w:rPr>
          <w:color w:val="000000"/>
          <w:lang w:val="ru-RU"/>
        </w:rPr>
        <w:t>При реализации проекта</w:t>
      </w:r>
      <w:r w:rsidRPr="00A75FDA">
        <w:rPr>
          <w:color w:val="000000"/>
          <w:lang w:val="ru-RU"/>
        </w:rPr>
        <w:t xml:space="preserve">, как следствие, </w:t>
      </w:r>
      <w:r w:rsidR="00B15B39" w:rsidRPr="00A75FDA">
        <w:rPr>
          <w:color w:val="000000"/>
          <w:lang w:val="ru-RU"/>
        </w:rPr>
        <w:t xml:space="preserve">будет наблюдаться </w:t>
      </w:r>
      <w:r w:rsidRPr="00A75FDA">
        <w:rPr>
          <w:color w:val="000000"/>
          <w:lang w:val="ru-RU"/>
        </w:rPr>
        <w:t xml:space="preserve">изменение естественной растительности </w:t>
      </w:r>
      <w:r w:rsidR="00B15B39" w:rsidRPr="00A75FDA">
        <w:rPr>
          <w:color w:val="000000"/>
          <w:lang w:val="ru-RU"/>
        </w:rPr>
        <w:t>зоны</w:t>
      </w:r>
      <w:r w:rsidRPr="00A75FDA">
        <w:rPr>
          <w:color w:val="000000"/>
          <w:lang w:val="ru-RU"/>
        </w:rPr>
        <w:t>.</w:t>
      </w:r>
    </w:p>
    <w:p w:rsidR="00CC127C" w:rsidRPr="00A75FDA" w:rsidRDefault="00CC127C" w:rsidP="006F006A">
      <w:pPr>
        <w:pStyle w:val="aff7"/>
        <w:shd w:val="clear" w:color="auto" w:fill="FFFFFF"/>
        <w:spacing w:before="0" w:beforeAutospacing="0" w:after="0" w:afterAutospacing="0"/>
        <w:ind w:left="360"/>
        <w:jc w:val="both"/>
        <w:rPr>
          <w:color w:val="000000"/>
          <w:lang w:val="ru-RU"/>
        </w:rPr>
      </w:pPr>
    </w:p>
    <w:p w:rsidR="00B15B39" w:rsidRPr="00A75FDA" w:rsidRDefault="00B15B39" w:rsidP="00485617">
      <w:pPr>
        <w:shd w:val="clear" w:color="auto" w:fill="FFFFFF"/>
        <w:jc w:val="both"/>
        <w:rPr>
          <w:rFonts w:ascii="Times New Roman" w:hAnsi="Times New Roman"/>
          <w:sz w:val="24"/>
          <w:szCs w:val="24"/>
          <w:lang w:val="ru-RU"/>
        </w:rPr>
      </w:pPr>
      <w:r w:rsidRPr="00A75FDA">
        <w:rPr>
          <w:rFonts w:ascii="Times New Roman" w:hAnsi="Times New Roman"/>
          <w:sz w:val="24"/>
          <w:szCs w:val="24"/>
          <w:lang w:val="ru-RU"/>
        </w:rPr>
        <w:t xml:space="preserve">Следующий список </w:t>
      </w:r>
      <w:r w:rsidR="00ED57E6" w:rsidRPr="00A75FDA">
        <w:rPr>
          <w:rFonts w:ascii="Times New Roman" w:hAnsi="Times New Roman"/>
          <w:sz w:val="24"/>
          <w:szCs w:val="24"/>
          <w:lang w:val="ru-RU"/>
        </w:rPr>
        <w:t xml:space="preserve">содержит </w:t>
      </w:r>
      <w:r w:rsidRPr="00A75FDA">
        <w:rPr>
          <w:rFonts w:ascii="Times New Roman" w:hAnsi="Times New Roman"/>
          <w:sz w:val="24"/>
          <w:szCs w:val="24"/>
          <w:lang w:val="ru-RU"/>
        </w:rPr>
        <w:t>все</w:t>
      </w:r>
      <w:r w:rsidR="00ED57E6" w:rsidRPr="00A75FDA">
        <w:rPr>
          <w:rFonts w:ascii="Times New Roman" w:hAnsi="Times New Roman"/>
          <w:sz w:val="24"/>
          <w:szCs w:val="24"/>
          <w:lang w:val="ru-RU"/>
        </w:rPr>
        <w:t>х</w:t>
      </w:r>
      <w:r w:rsidRPr="00A75FDA">
        <w:rPr>
          <w:rFonts w:ascii="Times New Roman" w:hAnsi="Times New Roman"/>
          <w:sz w:val="24"/>
          <w:szCs w:val="24"/>
          <w:lang w:val="ru-RU"/>
        </w:rPr>
        <w:t xml:space="preserve"> млекопитающи</w:t>
      </w:r>
      <w:r w:rsidR="00ED57E6" w:rsidRPr="00A75FDA">
        <w:rPr>
          <w:rFonts w:ascii="Times New Roman" w:hAnsi="Times New Roman"/>
          <w:sz w:val="24"/>
          <w:szCs w:val="24"/>
          <w:lang w:val="ru-RU"/>
        </w:rPr>
        <w:t>х</w:t>
      </w:r>
      <w:r w:rsidRPr="00A75FDA">
        <w:rPr>
          <w:rFonts w:ascii="Times New Roman" w:hAnsi="Times New Roman"/>
          <w:sz w:val="24"/>
          <w:szCs w:val="24"/>
          <w:lang w:val="ru-RU"/>
        </w:rPr>
        <w:t xml:space="preserve">, которые </w:t>
      </w:r>
      <w:r w:rsidR="00ED57E6" w:rsidRPr="00A75FDA">
        <w:rPr>
          <w:rFonts w:ascii="Times New Roman" w:hAnsi="Times New Roman"/>
          <w:sz w:val="24"/>
          <w:szCs w:val="24"/>
          <w:lang w:val="ru-RU"/>
        </w:rPr>
        <w:t xml:space="preserve">обитают </w:t>
      </w:r>
      <w:r w:rsidRPr="00A75FDA">
        <w:rPr>
          <w:rFonts w:ascii="Times New Roman" w:hAnsi="Times New Roman"/>
          <w:sz w:val="24"/>
          <w:szCs w:val="24"/>
          <w:lang w:val="ru-RU"/>
        </w:rPr>
        <w:t>в Казахстане и оценива</w:t>
      </w:r>
      <w:r w:rsidR="00ED57E6" w:rsidRPr="00A75FDA">
        <w:rPr>
          <w:rFonts w:ascii="Times New Roman" w:hAnsi="Times New Roman"/>
          <w:sz w:val="24"/>
          <w:szCs w:val="24"/>
          <w:lang w:val="ru-RU"/>
        </w:rPr>
        <w:t>ю</w:t>
      </w:r>
      <w:r w:rsidRPr="00A75FDA">
        <w:rPr>
          <w:rFonts w:ascii="Times New Roman" w:hAnsi="Times New Roman"/>
          <w:sz w:val="24"/>
          <w:szCs w:val="24"/>
          <w:lang w:val="ru-RU"/>
        </w:rPr>
        <w:t xml:space="preserve">тся как </w:t>
      </w:r>
      <w:r w:rsidR="00485617" w:rsidRPr="00A75FDA">
        <w:rPr>
          <w:rFonts w:ascii="Times New Roman" w:hAnsi="Times New Roman"/>
          <w:sz w:val="24"/>
          <w:szCs w:val="24"/>
          <w:lang w:val="ru-RU"/>
        </w:rPr>
        <w:t xml:space="preserve">животные </w:t>
      </w:r>
      <w:r w:rsidR="00ED57E6" w:rsidRPr="00A75FDA">
        <w:rPr>
          <w:rFonts w:ascii="Times New Roman" w:hAnsi="Times New Roman"/>
          <w:sz w:val="24"/>
          <w:szCs w:val="24"/>
          <w:lang w:val="ru-RU"/>
        </w:rPr>
        <w:t xml:space="preserve">на грани исчезновения </w:t>
      </w:r>
      <w:r w:rsidRPr="00A75FDA">
        <w:rPr>
          <w:rFonts w:ascii="Times New Roman" w:hAnsi="Times New Roman"/>
          <w:sz w:val="24"/>
          <w:szCs w:val="24"/>
          <w:lang w:val="ru-RU"/>
        </w:rPr>
        <w:t>(</w:t>
      </w:r>
      <w:r w:rsidR="00485617" w:rsidRPr="00A75FDA">
        <w:rPr>
          <w:rFonts w:ascii="Times New Roman" w:hAnsi="Times New Roman"/>
          <w:sz w:val="24"/>
          <w:szCs w:val="24"/>
          <w:lang w:val="ru-RU"/>
        </w:rPr>
        <w:t>ГИ</w:t>
      </w:r>
      <w:r w:rsidRPr="00A75FDA">
        <w:rPr>
          <w:rFonts w:ascii="Times New Roman" w:hAnsi="Times New Roman"/>
          <w:sz w:val="24"/>
          <w:szCs w:val="24"/>
          <w:lang w:val="ru-RU"/>
        </w:rPr>
        <w:t xml:space="preserve">), находящиеся под угрозой </w:t>
      </w:r>
      <w:r w:rsidR="00485617" w:rsidRPr="00A75FDA">
        <w:rPr>
          <w:rFonts w:ascii="Times New Roman" w:hAnsi="Times New Roman"/>
          <w:sz w:val="24"/>
          <w:szCs w:val="24"/>
          <w:lang w:val="ru-RU"/>
        </w:rPr>
        <w:t xml:space="preserve">исчезновения </w:t>
      </w:r>
      <w:r w:rsidRPr="00A75FDA">
        <w:rPr>
          <w:rFonts w:ascii="Times New Roman" w:hAnsi="Times New Roman"/>
          <w:sz w:val="24"/>
          <w:szCs w:val="24"/>
          <w:lang w:val="ru-RU"/>
        </w:rPr>
        <w:t>(</w:t>
      </w:r>
      <w:r w:rsidR="00485617" w:rsidRPr="00A75FDA">
        <w:rPr>
          <w:rFonts w:ascii="Times New Roman" w:hAnsi="Times New Roman"/>
          <w:sz w:val="24"/>
          <w:szCs w:val="24"/>
          <w:lang w:val="ru-RU"/>
        </w:rPr>
        <w:t>УИ</w:t>
      </w:r>
      <w:r w:rsidRPr="00A75FDA">
        <w:rPr>
          <w:rFonts w:ascii="Times New Roman" w:hAnsi="Times New Roman"/>
          <w:sz w:val="24"/>
          <w:szCs w:val="24"/>
          <w:lang w:val="ru-RU"/>
        </w:rPr>
        <w:t>) или уязвимы</w:t>
      </w:r>
      <w:r w:rsidR="00485617" w:rsidRPr="00A75FDA">
        <w:rPr>
          <w:rFonts w:ascii="Times New Roman" w:hAnsi="Times New Roman"/>
          <w:sz w:val="24"/>
          <w:szCs w:val="24"/>
          <w:lang w:val="ru-RU"/>
        </w:rPr>
        <w:t>е</w:t>
      </w:r>
      <w:r w:rsidRPr="00A75FDA">
        <w:rPr>
          <w:rFonts w:ascii="Times New Roman" w:hAnsi="Times New Roman"/>
          <w:sz w:val="24"/>
          <w:szCs w:val="24"/>
          <w:lang w:val="ru-RU"/>
        </w:rPr>
        <w:t xml:space="preserve"> (</w:t>
      </w:r>
      <w:r w:rsidR="00485617" w:rsidRPr="00A75FDA">
        <w:rPr>
          <w:rFonts w:ascii="Times New Roman" w:hAnsi="Times New Roman"/>
          <w:sz w:val="24"/>
          <w:szCs w:val="24"/>
          <w:lang w:val="ru-RU"/>
        </w:rPr>
        <w:t>У</w:t>
      </w:r>
      <w:r w:rsidRPr="00A75FDA">
        <w:rPr>
          <w:rFonts w:ascii="Times New Roman" w:hAnsi="Times New Roman"/>
          <w:sz w:val="24"/>
          <w:szCs w:val="24"/>
          <w:lang w:val="ru-RU"/>
        </w:rPr>
        <w:t xml:space="preserve">) </w:t>
      </w:r>
      <w:r w:rsidR="00485617" w:rsidRPr="00A75FDA">
        <w:rPr>
          <w:rFonts w:ascii="Times New Roman" w:hAnsi="Times New Roman"/>
          <w:sz w:val="24"/>
          <w:szCs w:val="24"/>
          <w:lang w:val="ru-RU"/>
        </w:rPr>
        <w:t xml:space="preserve">согласно </w:t>
      </w:r>
      <w:r w:rsidRPr="00A75FDA">
        <w:rPr>
          <w:rFonts w:ascii="Times New Roman" w:hAnsi="Times New Roman"/>
          <w:sz w:val="24"/>
          <w:szCs w:val="24"/>
          <w:lang w:val="ru-RU"/>
        </w:rPr>
        <w:t>Красн</w:t>
      </w:r>
      <w:r w:rsidR="00485617" w:rsidRPr="00A75FDA">
        <w:rPr>
          <w:rFonts w:ascii="Times New Roman" w:hAnsi="Times New Roman"/>
          <w:sz w:val="24"/>
          <w:szCs w:val="24"/>
          <w:lang w:val="ru-RU"/>
        </w:rPr>
        <w:t>о</w:t>
      </w:r>
      <w:r w:rsidRPr="00A75FDA">
        <w:rPr>
          <w:rFonts w:ascii="Times New Roman" w:hAnsi="Times New Roman"/>
          <w:sz w:val="24"/>
          <w:szCs w:val="24"/>
          <w:lang w:val="ru-RU"/>
        </w:rPr>
        <w:t xml:space="preserve">й </w:t>
      </w:r>
      <w:r w:rsidR="00485617" w:rsidRPr="00A75FDA">
        <w:rPr>
          <w:rFonts w:ascii="Times New Roman" w:hAnsi="Times New Roman"/>
          <w:sz w:val="24"/>
          <w:szCs w:val="24"/>
          <w:lang w:val="ru-RU"/>
        </w:rPr>
        <w:t xml:space="preserve">книге </w:t>
      </w:r>
      <w:r w:rsidRPr="00A75FDA">
        <w:rPr>
          <w:rFonts w:ascii="Times New Roman" w:hAnsi="Times New Roman"/>
          <w:sz w:val="24"/>
          <w:szCs w:val="24"/>
          <w:lang w:val="ru-RU"/>
        </w:rPr>
        <w:t>МСОП находящихся под угрозой исчезновения животных</w:t>
      </w:r>
      <w:r w:rsidR="00485617" w:rsidRPr="00A75FDA">
        <w:rPr>
          <w:rFonts w:ascii="Times New Roman" w:hAnsi="Times New Roman"/>
          <w:sz w:val="24"/>
          <w:szCs w:val="24"/>
          <w:lang w:val="ru-RU"/>
        </w:rPr>
        <w:t xml:space="preserve"> 2004 года</w:t>
      </w:r>
      <w:r w:rsidRPr="00A75FDA">
        <w:rPr>
          <w:rFonts w:ascii="Times New Roman" w:hAnsi="Times New Roman"/>
          <w:sz w:val="24"/>
          <w:szCs w:val="24"/>
          <w:lang w:val="ru-RU"/>
        </w:rPr>
        <w:t>.</w:t>
      </w:r>
    </w:p>
    <w:p w:rsidR="00B15B39" w:rsidRPr="00A75FDA" w:rsidRDefault="00B15B39" w:rsidP="00B15B39">
      <w:pPr>
        <w:pStyle w:val="aff7"/>
        <w:shd w:val="clear" w:color="auto" w:fill="FFFFFF"/>
        <w:spacing w:before="0" w:beforeAutospacing="0" w:after="0" w:afterAutospacing="0" w:line="336" w:lineRule="atLeast"/>
        <w:rPr>
          <w:lang w:val="ru-RU"/>
        </w:rPr>
      </w:pPr>
    </w:p>
    <w:p w:rsidR="00790871" w:rsidRPr="00A75FDA" w:rsidRDefault="00790871" w:rsidP="00790871">
      <w:pPr>
        <w:pStyle w:val="afffb"/>
        <w:numPr>
          <w:ilvl w:val="0"/>
          <w:numId w:val="69"/>
        </w:numPr>
        <w:shd w:val="clear" w:color="auto" w:fill="FFFFFF"/>
        <w:rPr>
          <w:rFonts w:ascii="Times New Roman" w:hAnsi="Times New Roman"/>
          <w:b/>
          <w:sz w:val="24"/>
          <w:szCs w:val="24"/>
          <w:lang w:val="ru-RU"/>
        </w:rPr>
      </w:pPr>
      <w:r w:rsidRPr="00A75FDA">
        <w:rPr>
          <w:rFonts w:ascii="Times New Roman" w:hAnsi="Times New Roman"/>
          <w:b/>
          <w:sz w:val="24"/>
          <w:szCs w:val="24"/>
          <w:lang w:val="ru-RU"/>
        </w:rPr>
        <w:t>Животные, находящи</w:t>
      </w:r>
      <w:r w:rsidR="00705301" w:rsidRPr="00A75FDA">
        <w:rPr>
          <w:rFonts w:ascii="Times New Roman" w:hAnsi="Times New Roman"/>
          <w:b/>
          <w:sz w:val="24"/>
          <w:szCs w:val="24"/>
          <w:lang w:val="ru-RU"/>
        </w:rPr>
        <w:t>е</w:t>
      </w:r>
      <w:r w:rsidRPr="00A75FDA">
        <w:rPr>
          <w:rFonts w:ascii="Times New Roman" w:hAnsi="Times New Roman"/>
          <w:b/>
          <w:sz w:val="24"/>
          <w:szCs w:val="24"/>
          <w:lang w:val="ru-RU"/>
        </w:rPr>
        <w:t>ся под угрозой исчезновения:</w:t>
      </w:r>
    </w:p>
    <w:p w:rsidR="00AA62AB" w:rsidRPr="00A75FDA" w:rsidRDefault="00FF2BEC" w:rsidP="00AA62AB">
      <w:pPr>
        <w:numPr>
          <w:ilvl w:val="1"/>
          <w:numId w:val="69"/>
        </w:numPr>
        <w:shd w:val="clear" w:color="auto" w:fill="FFFFFF"/>
        <w:spacing w:before="100" w:beforeAutospacing="1" w:after="100" w:afterAutospacing="1"/>
        <w:rPr>
          <w:rFonts w:ascii="Times New Roman" w:hAnsi="Times New Roman"/>
          <w:sz w:val="24"/>
          <w:szCs w:val="24"/>
          <w:lang w:val="ru-RU"/>
        </w:rPr>
      </w:pPr>
      <w:r w:rsidRPr="00A75FDA">
        <w:rPr>
          <w:rFonts w:ascii="Times New Roman" w:hAnsi="Times New Roman"/>
          <w:sz w:val="24"/>
          <w:szCs w:val="24"/>
          <w:lang w:val="ru-RU"/>
        </w:rPr>
        <w:t>селевиния</w:t>
      </w:r>
      <w:r w:rsidR="00AA62AB" w:rsidRPr="00A75FDA">
        <w:rPr>
          <w:rStyle w:val="apple-converted-space"/>
          <w:rFonts w:ascii="Times New Roman" w:hAnsi="Times New Roman"/>
          <w:sz w:val="24"/>
          <w:szCs w:val="24"/>
        </w:rPr>
        <w:t> </w:t>
      </w:r>
      <w:r w:rsidR="00AA62AB" w:rsidRPr="00A75FDA">
        <w:rPr>
          <w:rFonts w:ascii="Times New Roman" w:hAnsi="Times New Roman"/>
          <w:sz w:val="24"/>
          <w:szCs w:val="24"/>
          <w:lang w:val="ru-RU"/>
        </w:rPr>
        <w:t>(</w:t>
      </w:r>
      <w:r w:rsidR="00AA62AB" w:rsidRPr="00A75FDA">
        <w:rPr>
          <w:rFonts w:ascii="Times New Roman" w:hAnsi="Times New Roman"/>
          <w:i/>
          <w:iCs/>
          <w:sz w:val="24"/>
          <w:szCs w:val="24"/>
        </w:rPr>
        <w:t>Selevinia</w:t>
      </w:r>
      <w:r w:rsidR="00AA62AB" w:rsidRPr="00A75FDA">
        <w:rPr>
          <w:rFonts w:ascii="Times New Roman" w:hAnsi="Times New Roman"/>
          <w:i/>
          <w:iCs/>
          <w:sz w:val="24"/>
          <w:szCs w:val="24"/>
          <w:lang w:val="ru-RU"/>
        </w:rPr>
        <w:t xml:space="preserve"> </w:t>
      </w:r>
      <w:r w:rsidR="00AA62AB" w:rsidRPr="00A75FDA">
        <w:rPr>
          <w:rFonts w:ascii="Times New Roman" w:hAnsi="Times New Roman"/>
          <w:i/>
          <w:iCs/>
          <w:sz w:val="24"/>
          <w:szCs w:val="24"/>
        </w:rPr>
        <w:t>betpakdalaensis</w:t>
      </w:r>
      <w:r w:rsidRPr="00A75FDA">
        <w:rPr>
          <w:rFonts w:ascii="Times New Roman" w:hAnsi="Times New Roman"/>
          <w:sz w:val="24"/>
          <w:szCs w:val="24"/>
          <w:lang w:val="ru-RU"/>
        </w:rPr>
        <w:t>)</w:t>
      </w:r>
      <w:r w:rsidR="00AA62AB" w:rsidRPr="00A75FDA">
        <w:rPr>
          <w:rFonts w:ascii="Times New Roman" w:hAnsi="Times New Roman"/>
          <w:sz w:val="24"/>
          <w:szCs w:val="24"/>
          <w:lang w:val="ru-RU"/>
        </w:rPr>
        <w:t xml:space="preserve"> (</w:t>
      </w:r>
      <w:r w:rsidRPr="00A75FDA">
        <w:rPr>
          <w:rFonts w:ascii="Times New Roman" w:hAnsi="Times New Roman"/>
          <w:sz w:val="24"/>
          <w:szCs w:val="24"/>
          <w:lang w:val="ru-RU"/>
        </w:rPr>
        <w:t>свойственная местности Казахстана</w:t>
      </w:r>
      <w:r w:rsidR="00AA62AB" w:rsidRPr="00A75FDA">
        <w:rPr>
          <w:rFonts w:ascii="Times New Roman" w:hAnsi="Times New Roman"/>
          <w:sz w:val="24"/>
          <w:szCs w:val="24"/>
          <w:lang w:val="ru-RU"/>
        </w:rPr>
        <w:t>)</w:t>
      </w:r>
    </w:p>
    <w:p w:rsidR="00AA62AB" w:rsidRPr="00A75FDA" w:rsidRDefault="00FF2BEC" w:rsidP="00AA62AB">
      <w:pPr>
        <w:numPr>
          <w:ilvl w:val="1"/>
          <w:numId w:val="69"/>
        </w:numPr>
        <w:shd w:val="clear" w:color="auto" w:fill="FFFFFF"/>
        <w:spacing w:before="100" w:beforeAutospacing="1" w:after="100" w:afterAutospacing="1"/>
        <w:rPr>
          <w:rFonts w:ascii="Times New Roman" w:hAnsi="Times New Roman"/>
          <w:sz w:val="24"/>
          <w:szCs w:val="24"/>
        </w:rPr>
      </w:pPr>
      <w:r w:rsidRPr="00A75FDA">
        <w:rPr>
          <w:rFonts w:ascii="Times New Roman" w:hAnsi="Times New Roman"/>
          <w:sz w:val="24"/>
          <w:szCs w:val="24"/>
          <w:lang w:val="ru-RU"/>
        </w:rPr>
        <w:t>европейская</w:t>
      </w:r>
      <w:r w:rsidRPr="00A75FDA">
        <w:rPr>
          <w:rFonts w:ascii="Times New Roman" w:hAnsi="Times New Roman"/>
          <w:sz w:val="24"/>
          <w:szCs w:val="24"/>
        </w:rPr>
        <w:t xml:space="preserve"> </w:t>
      </w:r>
      <w:r w:rsidRPr="00A75FDA">
        <w:rPr>
          <w:rFonts w:ascii="Times New Roman" w:hAnsi="Times New Roman"/>
          <w:sz w:val="24"/>
          <w:szCs w:val="24"/>
          <w:lang w:val="ru-RU"/>
        </w:rPr>
        <w:t>норка</w:t>
      </w:r>
      <w:r w:rsidRPr="00A75FDA">
        <w:t xml:space="preserve"> </w:t>
      </w:r>
      <w:r w:rsidR="00AA62AB" w:rsidRPr="00A75FDA">
        <w:rPr>
          <w:rFonts w:ascii="Times New Roman" w:hAnsi="Times New Roman"/>
          <w:sz w:val="24"/>
          <w:szCs w:val="24"/>
        </w:rPr>
        <w:t>(</w:t>
      </w:r>
      <w:r w:rsidR="00AA62AB" w:rsidRPr="00A75FDA">
        <w:rPr>
          <w:rFonts w:ascii="Times New Roman" w:hAnsi="Times New Roman"/>
          <w:i/>
          <w:iCs/>
          <w:sz w:val="24"/>
          <w:szCs w:val="24"/>
        </w:rPr>
        <w:t>Mustela lutreola</w:t>
      </w:r>
      <w:r w:rsidRPr="00A75FDA">
        <w:rPr>
          <w:rFonts w:ascii="Times New Roman" w:hAnsi="Times New Roman"/>
          <w:sz w:val="24"/>
          <w:szCs w:val="24"/>
        </w:rPr>
        <w:t>)</w:t>
      </w:r>
    </w:p>
    <w:p w:rsidR="00AA62AB" w:rsidRPr="00A75FDA" w:rsidRDefault="000833C1" w:rsidP="00AA62AB">
      <w:pPr>
        <w:numPr>
          <w:ilvl w:val="1"/>
          <w:numId w:val="69"/>
        </w:numPr>
        <w:shd w:val="clear" w:color="auto" w:fill="FFFFFF"/>
        <w:spacing w:before="100" w:beforeAutospacing="1" w:after="100" w:afterAutospacing="1"/>
        <w:rPr>
          <w:rFonts w:ascii="Times New Roman" w:hAnsi="Times New Roman"/>
          <w:sz w:val="24"/>
          <w:szCs w:val="24"/>
        </w:rPr>
      </w:pPr>
      <w:hyperlink r:id="rId25" w:history="1">
        <w:r w:rsidR="00FF2BEC" w:rsidRPr="00A75FDA">
          <w:rPr>
            <w:rStyle w:val="afff6"/>
            <w:rFonts w:ascii="Times New Roman" w:hAnsi="Times New Roman"/>
            <w:b w:val="0"/>
            <w:sz w:val="24"/>
            <w:szCs w:val="24"/>
            <w:lang w:val="ru-RU"/>
          </w:rPr>
          <w:t>снежный</w:t>
        </w:r>
      </w:hyperlink>
      <w:r w:rsidR="00FF2BEC" w:rsidRPr="00A75FDA">
        <w:rPr>
          <w:lang w:val="ru-RU"/>
        </w:rPr>
        <w:t xml:space="preserve"> барс</w:t>
      </w:r>
      <w:r w:rsidR="00AA62AB" w:rsidRPr="00A75FDA">
        <w:rPr>
          <w:rStyle w:val="apple-converted-space"/>
          <w:rFonts w:ascii="Times New Roman" w:hAnsi="Times New Roman"/>
          <w:sz w:val="24"/>
          <w:szCs w:val="24"/>
        </w:rPr>
        <w:t> </w:t>
      </w:r>
      <w:r w:rsidR="00AA62AB" w:rsidRPr="00A75FDA">
        <w:rPr>
          <w:rFonts w:ascii="Times New Roman" w:hAnsi="Times New Roman"/>
          <w:sz w:val="24"/>
          <w:szCs w:val="24"/>
        </w:rPr>
        <w:t>(</w:t>
      </w:r>
      <w:r w:rsidR="00AA62AB" w:rsidRPr="00A75FDA">
        <w:rPr>
          <w:rFonts w:ascii="Times New Roman" w:hAnsi="Times New Roman"/>
          <w:i/>
          <w:iCs/>
          <w:sz w:val="24"/>
          <w:szCs w:val="24"/>
        </w:rPr>
        <w:t>Uncia uncia</w:t>
      </w:r>
      <w:r w:rsidR="00FF2BEC" w:rsidRPr="00A75FDA">
        <w:rPr>
          <w:rFonts w:ascii="Times New Roman" w:hAnsi="Times New Roman"/>
          <w:sz w:val="24"/>
          <w:szCs w:val="24"/>
        </w:rPr>
        <w:t>)</w:t>
      </w:r>
    </w:p>
    <w:p w:rsidR="00FF2BEC" w:rsidRPr="00A75FDA" w:rsidRDefault="000833C1" w:rsidP="00FF2BEC">
      <w:pPr>
        <w:numPr>
          <w:ilvl w:val="1"/>
          <w:numId w:val="69"/>
        </w:numPr>
        <w:shd w:val="clear" w:color="auto" w:fill="FFFFFF"/>
        <w:spacing w:before="100" w:beforeAutospacing="1" w:after="100" w:afterAutospacing="1"/>
        <w:rPr>
          <w:rFonts w:ascii="Times New Roman" w:hAnsi="Times New Roman"/>
          <w:sz w:val="24"/>
          <w:szCs w:val="24"/>
        </w:rPr>
      </w:pPr>
      <w:hyperlink r:id="rId26" w:history="1">
        <w:r w:rsidR="00FF2BEC" w:rsidRPr="00A75FDA">
          <w:rPr>
            <w:rStyle w:val="afff6"/>
            <w:rFonts w:ascii="Times New Roman" w:hAnsi="Times New Roman"/>
            <w:b w:val="0"/>
            <w:sz w:val="24"/>
            <w:szCs w:val="24"/>
            <w:lang w:val="ru-RU"/>
          </w:rPr>
          <w:t>тигр</w:t>
        </w:r>
      </w:hyperlink>
      <w:r w:rsidR="00AA62AB" w:rsidRPr="00A75FDA">
        <w:rPr>
          <w:rStyle w:val="apple-converted-space"/>
          <w:rFonts w:ascii="Times New Roman" w:hAnsi="Times New Roman"/>
          <w:sz w:val="24"/>
          <w:szCs w:val="24"/>
        </w:rPr>
        <w:t> </w:t>
      </w:r>
      <w:r w:rsidR="00AA62AB" w:rsidRPr="00A75FDA">
        <w:rPr>
          <w:rFonts w:ascii="Times New Roman" w:hAnsi="Times New Roman"/>
          <w:sz w:val="24"/>
          <w:szCs w:val="24"/>
        </w:rPr>
        <w:t>(</w:t>
      </w:r>
      <w:r w:rsidR="00AA62AB" w:rsidRPr="00A75FDA">
        <w:rPr>
          <w:rFonts w:ascii="Times New Roman" w:hAnsi="Times New Roman"/>
          <w:i/>
          <w:iCs/>
          <w:sz w:val="24"/>
          <w:szCs w:val="24"/>
        </w:rPr>
        <w:t>Panthera tigris</w:t>
      </w:r>
      <w:r w:rsidR="00FF2BEC" w:rsidRPr="00A75FDA">
        <w:rPr>
          <w:rFonts w:ascii="Times New Roman" w:hAnsi="Times New Roman"/>
          <w:sz w:val="24"/>
          <w:szCs w:val="24"/>
        </w:rPr>
        <w:t>)</w:t>
      </w:r>
    </w:p>
    <w:p w:rsidR="00AA62AB" w:rsidRPr="00A75FDA" w:rsidRDefault="000833C1" w:rsidP="00AA62AB">
      <w:pPr>
        <w:numPr>
          <w:ilvl w:val="0"/>
          <w:numId w:val="69"/>
        </w:numPr>
        <w:shd w:val="clear" w:color="auto" w:fill="FFFFFF"/>
        <w:spacing w:before="100" w:beforeAutospacing="1" w:after="100" w:afterAutospacing="1"/>
        <w:rPr>
          <w:rFonts w:ascii="Times New Roman" w:hAnsi="Times New Roman"/>
          <w:b/>
          <w:sz w:val="24"/>
          <w:szCs w:val="24"/>
        </w:rPr>
      </w:pPr>
      <w:hyperlink r:id="rId27" w:anchor="vulnerable96" w:history="1">
        <w:r w:rsidR="00FF2BEC" w:rsidRPr="00A75FDA">
          <w:rPr>
            <w:rStyle w:val="ae"/>
            <w:rFonts w:ascii="Times New Roman" w:hAnsi="Times New Roman"/>
            <w:b/>
            <w:bCs/>
            <w:color w:val="auto"/>
            <w:sz w:val="24"/>
            <w:szCs w:val="24"/>
            <w:u w:val="none"/>
            <w:lang w:val="ru-RU"/>
          </w:rPr>
          <w:t>Уязвимые</w:t>
        </w:r>
      </w:hyperlink>
      <w:r w:rsidR="00AA62AB" w:rsidRPr="00A75FDA">
        <w:rPr>
          <w:rFonts w:ascii="Times New Roman" w:hAnsi="Times New Roman"/>
          <w:b/>
          <w:sz w:val="24"/>
          <w:szCs w:val="24"/>
        </w:rPr>
        <w:t>:</w:t>
      </w:r>
    </w:p>
    <w:p w:rsidR="00AA62AB" w:rsidRPr="00A75FDA" w:rsidRDefault="00FF2BEC" w:rsidP="00AA62AB">
      <w:pPr>
        <w:numPr>
          <w:ilvl w:val="1"/>
          <w:numId w:val="69"/>
        </w:numPr>
        <w:shd w:val="clear" w:color="auto" w:fill="FFFFFF"/>
        <w:spacing w:before="100" w:beforeAutospacing="1" w:after="100" w:afterAutospacing="1"/>
        <w:rPr>
          <w:rFonts w:ascii="Times New Roman" w:hAnsi="Times New Roman"/>
          <w:sz w:val="24"/>
          <w:szCs w:val="24"/>
        </w:rPr>
      </w:pPr>
      <w:r w:rsidRPr="00A75FDA">
        <w:rPr>
          <w:rStyle w:val="afff6"/>
          <w:rFonts w:ascii="Times New Roman" w:hAnsi="Times New Roman"/>
          <w:b w:val="0"/>
          <w:sz w:val="24"/>
          <w:szCs w:val="24"/>
          <w:lang w:val="ru-RU"/>
        </w:rPr>
        <w:t>архар</w:t>
      </w:r>
      <w:r w:rsidR="00AA62AB" w:rsidRPr="00A75FDA">
        <w:rPr>
          <w:rStyle w:val="apple-converted-space"/>
          <w:rFonts w:ascii="Times New Roman" w:hAnsi="Times New Roman"/>
          <w:sz w:val="24"/>
          <w:szCs w:val="24"/>
        </w:rPr>
        <w:t> </w:t>
      </w:r>
      <w:r w:rsidR="00AA62AB" w:rsidRPr="00A75FDA">
        <w:rPr>
          <w:rFonts w:ascii="Times New Roman" w:hAnsi="Times New Roman"/>
          <w:sz w:val="24"/>
          <w:szCs w:val="24"/>
        </w:rPr>
        <w:t>(</w:t>
      </w:r>
      <w:r w:rsidR="00AA62AB" w:rsidRPr="00A75FDA">
        <w:rPr>
          <w:rFonts w:ascii="Times New Roman" w:hAnsi="Times New Roman"/>
          <w:i/>
          <w:iCs/>
          <w:sz w:val="24"/>
          <w:szCs w:val="24"/>
        </w:rPr>
        <w:t>Ovis ammon</w:t>
      </w:r>
      <w:r w:rsidRPr="00A75FDA">
        <w:rPr>
          <w:rFonts w:ascii="Times New Roman" w:hAnsi="Times New Roman"/>
          <w:sz w:val="24"/>
          <w:szCs w:val="24"/>
        </w:rPr>
        <w:t>)</w:t>
      </w:r>
    </w:p>
    <w:p w:rsidR="00AA62AB" w:rsidRPr="00A75FDA" w:rsidRDefault="00FF2BEC" w:rsidP="00AA62AB">
      <w:pPr>
        <w:numPr>
          <w:ilvl w:val="1"/>
          <w:numId w:val="69"/>
        </w:numPr>
        <w:shd w:val="clear" w:color="auto" w:fill="FFFFFF"/>
        <w:spacing w:before="100" w:beforeAutospacing="1" w:after="100" w:afterAutospacing="1"/>
        <w:rPr>
          <w:rFonts w:ascii="Times New Roman" w:hAnsi="Times New Roman"/>
          <w:sz w:val="24"/>
          <w:szCs w:val="24"/>
        </w:rPr>
      </w:pPr>
      <w:r w:rsidRPr="00A75FDA">
        <w:rPr>
          <w:rStyle w:val="afff6"/>
          <w:rFonts w:ascii="Times New Roman" w:hAnsi="Times New Roman"/>
          <w:b w:val="0"/>
          <w:sz w:val="24"/>
          <w:szCs w:val="24"/>
          <w:lang w:val="ru-RU"/>
        </w:rPr>
        <w:t>кулан</w:t>
      </w:r>
      <w:r w:rsidR="00AA62AB" w:rsidRPr="00A75FDA">
        <w:rPr>
          <w:rStyle w:val="apple-converted-space"/>
          <w:rFonts w:ascii="Times New Roman" w:hAnsi="Times New Roman"/>
          <w:sz w:val="24"/>
          <w:szCs w:val="24"/>
        </w:rPr>
        <w:t> </w:t>
      </w:r>
      <w:r w:rsidR="00AA62AB" w:rsidRPr="00A75FDA">
        <w:rPr>
          <w:rFonts w:ascii="Times New Roman" w:hAnsi="Times New Roman"/>
          <w:sz w:val="24"/>
          <w:szCs w:val="24"/>
        </w:rPr>
        <w:t>(</w:t>
      </w:r>
      <w:r w:rsidR="00AA62AB" w:rsidRPr="00A75FDA">
        <w:rPr>
          <w:rFonts w:ascii="Times New Roman" w:hAnsi="Times New Roman"/>
          <w:i/>
          <w:iCs/>
          <w:sz w:val="24"/>
          <w:szCs w:val="24"/>
        </w:rPr>
        <w:t>Equus hemionus</w:t>
      </w:r>
      <w:r w:rsidRPr="00A75FDA">
        <w:rPr>
          <w:rFonts w:ascii="Times New Roman" w:hAnsi="Times New Roman"/>
          <w:sz w:val="24"/>
          <w:szCs w:val="24"/>
        </w:rPr>
        <w:t>)</w:t>
      </w:r>
    </w:p>
    <w:p w:rsidR="00AA62AB" w:rsidRPr="00A75FDA" w:rsidRDefault="00FF2BEC" w:rsidP="00AA62AB">
      <w:pPr>
        <w:numPr>
          <w:ilvl w:val="1"/>
          <w:numId w:val="69"/>
        </w:numPr>
        <w:shd w:val="clear" w:color="auto" w:fill="FFFFFF"/>
        <w:spacing w:before="100" w:beforeAutospacing="1" w:after="100" w:afterAutospacing="1"/>
        <w:rPr>
          <w:rFonts w:ascii="Times New Roman" w:hAnsi="Times New Roman"/>
          <w:sz w:val="24"/>
          <w:szCs w:val="24"/>
          <w:lang w:val="ru-RU"/>
        </w:rPr>
      </w:pPr>
      <w:r w:rsidRPr="00A75FDA">
        <w:rPr>
          <w:rFonts w:ascii="Times New Roman" w:hAnsi="Times New Roman"/>
          <w:sz w:val="24"/>
          <w:szCs w:val="24"/>
          <w:lang w:val="ru-RU"/>
        </w:rPr>
        <w:t>каспийская нерпа</w:t>
      </w:r>
      <w:r w:rsidR="00AA62AB" w:rsidRPr="00A75FDA">
        <w:rPr>
          <w:rStyle w:val="apple-converted-space"/>
          <w:rFonts w:ascii="Times New Roman" w:hAnsi="Times New Roman"/>
          <w:bCs/>
          <w:sz w:val="24"/>
          <w:szCs w:val="24"/>
        </w:rPr>
        <w:t> </w:t>
      </w:r>
      <w:r w:rsidR="00AA62AB" w:rsidRPr="00A75FDA">
        <w:rPr>
          <w:rFonts w:ascii="Times New Roman" w:hAnsi="Times New Roman"/>
          <w:sz w:val="24"/>
          <w:szCs w:val="24"/>
          <w:lang w:val="ru-RU"/>
        </w:rPr>
        <w:t>(</w:t>
      </w:r>
      <w:r w:rsidR="00AA62AB" w:rsidRPr="00A75FDA">
        <w:rPr>
          <w:rFonts w:ascii="Times New Roman" w:hAnsi="Times New Roman"/>
          <w:i/>
          <w:iCs/>
          <w:sz w:val="24"/>
          <w:szCs w:val="24"/>
        </w:rPr>
        <w:t>Phoca</w:t>
      </w:r>
      <w:r w:rsidR="00AA62AB" w:rsidRPr="00A75FDA">
        <w:rPr>
          <w:rFonts w:ascii="Times New Roman" w:hAnsi="Times New Roman"/>
          <w:i/>
          <w:iCs/>
          <w:sz w:val="24"/>
          <w:szCs w:val="24"/>
          <w:lang w:val="ru-RU"/>
        </w:rPr>
        <w:t xml:space="preserve"> </w:t>
      </w:r>
      <w:r w:rsidR="00AA62AB" w:rsidRPr="00A75FDA">
        <w:rPr>
          <w:rFonts w:ascii="Times New Roman" w:hAnsi="Times New Roman"/>
          <w:i/>
          <w:iCs/>
          <w:sz w:val="24"/>
          <w:szCs w:val="24"/>
        </w:rPr>
        <w:t>caspica</w:t>
      </w:r>
      <w:r w:rsidRPr="00A75FDA">
        <w:rPr>
          <w:rFonts w:ascii="Times New Roman" w:hAnsi="Times New Roman"/>
          <w:sz w:val="24"/>
          <w:szCs w:val="24"/>
          <w:lang w:val="ru-RU"/>
        </w:rPr>
        <w:t>)</w:t>
      </w:r>
    </w:p>
    <w:p w:rsidR="00AA62AB" w:rsidRPr="00A75FDA" w:rsidRDefault="00FF2BEC" w:rsidP="00AA62AB">
      <w:pPr>
        <w:numPr>
          <w:ilvl w:val="1"/>
          <w:numId w:val="69"/>
        </w:numPr>
        <w:shd w:val="clear" w:color="auto" w:fill="FFFFFF"/>
        <w:spacing w:before="100" w:beforeAutospacing="1" w:after="100" w:afterAutospacing="1"/>
        <w:rPr>
          <w:rFonts w:ascii="Times New Roman" w:hAnsi="Times New Roman"/>
          <w:sz w:val="24"/>
          <w:szCs w:val="24"/>
        </w:rPr>
      </w:pPr>
      <w:r w:rsidRPr="00A75FDA">
        <w:rPr>
          <w:rStyle w:val="afff6"/>
          <w:rFonts w:ascii="Times New Roman" w:hAnsi="Times New Roman"/>
          <w:b w:val="0"/>
          <w:sz w:val="24"/>
          <w:szCs w:val="24"/>
          <w:lang w:val="ru-RU"/>
        </w:rPr>
        <w:t>красный волк</w:t>
      </w:r>
      <w:r w:rsidR="00AA62AB" w:rsidRPr="00A75FDA">
        <w:rPr>
          <w:rStyle w:val="apple-converted-space"/>
          <w:rFonts w:ascii="Times New Roman" w:hAnsi="Times New Roman"/>
          <w:sz w:val="24"/>
          <w:szCs w:val="24"/>
        </w:rPr>
        <w:t> </w:t>
      </w:r>
      <w:r w:rsidR="00AA62AB" w:rsidRPr="00A75FDA">
        <w:rPr>
          <w:rFonts w:ascii="Times New Roman" w:hAnsi="Times New Roman"/>
          <w:sz w:val="24"/>
          <w:szCs w:val="24"/>
        </w:rPr>
        <w:t>(</w:t>
      </w:r>
      <w:r w:rsidR="00AA62AB" w:rsidRPr="00A75FDA">
        <w:rPr>
          <w:rFonts w:ascii="Times New Roman" w:hAnsi="Times New Roman"/>
          <w:i/>
          <w:iCs/>
          <w:sz w:val="24"/>
          <w:szCs w:val="24"/>
        </w:rPr>
        <w:t>Cuon alpinus</w:t>
      </w:r>
      <w:r w:rsidRPr="00A75FDA">
        <w:rPr>
          <w:rFonts w:ascii="Times New Roman" w:hAnsi="Times New Roman"/>
          <w:sz w:val="24"/>
          <w:szCs w:val="24"/>
        </w:rPr>
        <w:t>)</w:t>
      </w:r>
    </w:p>
    <w:p w:rsidR="00AA62AB" w:rsidRPr="00A75FDA" w:rsidRDefault="00FF2BEC" w:rsidP="00AA62AB">
      <w:pPr>
        <w:numPr>
          <w:ilvl w:val="1"/>
          <w:numId w:val="69"/>
        </w:numPr>
        <w:shd w:val="clear" w:color="auto" w:fill="FFFFFF"/>
        <w:spacing w:before="100" w:beforeAutospacing="1" w:after="100" w:afterAutospacing="1"/>
        <w:rPr>
          <w:rFonts w:ascii="Times New Roman" w:hAnsi="Times New Roman"/>
          <w:sz w:val="24"/>
          <w:szCs w:val="24"/>
        </w:rPr>
      </w:pPr>
      <w:r w:rsidRPr="00A75FDA">
        <w:rPr>
          <w:rFonts w:ascii="Times New Roman" w:hAnsi="Times New Roman"/>
          <w:sz w:val="24"/>
          <w:szCs w:val="24"/>
          <w:lang w:val="ru-RU"/>
        </w:rPr>
        <w:t>обыкновенная</w:t>
      </w:r>
      <w:r w:rsidRPr="00A75FDA">
        <w:rPr>
          <w:rFonts w:ascii="Times New Roman" w:hAnsi="Times New Roman"/>
          <w:sz w:val="24"/>
          <w:szCs w:val="24"/>
        </w:rPr>
        <w:t xml:space="preserve"> </w:t>
      </w:r>
      <w:r w:rsidRPr="00A75FDA">
        <w:rPr>
          <w:rFonts w:ascii="Times New Roman" w:hAnsi="Times New Roman"/>
          <w:sz w:val="24"/>
          <w:szCs w:val="24"/>
          <w:lang w:val="ru-RU"/>
        </w:rPr>
        <w:t>выдра</w:t>
      </w:r>
      <w:r w:rsidR="00AA62AB" w:rsidRPr="00A75FDA">
        <w:rPr>
          <w:rStyle w:val="apple-converted-space"/>
          <w:rFonts w:ascii="Times New Roman" w:hAnsi="Times New Roman"/>
          <w:sz w:val="24"/>
          <w:szCs w:val="24"/>
        </w:rPr>
        <w:t> </w:t>
      </w:r>
      <w:r w:rsidR="00AA62AB" w:rsidRPr="00A75FDA">
        <w:rPr>
          <w:rFonts w:ascii="Times New Roman" w:hAnsi="Times New Roman"/>
          <w:sz w:val="24"/>
          <w:szCs w:val="24"/>
        </w:rPr>
        <w:t>(</w:t>
      </w:r>
      <w:r w:rsidR="00AA62AB" w:rsidRPr="00A75FDA">
        <w:rPr>
          <w:rFonts w:ascii="Times New Roman" w:hAnsi="Times New Roman"/>
          <w:i/>
          <w:iCs/>
          <w:sz w:val="24"/>
          <w:szCs w:val="24"/>
        </w:rPr>
        <w:t>Lutra lutra</w:t>
      </w:r>
      <w:r w:rsidRPr="00A75FDA">
        <w:rPr>
          <w:rFonts w:ascii="Times New Roman" w:hAnsi="Times New Roman"/>
          <w:sz w:val="24"/>
          <w:szCs w:val="24"/>
        </w:rPr>
        <w:t>)</w:t>
      </w:r>
    </w:p>
    <w:p w:rsidR="00AA62AB" w:rsidRPr="00A75FDA" w:rsidRDefault="00FF2BEC" w:rsidP="00AA62AB">
      <w:pPr>
        <w:numPr>
          <w:ilvl w:val="1"/>
          <w:numId w:val="69"/>
        </w:numPr>
        <w:shd w:val="clear" w:color="auto" w:fill="FFFFFF"/>
        <w:spacing w:before="100" w:beforeAutospacing="1" w:after="100" w:afterAutospacing="1"/>
        <w:rPr>
          <w:rFonts w:ascii="Times New Roman" w:hAnsi="Times New Roman"/>
          <w:sz w:val="24"/>
          <w:szCs w:val="24"/>
        </w:rPr>
      </w:pPr>
      <w:r w:rsidRPr="00A75FDA">
        <w:rPr>
          <w:rFonts w:ascii="Times New Roman" w:hAnsi="Times New Roman"/>
          <w:sz w:val="24"/>
          <w:szCs w:val="24"/>
          <w:lang w:val="ru-RU"/>
        </w:rPr>
        <w:t>пятипалый</w:t>
      </w:r>
      <w:r w:rsidRPr="00A75FDA">
        <w:rPr>
          <w:rFonts w:ascii="Times New Roman" w:hAnsi="Times New Roman"/>
          <w:sz w:val="24"/>
          <w:szCs w:val="24"/>
        </w:rPr>
        <w:t xml:space="preserve"> </w:t>
      </w:r>
      <w:r w:rsidRPr="00A75FDA">
        <w:rPr>
          <w:rFonts w:ascii="Times New Roman" w:hAnsi="Times New Roman"/>
          <w:sz w:val="24"/>
          <w:szCs w:val="24"/>
          <w:lang w:val="ru-RU"/>
        </w:rPr>
        <w:t>карликовый</w:t>
      </w:r>
      <w:r w:rsidRPr="00A75FDA">
        <w:rPr>
          <w:rFonts w:ascii="Times New Roman" w:hAnsi="Times New Roman"/>
          <w:sz w:val="24"/>
          <w:szCs w:val="24"/>
        </w:rPr>
        <w:t xml:space="preserve"> </w:t>
      </w:r>
      <w:r w:rsidRPr="00A75FDA">
        <w:rPr>
          <w:rFonts w:ascii="Times New Roman" w:hAnsi="Times New Roman"/>
          <w:sz w:val="24"/>
          <w:szCs w:val="24"/>
          <w:lang w:val="ru-RU"/>
        </w:rPr>
        <w:t>тушканчик</w:t>
      </w:r>
      <w:r w:rsidRPr="00A75FDA">
        <w:rPr>
          <w:rFonts w:ascii="Times New Roman" w:hAnsi="Times New Roman"/>
          <w:sz w:val="24"/>
          <w:szCs w:val="24"/>
        </w:rPr>
        <w:t xml:space="preserve"> </w:t>
      </w:r>
      <w:r w:rsidR="00AA62AB" w:rsidRPr="00A75FDA">
        <w:rPr>
          <w:rFonts w:ascii="Times New Roman" w:hAnsi="Times New Roman"/>
          <w:sz w:val="24"/>
          <w:szCs w:val="24"/>
        </w:rPr>
        <w:t>(</w:t>
      </w:r>
      <w:r w:rsidR="00AA62AB" w:rsidRPr="00A75FDA">
        <w:rPr>
          <w:rFonts w:ascii="Times New Roman" w:hAnsi="Times New Roman"/>
          <w:i/>
          <w:iCs/>
          <w:sz w:val="24"/>
          <w:szCs w:val="24"/>
        </w:rPr>
        <w:t>Cardiocranius paradoxus</w:t>
      </w:r>
      <w:r w:rsidRPr="00A75FDA">
        <w:rPr>
          <w:rFonts w:ascii="Times New Roman" w:hAnsi="Times New Roman"/>
          <w:sz w:val="24"/>
          <w:szCs w:val="24"/>
        </w:rPr>
        <w:t>)</w:t>
      </w:r>
    </w:p>
    <w:p w:rsidR="00AA62AB" w:rsidRPr="00A75FDA" w:rsidRDefault="00A04923" w:rsidP="00AA62AB">
      <w:pPr>
        <w:numPr>
          <w:ilvl w:val="1"/>
          <w:numId w:val="69"/>
        </w:numPr>
        <w:shd w:val="clear" w:color="auto" w:fill="FFFFFF"/>
        <w:spacing w:before="100" w:beforeAutospacing="1" w:after="100" w:afterAutospacing="1"/>
        <w:rPr>
          <w:rFonts w:ascii="Times New Roman" w:hAnsi="Times New Roman"/>
          <w:sz w:val="24"/>
          <w:szCs w:val="24"/>
        </w:rPr>
      </w:pPr>
      <w:r w:rsidRPr="00A75FDA">
        <w:rPr>
          <w:rFonts w:ascii="Times New Roman" w:hAnsi="Times New Roman"/>
          <w:bCs/>
          <w:sz w:val="24"/>
          <w:szCs w:val="24"/>
          <w:lang w:val="ru-RU"/>
        </w:rPr>
        <w:t>т</w:t>
      </w:r>
      <w:r w:rsidR="00FF2BEC" w:rsidRPr="00A75FDA">
        <w:rPr>
          <w:rFonts w:ascii="Times New Roman" w:hAnsi="Times New Roman"/>
          <w:bCs/>
          <w:sz w:val="24"/>
          <w:szCs w:val="24"/>
          <w:lang w:val="ru-RU"/>
        </w:rPr>
        <w:t>рехцветная ночница</w:t>
      </w:r>
      <w:r w:rsidR="00AA62AB" w:rsidRPr="00A75FDA">
        <w:rPr>
          <w:rStyle w:val="apple-converted-space"/>
          <w:rFonts w:ascii="Times New Roman" w:hAnsi="Times New Roman"/>
          <w:sz w:val="24"/>
          <w:szCs w:val="24"/>
        </w:rPr>
        <w:t> </w:t>
      </w:r>
      <w:r w:rsidR="00AA62AB" w:rsidRPr="00A75FDA">
        <w:rPr>
          <w:rFonts w:ascii="Times New Roman" w:hAnsi="Times New Roman"/>
          <w:sz w:val="24"/>
          <w:szCs w:val="24"/>
        </w:rPr>
        <w:t>(</w:t>
      </w:r>
      <w:r w:rsidR="00AA62AB" w:rsidRPr="00A75FDA">
        <w:rPr>
          <w:rFonts w:ascii="Times New Roman" w:hAnsi="Times New Roman"/>
          <w:i/>
          <w:iCs/>
          <w:sz w:val="24"/>
          <w:szCs w:val="24"/>
        </w:rPr>
        <w:t>Myotis emarginatus</w:t>
      </w:r>
      <w:r w:rsidR="00FF2BEC" w:rsidRPr="00A75FDA">
        <w:rPr>
          <w:rFonts w:ascii="Times New Roman" w:hAnsi="Times New Roman"/>
          <w:sz w:val="24"/>
          <w:szCs w:val="24"/>
        </w:rPr>
        <w:t>)</w:t>
      </w:r>
    </w:p>
    <w:p w:rsidR="00AA62AB" w:rsidRPr="00A75FDA" w:rsidRDefault="00A04923" w:rsidP="00AA62AB">
      <w:pPr>
        <w:numPr>
          <w:ilvl w:val="1"/>
          <w:numId w:val="69"/>
        </w:numPr>
        <w:shd w:val="clear" w:color="auto" w:fill="FFFFFF"/>
        <w:spacing w:before="100" w:beforeAutospacing="1" w:after="100" w:afterAutospacing="1"/>
        <w:rPr>
          <w:rFonts w:ascii="Times New Roman" w:hAnsi="Times New Roman"/>
          <w:sz w:val="24"/>
          <w:szCs w:val="24"/>
        </w:rPr>
      </w:pPr>
      <w:r w:rsidRPr="00A75FDA">
        <w:rPr>
          <w:rStyle w:val="afff6"/>
          <w:rFonts w:ascii="Times New Roman" w:hAnsi="Times New Roman"/>
          <w:b w:val="0"/>
          <w:sz w:val="24"/>
          <w:szCs w:val="24"/>
          <w:lang w:val="ru-RU"/>
        </w:rPr>
        <w:t>гигантский слепыш</w:t>
      </w:r>
      <w:r w:rsidR="00AA62AB" w:rsidRPr="00A75FDA">
        <w:rPr>
          <w:rStyle w:val="apple-converted-space"/>
          <w:rFonts w:ascii="Times New Roman" w:hAnsi="Times New Roman"/>
          <w:sz w:val="24"/>
          <w:szCs w:val="24"/>
        </w:rPr>
        <w:t> </w:t>
      </w:r>
      <w:r w:rsidR="00AA62AB" w:rsidRPr="00A75FDA">
        <w:rPr>
          <w:rFonts w:ascii="Times New Roman" w:hAnsi="Times New Roman"/>
          <w:sz w:val="24"/>
          <w:szCs w:val="24"/>
        </w:rPr>
        <w:t>(</w:t>
      </w:r>
      <w:r w:rsidR="00AA62AB" w:rsidRPr="00A75FDA">
        <w:rPr>
          <w:rFonts w:ascii="Times New Roman" w:hAnsi="Times New Roman"/>
          <w:i/>
          <w:iCs/>
          <w:sz w:val="24"/>
          <w:szCs w:val="24"/>
        </w:rPr>
        <w:t>Spalax giganteus</w:t>
      </w:r>
      <w:r w:rsidR="00AA62AB" w:rsidRPr="00A75FDA">
        <w:rPr>
          <w:rFonts w:ascii="Times New Roman" w:hAnsi="Times New Roman"/>
          <w:sz w:val="24"/>
          <w:szCs w:val="24"/>
        </w:rPr>
        <w:t>).</w:t>
      </w:r>
    </w:p>
    <w:p w:rsidR="00AA62AB" w:rsidRPr="00A75FDA" w:rsidRDefault="00A04923" w:rsidP="00AA62AB">
      <w:pPr>
        <w:numPr>
          <w:ilvl w:val="1"/>
          <w:numId w:val="69"/>
        </w:numPr>
        <w:shd w:val="clear" w:color="auto" w:fill="FFFFFF"/>
        <w:spacing w:before="100" w:beforeAutospacing="1" w:after="100" w:afterAutospacing="1"/>
        <w:rPr>
          <w:rFonts w:ascii="Times New Roman" w:hAnsi="Times New Roman"/>
          <w:sz w:val="24"/>
          <w:szCs w:val="24"/>
        </w:rPr>
      </w:pPr>
      <w:r w:rsidRPr="00A75FDA">
        <w:rPr>
          <w:rFonts w:ascii="Times New Roman" w:hAnsi="Times New Roman"/>
          <w:sz w:val="24"/>
          <w:szCs w:val="24"/>
          <w:lang w:val="ru-RU"/>
        </w:rPr>
        <w:t>малый</w:t>
      </w:r>
      <w:r w:rsidRPr="00A75FDA">
        <w:rPr>
          <w:rFonts w:ascii="Times New Roman" w:hAnsi="Times New Roman"/>
          <w:sz w:val="24"/>
          <w:szCs w:val="24"/>
        </w:rPr>
        <w:t xml:space="preserve"> </w:t>
      </w:r>
      <w:r w:rsidRPr="00A75FDA">
        <w:rPr>
          <w:rFonts w:ascii="Times New Roman" w:hAnsi="Times New Roman"/>
          <w:sz w:val="24"/>
          <w:szCs w:val="24"/>
          <w:lang w:val="ru-RU"/>
        </w:rPr>
        <w:t>подковонос</w:t>
      </w:r>
      <w:r w:rsidR="00AA62AB" w:rsidRPr="00A75FDA">
        <w:rPr>
          <w:rStyle w:val="apple-converted-space"/>
          <w:rFonts w:ascii="Times New Roman" w:hAnsi="Times New Roman"/>
          <w:sz w:val="24"/>
          <w:szCs w:val="24"/>
        </w:rPr>
        <w:t> </w:t>
      </w:r>
      <w:r w:rsidR="00AA62AB" w:rsidRPr="00A75FDA">
        <w:rPr>
          <w:rFonts w:ascii="Times New Roman" w:hAnsi="Times New Roman"/>
          <w:sz w:val="24"/>
          <w:szCs w:val="24"/>
        </w:rPr>
        <w:t>(</w:t>
      </w:r>
      <w:r w:rsidR="00AA62AB" w:rsidRPr="00A75FDA">
        <w:rPr>
          <w:rFonts w:ascii="Times New Roman" w:hAnsi="Times New Roman"/>
          <w:i/>
          <w:iCs/>
          <w:sz w:val="24"/>
          <w:szCs w:val="24"/>
        </w:rPr>
        <w:t>Rhinolophus hipposideros</w:t>
      </w:r>
      <w:r w:rsidR="00AA62AB" w:rsidRPr="00A75FDA">
        <w:rPr>
          <w:rFonts w:ascii="Times New Roman" w:hAnsi="Times New Roman"/>
          <w:sz w:val="24"/>
          <w:szCs w:val="24"/>
        </w:rPr>
        <w:t>). </w:t>
      </w:r>
    </w:p>
    <w:p w:rsidR="00AA62AB" w:rsidRPr="00A75FDA" w:rsidRDefault="00A04923" w:rsidP="00AA62AB">
      <w:pPr>
        <w:numPr>
          <w:ilvl w:val="1"/>
          <w:numId w:val="69"/>
        </w:numPr>
        <w:shd w:val="clear" w:color="auto" w:fill="FFFFFF"/>
        <w:spacing w:before="100" w:beforeAutospacing="1" w:after="100" w:afterAutospacing="1"/>
        <w:rPr>
          <w:rFonts w:ascii="Times New Roman" w:hAnsi="Times New Roman"/>
          <w:sz w:val="24"/>
          <w:szCs w:val="24"/>
        </w:rPr>
      </w:pPr>
      <w:r w:rsidRPr="00A75FDA">
        <w:rPr>
          <w:rFonts w:ascii="Times New Roman" w:hAnsi="Times New Roman"/>
          <w:bCs/>
          <w:sz w:val="24"/>
          <w:szCs w:val="24"/>
          <w:lang w:val="ru-RU"/>
        </w:rPr>
        <w:t xml:space="preserve">южный </w:t>
      </w:r>
      <w:r w:rsidRPr="00A75FDA">
        <w:rPr>
          <w:rFonts w:ascii="Times New Roman" w:hAnsi="Times New Roman"/>
          <w:sz w:val="24"/>
          <w:szCs w:val="24"/>
          <w:lang w:val="ru-RU"/>
        </w:rPr>
        <w:t>подковонос</w:t>
      </w:r>
      <w:r w:rsidRPr="00A75FDA">
        <w:rPr>
          <w:rStyle w:val="apple-converted-space"/>
          <w:rFonts w:ascii="Times New Roman" w:hAnsi="Times New Roman"/>
          <w:sz w:val="24"/>
          <w:szCs w:val="24"/>
        </w:rPr>
        <w:t> </w:t>
      </w:r>
      <w:r w:rsidR="00AA62AB" w:rsidRPr="00A75FDA">
        <w:rPr>
          <w:rStyle w:val="apple-converted-space"/>
          <w:rFonts w:ascii="Times New Roman" w:hAnsi="Times New Roman"/>
          <w:sz w:val="24"/>
          <w:szCs w:val="24"/>
        </w:rPr>
        <w:t> </w:t>
      </w:r>
      <w:r w:rsidR="00AA62AB" w:rsidRPr="00A75FDA">
        <w:rPr>
          <w:rFonts w:ascii="Times New Roman" w:hAnsi="Times New Roman"/>
          <w:sz w:val="24"/>
          <w:szCs w:val="24"/>
        </w:rPr>
        <w:t>(</w:t>
      </w:r>
      <w:r w:rsidR="00AA62AB" w:rsidRPr="00A75FDA">
        <w:rPr>
          <w:rFonts w:ascii="Times New Roman" w:hAnsi="Times New Roman"/>
          <w:i/>
          <w:iCs/>
          <w:sz w:val="24"/>
          <w:szCs w:val="24"/>
        </w:rPr>
        <w:t>Rhinolophus euryale</w:t>
      </w:r>
      <w:r w:rsidR="00AA62AB" w:rsidRPr="00A75FDA">
        <w:rPr>
          <w:rFonts w:ascii="Times New Roman" w:hAnsi="Times New Roman"/>
          <w:sz w:val="24"/>
          <w:szCs w:val="24"/>
        </w:rPr>
        <w:t>). </w:t>
      </w:r>
    </w:p>
    <w:p w:rsidR="00AA62AB" w:rsidRPr="00A75FDA" w:rsidRDefault="00A04923" w:rsidP="00AA62AB">
      <w:pPr>
        <w:numPr>
          <w:ilvl w:val="1"/>
          <w:numId w:val="69"/>
        </w:numPr>
        <w:shd w:val="clear" w:color="auto" w:fill="FFFFFF"/>
        <w:spacing w:before="100" w:beforeAutospacing="1" w:after="100" w:afterAutospacing="1"/>
        <w:rPr>
          <w:rFonts w:ascii="Times New Roman" w:hAnsi="Times New Roman"/>
          <w:sz w:val="24"/>
          <w:szCs w:val="24"/>
        </w:rPr>
      </w:pPr>
      <w:r w:rsidRPr="00A75FDA">
        <w:rPr>
          <w:rStyle w:val="afff6"/>
          <w:rFonts w:ascii="Times New Roman" w:hAnsi="Times New Roman"/>
          <w:b w:val="0"/>
          <w:sz w:val="24"/>
          <w:szCs w:val="24"/>
          <w:lang w:val="ru-RU"/>
        </w:rPr>
        <w:t>таласский сурок</w:t>
      </w:r>
      <w:r w:rsidR="00AA62AB" w:rsidRPr="00A75FDA">
        <w:rPr>
          <w:rStyle w:val="apple-converted-space"/>
          <w:rFonts w:ascii="Times New Roman" w:hAnsi="Times New Roman"/>
          <w:bCs/>
          <w:sz w:val="24"/>
          <w:szCs w:val="24"/>
        </w:rPr>
        <w:t> </w:t>
      </w:r>
      <w:r w:rsidR="00AA62AB" w:rsidRPr="00A75FDA">
        <w:rPr>
          <w:rFonts w:ascii="Times New Roman" w:hAnsi="Times New Roman"/>
          <w:sz w:val="24"/>
          <w:szCs w:val="24"/>
        </w:rPr>
        <w:t>(</w:t>
      </w:r>
      <w:r w:rsidR="00AA62AB" w:rsidRPr="00A75FDA">
        <w:rPr>
          <w:rFonts w:ascii="Times New Roman" w:hAnsi="Times New Roman"/>
          <w:i/>
          <w:iCs/>
          <w:sz w:val="24"/>
          <w:szCs w:val="24"/>
        </w:rPr>
        <w:t>Marmota menzbieri</w:t>
      </w:r>
      <w:r w:rsidR="00AA62AB" w:rsidRPr="00A75FDA">
        <w:rPr>
          <w:rFonts w:ascii="Times New Roman" w:hAnsi="Times New Roman"/>
          <w:sz w:val="24"/>
          <w:szCs w:val="24"/>
        </w:rPr>
        <w:t>).</w:t>
      </w:r>
    </w:p>
    <w:p w:rsidR="00AA62AB" w:rsidRPr="00A75FDA" w:rsidRDefault="00A04923" w:rsidP="00AA62AB">
      <w:pPr>
        <w:numPr>
          <w:ilvl w:val="1"/>
          <w:numId w:val="69"/>
        </w:numPr>
        <w:shd w:val="clear" w:color="auto" w:fill="FFFFFF"/>
        <w:spacing w:before="100" w:beforeAutospacing="1" w:after="100" w:afterAutospacing="1"/>
        <w:rPr>
          <w:rFonts w:ascii="Times New Roman" w:hAnsi="Times New Roman"/>
          <w:sz w:val="24"/>
          <w:szCs w:val="24"/>
        </w:rPr>
      </w:pPr>
      <w:r w:rsidRPr="00A75FDA">
        <w:rPr>
          <w:rStyle w:val="afff6"/>
          <w:rFonts w:ascii="Times New Roman" w:hAnsi="Times New Roman"/>
          <w:b w:val="0"/>
          <w:sz w:val="24"/>
          <w:szCs w:val="24"/>
          <w:lang w:val="ru-RU"/>
        </w:rPr>
        <w:t>прудовая ночница</w:t>
      </w:r>
      <w:r w:rsidR="00AA62AB" w:rsidRPr="00A75FDA">
        <w:rPr>
          <w:rStyle w:val="apple-converted-space"/>
          <w:rFonts w:ascii="Times New Roman" w:hAnsi="Times New Roman"/>
          <w:sz w:val="24"/>
          <w:szCs w:val="24"/>
        </w:rPr>
        <w:t> </w:t>
      </w:r>
      <w:r w:rsidR="00AA62AB" w:rsidRPr="00A75FDA">
        <w:rPr>
          <w:rFonts w:ascii="Times New Roman" w:hAnsi="Times New Roman"/>
          <w:sz w:val="24"/>
          <w:szCs w:val="24"/>
        </w:rPr>
        <w:t>(</w:t>
      </w:r>
      <w:r w:rsidR="00AA62AB" w:rsidRPr="00A75FDA">
        <w:rPr>
          <w:rFonts w:ascii="Times New Roman" w:hAnsi="Times New Roman"/>
          <w:i/>
          <w:iCs/>
          <w:sz w:val="24"/>
          <w:szCs w:val="24"/>
        </w:rPr>
        <w:t>Myotis dasycneme</w:t>
      </w:r>
      <w:r w:rsidR="00AA62AB" w:rsidRPr="00A75FDA">
        <w:rPr>
          <w:rFonts w:ascii="Times New Roman" w:hAnsi="Times New Roman"/>
          <w:sz w:val="24"/>
          <w:szCs w:val="24"/>
        </w:rPr>
        <w:t>).</w:t>
      </w:r>
    </w:p>
    <w:p w:rsidR="00AA62AB" w:rsidRPr="00A75FDA" w:rsidRDefault="00A04923" w:rsidP="00AA62AB">
      <w:pPr>
        <w:numPr>
          <w:ilvl w:val="1"/>
          <w:numId w:val="69"/>
        </w:numPr>
        <w:shd w:val="clear" w:color="auto" w:fill="FFFFFF"/>
        <w:spacing w:before="100" w:beforeAutospacing="1" w:after="100" w:afterAutospacing="1"/>
        <w:rPr>
          <w:rFonts w:ascii="Times New Roman" w:hAnsi="Times New Roman"/>
          <w:sz w:val="24"/>
          <w:szCs w:val="24"/>
        </w:rPr>
      </w:pPr>
      <w:r w:rsidRPr="00A75FDA">
        <w:rPr>
          <w:rFonts w:ascii="Times New Roman" w:hAnsi="Times New Roman"/>
          <w:sz w:val="24"/>
          <w:szCs w:val="24"/>
          <w:lang w:val="ru-RU"/>
        </w:rPr>
        <w:t xml:space="preserve">русская выхухоль </w:t>
      </w:r>
      <w:r w:rsidR="00AA62AB" w:rsidRPr="00A75FDA">
        <w:rPr>
          <w:rFonts w:ascii="Times New Roman" w:hAnsi="Times New Roman"/>
          <w:sz w:val="24"/>
          <w:szCs w:val="24"/>
        </w:rPr>
        <w:t>(</w:t>
      </w:r>
      <w:r w:rsidR="00AA62AB" w:rsidRPr="00A75FDA">
        <w:rPr>
          <w:rFonts w:ascii="Times New Roman" w:hAnsi="Times New Roman"/>
          <w:i/>
          <w:iCs/>
          <w:sz w:val="24"/>
          <w:szCs w:val="24"/>
        </w:rPr>
        <w:t>Desmana moschata</w:t>
      </w:r>
      <w:r w:rsidR="00AA62AB" w:rsidRPr="00A75FDA">
        <w:rPr>
          <w:rFonts w:ascii="Times New Roman" w:hAnsi="Times New Roman"/>
          <w:sz w:val="24"/>
          <w:szCs w:val="24"/>
        </w:rPr>
        <w:t>).</w:t>
      </w:r>
    </w:p>
    <w:p w:rsidR="00AA62AB" w:rsidRPr="00A75FDA" w:rsidRDefault="00A04923" w:rsidP="00AA62AB">
      <w:pPr>
        <w:numPr>
          <w:ilvl w:val="1"/>
          <w:numId w:val="69"/>
        </w:numPr>
        <w:shd w:val="clear" w:color="auto" w:fill="FFFFFF"/>
        <w:spacing w:before="100" w:beforeAutospacing="1" w:after="100" w:afterAutospacing="1"/>
        <w:rPr>
          <w:rFonts w:ascii="Times New Roman" w:hAnsi="Times New Roman"/>
          <w:sz w:val="24"/>
          <w:szCs w:val="24"/>
        </w:rPr>
      </w:pPr>
      <w:r w:rsidRPr="00A75FDA">
        <w:rPr>
          <w:rStyle w:val="afff6"/>
          <w:rFonts w:ascii="Times New Roman" w:hAnsi="Times New Roman"/>
          <w:b w:val="0"/>
          <w:sz w:val="24"/>
          <w:szCs w:val="24"/>
          <w:lang w:val="ru-RU"/>
        </w:rPr>
        <w:t>малая пищуха</w:t>
      </w:r>
      <w:r w:rsidR="00AA62AB" w:rsidRPr="00A75FDA">
        <w:rPr>
          <w:rStyle w:val="apple-converted-space"/>
          <w:rFonts w:ascii="Times New Roman" w:hAnsi="Times New Roman"/>
          <w:sz w:val="24"/>
          <w:szCs w:val="24"/>
        </w:rPr>
        <w:t> </w:t>
      </w:r>
      <w:r w:rsidR="00AA62AB" w:rsidRPr="00A75FDA">
        <w:rPr>
          <w:rFonts w:ascii="Times New Roman" w:hAnsi="Times New Roman"/>
          <w:sz w:val="24"/>
          <w:szCs w:val="24"/>
        </w:rPr>
        <w:t>(</w:t>
      </w:r>
      <w:r w:rsidR="00AA62AB" w:rsidRPr="00A75FDA">
        <w:rPr>
          <w:rFonts w:ascii="Times New Roman" w:hAnsi="Times New Roman"/>
          <w:i/>
          <w:iCs/>
          <w:sz w:val="24"/>
          <w:szCs w:val="24"/>
        </w:rPr>
        <w:t>Ochotona pusilla</w:t>
      </w:r>
      <w:r w:rsidR="00AA62AB" w:rsidRPr="00A75FDA">
        <w:rPr>
          <w:rFonts w:ascii="Times New Roman" w:hAnsi="Times New Roman"/>
          <w:sz w:val="24"/>
          <w:szCs w:val="24"/>
        </w:rPr>
        <w:t>).</w:t>
      </w:r>
    </w:p>
    <w:p w:rsidR="00AA62AB" w:rsidRPr="00A75FDA" w:rsidRDefault="00A04923" w:rsidP="00AA62AB">
      <w:pPr>
        <w:numPr>
          <w:ilvl w:val="1"/>
          <w:numId w:val="69"/>
        </w:numPr>
        <w:shd w:val="clear" w:color="auto" w:fill="FFFFFF"/>
        <w:spacing w:before="100" w:beforeAutospacing="1" w:after="100" w:afterAutospacing="1"/>
        <w:rPr>
          <w:rFonts w:ascii="Times New Roman" w:hAnsi="Times New Roman"/>
          <w:sz w:val="24"/>
          <w:szCs w:val="24"/>
        </w:rPr>
      </w:pPr>
      <w:r w:rsidRPr="00A75FDA">
        <w:rPr>
          <w:rFonts w:ascii="Times New Roman" w:hAnsi="Times New Roman"/>
          <w:bCs/>
          <w:sz w:val="24"/>
          <w:szCs w:val="24"/>
          <w:shd w:val="clear" w:color="auto" w:fill="FFFFFF"/>
        </w:rPr>
        <w:t>жирнохвостый карликовый тушканчик</w:t>
      </w:r>
      <w:r w:rsidR="00AA62AB" w:rsidRPr="00A75FDA">
        <w:rPr>
          <w:rStyle w:val="apple-converted-space"/>
          <w:rFonts w:ascii="Times New Roman" w:hAnsi="Times New Roman"/>
          <w:sz w:val="24"/>
          <w:szCs w:val="24"/>
        </w:rPr>
        <w:t> </w:t>
      </w:r>
      <w:r w:rsidR="00AA62AB" w:rsidRPr="00A75FDA">
        <w:rPr>
          <w:rFonts w:ascii="Times New Roman" w:hAnsi="Times New Roman"/>
          <w:sz w:val="24"/>
          <w:szCs w:val="24"/>
        </w:rPr>
        <w:t>(</w:t>
      </w:r>
      <w:r w:rsidR="00AA62AB" w:rsidRPr="00A75FDA">
        <w:rPr>
          <w:rFonts w:ascii="Times New Roman" w:hAnsi="Times New Roman"/>
          <w:i/>
          <w:iCs/>
          <w:sz w:val="24"/>
          <w:szCs w:val="24"/>
        </w:rPr>
        <w:t>Salpingotus crassicauda</w:t>
      </w:r>
      <w:r w:rsidR="00AA62AB" w:rsidRPr="00A75FDA">
        <w:rPr>
          <w:rFonts w:ascii="Times New Roman" w:hAnsi="Times New Roman"/>
          <w:sz w:val="24"/>
          <w:szCs w:val="24"/>
        </w:rPr>
        <w:t>).</w:t>
      </w:r>
    </w:p>
    <w:p w:rsidR="00AA62AB" w:rsidRPr="00A75FDA" w:rsidRDefault="00A04923" w:rsidP="00AA62AB">
      <w:pPr>
        <w:numPr>
          <w:ilvl w:val="0"/>
          <w:numId w:val="69"/>
        </w:numPr>
        <w:shd w:val="clear" w:color="auto" w:fill="FFFFFF"/>
        <w:spacing w:before="100" w:beforeAutospacing="1" w:after="100" w:afterAutospacing="1"/>
        <w:rPr>
          <w:rFonts w:ascii="Times New Roman" w:hAnsi="Times New Roman"/>
          <w:sz w:val="24"/>
          <w:szCs w:val="24"/>
        </w:rPr>
      </w:pPr>
      <w:r w:rsidRPr="00A75FDA">
        <w:rPr>
          <w:rFonts w:ascii="Times New Roman" w:hAnsi="Times New Roman"/>
          <w:b/>
          <w:bCs/>
          <w:sz w:val="24"/>
          <w:szCs w:val="24"/>
          <w:lang w:val="ru-RU"/>
        </w:rPr>
        <w:t>Другие</w:t>
      </w:r>
      <w:r w:rsidR="00AA62AB" w:rsidRPr="00A75FDA">
        <w:rPr>
          <w:rFonts w:ascii="Times New Roman" w:hAnsi="Times New Roman"/>
          <w:sz w:val="24"/>
          <w:szCs w:val="24"/>
        </w:rPr>
        <w:t>:</w:t>
      </w:r>
    </w:p>
    <w:p w:rsidR="00AA62AB" w:rsidRPr="00A75FDA" w:rsidRDefault="00A04923" w:rsidP="00AA62AB">
      <w:pPr>
        <w:numPr>
          <w:ilvl w:val="1"/>
          <w:numId w:val="69"/>
        </w:numPr>
        <w:shd w:val="clear" w:color="auto" w:fill="FFFFFF"/>
        <w:spacing w:before="100" w:beforeAutospacing="1" w:after="100" w:afterAutospacing="1"/>
        <w:rPr>
          <w:rFonts w:ascii="Times New Roman" w:hAnsi="Times New Roman"/>
          <w:sz w:val="24"/>
          <w:szCs w:val="24"/>
          <w:lang w:val="ru-RU"/>
        </w:rPr>
      </w:pPr>
      <w:r w:rsidRPr="00A75FDA">
        <w:rPr>
          <w:rStyle w:val="afff6"/>
          <w:rFonts w:ascii="Times New Roman" w:hAnsi="Times New Roman"/>
          <w:b w:val="0"/>
          <w:sz w:val="24"/>
          <w:szCs w:val="24"/>
          <w:lang w:val="ru-RU"/>
        </w:rPr>
        <w:t>сайгак</w:t>
      </w:r>
      <w:r w:rsidR="00AA62AB" w:rsidRPr="00A75FDA">
        <w:rPr>
          <w:rStyle w:val="apple-converted-space"/>
          <w:rFonts w:ascii="Times New Roman" w:hAnsi="Times New Roman"/>
          <w:sz w:val="24"/>
          <w:szCs w:val="24"/>
        </w:rPr>
        <w:t> </w:t>
      </w:r>
      <w:r w:rsidR="00AA62AB" w:rsidRPr="00A75FDA">
        <w:rPr>
          <w:rFonts w:ascii="Times New Roman" w:hAnsi="Times New Roman"/>
          <w:sz w:val="24"/>
          <w:szCs w:val="24"/>
          <w:lang w:val="ru-RU"/>
        </w:rPr>
        <w:t>(</w:t>
      </w:r>
      <w:r w:rsidR="00AA62AB" w:rsidRPr="00A75FDA">
        <w:rPr>
          <w:rFonts w:ascii="Times New Roman" w:hAnsi="Times New Roman"/>
          <w:i/>
          <w:iCs/>
          <w:sz w:val="24"/>
          <w:szCs w:val="24"/>
        </w:rPr>
        <w:t>Saiga</w:t>
      </w:r>
      <w:r w:rsidR="00AA62AB" w:rsidRPr="00A75FDA">
        <w:rPr>
          <w:rFonts w:ascii="Times New Roman" w:hAnsi="Times New Roman"/>
          <w:i/>
          <w:iCs/>
          <w:sz w:val="24"/>
          <w:szCs w:val="24"/>
          <w:lang w:val="ru-RU"/>
        </w:rPr>
        <w:t xml:space="preserve"> </w:t>
      </w:r>
      <w:r w:rsidR="00AA62AB" w:rsidRPr="00A75FDA">
        <w:rPr>
          <w:rFonts w:ascii="Times New Roman" w:hAnsi="Times New Roman"/>
          <w:i/>
          <w:iCs/>
          <w:sz w:val="24"/>
          <w:szCs w:val="24"/>
        </w:rPr>
        <w:t>tatarica</w:t>
      </w:r>
      <w:r w:rsidR="00AA62AB" w:rsidRPr="00A75FDA">
        <w:rPr>
          <w:rFonts w:ascii="Times New Roman" w:hAnsi="Times New Roman"/>
          <w:sz w:val="24"/>
          <w:szCs w:val="24"/>
          <w:lang w:val="ru-RU"/>
        </w:rPr>
        <w:t>) (</w:t>
      </w:r>
      <w:r w:rsidRPr="00A75FDA">
        <w:rPr>
          <w:rFonts w:ascii="Times New Roman" w:hAnsi="Times New Roman"/>
          <w:sz w:val="24"/>
          <w:szCs w:val="24"/>
          <w:lang w:val="ru-RU"/>
        </w:rPr>
        <w:t>внесен в список уязвимых животных в Красной книге 1996 года</w:t>
      </w:r>
      <w:r w:rsidR="00AA62AB" w:rsidRPr="00A75FDA">
        <w:rPr>
          <w:rFonts w:ascii="Times New Roman" w:hAnsi="Times New Roman"/>
          <w:sz w:val="24"/>
          <w:szCs w:val="24"/>
          <w:lang w:val="ru-RU"/>
        </w:rPr>
        <w:t xml:space="preserve">; </w:t>
      </w:r>
      <w:r w:rsidRPr="00A75FDA">
        <w:rPr>
          <w:rFonts w:ascii="Times New Roman" w:hAnsi="Times New Roman"/>
          <w:sz w:val="24"/>
          <w:szCs w:val="24"/>
          <w:lang w:val="ru-RU"/>
        </w:rPr>
        <w:t>внесен как находящееся под угрозой в меньшей степени животное</w:t>
      </w:r>
      <w:r w:rsidR="00AA62AB" w:rsidRPr="00A75FDA">
        <w:rPr>
          <w:rFonts w:ascii="Times New Roman" w:hAnsi="Times New Roman"/>
          <w:sz w:val="24"/>
          <w:szCs w:val="24"/>
          <w:lang w:val="ru-RU"/>
        </w:rPr>
        <w:t>:</w:t>
      </w:r>
      <w:r w:rsidRPr="00A75FDA">
        <w:rPr>
          <w:rFonts w:ascii="Times New Roman" w:hAnsi="Times New Roman"/>
          <w:sz w:val="24"/>
          <w:szCs w:val="24"/>
          <w:lang w:val="ru-RU"/>
        </w:rPr>
        <w:t xml:space="preserve"> второстепенное подлежащее защите животное в Красной книге 2000 года</w:t>
      </w:r>
      <w:r w:rsidR="00AA62AB" w:rsidRPr="00A75FDA">
        <w:rPr>
          <w:rFonts w:ascii="Times New Roman" w:hAnsi="Times New Roman"/>
          <w:sz w:val="24"/>
          <w:szCs w:val="24"/>
          <w:lang w:val="ru-RU"/>
        </w:rPr>
        <w:t>.</w:t>
      </w:r>
    </w:p>
    <w:p w:rsidR="001D6136" w:rsidRPr="00A75FDA" w:rsidRDefault="00A33B8A" w:rsidP="00D9475A">
      <w:pPr>
        <w:pStyle w:val="30"/>
        <w:numPr>
          <w:ilvl w:val="0"/>
          <w:numId w:val="0"/>
        </w:numPr>
        <w:spacing w:before="0" w:after="0" w:line="240" w:lineRule="auto"/>
        <w:rPr>
          <w:rFonts w:ascii="Times New Roman" w:hAnsi="Times New Roman"/>
          <w:sz w:val="24"/>
          <w:szCs w:val="24"/>
          <w:lang w:val="ru-RU"/>
        </w:rPr>
      </w:pPr>
      <w:bookmarkStart w:id="246" w:name="_Toc424113546"/>
      <w:bookmarkStart w:id="247" w:name="_Toc437869061"/>
      <w:r w:rsidRPr="00A75FDA">
        <w:rPr>
          <w:rFonts w:ascii="Times New Roman" w:hAnsi="Times New Roman"/>
          <w:sz w:val="24"/>
          <w:szCs w:val="24"/>
          <w:lang w:val="ru-RU"/>
        </w:rPr>
        <w:t>5</w:t>
      </w:r>
      <w:r w:rsidR="001D6136" w:rsidRPr="00A75FDA">
        <w:rPr>
          <w:rFonts w:ascii="Times New Roman" w:hAnsi="Times New Roman"/>
          <w:sz w:val="24"/>
          <w:szCs w:val="24"/>
          <w:lang w:val="ru-RU"/>
        </w:rPr>
        <w:t xml:space="preserve">.1.7 </w:t>
      </w:r>
      <w:r w:rsidR="001D6136" w:rsidRPr="00A75FDA">
        <w:rPr>
          <w:rFonts w:ascii="Times New Roman" w:hAnsi="Times New Roman"/>
          <w:sz w:val="24"/>
          <w:szCs w:val="24"/>
          <w:lang w:val="ru-RU"/>
        </w:rPr>
        <w:tab/>
      </w:r>
      <w:r w:rsidR="005B50DF" w:rsidRPr="00A75FDA">
        <w:rPr>
          <w:rFonts w:ascii="Times New Roman" w:hAnsi="Times New Roman"/>
          <w:sz w:val="24"/>
          <w:szCs w:val="24"/>
          <w:lang w:val="ru-RU"/>
        </w:rPr>
        <w:t>Земельные ресурсы</w:t>
      </w:r>
      <w:bookmarkEnd w:id="246"/>
      <w:bookmarkEnd w:id="247"/>
    </w:p>
    <w:p w:rsidR="001D6136" w:rsidRPr="00A75FDA" w:rsidRDefault="001D6136" w:rsidP="00D9475A">
      <w:pPr>
        <w:rPr>
          <w:rFonts w:ascii="Times New Roman" w:hAnsi="Times New Roman"/>
          <w:sz w:val="24"/>
          <w:szCs w:val="24"/>
          <w:lang w:val="ru-RU" w:eastAsia="ru-RU"/>
        </w:rPr>
      </w:pPr>
    </w:p>
    <w:p w:rsidR="007B4770" w:rsidRPr="00A75FDA" w:rsidRDefault="007B4770" w:rsidP="00D9475A">
      <w:pPr>
        <w:pStyle w:val="22"/>
        <w:shd w:val="clear" w:color="auto" w:fill="auto"/>
        <w:spacing w:after="0" w:line="240" w:lineRule="auto"/>
        <w:ind w:firstLine="0"/>
        <w:rPr>
          <w:sz w:val="24"/>
          <w:szCs w:val="24"/>
        </w:rPr>
      </w:pPr>
      <w:r w:rsidRPr="00A75FDA">
        <w:rPr>
          <w:sz w:val="24"/>
          <w:szCs w:val="24"/>
        </w:rPr>
        <w:t>Участок трассы М36 начиная с города Балхаш км 1853 до села Бурылбайтал км 2152</w:t>
      </w:r>
      <w:r w:rsidR="00880449" w:rsidRPr="00A75FDA">
        <w:rPr>
          <w:sz w:val="24"/>
          <w:szCs w:val="24"/>
        </w:rPr>
        <w:t xml:space="preserve"> проходит по пахотным землям, однако во время </w:t>
      </w:r>
      <w:r w:rsidR="00067D24" w:rsidRPr="00A75FDA">
        <w:rPr>
          <w:sz w:val="24"/>
          <w:szCs w:val="24"/>
        </w:rPr>
        <w:t xml:space="preserve">предварительной </w:t>
      </w:r>
      <w:r w:rsidR="00880449" w:rsidRPr="00A75FDA">
        <w:rPr>
          <w:sz w:val="24"/>
          <w:szCs w:val="24"/>
        </w:rPr>
        <w:t xml:space="preserve">инспекции </w:t>
      </w:r>
      <w:r w:rsidR="00067D24" w:rsidRPr="00A75FDA">
        <w:rPr>
          <w:sz w:val="24"/>
          <w:szCs w:val="24"/>
        </w:rPr>
        <w:t xml:space="preserve">участка </w:t>
      </w:r>
      <w:r w:rsidR="00880449" w:rsidRPr="00A75FDA">
        <w:rPr>
          <w:sz w:val="24"/>
          <w:szCs w:val="24"/>
        </w:rPr>
        <w:t>дороги</w:t>
      </w:r>
      <w:r w:rsidR="00067D24" w:rsidRPr="00A75FDA">
        <w:rPr>
          <w:sz w:val="24"/>
          <w:szCs w:val="24"/>
        </w:rPr>
        <w:t xml:space="preserve"> представителями ТОО «КазЦЭП»</w:t>
      </w:r>
      <w:r w:rsidR="00880449" w:rsidRPr="00A75FDA">
        <w:rPr>
          <w:sz w:val="24"/>
          <w:szCs w:val="24"/>
        </w:rPr>
        <w:t xml:space="preserve"> ирригационные системы не были обнаружены. </w:t>
      </w:r>
    </w:p>
    <w:p w:rsidR="00705301" w:rsidRPr="00A75FDA" w:rsidRDefault="00705301" w:rsidP="00D9475A">
      <w:pPr>
        <w:pStyle w:val="22"/>
        <w:shd w:val="clear" w:color="auto" w:fill="auto"/>
        <w:spacing w:after="0" w:line="240" w:lineRule="auto"/>
        <w:ind w:firstLine="0"/>
        <w:rPr>
          <w:sz w:val="24"/>
          <w:szCs w:val="24"/>
        </w:rPr>
      </w:pPr>
    </w:p>
    <w:p w:rsidR="005B50DF" w:rsidRPr="00A75FDA" w:rsidRDefault="005B50DF" w:rsidP="00D9475A">
      <w:pPr>
        <w:pStyle w:val="22"/>
        <w:shd w:val="clear" w:color="auto" w:fill="auto"/>
        <w:spacing w:after="0" w:line="240" w:lineRule="auto"/>
        <w:ind w:firstLine="0"/>
        <w:rPr>
          <w:sz w:val="24"/>
          <w:szCs w:val="24"/>
        </w:rPr>
      </w:pPr>
      <w:r w:rsidRPr="00A75FDA">
        <w:rPr>
          <w:sz w:val="24"/>
          <w:szCs w:val="24"/>
        </w:rPr>
        <w:t xml:space="preserve">Общая площадь земли, принадлежащей государству, которая будет изъята для постоянного пользования в Карагандинской </w:t>
      </w:r>
      <w:r w:rsidR="00641446" w:rsidRPr="00A75FDA">
        <w:rPr>
          <w:sz w:val="24"/>
          <w:szCs w:val="24"/>
        </w:rPr>
        <w:t>о</w:t>
      </w:r>
      <w:r w:rsidRPr="00A75FDA">
        <w:rPr>
          <w:sz w:val="24"/>
          <w:szCs w:val="24"/>
        </w:rPr>
        <w:t>бласти, будет определена после завершения детального проектирования и подготовки списка затронутых людей</w:t>
      </w:r>
      <w:r w:rsidR="007B4770" w:rsidRPr="00A75FDA">
        <w:rPr>
          <w:sz w:val="24"/>
          <w:szCs w:val="24"/>
        </w:rPr>
        <w:t xml:space="preserve"> и будет описана в </w:t>
      </w:r>
      <w:r w:rsidR="00BA654E" w:rsidRPr="00A75FDA">
        <w:rPr>
          <w:sz w:val="24"/>
          <w:szCs w:val="24"/>
        </w:rPr>
        <w:t xml:space="preserve">Проекте по отводу земли и в </w:t>
      </w:r>
      <w:r w:rsidR="007B4770" w:rsidRPr="00A75FDA">
        <w:rPr>
          <w:sz w:val="24"/>
          <w:szCs w:val="24"/>
        </w:rPr>
        <w:t>Плане Мероприятий по Переселению</w:t>
      </w:r>
      <w:r w:rsidR="00BA654E" w:rsidRPr="00A75FDA">
        <w:rPr>
          <w:sz w:val="24"/>
          <w:szCs w:val="24"/>
        </w:rPr>
        <w:t xml:space="preserve"> (ПМП)</w:t>
      </w:r>
      <w:r w:rsidR="007B4770" w:rsidRPr="00A75FDA">
        <w:rPr>
          <w:sz w:val="24"/>
          <w:szCs w:val="24"/>
        </w:rPr>
        <w:t xml:space="preserve">. </w:t>
      </w:r>
      <w:r w:rsidR="003B3EB6" w:rsidRPr="00A75FDA">
        <w:rPr>
          <w:sz w:val="24"/>
          <w:szCs w:val="24"/>
        </w:rPr>
        <w:t xml:space="preserve"> </w:t>
      </w:r>
    </w:p>
    <w:p w:rsidR="009A10BD" w:rsidRPr="00A75FDA" w:rsidRDefault="009A10BD" w:rsidP="009A10BD">
      <w:pPr>
        <w:pStyle w:val="22"/>
        <w:shd w:val="clear" w:color="auto" w:fill="auto"/>
        <w:spacing w:after="0" w:line="240" w:lineRule="auto"/>
        <w:ind w:firstLine="0"/>
        <w:rPr>
          <w:sz w:val="24"/>
        </w:rPr>
      </w:pPr>
    </w:p>
    <w:p w:rsidR="00315EDD" w:rsidRPr="00A75FDA" w:rsidRDefault="009D3986" w:rsidP="00D9475A">
      <w:pPr>
        <w:pStyle w:val="17"/>
        <w:spacing w:before="0"/>
        <w:rPr>
          <w:color w:val="auto"/>
          <w:sz w:val="24"/>
        </w:rPr>
      </w:pPr>
      <w:r w:rsidRPr="00A75FDA">
        <w:rPr>
          <w:color w:val="auto"/>
          <w:sz w:val="24"/>
        </w:rPr>
        <w:t xml:space="preserve">Дополнительная земля потребуется для карьеров </w:t>
      </w:r>
      <w:r w:rsidR="00641446" w:rsidRPr="00A75FDA">
        <w:rPr>
          <w:color w:val="auto"/>
          <w:sz w:val="24"/>
        </w:rPr>
        <w:t>при</w:t>
      </w:r>
      <w:r w:rsidRPr="00A75FDA">
        <w:rPr>
          <w:color w:val="auto"/>
          <w:sz w:val="24"/>
        </w:rPr>
        <w:t xml:space="preserve"> добычи строительных материалов, а также для временного </w:t>
      </w:r>
      <w:r w:rsidR="009A10BD" w:rsidRPr="00A75FDA">
        <w:rPr>
          <w:color w:val="auto"/>
          <w:sz w:val="24"/>
        </w:rPr>
        <w:t xml:space="preserve">подъезда к стройплощадкам, для </w:t>
      </w:r>
      <w:r w:rsidRPr="00A75FDA">
        <w:rPr>
          <w:color w:val="auto"/>
          <w:sz w:val="24"/>
        </w:rPr>
        <w:t>строительных складов, цехов и жилья рабочих. В дополнение к ним, дополнительное изъятие земли требуется для складирования строительных материалов и для разработки карьеров, и карьеров для дорожно-строительных материалов.</w:t>
      </w:r>
    </w:p>
    <w:p w:rsidR="001D6136" w:rsidRPr="00A75FDA" w:rsidRDefault="001D6136" w:rsidP="00D9475A">
      <w:pPr>
        <w:pStyle w:val="17"/>
        <w:spacing w:before="0"/>
        <w:rPr>
          <w:color w:val="auto"/>
          <w:sz w:val="24"/>
        </w:rPr>
      </w:pPr>
    </w:p>
    <w:p w:rsidR="001D6136" w:rsidRPr="00A75FDA" w:rsidRDefault="009D3986" w:rsidP="001406DD">
      <w:pPr>
        <w:pStyle w:val="17"/>
        <w:spacing w:before="0"/>
        <w:jc w:val="left"/>
        <w:rPr>
          <w:color w:val="auto"/>
          <w:sz w:val="24"/>
        </w:rPr>
      </w:pPr>
      <w:r w:rsidRPr="00A75FDA">
        <w:rPr>
          <w:color w:val="auto"/>
          <w:sz w:val="24"/>
        </w:rPr>
        <w:t>Подрядчики получат доступ ко всей земле, требуемой для временного использования исключительно через переговоры с владельцем или пользователем</w:t>
      </w:r>
      <w:r w:rsidR="00E35CEB" w:rsidRPr="00A75FDA">
        <w:rPr>
          <w:color w:val="auto"/>
          <w:sz w:val="24"/>
        </w:rPr>
        <w:t>.</w:t>
      </w:r>
    </w:p>
    <w:p w:rsidR="004A001F" w:rsidRPr="00A75FDA" w:rsidRDefault="004A001F" w:rsidP="001406DD">
      <w:pPr>
        <w:pStyle w:val="17"/>
        <w:spacing w:before="0"/>
        <w:jc w:val="left"/>
        <w:rPr>
          <w:color w:val="auto"/>
          <w:sz w:val="24"/>
        </w:rPr>
      </w:pPr>
    </w:p>
    <w:p w:rsidR="001D6136" w:rsidRPr="00A75FDA" w:rsidRDefault="009D3986" w:rsidP="001406DD">
      <w:pPr>
        <w:jc w:val="both"/>
        <w:rPr>
          <w:rFonts w:ascii="Times New Roman" w:hAnsi="Times New Roman"/>
          <w:sz w:val="24"/>
          <w:szCs w:val="24"/>
          <w:shd w:val="clear" w:color="auto" w:fill="FFFFFF"/>
          <w:lang w:val="ru-RU"/>
        </w:rPr>
      </w:pPr>
      <w:bookmarkStart w:id="248" w:name="_Toc424113547"/>
      <w:r w:rsidRPr="00A75FDA">
        <w:rPr>
          <w:rFonts w:ascii="Times New Roman" w:hAnsi="Times New Roman"/>
          <w:sz w:val="24"/>
          <w:szCs w:val="24"/>
          <w:shd w:val="clear" w:color="auto" w:fill="FFFFFF"/>
          <w:lang w:val="ru-RU"/>
        </w:rPr>
        <w:t xml:space="preserve">В соответствии с требованиями </w:t>
      </w:r>
      <w:r w:rsidR="004777CE" w:rsidRPr="00A75FDA">
        <w:rPr>
          <w:rFonts w:ascii="Times New Roman" w:hAnsi="Times New Roman"/>
          <w:sz w:val="24"/>
          <w:szCs w:val="24"/>
          <w:shd w:val="clear" w:color="auto" w:fill="FFFFFF"/>
          <w:lang w:val="ru-RU"/>
        </w:rPr>
        <w:t>Земельного Кодекса РК</w:t>
      </w:r>
      <w:r w:rsidRPr="00A75FDA">
        <w:rPr>
          <w:rFonts w:ascii="Times New Roman" w:hAnsi="Times New Roman"/>
          <w:sz w:val="24"/>
          <w:szCs w:val="24"/>
          <w:shd w:val="clear" w:color="auto" w:fill="FFFFFF"/>
          <w:lang w:val="ru-RU"/>
        </w:rPr>
        <w:t xml:space="preserve"> необходимо гарантировать, что вся земля, используемая временно для строительства, возвращена к их исходному состоянию через программу восстановления. </w:t>
      </w:r>
      <w:bookmarkEnd w:id="248"/>
    </w:p>
    <w:p w:rsidR="001406DD" w:rsidRPr="00A75FDA" w:rsidRDefault="001406DD" w:rsidP="001406DD">
      <w:pPr>
        <w:rPr>
          <w:rFonts w:ascii="Times New Roman" w:hAnsi="Times New Roman"/>
          <w:lang w:val="ru-RU"/>
        </w:rPr>
      </w:pPr>
    </w:p>
    <w:p w:rsidR="001D6136" w:rsidRPr="00A75FDA" w:rsidRDefault="00A33B8A" w:rsidP="00D9475A">
      <w:pPr>
        <w:pStyle w:val="30"/>
        <w:numPr>
          <w:ilvl w:val="0"/>
          <w:numId w:val="0"/>
        </w:numPr>
        <w:spacing w:before="0" w:after="0" w:line="240" w:lineRule="auto"/>
        <w:rPr>
          <w:rFonts w:ascii="Times New Roman" w:hAnsi="Times New Roman"/>
          <w:sz w:val="24"/>
          <w:szCs w:val="24"/>
          <w:lang w:val="ru-RU"/>
        </w:rPr>
      </w:pPr>
      <w:bookmarkStart w:id="249" w:name="_Toc424113548"/>
      <w:bookmarkStart w:id="250" w:name="_Toc437869062"/>
      <w:r w:rsidRPr="00A75FDA">
        <w:rPr>
          <w:rFonts w:ascii="Times New Roman" w:hAnsi="Times New Roman"/>
          <w:sz w:val="24"/>
          <w:szCs w:val="24"/>
          <w:lang w:val="ru-RU"/>
        </w:rPr>
        <w:t>5</w:t>
      </w:r>
      <w:r w:rsidR="001D6136" w:rsidRPr="00A75FDA">
        <w:rPr>
          <w:rFonts w:ascii="Times New Roman" w:hAnsi="Times New Roman"/>
          <w:sz w:val="24"/>
          <w:szCs w:val="24"/>
          <w:lang w:val="ru-RU"/>
        </w:rPr>
        <w:t>.1.8</w:t>
      </w:r>
      <w:r w:rsidR="001D6136" w:rsidRPr="00A75FDA">
        <w:rPr>
          <w:rFonts w:ascii="Times New Roman" w:hAnsi="Times New Roman"/>
          <w:sz w:val="24"/>
          <w:szCs w:val="24"/>
          <w:lang w:val="ru-RU"/>
        </w:rPr>
        <w:tab/>
      </w:r>
      <w:r w:rsidR="007465A4" w:rsidRPr="00A75FDA">
        <w:rPr>
          <w:rFonts w:ascii="Times New Roman" w:hAnsi="Times New Roman"/>
          <w:sz w:val="24"/>
          <w:szCs w:val="24"/>
          <w:lang w:val="ru-RU"/>
        </w:rPr>
        <w:t>Физические культурные ресурсы</w:t>
      </w:r>
      <w:bookmarkEnd w:id="249"/>
      <w:bookmarkEnd w:id="250"/>
    </w:p>
    <w:p w:rsidR="00A24C00" w:rsidRPr="00A75FDA" w:rsidRDefault="00A24C00" w:rsidP="00D9475A">
      <w:pPr>
        <w:rPr>
          <w:rFonts w:ascii="Times New Roman" w:hAnsi="Times New Roman"/>
          <w:sz w:val="24"/>
          <w:szCs w:val="24"/>
          <w:lang w:val="ru-RU"/>
        </w:rPr>
      </w:pPr>
    </w:p>
    <w:p w:rsidR="003B3EB6" w:rsidRPr="00A75FDA" w:rsidRDefault="0096496C" w:rsidP="0045012A">
      <w:pPr>
        <w:jc w:val="both"/>
        <w:rPr>
          <w:rFonts w:ascii="Times New Roman" w:hAnsi="Times New Roman"/>
          <w:sz w:val="24"/>
          <w:szCs w:val="24"/>
          <w:lang w:val="ru-RU"/>
        </w:rPr>
      </w:pPr>
      <w:r w:rsidRPr="00A75FDA">
        <w:rPr>
          <w:rFonts w:ascii="Times New Roman" w:hAnsi="Times New Roman"/>
          <w:sz w:val="24"/>
          <w:lang w:val="ru-RU"/>
        </w:rPr>
        <w:t xml:space="preserve">На основании </w:t>
      </w:r>
      <w:r w:rsidR="0045012A" w:rsidRPr="00A75FDA">
        <w:rPr>
          <w:rFonts w:ascii="Times New Roman" w:hAnsi="Times New Roman"/>
          <w:sz w:val="24"/>
          <w:lang w:val="ru-RU"/>
        </w:rPr>
        <w:t>применимых законов РК</w:t>
      </w:r>
      <w:r w:rsidR="001D3091" w:rsidRPr="00A75FDA">
        <w:rPr>
          <w:rFonts w:ascii="Times New Roman" w:hAnsi="Times New Roman"/>
          <w:sz w:val="24"/>
          <w:lang w:val="ru-RU"/>
        </w:rPr>
        <w:t xml:space="preserve"> </w:t>
      </w:r>
      <w:r w:rsidRPr="00A75FDA">
        <w:rPr>
          <w:rFonts w:ascii="Times New Roman" w:hAnsi="Times New Roman"/>
          <w:sz w:val="24"/>
          <w:lang w:val="ru-RU"/>
        </w:rPr>
        <w:t xml:space="preserve">были проведены </w:t>
      </w:r>
      <w:r w:rsidR="0045012A" w:rsidRPr="00A75FDA">
        <w:rPr>
          <w:rFonts w:ascii="Times New Roman" w:hAnsi="Times New Roman"/>
          <w:sz w:val="24"/>
          <w:lang w:val="ru-RU"/>
        </w:rPr>
        <w:t xml:space="preserve">археологические </w:t>
      </w:r>
      <w:r w:rsidRPr="00A75FDA">
        <w:rPr>
          <w:rFonts w:ascii="Times New Roman" w:hAnsi="Times New Roman"/>
          <w:sz w:val="24"/>
          <w:lang w:val="ru-RU"/>
        </w:rPr>
        <w:t xml:space="preserve">исследования </w:t>
      </w:r>
      <w:r w:rsidR="00BA4E03" w:rsidRPr="00A75FDA">
        <w:rPr>
          <w:rFonts w:ascii="Times New Roman" w:hAnsi="Times New Roman"/>
          <w:sz w:val="24"/>
          <w:lang w:val="ru-RU"/>
        </w:rPr>
        <w:t xml:space="preserve">вдоль участка дороги </w:t>
      </w:r>
      <w:r w:rsidR="00EF0648" w:rsidRPr="00A75FDA">
        <w:rPr>
          <w:rFonts w:ascii="Times New Roman" w:hAnsi="Times New Roman"/>
          <w:sz w:val="24"/>
          <w:lang w:val="ru-RU"/>
        </w:rPr>
        <w:t xml:space="preserve">находящей на территории </w:t>
      </w:r>
      <w:r w:rsidR="00BA4E03" w:rsidRPr="00A75FDA">
        <w:rPr>
          <w:rFonts w:ascii="Times New Roman" w:hAnsi="Times New Roman"/>
          <w:sz w:val="24"/>
          <w:lang w:val="ru-RU"/>
        </w:rPr>
        <w:t>Караганд</w:t>
      </w:r>
      <w:r w:rsidR="00EF0648" w:rsidRPr="00A75FDA">
        <w:rPr>
          <w:rFonts w:ascii="Times New Roman" w:hAnsi="Times New Roman"/>
          <w:sz w:val="24"/>
          <w:lang w:val="ru-RU"/>
        </w:rPr>
        <w:t>инской области</w:t>
      </w:r>
      <w:r w:rsidR="00BA4E03" w:rsidRPr="00A75FDA">
        <w:rPr>
          <w:rFonts w:ascii="Times New Roman" w:hAnsi="Times New Roman"/>
          <w:sz w:val="24"/>
          <w:lang w:val="ru-RU"/>
        </w:rPr>
        <w:t xml:space="preserve">. </w:t>
      </w:r>
      <w:r w:rsidR="00342120" w:rsidRPr="00A75FDA">
        <w:rPr>
          <w:rFonts w:ascii="Times New Roman" w:hAnsi="Times New Roman"/>
          <w:sz w:val="24"/>
          <w:lang w:val="ru-RU"/>
        </w:rPr>
        <w:t xml:space="preserve">Археологические исследования проведены </w:t>
      </w:r>
      <w:r w:rsidR="00BA4E03" w:rsidRPr="00A75FDA">
        <w:rPr>
          <w:rFonts w:ascii="Times New Roman" w:hAnsi="Times New Roman"/>
          <w:sz w:val="24"/>
          <w:lang w:val="ru-RU"/>
        </w:rPr>
        <w:t>квалифицированным</w:t>
      </w:r>
      <w:r w:rsidR="001D3091" w:rsidRPr="00A75FDA">
        <w:rPr>
          <w:rFonts w:ascii="Times New Roman" w:hAnsi="Times New Roman"/>
          <w:sz w:val="24"/>
          <w:lang w:val="ru-RU"/>
        </w:rPr>
        <w:t xml:space="preserve"> Археологом. </w:t>
      </w:r>
      <w:r w:rsidR="003B3EB6" w:rsidRPr="00A75FDA">
        <w:rPr>
          <w:rFonts w:ascii="Times New Roman" w:hAnsi="Times New Roman"/>
          <w:sz w:val="24"/>
          <w:szCs w:val="24"/>
          <w:lang w:val="ru-RU"/>
        </w:rPr>
        <w:t>Экспертиза проведена согласно методике проведения археологических экспертиз путем предварительной работы с архивными и библиографическими данными, анализа снимков из космоса.</w:t>
      </w:r>
    </w:p>
    <w:p w:rsidR="004A001F" w:rsidRPr="00A75FDA" w:rsidRDefault="004A001F" w:rsidP="0045012A">
      <w:pPr>
        <w:jc w:val="both"/>
        <w:rPr>
          <w:rFonts w:ascii="Times New Roman" w:hAnsi="Times New Roman"/>
          <w:sz w:val="24"/>
          <w:szCs w:val="24"/>
          <w:lang w:val="ru-RU"/>
        </w:rPr>
      </w:pPr>
    </w:p>
    <w:p w:rsidR="003B3EB6" w:rsidRPr="00A75FDA" w:rsidRDefault="003B3EB6" w:rsidP="0045012A">
      <w:pPr>
        <w:jc w:val="both"/>
        <w:rPr>
          <w:rFonts w:ascii="Times New Roman" w:hAnsi="Times New Roman"/>
          <w:sz w:val="24"/>
          <w:szCs w:val="24"/>
          <w:lang w:val="ru-RU"/>
        </w:rPr>
      </w:pPr>
      <w:r w:rsidRPr="00A75FDA">
        <w:rPr>
          <w:rFonts w:ascii="Times New Roman" w:hAnsi="Times New Roman"/>
          <w:sz w:val="24"/>
          <w:szCs w:val="24"/>
          <w:lang w:val="ru-RU"/>
        </w:rPr>
        <w:t>В ходе проведения экспертизы фиксировались все объекты историко-культурного значения (Далее по тексту «Памятники») в пределах зоны экспертизы (</w:t>
      </w:r>
      <w:smartTag w:uri="urn:schemas-microsoft-com:office:smarttags" w:element="metricconverter">
        <w:smartTagPr>
          <w:attr w:name="ProductID" w:val="200 м"/>
        </w:smartTagPr>
        <w:r w:rsidRPr="00A75FDA">
          <w:rPr>
            <w:rFonts w:ascii="Times New Roman" w:hAnsi="Times New Roman"/>
            <w:sz w:val="24"/>
            <w:szCs w:val="24"/>
            <w:lang w:val="ru-RU"/>
          </w:rPr>
          <w:t>200 м</w:t>
        </w:r>
      </w:smartTag>
      <w:r w:rsidRPr="00A75FDA">
        <w:rPr>
          <w:rFonts w:ascii="Times New Roman" w:hAnsi="Times New Roman"/>
          <w:sz w:val="24"/>
          <w:szCs w:val="24"/>
          <w:lang w:val="ru-RU"/>
        </w:rPr>
        <w:t xml:space="preserve"> вправо и </w:t>
      </w:r>
      <w:smartTag w:uri="urn:schemas-microsoft-com:office:smarttags" w:element="metricconverter">
        <w:smartTagPr>
          <w:attr w:name="ProductID" w:val="200 м"/>
        </w:smartTagPr>
        <w:r w:rsidRPr="00A75FDA">
          <w:rPr>
            <w:rFonts w:ascii="Times New Roman" w:hAnsi="Times New Roman"/>
            <w:sz w:val="24"/>
            <w:szCs w:val="24"/>
            <w:lang w:val="ru-RU"/>
          </w:rPr>
          <w:t>200 м</w:t>
        </w:r>
      </w:smartTag>
      <w:r w:rsidRPr="00A75FDA">
        <w:rPr>
          <w:rFonts w:ascii="Times New Roman" w:hAnsi="Times New Roman"/>
          <w:sz w:val="24"/>
          <w:szCs w:val="24"/>
          <w:lang w:val="ru-RU"/>
        </w:rPr>
        <w:t xml:space="preserve"> влево от оси трассы Автодороги).</w:t>
      </w:r>
    </w:p>
    <w:p w:rsidR="004A001F" w:rsidRPr="00A75FDA" w:rsidRDefault="004A001F" w:rsidP="0045012A">
      <w:pPr>
        <w:jc w:val="both"/>
        <w:rPr>
          <w:rFonts w:ascii="Times New Roman" w:hAnsi="Times New Roman"/>
          <w:sz w:val="24"/>
          <w:szCs w:val="24"/>
          <w:lang w:val="ru-RU"/>
        </w:rPr>
      </w:pPr>
    </w:p>
    <w:p w:rsidR="003B3EB6" w:rsidRPr="00A75FDA" w:rsidRDefault="003B3EB6" w:rsidP="0045012A">
      <w:pPr>
        <w:jc w:val="both"/>
        <w:rPr>
          <w:rFonts w:ascii="Times New Roman" w:hAnsi="Times New Roman"/>
          <w:sz w:val="24"/>
          <w:szCs w:val="24"/>
          <w:lang w:val="ru-RU"/>
        </w:rPr>
      </w:pPr>
      <w:r w:rsidRPr="00A75FDA">
        <w:rPr>
          <w:rFonts w:ascii="Times New Roman" w:hAnsi="Times New Roman"/>
          <w:sz w:val="24"/>
          <w:szCs w:val="24"/>
          <w:lang w:val="ru-RU"/>
        </w:rPr>
        <w:t xml:space="preserve">В результате исследования были выявлены </w:t>
      </w:r>
      <w:r w:rsidR="00E35CEB" w:rsidRPr="00A75FDA">
        <w:rPr>
          <w:rFonts w:ascii="Times New Roman" w:hAnsi="Times New Roman"/>
          <w:sz w:val="24"/>
          <w:szCs w:val="24"/>
          <w:lang w:val="ru-RU"/>
        </w:rPr>
        <w:t xml:space="preserve">12 </w:t>
      </w:r>
      <w:r w:rsidRPr="00A75FDA">
        <w:rPr>
          <w:rFonts w:ascii="Times New Roman" w:hAnsi="Times New Roman"/>
          <w:sz w:val="24"/>
          <w:szCs w:val="24"/>
          <w:lang w:val="ru-RU"/>
        </w:rPr>
        <w:t xml:space="preserve">памятников истории и культуры в зоне похождения автомобильной дороги. </w:t>
      </w:r>
      <w:r w:rsidR="0087715F" w:rsidRPr="00A75FDA">
        <w:rPr>
          <w:rFonts w:ascii="Times New Roman" w:hAnsi="Times New Roman"/>
          <w:sz w:val="24"/>
          <w:szCs w:val="24"/>
          <w:lang w:val="ru-RU"/>
        </w:rPr>
        <w:t>(см.</w:t>
      </w:r>
      <w:r w:rsidRPr="00A75FDA">
        <w:rPr>
          <w:rFonts w:ascii="Times New Roman" w:hAnsi="Times New Roman"/>
          <w:sz w:val="24"/>
          <w:szCs w:val="24"/>
          <w:lang w:val="ru-RU"/>
        </w:rPr>
        <w:t xml:space="preserve">Талица </w:t>
      </w:r>
      <w:r w:rsidR="0087715F" w:rsidRPr="00A75FDA">
        <w:rPr>
          <w:rFonts w:ascii="Times New Roman" w:hAnsi="Times New Roman"/>
          <w:sz w:val="24"/>
          <w:szCs w:val="24"/>
          <w:lang w:val="ru-RU"/>
        </w:rPr>
        <w:t>5.1.8</w:t>
      </w:r>
      <w:r w:rsidRPr="00A75FDA">
        <w:rPr>
          <w:rFonts w:ascii="Times New Roman" w:hAnsi="Times New Roman"/>
          <w:sz w:val="24"/>
          <w:szCs w:val="24"/>
          <w:lang w:val="ru-RU"/>
        </w:rPr>
        <w:t>).</w:t>
      </w:r>
    </w:p>
    <w:p w:rsidR="00047755" w:rsidRPr="00A75FDA" w:rsidRDefault="00047755" w:rsidP="0045012A">
      <w:pPr>
        <w:jc w:val="both"/>
        <w:rPr>
          <w:rFonts w:ascii="Times New Roman" w:hAnsi="Times New Roman"/>
          <w:sz w:val="24"/>
          <w:szCs w:val="24"/>
          <w:lang w:val="ru-RU"/>
        </w:rPr>
      </w:pPr>
    </w:p>
    <w:p w:rsidR="003B3EB6" w:rsidRPr="00A75FDA" w:rsidRDefault="003B3EB6" w:rsidP="0045012A">
      <w:pPr>
        <w:jc w:val="both"/>
        <w:rPr>
          <w:rFonts w:ascii="Times New Roman" w:hAnsi="Times New Roman"/>
          <w:sz w:val="24"/>
          <w:szCs w:val="24"/>
          <w:u w:val="single"/>
          <w:lang w:val="ru-RU"/>
        </w:rPr>
      </w:pPr>
      <w:r w:rsidRPr="00A75FDA">
        <w:rPr>
          <w:rFonts w:ascii="Times New Roman" w:hAnsi="Times New Roman"/>
          <w:sz w:val="24"/>
          <w:szCs w:val="24"/>
          <w:u w:val="single"/>
          <w:lang w:val="ru-RU"/>
        </w:rPr>
        <w:t>Точное заключение относительно наличия/отсутствия памятников истории и культуры в зоне прохождения автомобильной дороги может быть сделано только по результатам археологической экспертизы и натурного осмотра.</w:t>
      </w:r>
    </w:p>
    <w:p w:rsidR="00047755" w:rsidRPr="00A75FDA" w:rsidRDefault="00047755" w:rsidP="0045012A">
      <w:pPr>
        <w:jc w:val="both"/>
        <w:rPr>
          <w:rFonts w:ascii="Times New Roman" w:hAnsi="Times New Roman"/>
          <w:sz w:val="24"/>
          <w:szCs w:val="24"/>
          <w:u w:val="single"/>
          <w:lang w:val="ru-RU"/>
        </w:rPr>
      </w:pPr>
    </w:p>
    <w:p w:rsidR="003B3EB6" w:rsidRPr="00A75FDA" w:rsidRDefault="003B3EB6" w:rsidP="0045012A">
      <w:pPr>
        <w:jc w:val="both"/>
        <w:rPr>
          <w:rFonts w:ascii="Times New Roman" w:hAnsi="Times New Roman"/>
          <w:sz w:val="24"/>
          <w:szCs w:val="24"/>
          <w:lang w:val="ru-RU"/>
        </w:rPr>
      </w:pPr>
      <w:r w:rsidRPr="00A75FDA">
        <w:rPr>
          <w:rFonts w:ascii="Times New Roman" w:hAnsi="Times New Roman"/>
          <w:sz w:val="24"/>
          <w:szCs w:val="24"/>
          <w:lang w:val="ru-RU"/>
        </w:rPr>
        <w:t xml:space="preserve">Анализ источников показывает, что для территории прохождения автомобильной дороги характерны памятники археологии различных эпох – от каменного века до Нового времени. </w:t>
      </w:r>
    </w:p>
    <w:p w:rsidR="003B3EB6" w:rsidRPr="00A75FDA" w:rsidRDefault="003B3EB6" w:rsidP="003B3EB6">
      <w:pPr>
        <w:ind w:firstLine="709"/>
        <w:jc w:val="both"/>
        <w:rPr>
          <w:rFonts w:ascii="Times New Roman" w:hAnsi="Times New Roman"/>
          <w:sz w:val="24"/>
          <w:lang w:val="ru-RU"/>
        </w:rPr>
      </w:pPr>
    </w:p>
    <w:p w:rsidR="003B3EB6" w:rsidRPr="00A75FDA" w:rsidRDefault="003B3EB6" w:rsidP="00BA654E">
      <w:pPr>
        <w:jc w:val="both"/>
        <w:rPr>
          <w:rFonts w:ascii="Times New Roman" w:hAnsi="Times New Roman"/>
          <w:b/>
          <w:sz w:val="24"/>
          <w:lang w:val="ru-RU"/>
        </w:rPr>
      </w:pPr>
      <w:r w:rsidRPr="00A75FDA">
        <w:rPr>
          <w:rFonts w:ascii="Times New Roman" w:hAnsi="Times New Roman"/>
          <w:b/>
          <w:sz w:val="24"/>
          <w:lang w:val="ru-RU"/>
        </w:rPr>
        <w:t xml:space="preserve">Таблица </w:t>
      </w:r>
      <w:r w:rsidR="0087715F" w:rsidRPr="00A75FDA">
        <w:rPr>
          <w:rFonts w:ascii="Times New Roman" w:hAnsi="Times New Roman"/>
          <w:b/>
          <w:sz w:val="24"/>
          <w:lang w:val="ru-RU"/>
        </w:rPr>
        <w:t>5.</w:t>
      </w:r>
      <w:r w:rsidRPr="00A75FDA">
        <w:rPr>
          <w:rFonts w:ascii="Times New Roman" w:hAnsi="Times New Roman"/>
          <w:b/>
          <w:sz w:val="24"/>
          <w:lang w:val="ru-RU"/>
        </w:rPr>
        <w:t>1.</w:t>
      </w:r>
      <w:r w:rsidR="0087715F" w:rsidRPr="00A75FDA">
        <w:rPr>
          <w:rFonts w:ascii="Times New Roman" w:hAnsi="Times New Roman"/>
          <w:b/>
          <w:sz w:val="24"/>
          <w:lang w:val="ru-RU"/>
        </w:rPr>
        <w:t>8</w:t>
      </w:r>
      <w:r w:rsidR="00AA62AB" w:rsidRPr="00A75FDA">
        <w:rPr>
          <w:rFonts w:ascii="Times New Roman" w:hAnsi="Times New Roman"/>
          <w:b/>
          <w:sz w:val="24"/>
          <w:lang w:val="ru-RU"/>
        </w:rPr>
        <w:t>.1</w:t>
      </w:r>
      <w:r w:rsidR="00BA654E" w:rsidRPr="00A75FDA">
        <w:rPr>
          <w:rFonts w:ascii="Times New Roman" w:hAnsi="Times New Roman"/>
          <w:b/>
          <w:sz w:val="24"/>
          <w:lang w:val="ru-RU"/>
        </w:rPr>
        <w:t xml:space="preserve"> </w:t>
      </w:r>
      <w:r w:rsidRPr="00A75FDA">
        <w:rPr>
          <w:rFonts w:ascii="Times New Roman" w:hAnsi="Times New Roman"/>
          <w:b/>
          <w:sz w:val="24"/>
          <w:lang w:val="ru-RU"/>
        </w:rPr>
        <w:t>Объекты историко-культурного наследия</w:t>
      </w:r>
      <w:r w:rsidR="00047755" w:rsidRPr="00A75FDA">
        <w:rPr>
          <w:rFonts w:ascii="Times New Roman" w:hAnsi="Times New Roman"/>
          <w:b/>
          <w:sz w:val="24"/>
          <w:lang w:val="ru-RU"/>
        </w:rPr>
        <w:t>,</w:t>
      </w:r>
      <w:r w:rsidRPr="00A75FDA">
        <w:rPr>
          <w:rFonts w:ascii="Times New Roman" w:hAnsi="Times New Roman"/>
          <w:b/>
          <w:sz w:val="24"/>
          <w:lang w:val="ru-RU"/>
        </w:rPr>
        <w:t xml:space="preserve"> выявленны</w:t>
      </w:r>
      <w:r w:rsidR="00047755" w:rsidRPr="00A75FDA">
        <w:rPr>
          <w:rFonts w:ascii="Times New Roman" w:hAnsi="Times New Roman"/>
          <w:b/>
          <w:sz w:val="24"/>
          <w:lang w:val="ru-RU"/>
        </w:rPr>
        <w:t>е</w:t>
      </w:r>
      <w:r w:rsidRPr="00A75FDA">
        <w:rPr>
          <w:rFonts w:ascii="Times New Roman" w:hAnsi="Times New Roman"/>
          <w:b/>
          <w:sz w:val="24"/>
          <w:lang w:val="ru-RU"/>
        </w:rPr>
        <w:t xml:space="preserve"> в зоне строительства автодороги «Караганда – Бурылбайтал». </w:t>
      </w:r>
    </w:p>
    <w:p w:rsidR="00047755" w:rsidRPr="00A75FDA" w:rsidRDefault="00047755" w:rsidP="00BA654E">
      <w:pPr>
        <w:jc w:val="both"/>
        <w:rPr>
          <w:rFonts w:ascii="Times New Roman" w:hAnsi="Times New Roman"/>
          <w:b/>
          <w:sz w:val="24"/>
          <w:szCs w:val="24"/>
          <w:lang w:val="ru-RU"/>
        </w:rPr>
      </w:pPr>
    </w:p>
    <w:tbl>
      <w:tblPr>
        <w:tblW w:w="9782"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8"/>
        <w:gridCol w:w="1842"/>
        <w:gridCol w:w="1985"/>
        <w:gridCol w:w="5387"/>
      </w:tblGrid>
      <w:tr w:rsidR="003B3EB6" w:rsidRPr="00A75FDA" w:rsidTr="00CB3EBF">
        <w:trPr>
          <w:trHeight w:val="795"/>
        </w:trPr>
        <w:tc>
          <w:tcPr>
            <w:tcW w:w="568" w:type="dxa"/>
            <w:vAlign w:val="center"/>
          </w:tcPr>
          <w:p w:rsidR="003B3EB6" w:rsidRPr="00A75FDA" w:rsidRDefault="003B3EB6" w:rsidP="005E7F46">
            <w:pPr>
              <w:tabs>
                <w:tab w:val="left" w:pos="7640"/>
              </w:tabs>
              <w:ind w:left="142"/>
              <w:jc w:val="center"/>
              <w:rPr>
                <w:rFonts w:ascii="Times New Roman" w:hAnsi="Times New Roman"/>
                <w:b/>
                <w:sz w:val="24"/>
                <w:szCs w:val="24"/>
                <w:lang w:val="ru-RU"/>
              </w:rPr>
            </w:pPr>
            <w:r w:rsidRPr="00A75FDA">
              <w:rPr>
                <w:rFonts w:ascii="Times New Roman" w:hAnsi="Times New Roman"/>
                <w:b/>
                <w:sz w:val="24"/>
                <w:szCs w:val="24"/>
                <w:lang w:val="ru-RU"/>
              </w:rPr>
              <w:t>№№</w:t>
            </w:r>
          </w:p>
        </w:tc>
        <w:tc>
          <w:tcPr>
            <w:tcW w:w="1842" w:type="dxa"/>
            <w:vAlign w:val="center"/>
          </w:tcPr>
          <w:p w:rsidR="003B3EB6" w:rsidRPr="00A75FDA" w:rsidRDefault="003B3EB6" w:rsidP="005E7F46">
            <w:pPr>
              <w:jc w:val="center"/>
              <w:rPr>
                <w:rFonts w:ascii="Times New Roman" w:hAnsi="Times New Roman"/>
                <w:b/>
                <w:sz w:val="24"/>
                <w:szCs w:val="24"/>
                <w:lang w:val="ru-RU"/>
              </w:rPr>
            </w:pPr>
            <w:r w:rsidRPr="00A75FDA">
              <w:rPr>
                <w:rFonts w:ascii="Times New Roman" w:hAnsi="Times New Roman"/>
                <w:b/>
                <w:sz w:val="24"/>
                <w:szCs w:val="24"/>
                <w:lang w:val="ru-RU"/>
              </w:rPr>
              <w:t>Объект</w:t>
            </w:r>
          </w:p>
        </w:tc>
        <w:tc>
          <w:tcPr>
            <w:tcW w:w="1985" w:type="dxa"/>
            <w:vAlign w:val="center"/>
          </w:tcPr>
          <w:p w:rsidR="003B3EB6" w:rsidRPr="00A75FDA" w:rsidRDefault="003B3EB6" w:rsidP="005E7F46">
            <w:pPr>
              <w:jc w:val="center"/>
              <w:rPr>
                <w:rFonts w:ascii="Times New Roman" w:hAnsi="Times New Roman"/>
                <w:b/>
                <w:sz w:val="24"/>
                <w:szCs w:val="24"/>
                <w:lang w:val="ru-RU"/>
              </w:rPr>
            </w:pPr>
            <w:r w:rsidRPr="00A75FDA">
              <w:rPr>
                <w:rFonts w:ascii="Times New Roman" w:hAnsi="Times New Roman"/>
                <w:b/>
                <w:sz w:val="24"/>
                <w:szCs w:val="24"/>
                <w:lang w:val="ru-RU"/>
              </w:rPr>
              <w:t>Координаты</w:t>
            </w:r>
          </w:p>
          <w:p w:rsidR="003B3EB6" w:rsidRPr="00A75FDA" w:rsidRDefault="003B3EB6" w:rsidP="005E7F46">
            <w:pPr>
              <w:jc w:val="center"/>
              <w:rPr>
                <w:rFonts w:ascii="Times New Roman" w:hAnsi="Times New Roman"/>
                <w:b/>
                <w:sz w:val="24"/>
                <w:szCs w:val="24"/>
                <w:lang w:val="ru-RU"/>
              </w:rPr>
            </w:pPr>
            <w:r w:rsidRPr="00A75FDA">
              <w:rPr>
                <w:rFonts w:ascii="Times New Roman" w:hAnsi="Times New Roman"/>
                <w:b/>
                <w:sz w:val="24"/>
                <w:szCs w:val="24"/>
                <w:lang w:val="ru-RU"/>
              </w:rPr>
              <w:t>(</w:t>
            </w:r>
            <w:r w:rsidRPr="00A75FDA">
              <w:rPr>
                <w:rFonts w:ascii="Times New Roman" w:hAnsi="Times New Roman"/>
                <w:b/>
                <w:sz w:val="24"/>
                <w:szCs w:val="24"/>
              </w:rPr>
              <w:t>WGS</w:t>
            </w:r>
            <w:r w:rsidRPr="00A75FDA">
              <w:rPr>
                <w:rFonts w:ascii="Times New Roman" w:hAnsi="Times New Roman"/>
                <w:b/>
                <w:sz w:val="24"/>
                <w:szCs w:val="24"/>
                <w:lang w:val="ru-RU"/>
              </w:rPr>
              <w:t xml:space="preserve"> 1984 </w:t>
            </w:r>
            <w:r w:rsidRPr="00A75FDA">
              <w:rPr>
                <w:rFonts w:ascii="Times New Roman" w:hAnsi="Times New Roman"/>
                <w:b/>
                <w:sz w:val="24"/>
                <w:szCs w:val="24"/>
              </w:rPr>
              <w:t>UTM</w:t>
            </w:r>
            <w:r w:rsidRPr="00A75FDA">
              <w:rPr>
                <w:rFonts w:ascii="Times New Roman" w:hAnsi="Times New Roman"/>
                <w:b/>
                <w:sz w:val="24"/>
                <w:szCs w:val="24"/>
                <w:lang w:val="ru-RU"/>
              </w:rPr>
              <w:t xml:space="preserve"> 43 Т зона)</w:t>
            </w:r>
          </w:p>
        </w:tc>
        <w:tc>
          <w:tcPr>
            <w:tcW w:w="5387" w:type="dxa"/>
            <w:vAlign w:val="center"/>
          </w:tcPr>
          <w:p w:rsidR="003B3EB6" w:rsidRPr="00A75FDA" w:rsidRDefault="003B3EB6" w:rsidP="005E7F46">
            <w:pPr>
              <w:tabs>
                <w:tab w:val="left" w:pos="7640"/>
              </w:tabs>
              <w:jc w:val="center"/>
              <w:rPr>
                <w:rFonts w:ascii="Times New Roman" w:hAnsi="Times New Roman"/>
                <w:b/>
                <w:sz w:val="24"/>
                <w:szCs w:val="24"/>
                <w:lang w:val="ru-RU"/>
              </w:rPr>
            </w:pPr>
            <w:r w:rsidRPr="00A75FDA">
              <w:rPr>
                <w:rFonts w:ascii="Times New Roman" w:hAnsi="Times New Roman"/>
                <w:b/>
                <w:sz w:val="24"/>
                <w:szCs w:val="24"/>
                <w:lang w:val="ru-RU"/>
              </w:rPr>
              <w:t>Описание объекта</w:t>
            </w:r>
          </w:p>
        </w:tc>
      </w:tr>
      <w:tr w:rsidR="003B3EB6" w:rsidRPr="00A75FDA" w:rsidTr="007123D6">
        <w:trPr>
          <w:trHeight w:val="795"/>
        </w:trPr>
        <w:tc>
          <w:tcPr>
            <w:tcW w:w="568" w:type="dxa"/>
          </w:tcPr>
          <w:p w:rsidR="003B3EB6" w:rsidRPr="00A75FDA" w:rsidRDefault="003B3EB6" w:rsidP="005E7F46">
            <w:pPr>
              <w:pStyle w:val="1f3"/>
              <w:rPr>
                <w:rFonts w:ascii="Times New Roman" w:hAnsi="Times New Roman"/>
                <w:sz w:val="24"/>
                <w:szCs w:val="24"/>
                <w:lang w:val="kk-KZ"/>
              </w:rPr>
            </w:pPr>
            <w:r w:rsidRPr="00A75FDA">
              <w:rPr>
                <w:rFonts w:ascii="Times New Roman" w:hAnsi="Times New Roman"/>
                <w:sz w:val="24"/>
                <w:szCs w:val="24"/>
                <w:lang w:val="kk-KZ"/>
              </w:rPr>
              <w:t>1</w:t>
            </w:r>
          </w:p>
        </w:tc>
        <w:tc>
          <w:tcPr>
            <w:tcW w:w="1842" w:type="dxa"/>
          </w:tcPr>
          <w:p w:rsidR="003B3EB6" w:rsidRPr="00A75FDA" w:rsidRDefault="003B3EB6" w:rsidP="005E7F46">
            <w:pPr>
              <w:rPr>
                <w:rFonts w:ascii="Times New Roman" w:hAnsi="Times New Roman"/>
                <w:lang w:val="ru-RU"/>
              </w:rPr>
            </w:pPr>
            <w:r w:rsidRPr="00A75FDA">
              <w:rPr>
                <w:rFonts w:ascii="Times New Roman" w:hAnsi="Times New Roman"/>
                <w:sz w:val="24"/>
                <w:szCs w:val="24"/>
                <w:lang w:val="kk-KZ"/>
              </w:rPr>
              <w:t>Могильник Куйгенжар</w:t>
            </w:r>
          </w:p>
        </w:tc>
        <w:tc>
          <w:tcPr>
            <w:tcW w:w="1985" w:type="dxa"/>
          </w:tcPr>
          <w:p w:rsidR="003B3EB6" w:rsidRPr="00A75FDA" w:rsidRDefault="003B3EB6" w:rsidP="007123D6">
            <w:pPr>
              <w:rPr>
                <w:rFonts w:ascii="Times New Roman" w:hAnsi="Times New Roman"/>
                <w:sz w:val="24"/>
                <w:szCs w:val="24"/>
                <w:lang w:val="ru-RU"/>
              </w:rPr>
            </w:pPr>
            <w:r w:rsidRPr="00A75FDA">
              <w:rPr>
                <w:rFonts w:ascii="Times New Roman" w:hAnsi="Times New Roman"/>
                <w:sz w:val="24"/>
                <w:szCs w:val="24"/>
                <w:lang w:val="ru-RU"/>
              </w:rPr>
              <w:t xml:space="preserve">42 </w:t>
            </w:r>
            <w:r w:rsidRPr="00A75FDA">
              <w:rPr>
                <w:rFonts w:ascii="Times New Roman" w:hAnsi="Times New Roman"/>
                <w:sz w:val="24"/>
                <w:szCs w:val="24"/>
              </w:rPr>
              <w:t>U</w:t>
            </w:r>
            <w:r w:rsidRPr="00A75FDA">
              <w:rPr>
                <w:rFonts w:ascii="Times New Roman" w:hAnsi="Times New Roman"/>
                <w:sz w:val="24"/>
                <w:szCs w:val="24"/>
                <w:lang w:val="ru-RU"/>
              </w:rPr>
              <w:t xml:space="preserve"> 690337 5664759</w:t>
            </w:r>
          </w:p>
        </w:tc>
        <w:tc>
          <w:tcPr>
            <w:tcW w:w="5387" w:type="dxa"/>
            <w:vAlign w:val="center"/>
          </w:tcPr>
          <w:p w:rsidR="003B3EB6" w:rsidRPr="00A75FDA" w:rsidRDefault="003B3EB6" w:rsidP="005E7F46">
            <w:pPr>
              <w:pStyle w:val="1f3"/>
              <w:jc w:val="both"/>
              <w:rPr>
                <w:rFonts w:ascii="Times New Roman" w:hAnsi="Times New Roman"/>
                <w:sz w:val="24"/>
                <w:szCs w:val="24"/>
                <w:lang w:val="kk-KZ"/>
              </w:rPr>
            </w:pPr>
            <w:r w:rsidRPr="00A75FDA">
              <w:rPr>
                <w:rFonts w:ascii="Times New Roman" w:hAnsi="Times New Roman"/>
                <w:sz w:val="24"/>
                <w:szCs w:val="24"/>
                <w:lang w:val="kk-KZ"/>
              </w:rPr>
              <w:t xml:space="preserve">Курганный могильник Куйгенжар. Состоит из 5 курганов, из которых два исследованы в 2003 году. </w:t>
            </w:r>
          </w:p>
        </w:tc>
      </w:tr>
      <w:tr w:rsidR="003B3EB6" w:rsidRPr="00A75FDA" w:rsidTr="007123D6">
        <w:trPr>
          <w:trHeight w:val="795"/>
        </w:trPr>
        <w:tc>
          <w:tcPr>
            <w:tcW w:w="568" w:type="dxa"/>
          </w:tcPr>
          <w:p w:rsidR="003B3EB6" w:rsidRPr="00A75FDA" w:rsidRDefault="003B3EB6" w:rsidP="005E7F46">
            <w:pPr>
              <w:pStyle w:val="1f3"/>
              <w:rPr>
                <w:rFonts w:ascii="Times New Roman" w:hAnsi="Times New Roman"/>
                <w:sz w:val="24"/>
                <w:szCs w:val="24"/>
                <w:lang w:val="kk-KZ"/>
              </w:rPr>
            </w:pPr>
            <w:r w:rsidRPr="00A75FDA">
              <w:rPr>
                <w:rFonts w:ascii="Times New Roman" w:hAnsi="Times New Roman"/>
                <w:sz w:val="24"/>
                <w:szCs w:val="24"/>
                <w:lang w:val="kk-KZ"/>
              </w:rPr>
              <w:t>2</w:t>
            </w:r>
          </w:p>
        </w:tc>
        <w:tc>
          <w:tcPr>
            <w:tcW w:w="1842" w:type="dxa"/>
          </w:tcPr>
          <w:p w:rsidR="003B3EB6" w:rsidRPr="00A75FDA" w:rsidRDefault="003B3EB6" w:rsidP="005E7F46">
            <w:pPr>
              <w:rPr>
                <w:rFonts w:ascii="Times New Roman" w:hAnsi="Times New Roman"/>
                <w:sz w:val="24"/>
                <w:szCs w:val="24"/>
                <w:lang w:val="kk-KZ"/>
              </w:rPr>
            </w:pPr>
            <w:r w:rsidRPr="00A75FDA">
              <w:rPr>
                <w:rFonts w:ascii="Times New Roman" w:hAnsi="Times New Roman"/>
                <w:sz w:val="24"/>
                <w:szCs w:val="24"/>
                <w:lang w:val="kk-KZ"/>
              </w:rPr>
              <w:t>Могильник Кызыл-Жар</w:t>
            </w:r>
          </w:p>
        </w:tc>
        <w:tc>
          <w:tcPr>
            <w:tcW w:w="1985" w:type="dxa"/>
          </w:tcPr>
          <w:p w:rsidR="003B3EB6" w:rsidRPr="00A75FDA" w:rsidRDefault="003B3EB6" w:rsidP="007123D6">
            <w:pPr>
              <w:rPr>
                <w:rFonts w:ascii="Times New Roman" w:hAnsi="Times New Roman"/>
                <w:sz w:val="24"/>
                <w:szCs w:val="24"/>
              </w:rPr>
            </w:pPr>
            <w:r w:rsidRPr="00A75FDA">
              <w:rPr>
                <w:rFonts w:ascii="Times New Roman" w:hAnsi="Times New Roman"/>
                <w:sz w:val="24"/>
                <w:szCs w:val="24"/>
              </w:rPr>
              <w:t>42 U 690251 5664600</w:t>
            </w:r>
          </w:p>
        </w:tc>
        <w:tc>
          <w:tcPr>
            <w:tcW w:w="5387" w:type="dxa"/>
          </w:tcPr>
          <w:p w:rsidR="003B3EB6" w:rsidRPr="00A75FDA" w:rsidRDefault="003B3EB6" w:rsidP="005E7F46">
            <w:pPr>
              <w:rPr>
                <w:rFonts w:ascii="Times New Roman" w:hAnsi="Times New Roman"/>
                <w:sz w:val="24"/>
                <w:szCs w:val="24"/>
                <w:lang w:val="kk-KZ"/>
              </w:rPr>
            </w:pPr>
            <w:r w:rsidRPr="00A75FDA">
              <w:rPr>
                <w:rFonts w:ascii="Times New Roman" w:hAnsi="Times New Roman"/>
                <w:sz w:val="24"/>
                <w:szCs w:val="24"/>
                <w:lang w:val="kk-KZ"/>
              </w:rPr>
              <w:t>Грунтовый могильник Кызыл – Жар. Визуально на поверхности не фиксируется. Открыт в 2001 году в ходе проведения строительных работ. Исследовано два погребения. Датируется эпохой бронзы.</w:t>
            </w:r>
          </w:p>
        </w:tc>
      </w:tr>
      <w:tr w:rsidR="003B3EB6" w:rsidRPr="00A75FDA" w:rsidTr="007123D6">
        <w:trPr>
          <w:trHeight w:val="530"/>
        </w:trPr>
        <w:tc>
          <w:tcPr>
            <w:tcW w:w="568" w:type="dxa"/>
          </w:tcPr>
          <w:p w:rsidR="003B3EB6" w:rsidRPr="00A75FDA" w:rsidRDefault="003B3EB6" w:rsidP="005E7F46">
            <w:pPr>
              <w:pStyle w:val="1f3"/>
              <w:rPr>
                <w:rFonts w:ascii="Times New Roman" w:hAnsi="Times New Roman"/>
                <w:sz w:val="24"/>
                <w:szCs w:val="24"/>
                <w:lang w:val="kk-KZ"/>
              </w:rPr>
            </w:pPr>
            <w:r w:rsidRPr="00A75FDA">
              <w:rPr>
                <w:rFonts w:ascii="Times New Roman" w:hAnsi="Times New Roman"/>
                <w:sz w:val="24"/>
                <w:szCs w:val="24"/>
                <w:lang w:val="kk-KZ"/>
              </w:rPr>
              <w:t>3</w:t>
            </w:r>
          </w:p>
        </w:tc>
        <w:tc>
          <w:tcPr>
            <w:tcW w:w="1842" w:type="dxa"/>
            <w:shd w:val="clear" w:color="auto" w:fill="auto"/>
          </w:tcPr>
          <w:p w:rsidR="003B3EB6" w:rsidRPr="00A75FDA" w:rsidRDefault="003B3EB6" w:rsidP="005E7F46">
            <w:pPr>
              <w:pStyle w:val="1f3"/>
              <w:rPr>
                <w:rFonts w:ascii="Times New Roman" w:hAnsi="Times New Roman"/>
                <w:sz w:val="24"/>
                <w:szCs w:val="24"/>
                <w:lang w:val="kk-KZ"/>
              </w:rPr>
            </w:pPr>
            <w:r w:rsidRPr="00A75FDA">
              <w:rPr>
                <w:rFonts w:ascii="Times New Roman" w:hAnsi="Times New Roman"/>
                <w:sz w:val="24"/>
                <w:szCs w:val="24"/>
                <w:lang w:val="kk-KZ"/>
              </w:rPr>
              <w:t>Мавзолей Карбоз</w:t>
            </w:r>
          </w:p>
        </w:tc>
        <w:tc>
          <w:tcPr>
            <w:tcW w:w="1985" w:type="dxa"/>
            <w:shd w:val="clear" w:color="auto" w:fill="auto"/>
          </w:tcPr>
          <w:p w:rsidR="003B3EB6" w:rsidRPr="00A75FDA" w:rsidRDefault="003B3EB6" w:rsidP="007123D6">
            <w:pPr>
              <w:pStyle w:val="1f3"/>
              <w:rPr>
                <w:rFonts w:ascii="Times New Roman" w:hAnsi="Times New Roman"/>
                <w:sz w:val="24"/>
                <w:szCs w:val="24"/>
                <w:lang w:val="en-US"/>
              </w:rPr>
            </w:pPr>
            <w:r w:rsidRPr="00A75FDA">
              <w:rPr>
                <w:rFonts w:ascii="Times New Roman" w:hAnsi="Times New Roman"/>
                <w:sz w:val="24"/>
                <w:szCs w:val="24"/>
                <w:lang w:val="en-US"/>
              </w:rPr>
              <w:t xml:space="preserve">E </w:t>
            </w:r>
            <w:r w:rsidRPr="00A75FDA">
              <w:rPr>
                <w:rFonts w:ascii="Times New Roman" w:hAnsi="Times New Roman"/>
                <w:sz w:val="24"/>
                <w:szCs w:val="24"/>
                <w:lang w:val="kk-KZ"/>
              </w:rPr>
              <w:t xml:space="preserve">496745 </w:t>
            </w:r>
          </w:p>
          <w:p w:rsidR="003B3EB6" w:rsidRPr="00A75FDA" w:rsidRDefault="003B3EB6" w:rsidP="007123D6">
            <w:pPr>
              <w:pStyle w:val="1f3"/>
              <w:rPr>
                <w:rFonts w:ascii="Times New Roman" w:hAnsi="Times New Roman"/>
                <w:sz w:val="24"/>
                <w:szCs w:val="24"/>
                <w:lang w:val="kk-KZ"/>
              </w:rPr>
            </w:pPr>
            <w:r w:rsidRPr="00A75FDA">
              <w:rPr>
                <w:rFonts w:ascii="Times New Roman" w:hAnsi="Times New Roman"/>
                <w:sz w:val="24"/>
                <w:szCs w:val="24"/>
                <w:lang w:val="en-US"/>
              </w:rPr>
              <w:t xml:space="preserve">N </w:t>
            </w:r>
            <w:r w:rsidRPr="00A75FDA">
              <w:rPr>
                <w:rFonts w:ascii="Times New Roman" w:hAnsi="Times New Roman"/>
                <w:sz w:val="24"/>
                <w:szCs w:val="24"/>
                <w:lang w:val="kk-KZ"/>
              </w:rPr>
              <w:t>4919096</w:t>
            </w:r>
          </w:p>
          <w:p w:rsidR="003B3EB6" w:rsidRPr="00A75FDA" w:rsidRDefault="003B3EB6" w:rsidP="007123D6">
            <w:pPr>
              <w:pStyle w:val="1f3"/>
              <w:rPr>
                <w:rFonts w:ascii="Times New Roman" w:hAnsi="Times New Roman"/>
                <w:sz w:val="24"/>
                <w:szCs w:val="24"/>
                <w:lang w:val="kk-KZ"/>
              </w:rPr>
            </w:pPr>
          </w:p>
        </w:tc>
        <w:tc>
          <w:tcPr>
            <w:tcW w:w="5387" w:type="dxa"/>
            <w:shd w:val="clear" w:color="auto" w:fill="auto"/>
            <w:vAlign w:val="center"/>
          </w:tcPr>
          <w:p w:rsidR="003B3EB6" w:rsidRPr="00A75FDA" w:rsidRDefault="003B3EB6" w:rsidP="005E7F46">
            <w:pPr>
              <w:pStyle w:val="1f3"/>
              <w:jc w:val="both"/>
              <w:rPr>
                <w:rFonts w:ascii="Times New Roman" w:hAnsi="Times New Roman"/>
                <w:sz w:val="24"/>
                <w:szCs w:val="24"/>
                <w:lang w:val="kk-KZ"/>
              </w:rPr>
            </w:pPr>
            <w:r w:rsidRPr="00A75FDA">
              <w:rPr>
                <w:rFonts w:ascii="Times New Roman" w:hAnsi="Times New Roman"/>
                <w:sz w:val="24"/>
                <w:szCs w:val="24"/>
                <w:lang w:val="kk-KZ"/>
              </w:rPr>
              <w:t xml:space="preserve">Мавзолей Карбоз (на топографической карте отмечен как мазар Сорали) расположен на господствующей над местностью возвышенности, и представляет собой остатки оплывшей конусовидной конструкции, округлой в плане формы, из сырцового кирпича стандарта: 35 Х 15 Х </w:t>
            </w:r>
            <w:smartTag w:uri="urn:schemas-microsoft-com:office:smarttags" w:element="metricconverter">
              <w:smartTagPr>
                <w:attr w:name="ProductID" w:val="10 см"/>
              </w:smartTagPr>
              <w:r w:rsidRPr="00A75FDA">
                <w:rPr>
                  <w:rFonts w:ascii="Times New Roman" w:hAnsi="Times New Roman"/>
                  <w:sz w:val="24"/>
                  <w:szCs w:val="24"/>
                  <w:lang w:val="kk-KZ"/>
                </w:rPr>
                <w:t>10 см</w:t>
              </w:r>
            </w:smartTag>
            <w:r w:rsidRPr="00A75FDA">
              <w:rPr>
                <w:rFonts w:ascii="Times New Roman" w:hAnsi="Times New Roman"/>
                <w:sz w:val="24"/>
                <w:szCs w:val="24"/>
                <w:lang w:val="kk-KZ"/>
              </w:rPr>
              <w:t xml:space="preserve">. Небольшой бугор- оплывшиеся остатки мазолея, высотой </w:t>
            </w:r>
            <w:smartTag w:uri="urn:schemas-microsoft-com:office:smarttags" w:element="metricconverter">
              <w:smartTagPr>
                <w:attr w:name="ProductID" w:val="1,3 м"/>
              </w:smartTagPr>
              <w:r w:rsidRPr="00A75FDA">
                <w:rPr>
                  <w:rFonts w:ascii="Times New Roman" w:hAnsi="Times New Roman"/>
                  <w:sz w:val="24"/>
                  <w:szCs w:val="24"/>
                  <w:lang w:val="kk-KZ"/>
                </w:rPr>
                <w:t>1,3 м</w:t>
              </w:r>
            </w:smartTag>
            <w:r w:rsidRPr="00A75FDA">
              <w:rPr>
                <w:rFonts w:ascii="Times New Roman" w:hAnsi="Times New Roman"/>
                <w:sz w:val="24"/>
                <w:szCs w:val="24"/>
                <w:lang w:val="kk-KZ"/>
              </w:rPr>
              <w:t xml:space="preserve"> и диаметром </w:t>
            </w:r>
            <w:smartTag w:uri="urn:schemas-microsoft-com:office:smarttags" w:element="metricconverter">
              <w:smartTagPr>
                <w:attr w:name="ProductID" w:val="10 м"/>
              </w:smartTagPr>
              <w:r w:rsidRPr="00A75FDA">
                <w:rPr>
                  <w:rFonts w:ascii="Times New Roman" w:hAnsi="Times New Roman"/>
                  <w:sz w:val="24"/>
                  <w:szCs w:val="24"/>
                  <w:lang w:val="kk-KZ"/>
                </w:rPr>
                <w:t>10 м</w:t>
              </w:r>
            </w:smartTag>
            <w:r w:rsidRPr="00A75FDA">
              <w:rPr>
                <w:rFonts w:ascii="Times New Roman" w:hAnsi="Times New Roman"/>
                <w:sz w:val="24"/>
                <w:szCs w:val="24"/>
                <w:lang w:val="kk-KZ"/>
              </w:rPr>
              <w:t xml:space="preserve">. Мавзолей даметром </w:t>
            </w:r>
            <w:smartTag w:uri="urn:schemas-microsoft-com:office:smarttags" w:element="metricconverter">
              <w:smartTagPr>
                <w:attr w:name="ProductID" w:val="5 м"/>
              </w:smartTagPr>
              <w:r w:rsidRPr="00A75FDA">
                <w:rPr>
                  <w:rFonts w:ascii="Times New Roman" w:hAnsi="Times New Roman"/>
                  <w:sz w:val="24"/>
                  <w:szCs w:val="24"/>
                  <w:lang w:val="kk-KZ"/>
                </w:rPr>
                <w:t>5 м</w:t>
              </w:r>
            </w:smartTag>
            <w:r w:rsidRPr="00A75FDA">
              <w:rPr>
                <w:rFonts w:ascii="Times New Roman" w:hAnsi="Times New Roman"/>
                <w:sz w:val="24"/>
                <w:szCs w:val="24"/>
                <w:lang w:val="kk-KZ"/>
              </w:rPr>
              <w:t xml:space="preserve">, сохранившаяся высота стен составляет </w:t>
            </w:r>
            <w:smartTag w:uri="urn:schemas-microsoft-com:office:smarttags" w:element="metricconverter">
              <w:smartTagPr>
                <w:attr w:name="ProductID" w:val="3,5 м"/>
              </w:smartTagPr>
              <w:r w:rsidRPr="00A75FDA">
                <w:rPr>
                  <w:rFonts w:ascii="Times New Roman" w:hAnsi="Times New Roman"/>
                  <w:sz w:val="24"/>
                  <w:szCs w:val="24"/>
                  <w:lang w:val="kk-KZ"/>
                </w:rPr>
                <w:t>3,5 м</w:t>
              </w:r>
            </w:smartTag>
            <w:r w:rsidRPr="00A75FDA">
              <w:rPr>
                <w:rFonts w:ascii="Times New Roman" w:hAnsi="Times New Roman"/>
                <w:sz w:val="24"/>
                <w:szCs w:val="24"/>
                <w:lang w:val="kk-KZ"/>
              </w:rPr>
              <w:t xml:space="preserve">. Подтреугольный вход расположен в юго-восточной стене мавзолея. Его высота </w:t>
            </w:r>
            <w:smartTag w:uri="urn:schemas-microsoft-com:office:smarttags" w:element="metricconverter">
              <w:smartTagPr>
                <w:attr w:name="ProductID" w:val="0,8 м"/>
              </w:smartTagPr>
              <w:r w:rsidRPr="00A75FDA">
                <w:rPr>
                  <w:rFonts w:ascii="Times New Roman" w:hAnsi="Times New Roman"/>
                  <w:sz w:val="24"/>
                  <w:szCs w:val="24"/>
                  <w:lang w:val="kk-KZ"/>
                </w:rPr>
                <w:t>0,8 м</w:t>
              </w:r>
            </w:smartTag>
            <w:r w:rsidRPr="00A75FDA">
              <w:rPr>
                <w:rFonts w:ascii="Times New Roman" w:hAnsi="Times New Roman"/>
                <w:sz w:val="24"/>
                <w:szCs w:val="24"/>
                <w:lang w:val="kk-KZ"/>
              </w:rPr>
              <w:t xml:space="preserve">, толщина стен при входе составляет </w:t>
            </w:r>
            <w:smartTag w:uri="urn:schemas-microsoft-com:office:smarttags" w:element="metricconverter">
              <w:smartTagPr>
                <w:attr w:name="ProductID" w:val="1,4 м"/>
              </w:smartTagPr>
              <w:r w:rsidRPr="00A75FDA">
                <w:rPr>
                  <w:rFonts w:ascii="Times New Roman" w:hAnsi="Times New Roman"/>
                  <w:sz w:val="24"/>
                  <w:szCs w:val="24"/>
                  <w:lang w:val="kk-KZ"/>
                </w:rPr>
                <w:t>1,4 м</w:t>
              </w:r>
            </w:smartTag>
            <w:r w:rsidRPr="00A75FDA">
              <w:rPr>
                <w:rFonts w:ascii="Times New Roman" w:hAnsi="Times New Roman"/>
                <w:sz w:val="24"/>
                <w:szCs w:val="24"/>
                <w:lang w:val="kk-KZ"/>
              </w:rPr>
              <w:t>. Перед мавзолеем установлена современная поминальная стела с зооморфным навершием.</w:t>
            </w:r>
          </w:p>
          <w:p w:rsidR="003B3EB6" w:rsidRPr="00A75FDA" w:rsidRDefault="003B3EB6" w:rsidP="005E7F46">
            <w:pPr>
              <w:pStyle w:val="1f3"/>
              <w:jc w:val="both"/>
              <w:rPr>
                <w:rFonts w:ascii="Times New Roman" w:hAnsi="Times New Roman"/>
                <w:sz w:val="24"/>
                <w:szCs w:val="24"/>
                <w:lang w:val="kk-KZ"/>
              </w:rPr>
            </w:pPr>
            <w:r w:rsidRPr="00A75FDA">
              <w:rPr>
                <w:rFonts w:ascii="Times New Roman" w:hAnsi="Times New Roman"/>
                <w:sz w:val="24"/>
                <w:szCs w:val="24"/>
                <w:lang w:val="kk-KZ"/>
              </w:rPr>
              <w:t>К северу от мавзолея зафиксированы ямы для замеса самана.</w:t>
            </w:r>
          </w:p>
        </w:tc>
      </w:tr>
      <w:tr w:rsidR="003B3EB6" w:rsidRPr="00A75FDA" w:rsidTr="007123D6">
        <w:trPr>
          <w:trHeight w:val="518"/>
        </w:trPr>
        <w:tc>
          <w:tcPr>
            <w:tcW w:w="568" w:type="dxa"/>
            <w:shd w:val="clear" w:color="auto" w:fill="auto"/>
          </w:tcPr>
          <w:p w:rsidR="003B3EB6" w:rsidRPr="00A75FDA" w:rsidRDefault="003B3EB6" w:rsidP="005E7F46">
            <w:pPr>
              <w:pStyle w:val="1f3"/>
              <w:rPr>
                <w:rFonts w:ascii="Times New Roman" w:hAnsi="Times New Roman"/>
                <w:sz w:val="24"/>
                <w:szCs w:val="24"/>
                <w:lang w:val="kk-KZ"/>
              </w:rPr>
            </w:pPr>
            <w:r w:rsidRPr="00A75FDA">
              <w:rPr>
                <w:rFonts w:ascii="Times New Roman" w:hAnsi="Times New Roman"/>
                <w:sz w:val="24"/>
                <w:szCs w:val="24"/>
                <w:lang w:val="kk-KZ"/>
              </w:rPr>
              <w:t>4</w:t>
            </w:r>
          </w:p>
        </w:tc>
        <w:tc>
          <w:tcPr>
            <w:tcW w:w="1842" w:type="dxa"/>
            <w:shd w:val="clear" w:color="auto" w:fill="auto"/>
          </w:tcPr>
          <w:p w:rsidR="003B3EB6" w:rsidRPr="00A75FDA" w:rsidRDefault="00705301" w:rsidP="005E7F46">
            <w:pPr>
              <w:pStyle w:val="1f3"/>
              <w:rPr>
                <w:rFonts w:ascii="Times New Roman" w:hAnsi="Times New Roman"/>
                <w:sz w:val="24"/>
                <w:szCs w:val="24"/>
                <w:lang w:val="kk-KZ"/>
              </w:rPr>
            </w:pPr>
            <w:r w:rsidRPr="00A75FDA">
              <w:rPr>
                <w:rFonts w:ascii="Times New Roman" w:hAnsi="Times New Roman"/>
                <w:sz w:val="24"/>
                <w:szCs w:val="24"/>
                <w:lang w:val="kk-KZ"/>
              </w:rPr>
              <w:t>Курганные</w:t>
            </w:r>
            <w:r w:rsidR="003B3EB6" w:rsidRPr="00A75FDA">
              <w:rPr>
                <w:rFonts w:ascii="Times New Roman" w:hAnsi="Times New Roman"/>
                <w:sz w:val="24"/>
                <w:szCs w:val="24"/>
                <w:lang w:val="kk-KZ"/>
              </w:rPr>
              <w:t xml:space="preserve"> могильник</w:t>
            </w:r>
            <w:r w:rsidRPr="00A75FDA">
              <w:rPr>
                <w:rFonts w:ascii="Times New Roman" w:hAnsi="Times New Roman"/>
                <w:sz w:val="24"/>
                <w:szCs w:val="24"/>
                <w:lang w:val="kk-KZ"/>
              </w:rPr>
              <w:t>и</w:t>
            </w:r>
          </w:p>
        </w:tc>
        <w:tc>
          <w:tcPr>
            <w:tcW w:w="1985" w:type="dxa"/>
            <w:shd w:val="clear" w:color="auto" w:fill="auto"/>
          </w:tcPr>
          <w:p w:rsidR="003B3EB6" w:rsidRPr="00A75FDA" w:rsidRDefault="003B3EB6" w:rsidP="007123D6">
            <w:pPr>
              <w:pStyle w:val="1f3"/>
              <w:rPr>
                <w:rFonts w:ascii="Times New Roman" w:hAnsi="Times New Roman"/>
                <w:sz w:val="24"/>
                <w:szCs w:val="24"/>
                <w:lang w:val="en-US"/>
              </w:rPr>
            </w:pPr>
            <w:r w:rsidRPr="00A75FDA">
              <w:rPr>
                <w:rFonts w:ascii="Times New Roman" w:hAnsi="Times New Roman"/>
                <w:sz w:val="24"/>
                <w:szCs w:val="24"/>
                <w:lang w:val="en-US"/>
              </w:rPr>
              <w:t xml:space="preserve">E </w:t>
            </w:r>
            <w:r w:rsidRPr="00A75FDA">
              <w:rPr>
                <w:rFonts w:ascii="Times New Roman" w:hAnsi="Times New Roman"/>
                <w:sz w:val="24"/>
                <w:szCs w:val="24"/>
                <w:lang w:val="kk-KZ"/>
              </w:rPr>
              <w:t xml:space="preserve">496900 </w:t>
            </w:r>
          </w:p>
          <w:p w:rsidR="003B3EB6" w:rsidRPr="00A75FDA" w:rsidRDefault="003B3EB6" w:rsidP="007123D6">
            <w:pPr>
              <w:pStyle w:val="1f3"/>
              <w:rPr>
                <w:rFonts w:ascii="Times New Roman" w:hAnsi="Times New Roman"/>
                <w:sz w:val="24"/>
                <w:szCs w:val="24"/>
                <w:lang w:val="kk-KZ"/>
              </w:rPr>
            </w:pPr>
            <w:r w:rsidRPr="00A75FDA">
              <w:rPr>
                <w:rFonts w:ascii="Times New Roman" w:hAnsi="Times New Roman"/>
                <w:sz w:val="24"/>
                <w:szCs w:val="24"/>
                <w:lang w:val="en-US"/>
              </w:rPr>
              <w:t xml:space="preserve">N </w:t>
            </w:r>
            <w:r w:rsidRPr="00A75FDA">
              <w:rPr>
                <w:rFonts w:ascii="Times New Roman" w:hAnsi="Times New Roman"/>
                <w:sz w:val="24"/>
                <w:szCs w:val="24"/>
                <w:lang w:val="kk-KZ"/>
              </w:rPr>
              <w:t>4918328,</w:t>
            </w:r>
          </w:p>
          <w:p w:rsidR="003B3EB6" w:rsidRPr="00A75FDA" w:rsidRDefault="003B3EB6" w:rsidP="007123D6">
            <w:pPr>
              <w:pStyle w:val="1f3"/>
              <w:rPr>
                <w:rFonts w:ascii="Times New Roman" w:hAnsi="Times New Roman"/>
                <w:sz w:val="24"/>
                <w:szCs w:val="24"/>
                <w:lang w:val="en-US"/>
              </w:rPr>
            </w:pPr>
            <w:r w:rsidRPr="00A75FDA">
              <w:rPr>
                <w:rFonts w:ascii="Times New Roman" w:hAnsi="Times New Roman"/>
                <w:sz w:val="24"/>
                <w:szCs w:val="24"/>
                <w:lang w:val="en-US"/>
              </w:rPr>
              <w:t xml:space="preserve">E </w:t>
            </w:r>
            <w:r w:rsidRPr="00A75FDA">
              <w:rPr>
                <w:rFonts w:ascii="Times New Roman" w:hAnsi="Times New Roman"/>
                <w:sz w:val="24"/>
                <w:szCs w:val="24"/>
                <w:lang w:val="kk-KZ"/>
              </w:rPr>
              <w:t xml:space="preserve">496900 </w:t>
            </w:r>
          </w:p>
          <w:p w:rsidR="003B3EB6" w:rsidRPr="00A75FDA" w:rsidRDefault="003B3EB6" w:rsidP="007123D6">
            <w:pPr>
              <w:pStyle w:val="1f3"/>
              <w:rPr>
                <w:rFonts w:ascii="Times New Roman" w:hAnsi="Times New Roman"/>
                <w:sz w:val="24"/>
                <w:szCs w:val="24"/>
                <w:lang w:val="kk-KZ"/>
              </w:rPr>
            </w:pPr>
            <w:r w:rsidRPr="00A75FDA">
              <w:rPr>
                <w:rFonts w:ascii="Times New Roman" w:hAnsi="Times New Roman"/>
                <w:sz w:val="24"/>
                <w:szCs w:val="24"/>
                <w:lang w:val="en-US"/>
              </w:rPr>
              <w:t xml:space="preserve">N </w:t>
            </w:r>
            <w:r w:rsidRPr="00A75FDA">
              <w:rPr>
                <w:rFonts w:ascii="Times New Roman" w:hAnsi="Times New Roman"/>
                <w:sz w:val="24"/>
                <w:szCs w:val="24"/>
                <w:lang w:val="kk-KZ"/>
              </w:rPr>
              <w:t>4918328</w:t>
            </w:r>
          </w:p>
        </w:tc>
        <w:tc>
          <w:tcPr>
            <w:tcW w:w="5387" w:type="dxa"/>
            <w:shd w:val="clear" w:color="auto" w:fill="auto"/>
          </w:tcPr>
          <w:p w:rsidR="003B3EB6" w:rsidRPr="00A75FDA" w:rsidRDefault="003B3EB6" w:rsidP="005E7F46">
            <w:pPr>
              <w:pStyle w:val="1f3"/>
              <w:jc w:val="both"/>
              <w:rPr>
                <w:rFonts w:ascii="Times New Roman" w:hAnsi="Times New Roman"/>
                <w:sz w:val="24"/>
                <w:szCs w:val="24"/>
                <w:lang w:val="kk-KZ"/>
              </w:rPr>
            </w:pPr>
            <w:r w:rsidRPr="00A75FDA">
              <w:rPr>
                <w:rFonts w:ascii="Times New Roman" w:hAnsi="Times New Roman"/>
                <w:sz w:val="24"/>
                <w:szCs w:val="24"/>
                <w:lang w:val="kk-KZ"/>
              </w:rPr>
              <w:t xml:space="preserve">Курганный могильник состоит из двух курганов расположенных на холме. </w:t>
            </w:r>
          </w:p>
          <w:p w:rsidR="003B3EB6" w:rsidRPr="00A75FDA" w:rsidRDefault="003B3EB6" w:rsidP="005E7F46">
            <w:pPr>
              <w:pStyle w:val="1f3"/>
              <w:jc w:val="both"/>
              <w:rPr>
                <w:rFonts w:ascii="Times New Roman" w:hAnsi="Times New Roman"/>
                <w:sz w:val="24"/>
                <w:szCs w:val="24"/>
                <w:lang w:val="kk-KZ"/>
              </w:rPr>
            </w:pPr>
            <w:r w:rsidRPr="00A75FDA">
              <w:rPr>
                <w:rFonts w:ascii="Times New Roman" w:hAnsi="Times New Roman"/>
                <w:sz w:val="24"/>
                <w:szCs w:val="24"/>
                <w:lang w:val="kk-KZ"/>
              </w:rPr>
              <w:t xml:space="preserve">Курган 1, представляет собой каменно-земляную насыпь округлой формы, диаметром </w:t>
            </w:r>
            <w:smartTag w:uri="urn:schemas-microsoft-com:office:smarttags" w:element="metricconverter">
              <w:smartTagPr>
                <w:attr w:name="ProductID" w:val="15 м"/>
              </w:smartTagPr>
              <w:r w:rsidRPr="00A75FDA">
                <w:rPr>
                  <w:rFonts w:ascii="Times New Roman" w:hAnsi="Times New Roman"/>
                  <w:sz w:val="24"/>
                  <w:szCs w:val="24"/>
                  <w:lang w:val="kk-KZ"/>
                </w:rPr>
                <w:t>15 м</w:t>
              </w:r>
            </w:smartTag>
            <w:r w:rsidRPr="00A75FDA">
              <w:rPr>
                <w:rFonts w:ascii="Times New Roman" w:hAnsi="Times New Roman"/>
                <w:sz w:val="24"/>
                <w:szCs w:val="24"/>
                <w:lang w:val="kk-KZ"/>
              </w:rPr>
              <w:t xml:space="preserve"> и высотой </w:t>
            </w:r>
            <w:smartTag w:uri="urn:schemas-microsoft-com:office:smarttags" w:element="metricconverter">
              <w:smartTagPr>
                <w:attr w:name="ProductID" w:val="0,7 м"/>
              </w:smartTagPr>
              <w:r w:rsidRPr="00A75FDA">
                <w:rPr>
                  <w:rFonts w:ascii="Times New Roman" w:hAnsi="Times New Roman"/>
                  <w:sz w:val="24"/>
                  <w:szCs w:val="24"/>
                  <w:lang w:val="kk-KZ"/>
                </w:rPr>
                <w:t>0,7 м</w:t>
              </w:r>
            </w:smartTag>
            <w:r w:rsidRPr="00A75FDA">
              <w:rPr>
                <w:rFonts w:ascii="Times New Roman" w:hAnsi="Times New Roman"/>
                <w:sz w:val="24"/>
                <w:szCs w:val="24"/>
                <w:lang w:val="kk-KZ"/>
              </w:rPr>
              <w:t xml:space="preserve">. </w:t>
            </w:r>
          </w:p>
          <w:p w:rsidR="003B3EB6" w:rsidRPr="00A75FDA" w:rsidRDefault="003B3EB6" w:rsidP="005E7F46">
            <w:pPr>
              <w:pStyle w:val="1f3"/>
              <w:jc w:val="both"/>
              <w:rPr>
                <w:rFonts w:ascii="Times New Roman" w:hAnsi="Times New Roman"/>
                <w:sz w:val="24"/>
                <w:szCs w:val="24"/>
                <w:lang w:val="kk-KZ"/>
              </w:rPr>
            </w:pPr>
            <w:r w:rsidRPr="00A75FDA">
              <w:rPr>
                <w:rFonts w:ascii="Times New Roman" w:hAnsi="Times New Roman"/>
                <w:sz w:val="24"/>
                <w:szCs w:val="24"/>
                <w:lang w:val="kk-KZ"/>
              </w:rPr>
              <w:t xml:space="preserve">Курган 2, представляет собой каменно-земляную насыпь округлой формы, диаметром </w:t>
            </w:r>
            <w:smartTag w:uri="urn:schemas-microsoft-com:office:smarttags" w:element="metricconverter">
              <w:smartTagPr>
                <w:attr w:name="ProductID" w:val="13 м"/>
              </w:smartTagPr>
              <w:r w:rsidRPr="00A75FDA">
                <w:rPr>
                  <w:rFonts w:ascii="Times New Roman" w:hAnsi="Times New Roman"/>
                  <w:sz w:val="24"/>
                  <w:szCs w:val="24"/>
                  <w:lang w:val="kk-KZ"/>
                </w:rPr>
                <w:t>13 м</w:t>
              </w:r>
            </w:smartTag>
            <w:r w:rsidRPr="00A75FDA">
              <w:rPr>
                <w:rFonts w:ascii="Times New Roman" w:hAnsi="Times New Roman"/>
                <w:sz w:val="24"/>
                <w:szCs w:val="24"/>
                <w:lang w:val="kk-KZ"/>
              </w:rPr>
              <w:t xml:space="preserve"> и высотой </w:t>
            </w:r>
            <w:smartTag w:uri="urn:schemas-microsoft-com:office:smarttags" w:element="metricconverter">
              <w:smartTagPr>
                <w:attr w:name="ProductID" w:val="0,6 м"/>
              </w:smartTagPr>
              <w:r w:rsidRPr="00A75FDA">
                <w:rPr>
                  <w:rFonts w:ascii="Times New Roman" w:hAnsi="Times New Roman"/>
                  <w:sz w:val="24"/>
                  <w:szCs w:val="24"/>
                  <w:lang w:val="kk-KZ"/>
                </w:rPr>
                <w:t>0,6 м</w:t>
              </w:r>
            </w:smartTag>
            <w:r w:rsidRPr="00A75FDA">
              <w:rPr>
                <w:rFonts w:ascii="Times New Roman" w:hAnsi="Times New Roman"/>
                <w:sz w:val="24"/>
                <w:szCs w:val="24"/>
                <w:lang w:val="kk-KZ"/>
              </w:rPr>
              <w:t xml:space="preserve">. </w:t>
            </w:r>
          </w:p>
          <w:p w:rsidR="003B3EB6" w:rsidRPr="00A75FDA" w:rsidRDefault="003B3EB6" w:rsidP="005E7F46">
            <w:pPr>
              <w:pStyle w:val="1f3"/>
              <w:jc w:val="both"/>
              <w:rPr>
                <w:rFonts w:ascii="Times New Roman" w:hAnsi="Times New Roman"/>
                <w:sz w:val="24"/>
                <w:szCs w:val="24"/>
                <w:lang w:val="kk-KZ"/>
              </w:rPr>
            </w:pPr>
            <w:r w:rsidRPr="00A75FDA">
              <w:rPr>
                <w:rFonts w:ascii="Times New Roman" w:hAnsi="Times New Roman"/>
                <w:sz w:val="24"/>
                <w:szCs w:val="24"/>
                <w:lang w:val="kk-KZ"/>
              </w:rPr>
              <w:t>Памятник датируется ранним железным веком.</w:t>
            </w:r>
          </w:p>
        </w:tc>
      </w:tr>
      <w:tr w:rsidR="003B3EB6" w:rsidRPr="00A75FDA" w:rsidTr="007123D6">
        <w:trPr>
          <w:trHeight w:val="530"/>
        </w:trPr>
        <w:tc>
          <w:tcPr>
            <w:tcW w:w="568" w:type="dxa"/>
            <w:shd w:val="clear" w:color="auto" w:fill="auto"/>
          </w:tcPr>
          <w:p w:rsidR="003B3EB6" w:rsidRPr="00A75FDA" w:rsidRDefault="003B3EB6" w:rsidP="005E7F46">
            <w:pPr>
              <w:pStyle w:val="1f3"/>
              <w:rPr>
                <w:rFonts w:ascii="Times New Roman" w:hAnsi="Times New Roman"/>
                <w:sz w:val="24"/>
                <w:szCs w:val="24"/>
                <w:lang w:val="kk-KZ"/>
              </w:rPr>
            </w:pPr>
            <w:r w:rsidRPr="00A75FDA">
              <w:rPr>
                <w:rFonts w:ascii="Times New Roman" w:hAnsi="Times New Roman"/>
                <w:sz w:val="24"/>
                <w:szCs w:val="24"/>
                <w:lang w:val="kk-KZ"/>
              </w:rPr>
              <w:t>5</w:t>
            </w:r>
          </w:p>
        </w:tc>
        <w:tc>
          <w:tcPr>
            <w:tcW w:w="1842" w:type="dxa"/>
            <w:shd w:val="clear" w:color="auto" w:fill="auto"/>
          </w:tcPr>
          <w:p w:rsidR="003B3EB6" w:rsidRPr="00A75FDA" w:rsidRDefault="003B3EB6" w:rsidP="005E7F46">
            <w:pPr>
              <w:pStyle w:val="1f3"/>
              <w:rPr>
                <w:rFonts w:ascii="Times New Roman" w:hAnsi="Times New Roman"/>
                <w:sz w:val="24"/>
                <w:szCs w:val="24"/>
                <w:lang w:val="kk-KZ"/>
              </w:rPr>
            </w:pPr>
            <w:r w:rsidRPr="00A75FDA">
              <w:rPr>
                <w:rFonts w:ascii="Times New Roman" w:hAnsi="Times New Roman"/>
                <w:sz w:val="24"/>
                <w:szCs w:val="24"/>
                <w:lang w:val="kk-KZ"/>
              </w:rPr>
              <w:t>Курганный могильник</w:t>
            </w:r>
          </w:p>
        </w:tc>
        <w:tc>
          <w:tcPr>
            <w:tcW w:w="1985" w:type="dxa"/>
            <w:shd w:val="clear" w:color="auto" w:fill="auto"/>
          </w:tcPr>
          <w:p w:rsidR="003B3EB6" w:rsidRPr="00A75FDA" w:rsidRDefault="003B3EB6" w:rsidP="007123D6">
            <w:pPr>
              <w:pStyle w:val="1f3"/>
              <w:rPr>
                <w:rFonts w:ascii="Times New Roman" w:hAnsi="Times New Roman"/>
                <w:sz w:val="24"/>
                <w:szCs w:val="24"/>
                <w:lang w:val="en-US"/>
              </w:rPr>
            </w:pPr>
            <w:r w:rsidRPr="00A75FDA">
              <w:rPr>
                <w:rFonts w:ascii="Times New Roman" w:hAnsi="Times New Roman"/>
                <w:sz w:val="24"/>
                <w:szCs w:val="24"/>
                <w:lang w:val="en-US"/>
              </w:rPr>
              <w:t xml:space="preserve">E </w:t>
            </w:r>
            <w:r w:rsidRPr="00A75FDA">
              <w:rPr>
                <w:rFonts w:ascii="Times New Roman" w:hAnsi="Times New Roman"/>
                <w:sz w:val="24"/>
                <w:szCs w:val="24"/>
                <w:lang w:val="kk-KZ"/>
              </w:rPr>
              <w:t xml:space="preserve">494647 </w:t>
            </w:r>
          </w:p>
          <w:p w:rsidR="003B3EB6" w:rsidRPr="00A75FDA" w:rsidRDefault="003B3EB6" w:rsidP="007123D6">
            <w:pPr>
              <w:pStyle w:val="1f3"/>
              <w:rPr>
                <w:rFonts w:ascii="Times New Roman" w:hAnsi="Times New Roman"/>
                <w:sz w:val="24"/>
                <w:szCs w:val="24"/>
                <w:lang w:val="kk-KZ"/>
              </w:rPr>
            </w:pPr>
            <w:r w:rsidRPr="00A75FDA">
              <w:rPr>
                <w:rFonts w:ascii="Times New Roman" w:hAnsi="Times New Roman"/>
                <w:sz w:val="24"/>
                <w:szCs w:val="24"/>
                <w:lang w:val="en-US"/>
              </w:rPr>
              <w:t xml:space="preserve">N </w:t>
            </w:r>
            <w:r w:rsidRPr="00A75FDA">
              <w:rPr>
                <w:rFonts w:ascii="Times New Roman" w:hAnsi="Times New Roman"/>
                <w:sz w:val="24"/>
                <w:szCs w:val="24"/>
                <w:lang w:val="kk-KZ"/>
              </w:rPr>
              <w:t>4919399,</w:t>
            </w:r>
          </w:p>
          <w:p w:rsidR="003B3EB6" w:rsidRPr="00A75FDA" w:rsidRDefault="003B3EB6" w:rsidP="007123D6">
            <w:pPr>
              <w:pStyle w:val="1f3"/>
              <w:rPr>
                <w:rFonts w:ascii="Times New Roman" w:hAnsi="Times New Roman"/>
                <w:sz w:val="24"/>
                <w:szCs w:val="24"/>
                <w:lang w:val="en-US"/>
              </w:rPr>
            </w:pPr>
            <w:r w:rsidRPr="00A75FDA">
              <w:rPr>
                <w:rFonts w:ascii="Times New Roman" w:hAnsi="Times New Roman"/>
                <w:sz w:val="24"/>
                <w:szCs w:val="24"/>
                <w:lang w:val="en-US"/>
              </w:rPr>
              <w:t xml:space="preserve">E </w:t>
            </w:r>
            <w:r w:rsidRPr="00A75FDA">
              <w:rPr>
                <w:rFonts w:ascii="Times New Roman" w:hAnsi="Times New Roman"/>
                <w:sz w:val="24"/>
                <w:szCs w:val="24"/>
                <w:lang w:val="kk-KZ"/>
              </w:rPr>
              <w:t xml:space="preserve">494652 </w:t>
            </w:r>
          </w:p>
          <w:p w:rsidR="003B3EB6" w:rsidRPr="00A75FDA" w:rsidRDefault="003B3EB6" w:rsidP="007123D6">
            <w:pPr>
              <w:pStyle w:val="1f3"/>
              <w:rPr>
                <w:rFonts w:ascii="Times New Roman" w:hAnsi="Times New Roman"/>
                <w:sz w:val="24"/>
                <w:szCs w:val="24"/>
                <w:lang w:val="kk-KZ"/>
              </w:rPr>
            </w:pPr>
            <w:r w:rsidRPr="00A75FDA">
              <w:rPr>
                <w:rFonts w:ascii="Times New Roman" w:hAnsi="Times New Roman"/>
                <w:sz w:val="24"/>
                <w:szCs w:val="24"/>
                <w:lang w:val="en-US"/>
              </w:rPr>
              <w:t xml:space="preserve">N </w:t>
            </w:r>
            <w:r w:rsidRPr="00A75FDA">
              <w:rPr>
                <w:rFonts w:ascii="Times New Roman" w:hAnsi="Times New Roman"/>
                <w:sz w:val="24"/>
                <w:szCs w:val="24"/>
                <w:lang w:val="kk-KZ"/>
              </w:rPr>
              <w:t>4919387</w:t>
            </w:r>
          </w:p>
          <w:p w:rsidR="003B3EB6" w:rsidRPr="00A75FDA" w:rsidRDefault="003B3EB6" w:rsidP="007123D6">
            <w:pPr>
              <w:rPr>
                <w:rFonts w:ascii="Times New Roman" w:hAnsi="Times New Roman"/>
                <w:lang w:val="kk-KZ"/>
              </w:rPr>
            </w:pPr>
          </w:p>
        </w:tc>
        <w:tc>
          <w:tcPr>
            <w:tcW w:w="5387" w:type="dxa"/>
            <w:shd w:val="clear" w:color="auto" w:fill="auto"/>
          </w:tcPr>
          <w:p w:rsidR="003B3EB6" w:rsidRPr="00A75FDA" w:rsidRDefault="003B3EB6" w:rsidP="005E7F46">
            <w:pPr>
              <w:pStyle w:val="1f3"/>
              <w:jc w:val="both"/>
              <w:rPr>
                <w:rFonts w:ascii="Times New Roman" w:hAnsi="Times New Roman"/>
                <w:sz w:val="24"/>
                <w:szCs w:val="24"/>
                <w:lang w:val="kk-KZ"/>
              </w:rPr>
            </w:pPr>
            <w:r w:rsidRPr="00A75FDA">
              <w:rPr>
                <w:rFonts w:ascii="Times New Roman" w:hAnsi="Times New Roman"/>
                <w:sz w:val="24"/>
                <w:szCs w:val="24"/>
                <w:lang w:val="kk-KZ"/>
              </w:rPr>
              <w:t xml:space="preserve">Курганный могильник состоит из двух курганов расположенных на невысоком всхомлении. В ходе прокладки кабеля связи, через территорию памятника был разрушен курган 2. </w:t>
            </w:r>
          </w:p>
          <w:p w:rsidR="003B3EB6" w:rsidRPr="00A75FDA" w:rsidRDefault="003B3EB6" w:rsidP="005E7F46">
            <w:pPr>
              <w:pStyle w:val="1f3"/>
              <w:jc w:val="both"/>
              <w:rPr>
                <w:rFonts w:ascii="Times New Roman" w:hAnsi="Times New Roman"/>
                <w:sz w:val="24"/>
                <w:szCs w:val="24"/>
                <w:lang w:val="kk-KZ"/>
              </w:rPr>
            </w:pPr>
            <w:r w:rsidRPr="00A75FDA">
              <w:rPr>
                <w:rFonts w:ascii="Times New Roman" w:hAnsi="Times New Roman"/>
                <w:sz w:val="24"/>
                <w:szCs w:val="24"/>
                <w:lang w:val="kk-KZ"/>
              </w:rPr>
              <w:t xml:space="preserve">Курган 1, представляет собой каменно-земляную насыпь овальной формы, размерами с севера на юг – 12 и с запада на восток </w:t>
            </w:r>
            <w:smartTag w:uri="urn:schemas-microsoft-com:office:smarttags" w:element="metricconverter">
              <w:smartTagPr>
                <w:attr w:name="ProductID" w:val="10 м"/>
              </w:smartTagPr>
              <w:r w:rsidRPr="00A75FDA">
                <w:rPr>
                  <w:rFonts w:ascii="Times New Roman" w:hAnsi="Times New Roman"/>
                  <w:sz w:val="24"/>
                  <w:szCs w:val="24"/>
                  <w:lang w:val="kk-KZ"/>
                </w:rPr>
                <w:t>10 м</w:t>
              </w:r>
            </w:smartTag>
            <w:r w:rsidRPr="00A75FDA">
              <w:rPr>
                <w:rFonts w:ascii="Times New Roman" w:hAnsi="Times New Roman"/>
                <w:sz w:val="24"/>
                <w:szCs w:val="24"/>
                <w:lang w:val="kk-KZ"/>
              </w:rPr>
              <w:t xml:space="preserve">. Высота кургана </w:t>
            </w:r>
            <w:smartTag w:uri="urn:schemas-microsoft-com:office:smarttags" w:element="metricconverter">
              <w:smartTagPr>
                <w:attr w:name="ProductID" w:val="0,7 м"/>
              </w:smartTagPr>
              <w:r w:rsidRPr="00A75FDA">
                <w:rPr>
                  <w:rFonts w:ascii="Times New Roman" w:hAnsi="Times New Roman"/>
                  <w:sz w:val="24"/>
                  <w:szCs w:val="24"/>
                  <w:lang w:val="kk-KZ"/>
                </w:rPr>
                <w:t>0,7 м</w:t>
              </w:r>
            </w:smartTag>
            <w:r w:rsidRPr="00A75FDA">
              <w:rPr>
                <w:rFonts w:ascii="Times New Roman" w:hAnsi="Times New Roman"/>
                <w:sz w:val="24"/>
                <w:szCs w:val="24"/>
                <w:lang w:val="kk-KZ"/>
              </w:rPr>
              <w:t xml:space="preserve">. Курган 2, представляет собой аморфную каменную наброску – остатки разрушенной курганной насыпи.  </w:t>
            </w:r>
          </w:p>
          <w:p w:rsidR="003B3EB6" w:rsidRPr="00A75FDA" w:rsidRDefault="003B3EB6" w:rsidP="005E7F46">
            <w:pPr>
              <w:pStyle w:val="1f3"/>
              <w:jc w:val="both"/>
              <w:rPr>
                <w:rFonts w:ascii="Times New Roman" w:hAnsi="Times New Roman"/>
                <w:sz w:val="24"/>
                <w:szCs w:val="24"/>
                <w:lang w:val="kk-KZ"/>
              </w:rPr>
            </w:pPr>
            <w:r w:rsidRPr="00A75FDA">
              <w:rPr>
                <w:rFonts w:ascii="Times New Roman" w:hAnsi="Times New Roman"/>
                <w:sz w:val="24"/>
                <w:szCs w:val="24"/>
                <w:lang w:val="kk-KZ"/>
              </w:rPr>
              <w:t>Памятник датируется ранним железным веком.</w:t>
            </w:r>
          </w:p>
        </w:tc>
      </w:tr>
      <w:tr w:rsidR="003B3EB6" w:rsidRPr="00A75FDA" w:rsidTr="00CB3EBF">
        <w:trPr>
          <w:trHeight w:val="530"/>
        </w:trPr>
        <w:tc>
          <w:tcPr>
            <w:tcW w:w="568" w:type="dxa"/>
          </w:tcPr>
          <w:p w:rsidR="003B3EB6" w:rsidRPr="00A75FDA" w:rsidRDefault="003B3EB6" w:rsidP="005E7F46">
            <w:pPr>
              <w:pStyle w:val="1f3"/>
              <w:rPr>
                <w:rFonts w:ascii="Times New Roman" w:hAnsi="Times New Roman"/>
                <w:sz w:val="24"/>
                <w:szCs w:val="24"/>
                <w:lang w:val="kk-KZ"/>
              </w:rPr>
            </w:pPr>
            <w:r w:rsidRPr="00A75FDA">
              <w:rPr>
                <w:rFonts w:ascii="Times New Roman" w:hAnsi="Times New Roman"/>
                <w:sz w:val="24"/>
                <w:szCs w:val="24"/>
                <w:lang w:val="kk-KZ"/>
              </w:rPr>
              <w:t>6</w:t>
            </w:r>
          </w:p>
        </w:tc>
        <w:tc>
          <w:tcPr>
            <w:tcW w:w="1842" w:type="dxa"/>
            <w:tcBorders>
              <w:right w:val="single" w:sz="4" w:space="0" w:color="auto"/>
            </w:tcBorders>
            <w:shd w:val="clear" w:color="auto" w:fill="auto"/>
          </w:tcPr>
          <w:p w:rsidR="003B3EB6" w:rsidRPr="00A75FDA" w:rsidRDefault="003B3EB6" w:rsidP="005E7F46">
            <w:pPr>
              <w:pStyle w:val="1f3"/>
              <w:rPr>
                <w:rFonts w:ascii="Times New Roman" w:hAnsi="Times New Roman"/>
                <w:sz w:val="24"/>
                <w:szCs w:val="24"/>
                <w:lang w:val="kk-KZ"/>
              </w:rPr>
            </w:pPr>
            <w:r w:rsidRPr="00A75FDA">
              <w:rPr>
                <w:rFonts w:ascii="Times New Roman" w:hAnsi="Times New Roman"/>
                <w:sz w:val="24"/>
                <w:szCs w:val="24"/>
                <w:lang w:val="kk-KZ"/>
              </w:rPr>
              <w:t>Одиночный курган</w:t>
            </w:r>
          </w:p>
        </w:tc>
        <w:tc>
          <w:tcPr>
            <w:tcW w:w="1985" w:type="dxa"/>
            <w:tcBorders>
              <w:left w:val="single" w:sz="4" w:space="0" w:color="auto"/>
            </w:tcBorders>
            <w:shd w:val="clear" w:color="auto" w:fill="auto"/>
          </w:tcPr>
          <w:p w:rsidR="003B3EB6" w:rsidRPr="00A75FDA" w:rsidRDefault="003B3EB6" w:rsidP="005E7F46">
            <w:pPr>
              <w:pStyle w:val="1f3"/>
              <w:rPr>
                <w:rFonts w:ascii="Times New Roman" w:hAnsi="Times New Roman"/>
                <w:sz w:val="24"/>
                <w:szCs w:val="24"/>
                <w:lang w:val="kk-KZ"/>
              </w:rPr>
            </w:pPr>
            <w:r w:rsidRPr="00A75FDA">
              <w:rPr>
                <w:rFonts w:ascii="Times New Roman" w:hAnsi="Times New Roman"/>
                <w:sz w:val="24"/>
                <w:szCs w:val="24"/>
                <w:lang w:val="en-US"/>
              </w:rPr>
              <w:t xml:space="preserve">E </w:t>
            </w:r>
            <w:r w:rsidRPr="00A75FDA">
              <w:rPr>
                <w:rFonts w:ascii="Times New Roman" w:hAnsi="Times New Roman"/>
                <w:sz w:val="24"/>
                <w:szCs w:val="24"/>
                <w:lang w:val="kk-KZ"/>
              </w:rPr>
              <w:t xml:space="preserve">488801 </w:t>
            </w:r>
          </w:p>
          <w:p w:rsidR="003B3EB6" w:rsidRPr="00A75FDA" w:rsidRDefault="003B3EB6" w:rsidP="005E7F46">
            <w:pPr>
              <w:pStyle w:val="1f3"/>
              <w:rPr>
                <w:rFonts w:ascii="Times New Roman" w:hAnsi="Times New Roman"/>
                <w:sz w:val="24"/>
                <w:szCs w:val="24"/>
                <w:lang w:val="en-US"/>
              </w:rPr>
            </w:pPr>
          </w:p>
          <w:p w:rsidR="003B3EB6" w:rsidRPr="00A75FDA" w:rsidRDefault="003B3EB6" w:rsidP="005E7F46">
            <w:pPr>
              <w:pStyle w:val="1f3"/>
              <w:rPr>
                <w:rFonts w:ascii="Times New Roman" w:hAnsi="Times New Roman"/>
                <w:sz w:val="24"/>
                <w:szCs w:val="24"/>
                <w:lang w:val="kk-KZ"/>
              </w:rPr>
            </w:pPr>
            <w:r w:rsidRPr="00A75FDA">
              <w:rPr>
                <w:rFonts w:ascii="Times New Roman" w:hAnsi="Times New Roman"/>
                <w:sz w:val="24"/>
                <w:szCs w:val="24"/>
                <w:lang w:val="en-US"/>
              </w:rPr>
              <w:t xml:space="preserve">N </w:t>
            </w:r>
            <w:r w:rsidRPr="00A75FDA">
              <w:rPr>
                <w:rFonts w:ascii="Times New Roman" w:hAnsi="Times New Roman"/>
                <w:sz w:val="24"/>
                <w:szCs w:val="24"/>
                <w:lang w:val="kk-KZ"/>
              </w:rPr>
              <w:t>4921515</w:t>
            </w:r>
          </w:p>
        </w:tc>
        <w:tc>
          <w:tcPr>
            <w:tcW w:w="5387" w:type="dxa"/>
            <w:shd w:val="clear" w:color="auto" w:fill="auto"/>
          </w:tcPr>
          <w:p w:rsidR="003B3EB6" w:rsidRPr="00A75FDA" w:rsidRDefault="003B3EB6" w:rsidP="005E7F46">
            <w:pPr>
              <w:pStyle w:val="1f3"/>
              <w:jc w:val="both"/>
              <w:rPr>
                <w:rFonts w:ascii="Times New Roman" w:hAnsi="Times New Roman"/>
                <w:sz w:val="24"/>
                <w:szCs w:val="24"/>
                <w:lang w:val="kk-KZ"/>
              </w:rPr>
            </w:pPr>
            <w:r w:rsidRPr="00A75FDA">
              <w:rPr>
                <w:rFonts w:ascii="Times New Roman" w:hAnsi="Times New Roman"/>
                <w:sz w:val="24"/>
                <w:szCs w:val="24"/>
                <w:lang w:val="kk-KZ"/>
              </w:rPr>
              <w:t xml:space="preserve">Одиночный курган расположен на господствующей над местностью возвышенности. </w:t>
            </w:r>
          </w:p>
          <w:p w:rsidR="003B3EB6" w:rsidRPr="00A75FDA" w:rsidRDefault="003B3EB6" w:rsidP="005E7F46">
            <w:pPr>
              <w:pStyle w:val="1f3"/>
              <w:jc w:val="both"/>
              <w:rPr>
                <w:rFonts w:ascii="Times New Roman" w:hAnsi="Times New Roman"/>
                <w:sz w:val="24"/>
                <w:szCs w:val="24"/>
                <w:lang w:val="kk-KZ"/>
              </w:rPr>
            </w:pPr>
            <w:r w:rsidRPr="00A75FDA">
              <w:rPr>
                <w:rFonts w:ascii="Times New Roman" w:hAnsi="Times New Roman"/>
                <w:sz w:val="24"/>
                <w:szCs w:val="24"/>
                <w:lang w:val="kk-KZ"/>
              </w:rPr>
              <w:t xml:space="preserve">Памятник представляет собой каменно-земляную насыпь уплощенно-полусферической формы. Диаметр кургана </w:t>
            </w:r>
            <w:smartTag w:uri="urn:schemas-microsoft-com:office:smarttags" w:element="metricconverter">
              <w:smartTagPr>
                <w:attr w:name="ProductID" w:val="11 м"/>
              </w:smartTagPr>
              <w:r w:rsidRPr="00A75FDA">
                <w:rPr>
                  <w:rFonts w:ascii="Times New Roman" w:hAnsi="Times New Roman"/>
                  <w:sz w:val="24"/>
                  <w:szCs w:val="24"/>
                  <w:lang w:val="kk-KZ"/>
                </w:rPr>
                <w:t>11 м</w:t>
              </w:r>
            </w:smartTag>
            <w:r w:rsidRPr="00A75FDA">
              <w:rPr>
                <w:rFonts w:ascii="Times New Roman" w:hAnsi="Times New Roman"/>
                <w:sz w:val="24"/>
                <w:szCs w:val="24"/>
                <w:lang w:val="kk-KZ"/>
              </w:rPr>
              <w:t xml:space="preserve">, высота </w:t>
            </w:r>
            <w:smartTag w:uri="urn:schemas-microsoft-com:office:smarttags" w:element="metricconverter">
              <w:smartTagPr>
                <w:attr w:name="ProductID" w:val="0,4 м"/>
              </w:smartTagPr>
              <w:r w:rsidRPr="00A75FDA">
                <w:rPr>
                  <w:rFonts w:ascii="Times New Roman" w:hAnsi="Times New Roman"/>
                  <w:sz w:val="24"/>
                  <w:szCs w:val="24"/>
                  <w:lang w:val="kk-KZ"/>
                </w:rPr>
                <w:t>0,4 м</w:t>
              </w:r>
            </w:smartTag>
            <w:r w:rsidRPr="00A75FDA">
              <w:rPr>
                <w:rFonts w:ascii="Times New Roman" w:hAnsi="Times New Roman"/>
                <w:sz w:val="24"/>
                <w:szCs w:val="24"/>
                <w:lang w:val="kk-KZ"/>
              </w:rPr>
              <w:t>.</w:t>
            </w:r>
          </w:p>
          <w:p w:rsidR="003B3EB6" w:rsidRPr="00A75FDA" w:rsidRDefault="003B3EB6" w:rsidP="005E7F46">
            <w:pPr>
              <w:pStyle w:val="1f3"/>
              <w:jc w:val="both"/>
              <w:rPr>
                <w:rFonts w:ascii="Times New Roman" w:hAnsi="Times New Roman"/>
                <w:sz w:val="24"/>
                <w:szCs w:val="24"/>
                <w:lang w:val="kk-KZ"/>
              </w:rPr>
            </w:pPr>
            <w:r w:rsidRPr="00A75FDA">
              <w:rPr>
                <w:rFonts w:ascii="Times New Roman" w:hAnsi="Times New Roman"/>
                <w:sz w:val="24"/>
                <w:szCs w:val="24"/>
                <w:lang w:val="kk-KZ"/>
              </w:rPr>
              <w:t>Памятник датируется ранним железным веком.</w:t>
            </w:r>
          </w:p>
        </w:tc>
      </w:tr>
      <w:tr w:rsidR="003B3EB6" w:rsidRPr="00A75FDA" w:rsidTr="00CB3EBF">
        <w:trPr>
          <w:trHeight w:val="530"/>
        </w:trPr>
        <w:tc>
          <w:tcPr>
            <w:tcW w:w="568" w:type="dxa"/>
          </w:tcPr>
          <w:p w:rsidR="003B3EB6" w:rsidRPr="00A75FDA" w:rsidRDefault="003B3EB6" w:rsidP="005E7F46">
            <w:pPr>
              <w:pStyle w:val="1f3"/>
              <w:rPr>
                <w:rFonts w:ascii="Times New Roman" w:hAnsi="Times New Roman"/>
                <w:sz w:val="24"/>
                <w:szCs w:val="24"/>
                <w:lang w:val="kk-KZ"/>
              </w:rPr>
            </w:pPr>
            <w:r w:rsidRPr="00A75FDA">
              <w:rPr>
                <w:rFonts w:ascii="Times New Roman" w:hAnsi="Times New Roman"/>
                <w:sz w:val="24"/>
                <w:szCs w:val="24"/>
                <w:lang w:val="kk-KZ"/>
              </w:rPr>
              <w:t>7</w:t>
            </w:r>
          </w:p>
        </w:tc>
        <w:tc>
          <w:tcPr>
            <w:tcW w:w="1842" w:type="dxa"/>
            <w:tcBorders>
              <w:right w:val="single" w:sz="4" w:space="0" w:color="auto"/>
            </w:tcBorders>
            <w:shd w:val="clear" w:color="auto" w:fill="auto"/>
          </w:tcPr>
          <w:p w:rsidR="003B3EB6" w:rsidRPr="00A75FDA" w:rsidRDefault="003B3EB6" w:rsidP="005E7F46">
            <w:pPr>
              <w:pStyle w:val="1f3"/>
              <w:rPr>
                <w:rFonts w:ascii="Times New Roman" w:hAnsi="Times New Roman"/>
                <w:sz w:val="24"/>
                <w:szCs w:val="24"/>
                <w:lang w:val="kk-KZ"/>
              </w:rPr>
            </w:pPr>
            <w:r w:rsidRPr="00A75FDA">
              <w:rPr>
                <w:rFonts w:ascii="Times New Roman" w:hAnsi="Times New Roman"/>
                <w:sz w:val="24"/>
                <w:szCs w:val="24"/>
                <w:lang w:val="kk-KZ"/>
              </w:rPr>
              <w:t>Одиночный курган</w:t>
            </w:r>
          </w:p>
        </w:tc>
        <w:tc>
          <w:tcPr>
            <w:tcW w:w="1985" w:type="dxa"/>
            <w:tcBorders>
              <w:left w:val="single" w:sz="4" w:space="0" w:color="auto"/>
            </w:tcBorders>
            <w:shd w:val="clear" w:color="auto" w:fill="auto"/>
          </w:tcPr>
          <w:p w:rsidR="003B3EB6" w:rsidRPr="00A75FDA" w:rsidRDefault="003B3EB6" w:rsidP="005E7F46">
            <w:pPr>
              <w:spacing w:before="100" w:beforeAutospacing="1" w:after="100" w:afterAutospacing="1"/>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43 Т562936.84</w:t>
            </w:r>
          </w:p>
          <w:p w:rsidR="003B3EB6" w:rsidRPr="00A75FDA" w:rsidRDefault="003B3EB6" w:rsidP="005E7F46">
            <w:pPr>
              <w:pStyle w:val="1f3"/>
              <w:rPr>
                <w:rFonts w:ascii="Times New Roman" w:hAnsi="Times New Roman"/>
                <w:sz w:val="24"/>
                <w:szCs w:val="24"/>
                <w:lang w:val="kk-KZ"/>
              </w:rPr>
            </w:pPr>
            <w:r w:rsidRPr="00A75FDA">
              <w:rPr>
                <w:rFonts w:ascii="Times New Roman" w:hAnsi="Times New Roman"/>
                <w:sz w:val="24"/>
                <w:szCs w:val="24"/>
                <w:lang w:val="kk-KZ"/>
              </w:rPr>
              <w:t>4892888.79</w:t>
            </w:r>
          </w:p>
        </w:tc>
        <w:tc>
          <w:tcPr>
            <w:tcW w:w="5387" w:type="dxa"/>
            <w:shd w:val="clear" w:color="auto" w:fill="auto"/>
          </w:tcPr>
          <w:p w:rsidR="003B3EB6" w:rsidRPr="00A75FDA" w:rsidRDefault="003B3EB6" w:rsidP="005E7F46">
            <w:pPr>
              <w:pStyle w:val="1f3"/>
              <w:jc w:val="both"/>
              <w:rPr>
                <w:rFonts w:ascii="Times New Roman" w:hAnsi="Times New Roman"/>
                <w:sz w:val="24"/>
                <w:szCs w:val="24"/>
                <w:lang w:val="kk-KZ"/>
              </w:rPr>
            </w:pPr>
            <w:r w:rsidRPr="00A75FDA">
              <w:rPr>
                <w:rFonts w:ascii="Times New Roman" w:hAnsi="Times New Roman"/>
                <w:sz w:val="24"/>
                <w:szCs w:val="24"/>
                <w:lang w:val="kk-KZ"/>
              </w:rPr>
              <w:t xml:space="preserve">Насыпь кургана уплощенно-полусферической формы, округлая в плане, сложена из земли и камня, слабо задернована. Диаметр 13м, высота 0,3. По внешнему краю у подножия насыпи прослежен ров шириной </w:t>
            </w:r>
            <w:smartTag w:uri="urn:schemas-microsoft-com:office:smarttags" w:element="metricconverter">
              <w:smartTagPr>
                <w:attr w:name="ProductID" w:val="0,8 м"/>
              </w:smartTagPr>
              <w:r w:rsidRPr="00A75FDA">
                <w:rPr>
                  <w:rFonts w:ascii="Times New Roman" w:hAnsi="Times New Roman"/>
                  <w:sz w:val="24"/>
                  <w:szCs w:val="24"/>
                  <w:lang w:val="kk-KZ"/>
                </w:rPr>
                <w:t>0,8 м</w:t>
              </w:r>
            </w:smartTag>
            <w:r w:rsidRPr="00A75FDA">
              <w:rPr>
                <w:rFonts w:ascii="Times New Roman" w:hAnsi="Times New Roman"/>
                <w:sz w:val="24"/>
                <w:szCs w:val="24"/>
                <w:lang w:val="kk-KZ"/>
              </w:rPr>
              <w:t xml:space="preserve">, глубиной до </w:t>
            </w:r>
            <w:smartTag w:uri="urn:schemas-microsoft-com:office:smarttags" w:element="metricconverter">
              <w:smartTagPr>
                <w:attr w:name="ProductID" w:val="0,2 м"/>
              </w:smartTagPr>
              <w:r w:rsidRPr="00A75FDA">
                <w:rPr>
                  <w:rFonts w:ascii="Times New Roman" w:hAnsi="Times New Roman"/>
                  <w:sz w:val="24"/>
                  <w:szCs w:val="24"/>
                  <w:lang w:val="kk-KZ"/>
                </w:rPr>
                <w:t>0,2 м</w:t>
              </w:r>
            </w:smartTag>
            <w:r w:rsidRPr="00A75FDA">
              <w:rPr>
                <w:rFonts w:ascii="Times New Roman" w:hAnsi="Times New Roman"/>
                <w:sz w:val="24"/>
                <w:szCs w:val="24"/>
                <w:lang w:val="kk-KZ"/>
              </w:rPr>
              <w:t>.</w:t>
            </w:r>
          </w:p>
        </w:tc>
      </w:tr>
      <w:tr w:rsidR="003B3EB6" w:rsidRPr="00A75FDA" w:rsidTr="00CB3EBF">
        <w:trPr>
          <w:trHeight w:val="530"/>
        </w:trPr>
        <w:tc>
          <w:tcPr>
            <w:tcW w:w="568" w:type="dxa"/>
          </w:tcPr>
          <w:p w:rsidR="003B3EB6" w:rsidRPr="00A75FDA" w:rsidRDefault="003B3EB6" w:rsidP="005E7F46">
            <w:pPr>
              <w:pStyle w:val="1f3"/>
              <w:rPr>
                <w:rFonts w:ascii="Times New Roman" w:hAnsi="Times New Roman"/>
                <w:sz w:val="24"/>
                <w:szCs w:val="24"/>
                <w:lang w:val="en-US"/>
              </w:rPr>
            </w:pPr>
            <w:r w:rsidRPr="00A75FDA">
              <w:rPr>
                <w:rFonts w:ascii="Times New Roman" w:hAnsi="Times New Roman"/>
                <w:sz w:val="24"/>
                <w:szCs w:val="24"/>
                <w:lang w:val="en-US"/>
              </w:rPr>
              <w:t>8</w:t>
            </w:r>
          </w:p>
        </w:tc>
        <w:tc>
          <w:tcPr>
            <w:tcW w:w="1842" w:type="dxa"/>
            <w:tcBorders>
              <w:right w:val="single" w:sz="4" w:space="0" w:color="auto"/>
            </w:tcBorders>
            <w:shd w:val="clear" w:color="auto" w:fill="auto"/>
          </w:tcPr>
          <w:p w:rsidR="003B3EB6" w:rsidRPr="00A75FDA" w:rsidRDefault="003B3EB6" w:rsidP="005E7F46">
            <w:pPr>
              <w:pStyle w:val="1f3"/>
              <w:rPr>
                <w:rFonts w:ascii="Times New Roman" w:hAnsi="Times New Roman"/>
                <w:sz w:val="24"/>
                <w:szCs w:val="24"/>
                <w:lang w:val="kk-KZ"/>
              </w:rPr>
            </w:pPr>
            <w:r w:rsidRPr="00A75FDA">
              <w:rPr>
                <w:rFonts w:ascii="Times New Roman" w:hAnsi="Times New Roman"/>
                <w:sz w:val="24"/>
                <w:szCs w:val="24"/>
                <w:lang w:val="kk-KZ"/>
              </w:rPr>
              <w:t>Курганный могильник</w:t>
            </w:r>
          </w:p>
        </w:tc>
        <w:tc>
          <w:tcPr>
            <w:tcW w:w="1985" w:type="dxa"/>
            <w:tcBorders>
              <w:left w:val="single" w:sz="4" w:space="0" w:color="auto"/>
            </w:tcBorders>
            <w:shd w:val="clear" w:color="auto" w:fill="auto"/>
          </w:tcPr>
          <w:p w:rsidR="003B3EB6" w:rsidRPr="00A75FDA" w:rsidRDefault="003B3EB6" w:rsidP="005E7F46">
            <w:pPr>
              <w:spacing w:before="100" w:beforeAutospacing="1" w:after="100" w:afterAutospacing="1"/>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43 Т564370.19</w:t>
            </w:r>
          </w:p>
          <w:p w:rsidR="003B3EB6" w:rsidRPr="00A75FDA" w:rsidRDefault="003B3EB6" w:rsidP="005E7F46">
            <w:pPr>
              <w:pStyle w:val="1f3"/>
              <w:rPr>
                <w:rFonts w:ascii="Times New Roman" w:hAnsi="Times New Roman"/>
                <w:sz w:val="24"/>
                <w:szCs w:val="24"/>
                <w:lang w:val="kk-KZ"/>
              </w:rPr>
            </w:pPr>
            <w:r w:rsidRPr="00A75FDA">
              <w:rPr>
                <w:rFonts w:ascii="Times New Roman" w:hAnsi="Times New Roman"/>
                <w:sz w:val="24"/>
                <w:szCs w:val="24"/>
                <w:lang w:val="kk-KZ"/>
              </w:rPr>
              <w:t>4891853.56</w:t>
            </w:r>
          </w:p>
        </w:tc>
        <w:tc>
          <w:tcPr>
            <w:tcW w:w="5387" w:type="dxa"/>
            <w:shd w:val="clear" w:color="auto" w:fill="auto"/>
          </w:tcPr>
          <w:p w:rsidR="003B3EB6" w:rsidRPr="00A75FDA" w:rsidRDefault="003B3EB6" w:rsidP="005E7F46">
            <w:pPr>
              <w:pStyle w:val="1f3"/>
              <w:jc w:val="both"/>
              <w:rPr>
                <w:rFonts w:ascii="Times New Roman" w:hAnsi="Times New Roman"/>
                <w:sz w:val="24"/>
                <w:szCs w:val="24"/>
                <w:lang w:val="kk-KZ"/>
              </w:rPr>
            </w:pPr>
            <w:r w:rsidRPr="00A75FDA">
              <w:rPr>
                <w:rFonts w:ascii="Times New Roman" w:hAnsi="Times New Roman"/>
                <w:sz w:val="24"/>
                <w:szCs w:val="24"/>
                <w:lang w:val="kk-KZ"/>
              </w:rPr>
              <w:t xml:space="preserve">Состоит из пяти курганов вытянутых по линии ЮЗ-СВ. Насыпи сложены из земли и камня, уплощенно-полусферической формы, округлые в плане. Диаметром насыпей от 11 до </w:t>
            </w:r>
            <w:smartTag w:uri="urn:schemas-microsoft-com:office:smarttags" w:element="metricconverter">
              <w:smartTagPr>
                <w:attr w:name="ProductID" w:val="15 м"/>
              </w:smartTagPr>
              <w:r w:rsidRPr="00A75FDA">
                <w:rPr>
                  <w:rFonts w:ascii="Times New Roman" w:hAnsi="Times New Roman"/>
                  <w:sz w:val="24"/>
                  <w:szCs w:val="24"/>
                  <w:lang w:val="kk-KZ"/>
                </w:rPr>
                <w:t>15 м</w:t>
              </w:r>
            </w:smartTag>
            <w:r w:rsidRPr="00A75FDA">
              <w:rPr>
                <w:rFonts w:ascii="Times New Roman" w:hAnsi="Times New Roman"/>
                <w:sz w:val="24"/>
                <w:szCs w:val="24"/>
                <w:lang w:val="kk-KZ"/>
              </w:rPr>
              <w:t xml:space="preserve">, высота от 0,1 до </w:t>
            </w:r>
            <w:smartTag w:uri="urn:schemas-microsoft-com:office:smarttags" w:element="metricconverter">
              <w:smartTagPr>
                <w:attr w:name="ProductID" w:val="0,3 м"/>
              </w:smartTagPr>
              <w:r w:rsidRPr="00A75FDA">
                <w:rPr>
                  <w:rFonts w:ascii="Times New Roman" w:hAnsi="Times New Roman"/>
                  <w:sz w:val="24"/>
                  <w:szCs w:val="24"/>
                  <w:lang w:val="kk-KZ"/>
                </w:rPr>
                <w:t>0,3 м</w:t>
              </w:r>
            </w:smartTag>
            <w:r w:rsidRPr="00A75FDA">
              <w:rPr>
                <w:rFonts w:ascii="Times New Roman" w:hAnsi="Times New Roman"/>
                <w:sz w:val="24"/>
                <w:szCs w:val="24"/>
                <w:lang w:val="kk-KZ"/>
              </w:rPr>
              <w:t>.</w:t>
            </w:r>
          </w:p>
        </w:tc>
      </w:tr>
      <w:tr w:rsidR="00DE3FB8" w:rsidRPr="00A75FDA" w:rsidTr="00CB3EBF">
        <w:trPr>
          <w:trHeight w:val="530"/>
        </w:trPr>
        <w:tc>
          <w:tcPr>
            <w:tcW w:w="568" w:type="dxa"/>
          </w:tcPr>
          <w:p w:rsidR="00DE3FB8" w:rsidRPr="00A75FDA" w:rsidRDefault="00DE3FB8" w:rsidP="005E7F46">
            <w:pPr>
              <w:pStyle w:val="1f3"/>
              <w:rPr>
                <w:rFonts w:ascii="Times New Roman" w:hAnsi="Times New Roman"/>
                <w:sz w:val="24"/>
                <w:szCs w:val="24"/>
              </w:rPr>
            </w:pPr>
            <w:r w:rsidRPr="00A75FDA">
              <w:rPr>
                <w:rFonts w:ascii="Times New Roman" w:hAnsi="Times New Roman"/>
                <w:sz w:val="24"/>
                <w:szCs w:val="24"/>
                <w:lang w:val="en-US"/>
              </w:rPr>
              <w:t>9</w:t>
            </w:r>
          </w:p>
        </w:tc>
        <w:tc>
          <w:tcPr>
            <w:tcW w:w="1842" w:type="dxa"/>
            <w:tcBorders>
              <w:right w:val="single" w:sz="4" w:space="0" w:color="auto"/>
            </w:tcBorders>
            <w:shd w:val="clear" w:color="auto" w:fill="auto"/>
          </w:tcPr>
          <w:p w:rsidR="00DE3FB8" w:rsidRPr="00A75FDA" w:rsidRDefault="00214A65" w:rsidP="005E7F46">
            <w:pPr>
              <w:pStyle w:val="1f3"/>
              <w:rPr>
                <w:rFonts w:ascii="Times New Roman" w:hAnsi="Times New Roman"/>
                <w:sz w:val="24"/>
                <w:szCs w:val="24"/>
                <w:lang w:val="kk-KZ"/>
              </w:rPr>
            </w:pPr>
            <w:r w:rsidRPr="00A75FDA">
              <w:rPr>
                <w:rFonts w:ascii="Times New Roman" w:hAnsi="Times New Roman"/>
                <w:sz w:val="24"/>
                <w:szCs w:val="24"/>
                <w:lang w:val="kk-KZ"/>
              </w:rPr>
              <w:t>Могильник Майкудук</w:t>
            </w:r>
          </w:p>
        </w:tc>
        <w:tc>
          <w:tcPr>
            <w:tcW w:w="1985" w:type="dxa"/>
            <w:tcBorders>
              <w:left w:val="single" w:sz="4" w:space="0" w:color="auto"/>
            </w:tcBorders>
            <w:shd w:val="clear" w:color="auto" w:fill="auto"/>
          </w:tcPr>
          <w:p w:rsidR="00214A65" w:rsidRPr="00A75FDA" w:rsidRDefault="00214A65" w:rsidP="005E7F46">
            <w:pPr>
              <w:spacing w:before="100" w:beforeAutospacing="1" w:after="100" w:afterAutospacing="1"/>
              <w:rPr>
                <w:rFonts w:ascii="Times New Roman" w:eastAsia="Times New Roman" w:hAnsi="Times New Roman"/>
                <w:sz w:val="24"/>
                <w:szCs w:val="24"/>
                <w:lang w:val="ru-RU"/>
              </w:rPr>
            </w:pPr>
            <w:r w:rsidRPr="00A75FDA">
              <w:rPr>
                <w:rFonts w:ascii="Times New Roman" w:eastAsia="Times New Roman" w:hAnsi="Times New Roman"/>
                <w:sz w:val="24"/>
                <w:szCs w:val="24"/>
              </w:rPr>
              <w:t>N</w:t>
            </w:r>
            <w:r w:rsidRPr="00A75FDA">
              <w:rPr>
                <w:rFonts w:ascii="Times New Roman" w:eastAsia="Times New Roman" w:hAnsi="Times New Roman"/>
                <w:sz w:val="24"/>
                <w:szCs w:val="24"/>
                <w:lang w:val="ru-RU"/>
              </w:rPr>
              <w:t xml:space="preserve"> 49</w:t>
            </w:r>
            <w:r w:rsidRPr="00A75FDA">
              <w:rPr>
                <w:rFonts w:ascii="Times New Roman" w:eastAsia="Times New Roman" w:hAnsi="Times New Roman"/>
                <w:sz w:val="24"/>
                <w:szCs w:val="24"/>
              </w:rPr>
              <w:sym w:font="Symbol" w:char="F0B0"/>
            </w:r>
            <w:r w:rsidRPr="00A75FDA">
              <w:rPr>
                <w:rFonts w:ascii="Times New Roman" w:eastAsia="Times New Roman" w:hAnsi="Times New Roman"/>
                <w:sz w:val="24"/>
                <w:szCs w:val="24"/>
                <w:lang w:val="ru-RU"/>
              </w:rPr>
              <w:t>54.089</w:t>
            </w:r>
            <w:r w:rsidRPr="00A75FDA">
              <w:rPr>
                <w:rFonts w:ascii="Times New Roman" w:eastAsia="Times New Roman" w:hAnsi="Times New Roman"/>
                <w:sz w:val="24"/>
                <w:szCs w:val="24"/>
              </w:rPr>
              <w:sym w:font="Symbol" w:char="F0A2"/>
            </w:r>
          </w:p>
          <w:p w:rsidR="00DE3FB8" w:rsidRPr="00A75FDA" w:rsidRDefault="00214A65" w:rsidP="005E7F46">
            <w:pPr>
              <w:spacing w:before="100" w:beforeAutospacing="1" w:after="100" w:afterAutospacing="1"/>
              <w:rPr>
                <w:rFonts w:ascii="Times New Roman" w:eastAsia="Times New Roman" w:hAnsi="Times New Roman"/>
                <w:sz w:val="24"/>
                <w:szCs w:val="24"/>
                <w:lang w:val="ru-RU"/>
              </w:rPr>
            </w:pPr>
            <w:r w:rsidRPr="00A75FDA">
              <w:rPr>
                <w:rFonts w:ascii="Times New Roman" w:eastAsia="Times New Roman" w:hAnsi="Times New Roman"/>
                <w:sz w:val="24"/>
                <w:szCs w:val="24"/>
              </w:rPr>
              <w:t>E</w:t>
            </w:r>
            <w:r w:rsidR="00C62410" w:rsidRPr="00A75FDA">
              <w:rPr>
                <w:rFonts w:ascii="Times New Roman" w:eastAsia="Times New Roman" w:hAnsi="Times New Roman"/>
                <w:sz w:val="24"/>
                <w:szCs w:val="24"/>
                <w:lang w:val="ru-RU"/>
              </w:rPr>
              <w:t xml:space="preserve"> 73</w:t>
            </w:r>
            <w:r w:rsidR="00C62410" w:rsidRPr="00A75FDA">
              <w:rPr>
                <w:rFonts w:ascii="Times New Roman" w:eastAsia="Times New Roman" w:hAnsi="Times New Roman"/>
                <w:sz w:val="24"/>
                <w:szCs w:val="24"/>
              </w:rPr>
              <w:sym w:font="Symbol" w:char="F0B0"/>
            </w:r>
            <w:r w:rsidR="00C62410" w:rsidRPr="00A75FDA">
              <w:rPr>
                <w:rFonts w:ascii="Times New Roman" w:eastAsia="Times New Roman" w:hAnsi="Times New Roman"/>
                <w:sz w:val="24"/>
                <w:szCs w:val="24"/>
                <w:lang w:val="ru-RU"/>
              </w:rPr>
              <w:t>13.</w:t>
            </w:r>
            <w:r w:rsidR="00C62410" w:rsidRPr="00A75FDA">
              <w:rPr>
                <w:rFonts w:ascii="Times New Roman" w:eastAsia="Times New Roman" w:hAnsi="Times New Roman"/>
                <w:sz w:val="24"/>
                <w:szCs w:val="24"/>
              </w:rPr>
              <w:t>432</w:t>
            </w:r>
            <w:r w:rsidR="00C62410" w:rsidRPr="00A75FDA">
              <w:rPr>
                <w:rFonts w:ascii="Times New Roman" w:eastAsia="Times New Roman" w:hAnsi="Times New Roman"/>
                <w:sz w:val="24"/>
                <w:szCs w:val="24"/>
              </w:rPr>
              <w:sym w:font="Symbol" w:char="F0A2"/>
            </w:r>
            <w:r w:rsidRPr="00A75FDA">
              <w:rPr>
                <w:rFonts w:ascii="Times New Roman" w:eastAsia="Times New Roman" w:hAnsi="Times New Roman"/>
                <w:sz w:val="24"/>
                <w:szCs w:val="24"/>
              </w:rPr>
              <w:t>  </w:t>
            </w:r>
          </w:p>
        </w:tc>
        <w:tc>
          <w:tcPr>
            <w:tcW w:w="5387" w:type="dxa"/>
            <w:shd w:val="clear" w:color="auto" w:fill="auto"/>
          </w:tcPr>
          <w:p w:rsidR="00DE3FB8" w:rsidRPr="00A75FDA" w:rsidRDefault="00C62410" w:rsidP="005E7F46">
            <w:pPr>
              <w:pStyle w:val="1f3"/>
              <w:jc w:val="both"/>
              <w:rPr>
                <w:rFonts w:ascii="Times New Roman" w:hAnsi="Times New Roman"/>
                <w:sz w:val="24"/>
                <w:szCs w:val="24"/>
              </w:rPr>
            </w:pPr>
            <w:r w:rsidRPr="00A75FDA">
              <w:rPr>
                <w:rFonts w:ascii="Times New Roman" w:hAnsi="Times New Roman"/>
                <w:sz w:val="24"/>
                <w:szCs w:val="24"/>
              </w:rPr>
              <w:t xml:space="preserve">Состоит из трех курганов. Имеет каменно-земляную насыпь. Диаметр насыпи от 26 до 29 м, высота от 0,8 до 1 м. Памятник предварительно датируется периодом РЖВ (ранний железный век). </w:t>
            </w:r>
            <w:r w:rsidRPr="00A75FDA">
              <w:rPr>
                <w:rFonts w:ascii="Times New Roman" w:hAnsi="Times New Roman"/>
                <w:sz w:val="24"/>
                <w:szCs w:val="24"/>
                <w:lang w:val="en-US"/>
              </w:rPr>
              <w:t>Радиус охранной зоны составляет 100 м от крайних границ памятника.</w:t>
            </w:r>
          </w:p>
        </w:tc>
      </w:tr>
      <w:tr w:rsidR="00DE3FB8" w:rsidRPr="00A75FDA" w:rsidTr="00CB3EBF">
        <w:trPr>
          <w:trHeight w:val="530"/>
        </w:trPr>
        <w:tc>
          <w:tcPr>
            <w:tcW w:w="568" w:type="dxa"/>
          </w:tcPr>
          <w:p w:rsidR="00DE3FB8" w:rsidRPr="00A75FDA" w:rsidRDefault="00C62410" w:rsidP="005E7F46">
            <w:pPr>
              <w:pStyle w:val="1f3"/>
              <w:rPr>
                <w:rFonts w:ascii="Times New Roman" w:hAnsi="Times New Roman"/>
                <w:sz w:val="24"/>
                <w:szCs w:val="24"/>
              </w:rPr>
            </w:pPr>
            <w:r w:rsidRPr="00A75FDA">
              <w:rPr>
                <w:rFonts w:ascii="Times New Roman" w:hAnsi="Times New Roman"/>
                <w:sz w:val="24"/>
                <w:szCs w:val="24"/>
                <w:lang w:val="en-US"/>
              </w:rPr>
              <w:t>10</w:t>
            </w:r>
          </w:p>
        </w:tc>
        <w:tc>
          <w:tcPr>
            <w:tcW w:w="1842" w:type="dxa"/>
            <w:tcBorders>
              <w:right w:val="single" w:sz="4" w:space="0" w:color="auto"/>
            </w:tcBorders>
            <w:shd w:val="clear" w:color="auto" w:fill="auto"/>
          </w:tcPr>
          <w:p w:rsidR="00DE3FB8" w:rsidRPr="00A75FDA" w:rsidRDefault="00C20297" w:rsidP="005E7F46">
            <w:pPr>
              <w:pStyle w:val="1f3"/>
              <w:rPr>
                <w:rFonts w:ascii="Times New Roman" w:hAnsi="Times New Roman"/>
                <w:sz w:val="24"/>
                <w:szCs w:val="24"/>
                <w:lang w:val="kk-KZ"/>
              </w:rPr>
            </w:pPr>
            <w:r w:rsidRPr="00A75FDA">
              <w:rPr>
                <w:rFonts w:ascii="Times New Roman" w:hAnsi="Times New Roman"/>
                <w:sz w:val="24"/>
                <w:szCs w:val="24"/>
                <w:lang w:val="kk-KZ"/>
              </w:rPr>
              <w:t>Курганная группа Уштобе</w:t>
            </w:r>
          </w:p>
        </w:tc>
        <w:tc>
          <w:tcPr>
            <w:tcW w:w="1985" w:type="dxa"/>
            <w:tcBorders>
              <w:left w:val="single" w:sz="4" w:space="0" w:color="auto"/>
            </w:tcBorders>
            <w:shd w:val="clear" w:color="auto" w:fill="auto"/>
          </w:tcPr>
          <w:p w:rsidR="00C20297" w:rsidRPr="00A75FDA" w:rsidRDefault="00C20297" w:rsidP="00C20297">
            <w:pPr>
              <w:spacing w:before="100" w:beforeAutospacing="1" w:after="100" w:afterAutospacing="1"/>
              <w:rPr>
                <w:rFonts w:ascii="Times New Roman" w:eastAsia="Times New Roman" w:hAnsi="Times New Roman"/>
                <w:sz w:val="24"/>
                <w:szCs w:val="24"/>
                <w:lang w:val="ru-RU"/>
              </w:rPr>
            </w:pPr>
            <w:r w:rsidRPr="00A75FDA">
              <w:rPr>
                <w:rFonts w:ascii="Times New Roman" w:eastAsia="Times New Roman" w:hAnsi="Times New Roman"/>
                <w:sz w:val="24"/>
                <w:szCs w:val="24"/>
              </w:rPr>
              <w:t>N</w:t>
            </w:r>
            <w:r w:rsidRPr="00A75FDA">
              <w:rPr>
                <w:rFonts w:ascii="Times New Roman" w:eastAsia="Times New Roman" w:hAnsi="Times New Roman"/>
                <w:sz w:val="24"/>
                <w:szCs w:val="24"/>
                <w:lang w:val="ru-RU"/>
              </w:rPr>
              <w:t xml:space="preserve"> 49</w:t>
            </w:r>
            <w:r w:rsidRPr="00A75FDA">
              <w:rPr>
                <w:rFonts w:ascii="Times New Roman" w:eastAsia="Times New Roman" w:hAnsi="Times New Roman"/>
                <w:sz w:val="24"/>
                <w:szCs w:val="24"/>
              </w:rPr>
              <w:sym w:font="Symbol" w:char="F0B0"/>
            </w:r>
            <w:r w:rsidRPr="00A75FDA">
              <w:rPr>
                <w:rFonts w:ascii="Times New Roman" w:eastAsia="Times New Roman" w:hAnsi="Times New Roman"/>
                <w:sz w:val="24"/>
                <w:szCs w:val="24"/>
                <w:lang w:val="ru-RU"/>
              </w:rPr>
              <w:t>48.151</w:t>
            </w:r>
            <w:r w:rsidRPr="00A75FDA">
              <w:rPr>
                <w:rFonts w:ascii="Times New Roman" w:eastAsia="Times New Roman" w:hAnsi="Times New Roman"/>
                <w:sz w:val="24"/>
                <w:szCs w:val="24"/>
              </w:rPr>
              <w:sym w:font="Symbol" w:char="F0A2"/>
            </w:r>
          </w:p>
          <w:p w:rsidR="00DE3FB8" w:rsidRPr="00A75FDA" w:rsidRDefault="00C20297" w:rsidP="00C20297">
            <w:pPr>
              <w:spacing w:before="100" w:beforeAutospacing="1" w:after="100" w:afterAutospacing="1"/>
              <w:rPr>
                <w:rFonts w:ascii="Times New Roman" w:eastAsia="Times New Roman" w:hAnsi="Times New Roman"/>
                <w:sz w:val="24"/>
                <w:szCs w:val="24"/>
                <w:lang w:val="kk-KZ"/>
              </w:rPr>
            </w:pPr>
            <w:r w:rsidRPr="00A75FDA">
              <w:rPr>
                <w:rFonts w:ascii="Times New Roman" w:eastAsia="Times New Roman" w:hAnsi="Times New Roman"/>
                <w:sz w:val="24"/>
                <w:szCs w:val="24"/>
              </w:rPr>
              <w:t>E</w:t>
            </w:r>
            <w:r w:rsidRPr="00A75FDA">
              <w:rPr>
                <w:rFonts w:ascii="Times New Roman" w:eastAsia="Times New Roman" w:hAnsi="Times New Roman"/>
                <w:sz w:val="24"/>
                <w:szCs w:val="24"/>
                <w:lang w:val="ru-RU"/>
              </w:rPr>
              <w:t xml:space="preserve"> 73</w:t>
            </w:r>
            <w:r w:rsidRPr="00A75FDA">
              <w:rPr>
                <w:rFonts w:ascii="Times New Roman" w:eastAsia="Times New Roman" w:hAnsi="Times New Roman"/>
                <w:sz w:val="24"/>
                <w:szCs w:val="24"/>
              </w:rPr>
              <w:sym w:font="Symbol" w:char="F0B0"/>
            </w:r>
            <w:r w:rsidRPr="00A75FDA">
              <w:rPr>
                <w:rFonts w:ascii="Times New Roman" w:eastAsia="Times New Roman" w:hAnsi="Times New Roman"/>
                <w:sz w:val="24"/>
                <w:szCs w:val="24"/>
                <w:lang w:val="ru-RU"/>
              </w:rPr>
              <w:t>15.963</w:t>
            </w:r>
            <w:r w:rsidRPr="00A75FDA">
              <w:rPr>
                <w:rFonts w:ascii="Times New Roman" w:eastAsia="Times New Roman" w:hAnsi="Times New Roman"/>
                <w:sz w:val="24"/>
                <w:szCs w:val="24"/>
              </w:rPr>
              <w:sym w:font="Symbol" w:char="F0A2"/>
            </w:r>
            <w:r w:rsidRPr="00A75FDA">
              <w:rPr>
                <w:rFonts w:ascii="Times New Roman" w:eastAsia="Times New Roman" w:hAnsi="Times New Roman"/>
                <w:sz w:val="24"/>
                <w:szCs w:val="24"/>
              </w:rPr>
              <w:t>  </w:t>
            </w:r>
          </w:p>
        </w:tc>
        <w:tc>
          <w:tcPr>
            <w:tcW w:w="5387" w:type="dxa"/>
            <w:shd w:val="clear" w:color="auto" w:fill="auto"/>
          </w:tcPr>
          <w:p w:rsidR="00DE3FB8" w:rsidRPr="00A75FDA" w:rsidRDefault="00C20297" w:rsidP="00C20297">
            <w:pPr>
              <w:pStyle w:val="1f3"/>
              <w:jc w:val="both"/>
              <w:rPr>
                <w:rFonts w:ascii="Times New Roman" w:hAnsi="Times New Roman"/>
                <w:sz w:val="24"/>
                <w:szCs w:val="24"/>
                <w:lang w:val="kk-KZ"/>
              </w:rPr>
            </w:pPr>
            <w:r w:rsidRPr="00A75FDA">
              <w:rPr>
                <w:rFonts w:ascii="Times New Roman" w:hAnsi="Times New Roman"/>
                <w:sz w:val="24"/>
                <w:szCs w:val="24"/>
                <w:lang w:val="kk-KZ"/>
              </w:rPr>
              <w:t xml:space="preserve">Курганная группа состоит из трех курганов. </w:t>
            </w:r>
            <w:r w:rsidRPr="00A75FDA">
              <w:rPr>
                <w:rFonts w:ascii="Times New Roman" w:hAnsi="Times New Roman"/>
                <w:sz w:val="24"/>
                <w:szCs w:val="24"/>
              </w:rPr>
              <w:t xml:space="preserve">Имеет каменно-земляную насыпь. Диаметр насыпи от 5 до 6 м, высота от 0,2 до 0,3 м. Памятник предварительно датируется периодом РЖВ (ранний железный век). </w:t>
            </w:r>
            <w:r w:rsidRPr="00A75FDA">
              <w:rPr>
                <w:rFonts w:ascii="Times New Roman" w:hAnsi="Times New Roman"/>
                <w:sz w:val="24"/>
                <w:szCs w:val="24"/>
                <w:lang w:val="en-US"/>
              </w:rPr>
              <w:t>Радиус охранной зоны составляет 100 м от крайних границ памятника.</w:t>
            </w:r>
          </w:p>
        </w:tc>
      </w:tr>
      <w:tr w:rsidR="00DE3FB8" w:rsidRPr="00A75FDA" w:rsidTr="00CB3EBF">
        <w:trPr>
          <w:trHeight w:val="530"/>
        </w:trPr>
        <w:tc>
          <w:tcPr>
            <w:tcW w:w="568" w:type="dxa"/>
          </w:tcPr>
          <w:p w:rsidR="00DE3FB8" w:rsidRPr="00A75FDA" w:rsidRDefault="00C20297" w:rsidP="005E7F46">
            <w:pPr>
              <w:pStyle w:val="1f3"/>
              <w:rPr>
                <w:rFonts w:ascii="Times New Roman" w:hAnsi="Times New Roman"/>
                <w:sz w:val="24"/>
                <w:szCs w:val="24"/>
              </w:rPr>
            </w:pPr>
            <w:r w:rsidRPr="00A75FDA">
              <w:rPr>
                <w:rFonts w:ascii="Times New Roman" w:hAnsi="Times New Roman"/>
                <w:sz w:val="24"/>
                <w:szCs w:val="24"/>
                <w:lang w:val="en-US"/>
              </w:rPr>
              <w:t>11</w:t>
            </w:r>
          </w:p>
        </w:tc>
        <w:tc>
          <w:tcPr>
            <w:tcW w:w="1842" w:type="dxa"/>
            <w:tcBorders>
              <w:right w:val="single" w:sz="4" w:space="0" w:color="auto"/>
            </w:tcBorders>
            <w:shd w:val="clear" w:color="auto" w:fill="auto"/>
          </w:tcPr>
          <w:p w:rsidR="00DE3FB8" w:rsidRPr="00A75FDA" w:rsidRDefault="00C20297" w:rsidP="005E7F46">
            <w:pPr>
              <w:pStyle w:val="1f3"/>
              <w:rPr>
                <w:rFonts w:ascii="Times New Roman" w:hAnsi="Times New Roman"/>
                <w:sz w:val="24"/>
                <w:szCs w:val="24"/>
                <w:lang w:val="kk-KZ"/>
              </w:rPr>
            </w:pPr>
            <w:r w:rsidRPr="00A75FDA">
              <w:rPr>
                <w:rFonts w:ascii="Times New Roman" w:hAnsi="Times New Roman"/>
                <w:sz w:val="24"/>
                <w:szCs w:val="24"/>
                <w:lang w:val="kk-KZ"/>
              </w:rPr>
              <w:t>Курган Сокур</w:t>
            </w:r>
          </w:p>
        </w:tc>
        <w:tc>
          <w:tcPr>
            <w:tcW w:w="1985" w:type="dxa"/>
            <w:tcBorders>
              <w:left w:val="single" w:sz="4" w:space="0" w:color="auto"/>
            </w:tcBorders>
            <w:shd w:val="clear" w:color="auto" w:fill="auto"/>
          </w:tcPr>
          <w:p w:rsidR="00C20297" w:rsidRPr="00A75FDA" w:rsidRDefault="00C20297" w:rsidP="00C20297">
            <w:pPr>
              <w:spacing w:before="100" w:beforeAutospacing="1" w:after="100" w:afterAutospacing="1"/>
              <w:rPr>
                <w:rFonts w:ascii="Times New Roman" w:eastAsia="Times New Roman" w:hAnsi="Times New Roman"/>
                <w:sz w:val="24"/>
                <w:szCs w:val="24"/>
                <w:lang w:val="ru-RU"/>
              </w:rPr>
            </w:pPr>
            <w:r w:rsidRPr="00A75FDA">
              <w:rPr>
                <w:rFonts w:ascii="Times New Roman" w:eastAsia="Times New Roman" w:hAnsi="Times New Roman"/>
                <w:sz w:val="24"/>
                <w:szCs w:val="24"/>
              </w:rPr>
              <w:t>N</w:t>
            </w:r>
            <w:r w:rsidRPr="00A75FDA">
              <w:rPr>
                <w:rFonts w:ascii="Times New Roman" w:eastAsia="Times New Roman" w:hAnsi="Times New Roman"/>
                <w:sz w:val="24"/>
                <w:szCs w:val="24"/>
                <w:lang w:val="ru-RU"/>
              </w:rPr>
              <w:t xml:space="preserve"> 49</w:t>
            </w:r>
            <w:r w:rsidRPr="00A75FDA">
              <w:rPr>
                <w:rFonts w:ascii="Times New Roman" w:eastAsia="Times New Roman" w:hAnsi="Times New Roman"/>
                <w:sz w:val="24"/>
                <w:szCs w:val="24"/>
              </w:rPr>
              <w:sym w:font="Symbol" w:char="F0B0"/>
            </w:r>
            <w:r w:rsidRPr="00A75FDA">
              <w:rPr>
                <w:rFonts w:ascii="Times New Roman" w:eastAsia="Times New Roman" w:hAnsi="Times New Roman"/>
                <w:sz w:val="24"/>
                <w:szCs w:val="24"/>
                <w:lang w:val="ru-RU"/>
              </w:rPr>
              <w:t>41.517</w:t>
            </w:r>
            <w:r w:rsidRPr="00A75FDA">
              <w:rPr>
                <w:rFonts w:ascii="Times New Roman" w:eastAsia="Times New Roman" w:hAnsi="Times New Roman"/>
                <w:sz w:val="24"/>
                <w:szCs w:val="24"/>
              </w:rPr>
              <w:sym w:font="Symbol" w:char="F0A2"/>
            </w:r>
          </w:p>
          <w:p w:rsidR="00DE3FB8" w:rsidRPr="00A75FDA" w:rsidRDefault="00C20297" w:rsidP="00C20297">
            <w:pPr>
              <w:spacing w:before="100" w:beforeAutospacing="1" w:after="100" w:afterAutospacing="1"/>
              <w:rPr>
                <w:rFonts w:ascii="Times New Roman" w:eastAsia="Times New Roman" w:hAnsi="Times New Roman"/>
                <w:sz w:val="24"/>
                <w:szCs w:val="24"/>
                <w:lang w:val="kk-KZ"/>
              </w:rPr>
            </w:pPr>
            <w:r w:rsidRPr="00A75FDA">
              <w:rPr>
                <w:rFonts w:ascii="Times New Roman" w:eastAsia="Times New Roman" w:hAnsi="Times New Roman"/>
                <w:sz w:val="24"/>
                <w:szCs w:val="24"/>
              </w:rPr>
              <w:t>E</w:t>
            </w:r>
            <w:r w:rsidRPr="00A75FDA">
              <w:rPr>
                <w:rFonts w:ascii="Times New Roman" w:eastAsia="Times New Roman" w:hAnsi="Times New Roman"/>
                <w:sz w:val="24"/>
                <w:szCs w:val="24"/>
                <w:lang w:val="ru-RU"/>
              </w:rPr>
              <w:t xml:space="preserve"> 73</w:t>
            </w:r>
            <w:r w:rsidRPr="00A75FDA">
              <w:rPr>
                <w:rFonts w:ascii="Times New Roman" w:eastAsia="Times New Roman" w:hAnsi="Times New Roman"/>
                <w:sz w:val="24"/>
                <w:szCs w:val="24"/>
              </w:rPr>
              <w:sym w:font="Symbol" w:char="F0B0"/>
            </w:r>
            <w:r w:rsidRPr="00A75FDA">
              <w:rPr>
                <w:rFonts w:ascii="Times New Roman" w:eastAsia="Times New Roman" w:hAnsi="Times New Roman"/>
                <w:sz w:val="24"/>
                <w:szCs w:val="24"/>
                <w:lang w:val="ru-RU"/>
              </w:rPr>
              <w:t>12.167</w:t>
            </w:r>
            <w:r w:rsidRPr="00A75FDA">
              <w:rPr>
                <w:rFonts w:ascii="Times New Roman" w:eastAsia="Times New Roman" w:hAnsi="Times New Roman"/>
                <w:sz w:val="24"/>
                <w:szCs w:val="24"/>
              </w:rPr>
              <w:sym w:font="Symbol" w:char="F0A2"/>
            </w:r>
            <w:r w:rsidRPr="00A75FDA">
              <w:rPr>
                <w:rFonts w:ascii="Times New Roman" w:eastAsia="Times New Roman" w:hAnsi="Times New Roman"/>
                <w:sz w:val="24"/>
                <w:szCs w:val="24"/>
              </w:rPr>
              <w:t>  </w:t>
            </w:r>
          </w:p>
        </w:tc>
        <w:tc>
          <w:tcPr>
            <w:tcW w:w="5387" w:type="dxa"/>
            <w:shd w:val="clear" w:color="auto" w:fill="auto"/>
          </w:tcPr>
          <w:p w:rsidR="00DE3FB8" w:rsidRPr="00A75FDA" w:rsidRDefault="00C20297" w:rsidP="005E7F46">
            <w:pPr>
              <w:pStyle w:val="1f3"/>
              <w:jc w:val="both"/>
              <w:rPr>
                <w:rFonts w:ascii="Times New Roman" w:hAnsi="Times New Roman"/>
                <w:sz w:val="24"/>
                <w:szCs w:val="24"/>
                <w:lang w:val="kk-KZ"/>
              </w:rPr>
            </w:pPr>
            <w:r w:rsidRPr="00A75FDA">
              <w:rPr>
                <w:rFonts w:ascii="Times New Roman" w:hAnsi="Times New Roman"/>
                <w:sz w:val="24"/>
                <w:szCs w:val="24"/>
                <w:lang w:val="kk-KZ"/>
              </w:rPr>
              <w:t xml:space="preserve">Курган имеет земляную насыпь. </w:t>
            </w:r>
            <w:r w:rsidR="00251E9C" w:rsidRPr="00A75FDA">
              <w:rPr>
                <w:rFonts w:ascii="Times New Roman" w:hAnsi="Times New Roman"/>
                <w:sz w:val="24"/>
                <w:szCs w:val="24"/>
                <w:lang w:val="kk-KZ"/>
              </w:rPr>
              <w:t xml:space="preserve">Диамерт кургана 15 м, высота 0,5 м. В 10 м к юго-западу от кургана расположен жертвеник. Диаметр 1м, высота 0,2м. </w:t>
            </w:r>
            <w:r w:rsidR="00251E9C" w:rsidRPr="00A75FDA">
              <w:rPr>
                <w:rFonts w:ascii="Times New Roman" w:hAnsi="Times New Roman"/>
                <w:sz w:val="24"/>
                <w:szCs w:val="24"/>
              </w:rPr>
              <w:t xml:space="preserve">Памятник предварительно датируется периодом РЖВ (ранний железный век). </w:t>
            </w:r>
            <w:r w:rsidR="00251E9C" w:rsidRPr="00A75FDA">
              <w:rPr>
                <w:rFonts w:ascii="Times New Roman" w:hAnsi="Times New Roman"/>
                <w:sz w:val="24"/>
                <w:szCs w:val="24"/>
                <w:lang w:val="en-US"/>
              </w:rPr>
              <w:t>Радиус охранной зоны составляет 100 м от крайних границ памятника.</w:t>
            </w:r>
          </w:p>
        </w:tc>
      </w:tr>
    </w:tbl>
    <w:p w:rsidR="00705301" w:rsidRPr="00A75FDA" w:rsidRDefault="00705301" w:rsidP="00D9475A">
      <w:pPr>
        <w:pStyle w:val="17"/>
        <w:spacing w:before="0"/>
        <w:rPr>
          <w:color w:val="auto"/>
          <w:sz w:val="24"/>
        </w:rPr>
      </w:pPr>
    </w:p>
    <w:p w:rsidR="00BA4E03" w:rsidRPr="00A75FDA" w:rsidRDefault="0087715F" w:rsidP="00D9475A">
      <w:pPr>
        <w:pStyle w:val="17"/>
        <w:spacing w:before="0"/>
        <w:rPr>
          <w:color w:val="auto"/>
          <w:sz w:val="24"/>
        </w:rPr>
      </w:pPr>
      <w:r w:rsidRPr="00A75FDA">
        <w:rPr>
          <w:color w:val="auto"/>
          <w:sz w:val="24"/>
        </w:rPr>
        <w:t>Подробный</w:t>
      </w:r>
      <w:r w:rsidR="00342120" w:rsidRPr="00A75FDA">
        <w:rPr>
          <w:color w:val="auto"/>
          <w:sz w:val="24"/>
        </w:rPr>
        <w:t xml:space="preserve"> археологический отче</w:t>
      </w:r>
      <w:r w:rsidR="00BA4E03" w:rsidRPr="00A75FDA">
        <w:rPr>
          <w:color w:val="auto"/>
          <w:sz w:val="24"/>
        </w:rPr>
        <w:t>т представлен в Приложении 2</w:t>
      </w:r>
      <w:r w:rsidR="00342120" w:rsidRPr="00A75FDA">
        <w:rPr>
          <w:color w:val="auto"/>
          <w:sz w:val="24"/>
        </w:rPr>
        <w:t xml:space="preserve"> данного отчета. </w:t>
      </w:r>
    </w:p>
    <w:p w:rsidR="001D6136" w:rsidRPr="00A75FDA" w:rsidRDefault="001D6136" w:rsidP="00D9475A">
      <w:pPr>
        <w:pStyle w:val="17"/>
        <w:spacing w:before="0"/>
        <w:rPr>
          <w:color w:val="auto"/>
          <w:sz w:val="24"/>
        </w:rPr>
      </w:pPr>
      <w:r w:rsidRPr="00A75FDA">
        <w:rPr>
          <w:color w:val="auto"/>
          <w:sz w:val="24"/>
        </w:rPr>
        <w:t xml:space="preserve">  </w:t>
      </w:r>
    </w:p>
    <w:p w:rsidR="001D6136" w:rsidRPr="00A75FDA" w:rsidRDefault="00A33B8A" w:rsidP="00D9475A">
      <w:pPr>
        <w:pStyle w:val="30"/>
        <w:numPr>
          <w:ilvl w:val="0"/>
          <w:numId w:val="0"/>
        </w:numPr>
        <w:spacing w:before="0" w:after="0" w:line="240" w:lineRule="auto"/>
        <w:rPr>
          <w:rFonts w:ascii="Times New Roman" w:eastAsia="SimSun" w:hAnsi="Times New Roman"/>
          <w:bCs/>
          <w:sz w:val="24"/>
          <w:szCs w:val="24"/>
          <w:shd w:val="clear" w:color="auto" w:fill="FFFFFF"/>
          <w:lang w:val="ru-RU"/>
        </w:rPr>
      </w:pPr>
      <w:bookmarkStart w:id="251" w:name="_Toc419371093"/>
      <w:bookmarkStart w:id="252" w:name="_Toc424113549"/>
      <w:bookmarkStart w:id="253" w:name="_Toc437869063"/>
      <w:r w:rsidRPr="00A75FDA">
        <w:rPr>
          <w:rFonts w:ascii="Times New Roman" w:eastAsia="SimSun" w:hAnsi="Times New Roman"/>
          <w:sz w:val="24"/>
          <w:szCs w:val="24"/>
          <w:shd w:val="clear" w:color="auto" w:fill="FFFFFF"/>
          <w:lang w:val="ru-RU"/>
        </w:rPr>
        <w:t>5</w:t>
      </w:r>
      <w:r w:rsidR="001D6136" w:rsidRPr="00A75FDA">
        <w:rPr>
          <w:rFonts w:ascii="Times New Roman" w:eastAsia="SimSun" w:hAnsi="Times New Roman"/>
          <w:sz w:val="24"/>
          <w:szCs w:val="24"/>
          <w:shd w:val="clear" w:color="auto" w:fill="FFFFFF"/>
          <w:lang w:val="ru-RU"/>
        </w:rPr>
        <w:t>.1.9</w:t>
      </w:r>
      <w:r w:rsidR="001D6136" w:rsidRPr="00A75FDA">
        <w:rPr>
          <w:rFonts w:ascii="Times New Roman" w:eastAsia="SimSun" w:hAnsi="Times New Roman"/>
          <w:sz w:val="24"/>
          <w:szCs w:val="24"/>
          <w:shd w:val="clear" w:color="auto" w:fill="FFFFFF"/>
          <w:lang w:val="ru-RU"/>
        </w:rPr>
        <w:tab/>
      </w:r>
      <w:bookmarkEnd w:id="251"/>
      <w:r w:rsidR="00B300D0" w:rsidRPr="00A75FDA">
        <w:rPr>
          <w:rFonts w:ascii="Times New Roman" w:eastAsia="SimSun" w:hAnsi="Times New Roman"/>
          <w:sz w:val="24"/>
          <w:szCs w:val="24"/>
          <w:shd w:val="clear" w:color="auto" w:fill="FFFFFF"/>
          <w:lang w:val="ru-RU"/>
        </w:rPr>
        <w:t>Социально-экономические характеристики участка</w:t>
      </w:r>
      <w:bookmarkEnd w:id="252"/>
      <w:bookmarkEnd w:id="253"/>
    </w:p>
    <w:p w:rsidR="001D6136" w:rsidRPr="00A75FDA" w:rsidRDefault="001D6136" w:rsidP="00D9475A">
      <w:pPr>
        <w:rPr>
          <w:rFonts w:ascii="Times New Roman" w:hAnsi="Times New Roman"/>
          <w:sz w:val="24"/>
          <w:szCs w:val="24"/>
          <w:lang w:val="ru-RU"/>
        </w:rPr>
      </w:pPr>
    </w:p>
    <w:p w:rsidR="00BA654E" w:rsidRPr="00A75FDA" w:rsidRDefault="00BA654E" w:rsidP="00BA654E">
      <w:pPr>
        <w:pStyle w:val="aff7"/>
        <w:spacing w:before="0" w:beforeAutospacing="0" w:after="0" w:afterAutospacing="0"/>
        <w:jc w:val="both"/>
        <w:rPr>
          <w:lang w:val="ru-RU"/>
        </w:rPr>
      </w:pPr>
      <w:r w:rsidRPr="00A75FDA">
        <w:rPr>
          <w:rStyle w:val="afff6"/>
          <w:rFonts w:eastAsia="Malgun Gothic"/>
          <w:lang w:val="ru-RU"/>
        </w:rPr>
        <w:t xml:space="preserve">Карагандинская область </w:t>
      </w:r>
      <w:r w:rsidRPr="00A75FDA">
        <w:rPr>
          <w:rStyle w:val="afff6"/>
          <w:rFonts w:eastAsia="Malgun Gothic"/>
          <w:b w:val="0"/>
          <w:lang w:val="ru-RU"/>
        </w:rPr>
        <w:t>расположена в центральной части Казахстана и континента Евразии. Она почти равноудалена от Северного Ледовитого, Индийского, Атлантического и Тихого океанов. Климат резкоконтинентальный и засушливый. Область занимает наиболее возвышенную часть Казахского Мелкосопочника</w:t>
      </w:r>
      <w:r w:rsidR="0014377D" w:rsidRPr="00A75FDA">
        <w:rPr>
          <w:rStyle w:val="afff6"/>
          <w:rFonts w:eastAsia="Malgun Gothic"/>
          <w:b w:val="0"/>
          <w:lang w:val="ru-RU"/>
        </w:rPr>
        <w:t>-Сарыарки. Г</w:t>
      </w:r>
      <w:r w:rsidRPr="00A75FDA">
        <w:rPr>
          <w:lang w:val="ru-RU"/>
        </w:rPr>
        <w:t>раничит с Акмолинской на севере, с Павлодарской на северо-востоке, с Восточным Казахстаном на востоке, с Алматинской на юго-западе, с Жамбылской, Южно-казахстанской и Кызылординской на юге, а также с Актюбинской Областью на западе и Костанайской на северо-западе.</w:t>
      </w:r>
    </w:p>
    <w:p w:rsidR="00A52562" w:rsidRPr="00A75FDA" w:rsidRDefault="00A52562" w:rsidP="00BA654E">
      <w:pPr>
        <w:pStyle w:val="aff7"/>
        <w:spacing w:before="0" w:beforeAutospacing="0" w:after="0" w:afterAutospacing="0"/>
        <w:jc w:val="both"/>
        <w:rPr>
          <w:rStyle w:val="afff6"/>
          <w:rFonts w:eastAsia="Malgun Gothic"/>
          <w:b w:val="0"/>
          <w:lang w:val="ru-RU"/>
        </w:rPr>
      </w:pPr>
    </w:p>
    <w:p w:rsidR="00A52562" w:rsidRPr="00A75FDA" w:rsidRDefault="00BA654E" w:rsidP="00A52562">
      <w:pPr>
        <w:pStyle w:val="aff7"/>
        <w:spacing w:before="0" w:beforeAutospacing="0" w:after="0" w:afterAutospacing="0"/>
        <w:jc w:val="both"/>
        <w:rPr>
          <w:lang w:val="ru-RU"/>
        </w:rPr>
      </w:pPr>
      <w:r w:rsidRPr="00A75FDA">
        <w:rPr>
          <w:rStyle w:val="afff6"/>
          <w:rFonts w:eastAsia="Malgun Gothic"/>
          <w:b w:val="0"/>
          <w:lang w:val="ru-RU"/>
        </w:rPr>
        <w:t>В настоящее время Карагандинская область является самой крупной по территории и промышленному потенциалу. Она богата минералами и сырьем. Территория области составляет 428 тысяч км2</w:t>
      </w:r>
      <w:r w:rsidR="0014377D" w:rsidRPr="00A75FDA">
        <w:rPr>
          <w:rStyle w:val="afff6"/>
          <w:rFonts w:eastAsia="Malgun Gothic"/>
          <w:b w:val="0"/>
          <w:lang w:val="ru-RU"/>
        </w:rPr>
        <w:t xml:space="preserve"> </w:t>
      </w:r>
      <w:r w:rsidRPr="00A75FDA">
        <w:rPr>
          <w:rStyle w:val="afff6"/>
          <w:rFonts w:eastAsia="Malgun Gothic"/>
          <w:b w:val="0"/>
          <w:lang w:val="ru-RU"/>
        </w:rPr>
        <w:t xml:space="preserve">(15,7% общей площади территории Казахстана), десятая часть населения страны живет в области. </w:t>
      </w:r>
      <w:r w:rsidR="00AA6D95" w:rsidRPr="00A75FDA">
        <w:rPr>
          <w:rStyle w:val="afff6"/>
          <w:rFonts w:eastAsia="Malgun Gothic"/>
          <w:b w:val="0"/>
          <w:lang w:val="ru-RU"/>
        </w:rPr>
        <w:t xml:space="preserve"> </w:t>
      </w:r>
      <w:r w:rsidR="005E7F46" w:rsidRPr="00A75FDA">
        <w:rPr>
          <w:rStyle w:val="afff6"/>
          <w:rFonts w:eastAsia="Malgun Gothic"/>
          <w:b w:val="0"/>
          <w:lang w:val="ru-RU"/>
        </w:rPr>
        <w:t xml:space="preserve">Согласно статистическим данным население Карагандинской области </w:t>
      </w:r>
      <w:r w:rsidR="005E7F46" w:rsidRPr="00A75FDA">
        <w:rPr>
          <w:lang w:val="ru-RU"/>
        </w:rPr>
        <w:t>1 Апреля, 2015 года составило 1 млн. 379 тысяч 747 человек.</w:t>
      </w:r>
    </w:p>
    <w:p w:rsidR="00A52562" w:rsidRPr="00A75FDA" w:rsidRDefault="00A52562" w:rsidP="00A52562">
      <w:pPr>
        <w:pStyle w:val="aff7"/>
        <w:spacing w:before="0" w:beforeAutospacing="0" w:after="0" w:afterAutospacing="0"/>
        <w:jc w:val="both"/>
        <w:rPr>
          <w:lang w:val="ru-RU"/>
        </w:rPr>
      </w:pPr>
    </w:p>
    <w:p w:rsidR="00181A29" w:rsidRPr="00A75FDA" w:rsidRDefault="008353F1" w:rsidP="00A52562">
      <w:pPr>
        <w:pStyle w:val="aff7"/>
        <w:spacing w:before="0" w:beforeAutospacing="0" w:after="0" w:afterAutospacing="0"/>
        <w:jc w:val="both"/>
        <w:rPr>
          <w:lang w:val="ru-RU" w:eastAsia="ru-RU"/>
        </w:rPr>
      </w:pPr>
      <w:r w:rsidRPr="00A75FDA">
        <w:rPr>
          <w:lang w:val="ru-RU"/>
        </w:rPr>
        <w:t xml:space="preserve">Дорога проходит через преобладающую сельскую местность с низкой плотностью населения. </w:t>
      </w:r>
      <w:r w:rsidR="00181A29" w:rsidRPr="00A75FDA">
        <w:rPr>
          <w:lang w:val="ru-RU" w:eastAsia="ru-RU"/>
        </w:rPr>
        <w:t>Так как, большая часть маршрута проходит через открытое пространство, уровень населения, живя непосредственно около дороги, очень низкий.</w:t>
      </w:r>
      <w:r w:rsidR="005E7F46" w:rsidRPr="00A75FDA">
        <w:rPr>
          <w:lang w:val="ru-RU"/>
        </w:rPr>
        <w:t xml:space="preserve"> </w:t>
      </w:r>
      <w:r w:rsidR="005E7F46" w:rsidRPr="00A75FDA">
        <w:rPr>
          <w:lang w:val="ru-RU" w:eastAsia="ru-RU"/>
        </w:rPr>
        <w:t xml:space="preserve">Средняя плоность населения в регионе составляет 3.1 человек на один квадратный км.   </w:t>
      </w:r>
    </w:p>
    <w:p w:rsidR="0019246D" w:rsidRPr="00A75FDA" w:rsidRDefault="0019246D" w:rsidP="00D9475A">
      <w:pPr>
        <w:pStyle w:val="aff7"/>
        <w:spacing w:before="0" w:beforeAutospacing="0" w:after="0" w:afterAutospacing="0"/>
        <w:jc w:val="both"/>
        <w:rPr>
          <w:b/>
          <w:lang w:val="ru-RU"/>
        </w:rPr>
      </w:pPr>
    </w:p>
    <w:p w:rsidR="001D6136" w:rsidRPr="00A75FDA" w:rsidRDefault="00416EDE" w:rsidP="00D9475A">
      <w:pPr>
        <w:pStyle w:val="aff7"/>
        <w:spacing w:before="0" w:beforeAutospacing="0" w:after="0" w:afterAutospacing="0"/>
        <w:jc w:val="both"/>
        <w:rPr>
          <w:b/>
          <w:lang w:val="ru-RU"/>
        </w:rPr>
      </w:pPr>
      <w:r w:rsidRPr="00A75FDA">
        <w:rPr>
          <w:b/>
          <w:lang w:val="ru-RU"/>
        </w:rPr>
        <w:t>Природные ресурсы</w:t>
      </w:r>
    </w:p>
    <w:p w:rsidR="00D4737E" w:rsidRPr="00A75FDA" w:rsidRDefault="00D4737E" w:rsidP="00D9475A">
      <w:pPr>
        <w:pStyle w:val="aff7"/>
        <w:spacing w:before="0" w:beforeAutospacing="0" w:after="0" w:afterAutospacing="0"/>
        <w:jc w:val="both"/>
        <w:rPr>
          <w:lang w:val="ru-RU"/>
        </w:rPr>
      </w:pPr>
      <w:r w:rsidRPr="00A75FDA">
        <w:rPr>
          <w:lang w:val="ru-RU"/>
        </w:rPr>
        <w:t>Карагандинская область - уникальная, богатая полезными ископаемыми область Казахстана. 100% запасов марганца, 36% меди, 80% вольфрама, 64% молибдена, 54% свинца, более чем 40% угля включая 100% запасов коксующегося угля сконцентрированы в регионе. Почва области также богата металлами редкими и редкоземельными металлами: висмут, серебро, сурьма, титан, никель, кобальт, алюминиевая окись, мышьяк, и т.д. В области есть существенные залежи железной руды и полиметаллической руды.</w:t>
      </w:r>
    </w:p>
    <w:p w:rsidR="00A52562" w:rsidRPr="00A75FDA" w:rsidRDefault="00A52562" w:rsidP="00D9475A">
      <w:pPr>
        <w:pStyle w:val="aff7"/>
        <w:spacing w:before="0" w:beforeAutospacing="0" w:after="0" w:afterAutospacing="0"/>
        <w:jc w:val="both"/>
        <w:rPr>
          <w:lang w:val="ru-RU"/>
        </w:rPr>
      </w:pPr>
    </w:p>
    <w:p w:rsidR="0071468A" w:rsidRPr="00A75FDA" w:rsidRDefault="0071468A" w:rsidP="00D9475A">
      <w:pPr>
        <w:pStyle w:val="aff7"/>
        <w:spacing w:before="0" w:beforeAutospacing="0" w:after="0" w:afterAutospacing="0"/>
        <w:jc w:val="both"/>
        <w:rPr>
          <w:lang w:val="ru-RU"/>
        </w:rPr>
      </w:pPr>
      <w:r w:rsidRPr="00A75FDA">
        <w:rPr>
          <w:lang w:val="ru-RU"/>
        </w:rPr>
        <w:t xml:space="preserve">В области также есть значительные месторождения углеводородного сырья. Карагандинский угольный бассейн </w:t>
      </w:r>
      <w:r w:rsidR="00BA654E" w:rsidRPr="00A75FDA">
        <w:rPr>
          <w:lang w:val="ru-RU"/>
        </w:rPr>
        <w:t xml:space="preserve">Конырат </w:t>
      </w:r>
      <w:r w:rsidRPr="00A75FDA">
        <w:rPr>
          <w:lang w:val="ru-RU"/>
        </w:rPr>
        <w:t>является одним из самых газоносных среди бассейнов СНГ.</w:t>
      </w:r>
    </w:p>
    <w:p w:rsidR="00A52562" w:rsidRPr="00A75FDA" w:rsidRDefault="00A52562" w:rsidP="00D9475A">
      <w:pPr>
        <w:pStyle w:val="aff7"/>
        <w:spacing w:before="0" w:beforeAutospacing="0" w:after="0" w:afterAutospacing="0"/>
        <w:jc w:val="both"/>
        <w:rPr>
          <w:lang w:val="ru-RU"/>
        </w:rPr>
      </w:pPr>
    </w:p>
    <w:p w:rsidR="0071468A" w:rsidRPr="00A75FDA" w:rsidRDefault="0071468A" w:rsidP="00D9475A">
      <w:pPr>
        <w:pStyle w:val="aff7"/>
        <w:spacing w:before="0" w:beforeAutospacing="0" w:after="0" w:afterAutospacing="0"/>
        <w:jc w:val="both"/>
        <w:rPr>
          <w:lang w:val="ru-RU"/>
        </w:rPr>
      </w:pPr>
      <w:r w:rsidRPr="00A75FDA">
        <w:rPr>
          <w:lang w:val="ru-RU"/>
        </w:rPr>
        <w:t>Перспективны месторождения метана.</w:t>
      </w:r>
      <w:r w:rsidR="00BA3B85" w:rsidRPr="00A75FDA">
        <w:rPr>
          <w:lang w:val="ru-RU"/>
        </w:rPr>
        <w:t xml:space="preserve"> </w:t>
      </w:r>
      <w:r w:rsidR="008B14E4" w:rsidRPr="00A75FDA">
        <w:rPr>
          <w:lang w:val="ru-RU"/>
        </w:rPr>
        <w:t>Три нефте</w:t>
      </w:r>
      <w:r w:rsidRPr="00A75FDA">
        <w:rPr>
          <w:lang w:val="ru-RU"/>
        </w:rPr>
        <w:t xml:space="preserve">газовых месторождения были открыты на юго-западе области – Кумкол, Южный Кумкол и Майбулак. Исследуемые запасы нефти составляют 180 млн тонн, газ – 13 миллиардов кубических метров, газовый конденсат – 35 тысяч тонн. Месторождение Кумкол разработано. Майбулакское месторождение было подготовлено к разработке. Южный Кумколь в процессе подготовки. Залежи рудосита-асбеста Кумола и Ушбулак являются единственными в СНГ. Они расположены в западной части области. Самые большие </w:t>
      </w:r>
      <w:r w:rsidR="00071A68" w:rsidRPr="00A75FDA">
        <w:rPr>
          <w:lang w:val="ru-RU"/>
        </w:rPr>
        <w:t>залежи</w:t>
      </w:r>
      <w:r w:rsidRPr="00A75FDA">
        <w:rPr>
          <w:lang w:val="ru-RU"/>
        </w:rPr>
        <w:t xml:space="preserve"> волластонита Босага и Алайгыр </w:t>
      </w:r>
      <w:r w:rsidRPr="00A75FDA">
        <w:t>Bosaga</w:t>
      </w:r>
      <w:r w:rsidRPr="00A75FDA">
        <w:rPr>
          <w:lang w:val="ru-RU"/>
        </w:rPr>
        <w:t xml:space="preserve"> и </w:t>
      </w:r>
      <w:r w:rsidRPr="00A75FDA">
        <w:t>Alaigyr</w:t>
      </w:r>
      <w:r w:rsidRPr="00A75FDA">
        <w:rPr>
          <w:lang w:val="ru-RU"/>
        </w:rPr>
        <w:t xml:space="preserve"> расположены в центральной и южной частях.</w:t>
      </w:r>
    </w:p>
    <w:p w:rsidR="0014377D" w:rsidRPr="00A75FDA" w:rsidRDefault="0014377D" w:rsidP="00D9475A">
      <w:pPr>
        <w:pStyle w:val="aff7"/>
        <w:spacing w:before="0" w:beforeAutospacing="0" w:after="0" w:afterAutospacing="0"/>
        <w:jc w:val="both"/>
        <w:rPr>
          <w:lang w:val="ru-RU"/>
        </w:rPr>
      </w:pPr>
    </w:p>
    <w:p w:rsidR="0014377D" w:rsidRPr="00A75FDA" w:rsidRDefault="0014377D" w:rsidP="0014377D">
      <w:pPr>
        <w:pStyle w:val="aff7"/>
        <w:spacing w:before="0" w:beforeAutospacing="0" w:after="0" w:afterAutospacing="0"/>
        <w:jc w:val="both"/>
        <w:rPr>
          <w:lang w:val="ru-RU"/>
        </w:rPr>
      </w:pPr>
      <w:r w:rsidRPr="00A75FDA">
        <w:rPr>
          <w:rStyle w:val="afff6"/>
          <w:rFonts w:eastAsia="Malgun Gothic"/>
          <w:lang w:val="ru-RU"/>
        </w:rPr>
        <w:t>Экономика Области</w:t>
      </w:r>
    </w:p>
    <w:p w:rsidR="0014377D" w:rsidRPr="00A75FDA" w:rsidRDefault="0014377D" w:rsidP="0014377D">
      <w:pPr>
        <w:pStyle w:val="aff7"/>
        <w:spacing w:before="0" w:beforeAutospacing="0" w:after="0" w:afterAutospacing="0"/>
        <w:jc w:val="both"/>
        <w:rPr>
          <w:lang w:val="ru-RU"/>
        </w:rPr>
      </w:pPr>
      <w:r w:rsidRPr="00A75FDA">
        <w:rPr>
          <w:lang w:val="ru-RU"/>
        </w:rPr>
        <w:t>В числе базовых отраслей экономики электроэнергетика, топливная, черная металлургия, машиностроение, химическая промышленность.</w:t>
      </w:r>
    </w:p>
    <w:p w:rsidR="0019246D" w:rsidRPr="00A75FDA" w:rsidRDefault="0019246D" w:rsidP="00D9475A">
      <w:pPr>
        <w:pStyle w:val="aff7"/>
        <w:spacing w:before="0" w:beforeAutospacing="0" w:after="0" w:afterAutospacing="0"/>
        <w:jc w:val="both"/>
        <w:rPr>
          <w:rStyle w:val="afff6"/>
          <w:rFonts w:eastAsia="Malgun Gothic"/>
          <w:lang w:val="ru-RU"/>
        </w:rPr>
      </w:pPr>
    </w:p>
    <w:p w:rsidR="001D6136" w:rsidRPr="00A75FDA" w:rsidRDefault="005755A0" w:rsidP="00D9475A">
      <w:pPr>
        <w:pStyle w:val="aff7"/>
        <w:spacing w:before="0" w:beforeAutospacing="0" w:after="0" w:afterAutospacing="0"/>
        <w:jc w:val="both"/>
        <w:rPr>
          <w:lang w:val="ru-RU"/>
        </w:rPr>
      </w:pPr>
      <w:r w:rsidRPr="00A75FDA">
        <w:rPr>
          <w:rStyle w:val="afff6"/>
          <w:rFonts w:eastAsia="Malgun Gothic"/>
          <w:lang w:val="ru-RU"/>
        </w:rPr>
        <w:t>Административное подразделение</w:t>
      </w:r>
    </w:p>
    <w:p w:rsidR="005755A0" w:rsidRPr="00A75FDA" w:rsidRDefault="0014377D" w:rsidP="00D9475A">
      <w:pPr>
        <w:pStyle w:val="aff7"/>
        <w:spacing w:before="0" w:beforeAutospacing="0" w:after="0" w:afterAutospacing="0"/>
        <w:jc w:val="both"/>
        <w:rPr>
          <w:lang w:val="ru-RU"/>
        </w:rPr>
      </w:pPr>
      <w:r w:rsidRPr="00A75FDA">
        <w:rPr>
          <w:lang w:val="ru-RU"/>
        </w:rPr>
        <w:t xml:space="preserve">В области 9 районов, 11 городов, 9 из которых государственной важности и областного подчинения, 11 поселений городского типа, 422 села. </w:t>
      </w:r>
      <w:r w:rsidR="005755A0" w:rsidRPr="00A75FDA">
        <w:rPr>
          <w:lang w:val="ru-RU"/>
        </w:rPr>
        <w:t>В области расположено 11 городов - Абай, Балхаш, Жезказган, Караганда, Каражал, Каркаралинск, приозерск, Сарань, Сатпаев, Темиртау, Шахтинск.</w:t>
      </w:r>
      <w:r w:rsidRPr="00A75FDA">
        <w:rPr>
          <w:lang w:val="ru-RU"/>
        </w:rPr>
        <w:t xml:space="preserve"> </w:t>
      </w:r>
      <w:r w:rsidR="00487862" w:rsidRPr="00A75FDA">
        <w:rPr>
          <w:lang w:val="ru-RU"/>
        </w:rPr>
        <w:t>Существующая трасса М36 которая будет уширена в рамках проекта Центр-Юг проходит вдоль села Новостройка в Бухар-Жырауском районе, через села Курминское, Жумабек, Спасск в Абайском районе, вдоль поселков Шопа, Нураталды, Акшатау и через село Аксу-Аюлы в Шетском районе, через город Балхаш и село Сарышаган в Актогайском районе Карагандинской области.</w:t>
      </w:r>
      <w:r w:rsidR="00417C6A" w:rsidRPr="00A75FDA">
        <w:rPr>
          <w:lang w:val="ru-RU"/>
        </w:rPr>
        <w:t xml:space="preserve"> Информация по районам предсталвена в Приложении</w:t>
      </w:r>
      <w:r w:rsidR="00DC4AA8" w:rsidRPr="00A75FDA">
        <w:rPr>
          <w:lang w:val="ru-RU"/>
        </w:rPr>
        <w:t xml:space="preserve"> 6.</w:t>
      </w:r>
      <w:r w:rsidR="00417C6A" w:rsidRPr="00A75FDA">
        <w:rPr>
          <w:lang w:val="ru-RU"/>
        </w:rPr>
        <w:t xml:space="preserve"> </w:t>
      </w:r>
    </w:p>
    <w:p w:rsidR="001D6136" w:rsidRPr="00A75FDA" w:rsidRDefault="00FB5E1D" w:rsidP="00D9475A">
      <w:pPr>
        <w:pStyle w:val="2"/>
        <w:numPr>
          <w:ilvl w:val="0"/>
          <w:numId w:val="0"/>
        </w:numPr>
        <w:spacing w:line="240" w:lineRule="auto"/>
        <w:rPr>
          <w:rFonts w:ascii="Times New Roman" w:hAnsi="Times New Roman"/>
          <w:szCs w:val="24"/>
          <w:lang w:val="ru-RU"/>
        </w:rPr>
      </w:pPr>
      <w:bookmarkStart w:id="254" w:name="_Toc422929581"/>
      <w:bookmarkStart w:id="255" w:name="_Toc424113550"/>
      <w:bookmarkStart w:id="256" w:name="_Toc437869064"/>
      <w:bookmarkStart w:id="257" w:name="_Toc304818714"/>
      <w:bookmarkStart w:id="258" w:name="_Toc304818479"/>
      <w:bookmarkStart w:id="259" w:name="_Toc309739893"/>
      <w:bookmarkStart w:id="260" w:name="_Toc419371100"/>
      <w:r w:rsidRPr="00A75FDA">
        <w:rPr>
          <w:rFonts w:ascii="Times New Roman" w:hAnsi="Times New Roman"/>
          <w:szCs w:val="24"/>
          <w:lang w:val="ru-RU"/>
        </w:rPr>
        <w:t xml:space="preserve">5.2 </w:t>
      </w:r>
      <w:bookmarkEnd w:id="254"/>
      <w:r w:rsidRPr="00A75FDA">
        <w:rPr>
          <w:rFonts w:ascii="Times New Roman" w:hAnsi="Times New Roman"/>
          <w:szCs w:val="24"/>
          <w:lang w:val="ru-RU"/>
        </w:rPr>
        <w:t>УЧАСТОК ДОРОГИ В ЖАМБЫЛСКОЙ ОБЛАСТИ</w:t>
      </w:r>
      <w:bookmarkEnd w:id="255"/>
      <w:bookmarkEnd w:id="256"/>
    </w:p>
    <w:p w:rsidR="001D6136" w:rsidRPr="00A75FDA" w:rsidRDefault="00A33B8A" w:rsidP="00D9475A">
      <w:pPr>
        <w:pStyle w:val="30"/>
        <w:numPr>
          <w:ilvl w:val="0"/>
          <w:numId w:val="0"/>
        </w:numPr>
        <w:spacing w:line="240" w:lineRule="auto"/>
        <w:rPr>
          <w:rFonts w:ascii="Times New Roman" w:eastAsia="Malgun Gothic" w:hAnsi="Times New Roman"/>
          <w:b w:val="0"/>
          <w:bCs/>
          <w:color w:val="000000"/>
          <w:sz w:val="24"/>
          <w:szCs w:val="24"/>
          <w:lang w:val="ru-RU"/>
        </w:rPr>
      </w:pPr>
      <w:bookmarkStart w:id="261" w:name="_Toc424113551"/>
      <w:bookmarkStart w:id="262" w:name="_Toc437869065"/>
      <w:r w:rsidRPr="00A75FDA">
        <w:rPr>
          <w:rStyle w:val="31"/>
          <w:rFonts w:ascii="Times New Roman" w:eastAsia="Malgun Gothic" w:hAnsi="Times New Roman"/>
          <w:b/>
          <w:sz w:val="24"/>
          <w:szCs w:val="24"/>
          <w:lang w:val="ru-RU"/>
        </w:rPr>
        <w:t>5</w:t>
      </w:r>
      <w:r w:rsidR="001D6136" w:rsidRPr="00A75FDA">
        <w:rPr>
          <w:rStyle w:val="31"/>
          <w:rFonts w:ascii="Times New Roman" w:eastAsia="Malgun Gothic" w:hAnsi="Times New Roman"/>
          <w:b/>
          <w:sz w:val="24"/>
          <w:szCs w:val="24"/>
          <w:lang w:val="ru-RU"/>
        </w:rPr>
        <w:t xml:space="preserve">.2.1 </w:t>
      </w:r>
      <w:r w:rsidR="00AC2C9A" w:rsidRPr="00A75FDA">
        <w:rPr>
          <w:rStyle w:val="31"/>
          <w:rFonts w:ascii="Times New Roman" w:eastAsia="Malgun Gothic" w:hAnsi="Times New Roman"/>
          <w:b/>
          <w:sz w:val="24"/>
          <w:szCs w:val="24"/>
          <w:lang w:val="ru-RU"/>
        </w:rPr>
        <w:t>Общее описание</w:t>
      </w:r>
      <w:bookmarkEnd w:id="261"/>
      <w:bookmarkEnd w:id="262"/>
    </w:p>
    <w:p w:rsidR="00CC46F2" w:rsidRPr="00A75FDA" w:rsidRDefault="00AC2C9A" w:rsidP="002106B8">
      <w:pPr>
        <w:spacing w:after="100" w:afterAutospacing="1"/>
        <w:jc w:val="both"/>
        <w:rPr>
          <w:rFonts w:ascii="Times New Roman" w:eastAsia="Times New Roman" w:hAnsi="Times New Roman"/>
          <w:bCs/>
          <w:sz w:val="24"/>
          <w:szCs w:val="24"/>
          <w:lang w:val="ru-RU" w:eastAsia="ru-RU"/>
        </w:rPr>
      </w:pPr>
      <w:r w:rsidRPr="00A75FDA">
        <w:rPr>
          <w:rFonts w:ascii="Times New Roman" w:eastAsia="Times New Roman" w:hAnsi="Times New Roman"/>
          <w:bCs/>
          <w:sz w:val="24"/>
          <w:szCs w:val="24"/>
          <w:lang w:val="ru-RU" w:eastAsia="ru-RU"/>
        </w:rPr>
        <w:t xml:space="preserve">Жамбылская Область </w:t>
      </w:r>
      <w:r w:rsidR="0046181F" w:rsidRPr="00A75FDA">
        <w:rPr>
          <w:rFonts w:ascii="Times New Roman" w:eastAsia="Times New Roman" w:hAnsi="Times New Roman"/>
          <w:bCs/>
          <w:sz w:val="24"/>
          <w:szCs w:val="24"/>
          <w:lang w:val="ru-RU" w:eastAsia="ru-RU"/>
        </w:rPr>
        <w:t>является административно-территориальной единицей расположенной</w:t>
      </w:r>
      <w:r w:rsidRPr="00A75FDA">
        <w:rPr>
          <w:rFonts w:ascii="Times New Roman" w:eastAsia="Times New Roman" w:hAnsi="Times New Roman"/>
          <w:bCs/>
          <w:sz w:val="24"/>
          <w:szCs w:val="24"/>
          <w:lang w:val="ru-RU" w:eastAsia="ru-RU"/>
        </w:rPr>
        <w:t xml:space="preserve"> </w:t>
      </w:r>
      <w:r w:rsidR="0046181F" w:rsidRPr="00A75FDA">
        <w:rPr>
          <w:rFonts w:ascii="Times New Roman" w:eastAsia="Times New Roman" w:hAnsi="Times New Roman"/>
          <w:bCs/>
          <w:sz w:val="24"/>
          <w:szCs w:val="24"/>
          <w:lang w:val="ru-RU" w:eastAsia="ru-RU"/>
        </w:rPr>
        <w:t xml:space="preserve">на юге </w:t>
      </w:r>
      <w:r w:rsidRPr="00A75FDA">
        <w:rPr>
          <w:rFonts w:ascii="Times New Roman" w:eastAsia="Times New Roman" w:hAnsi="Times New Roman"/>
          <w:bCs/>
          <w:sz w:val="24"/>
          <w:szCs w:val="24"/>
          <w:lang w:val="ru-RU" w:eastAsia="ru-RU"/>
        </w:rPr>
        <w:t>Казахстана. Ее областным центром является город Тараз. Население</w:t>
      </w:r>
      <w:r w:rsidR="008B14E4" w:rsidRPr="00A75FDA">
        <w:rPr>
          <w:rFonts w:ascii="Times New Roman" w:eastAsia="Times New Roman" w:hAnsi="Times New Roman"/>
          <w:bCs/>
          <w:sz w:val="24"/>
          <w:szCs w:val="24"/>
          <w:lang w:val="ru-RU" w:eastAsia="ru-RU"/>
        </w:rPr>
        <w:t xml:space="preserve"> области составляет 1.000.000; </w:t>
      </w:r>
      <w:r w:rsidRPr="00A75FDA">
        <w:rPr>
          <w:rFonts w:ascii="Times New Roman" w:eastAsia="Times New Roman" w:hAnsi="Times New Roman"/>
          <w:bCs/>
          <w:sz w:val="24"/>
          <w:szCs w:val="24"/>
          <w:lang w:val="ru-RU" w:eastAsia="ru-RU"/>
        </w:rPr>
        <w:t xml:space="preserve">численность городсткого населения составляет 335.100. </w:t>
      </w:r>
      <w:r w:rsidR="008B14E4" w:rsidRPr="00A75FDA">
        <w:rPr>
          <w:rFonts w:ascii="Times New Roman" w:eastAsia="Times New Roman" w:hAnsi="Times New Roman"/>
          <w:sz w:val="24"/>
          <w:szCs w:val="24"/>
          <w:lang w:val="ru-RU" w:eastAsia="ru-RU"/>
        </w:rPr>
        <w:t xml:space="preserve">Область </w:t>
      </w:r>
      <w:r w:rsidRPr="00A75FDA">
        <w:rPr>
          <w:rFonts w:ascii="Times New Roman" w:eastAsia="Times New Roman" w:hAnsi="Times New Roman"/>
          <w:sz w:val="24"/>
          <w:szCs w:val="24"/>
          <w:lang w:val="ru-RU" w:eastAsia="ru-RU"/>
        </w:rPr>
        <w:t xml:space="preserve">граничит </w:t>
      </w:r>
      <w:r w:rsidRPr="00A75FDA">
        <w:rPr>
          <w:rFonts w:ascii="Times New Roman" w:eastAsia="Times New Roman" w:hAnsi="Times New Roman"/>
          <w:sz w:val="24"/>
          <w:szCs w:val="24"/>
          <w:lang w:eastAsia="ru-RU"/>
        </w:rPr>
        <w:t>c</w:t>
      </w:r>
      <w:r w:rsidRPr="00A75FDA">
        <w:rPr>
          <w:rFonts w:ascii="Times New Roman" w:eastAsia="Times New Roman" w:hAnsi="Times New Roman"/>
          <w:sz w:val="24"/>
          <w:szCs w:val="24"/>
          <w:lang w:val="ru-RU" w:eastAsia="ru-RU"/>
        </w:rPr>
        <w:t xml:space="preserve"> Кыргызстаном и расположена очень близко к Узбекистану (все к югу). Жамбылская область также граничит </w:t>
      </w:r>
      <w:r w:rsidR="00451E37" w:rsidRPr="00A75FDA">
        <w:rPr>
          <w:rFonts w:ascii="Times New Roman" w:eastAsia="Times New Roman" w:hAnsi="Times New Roman"/>
          <w:sz w:val="24"/>
          <w:szCs w:val="24"/>
          <w:lang w:val="ru-RU" w:eastAsia="ru-RU"/>
        </w:rPr>
        <w:t xml:space="preserve">с </w:t>
      </w:r>
      <w:r w:rsidRPr="00A75FDA">
        <w:rPr>
          <w:rFonts w:ascii="Times New Roman" w:eastAsia="Times New Roman" w:hAnsi="Times New Roman"/>
          <w:sz w:val="24"/>
          <w:szCs w:val="24"/>
          <w:lang w:val="ru-RU" w:eastAsia="ru-RU"/>
        </w:rPr>
        <w:t>тремя другими областями: Карагандинская область</w:t>
      </w:r>
      <w:r w:rsidR="00451E37" w:rsidRPr="00A75FDA">
        <w:rPr>
          <w:rFonts w:ascii="Times New Roman" w:eastAsia="Times New Roman" w:hAnsi="Times New Roman"/>
          <w:sz w:val="24"/>
          <w:szCs w:val="24"/>
          <w:lang w:val="ru-RU" w:eastAsia="ru-RU"/>
        </w:rPr>
        <w:t xml:space="preserve"> </w:t>
      </w:r>
      <w:r w:rsidRPr="00A75FDA">
        <w:rPr>
          <w:rFonts w:ascii="Times New Roman" w:eastAsia="Times New Roman" w:hAnsi="Times New Roman"/>
          <w:sz w:val="24"/>
          <w:szCs w:val="24"/>
          <w:lang w:val="ru-RU" w:eastAsia="ru-RU"/>
        </w:rPr>
        <w:t xml:space="preserve">(на севере), Южная Казахстанская Область (на западе) и Алматинская Область (на востоке). Общая площадь составляет 144,200 квадратных километров (55,700 кв. </w:t>
      </w:r>
      <w:r w:rsidRPr="00A75FDA">
        <w:rPr>
          <w:rFonts w:ascii="Times New Roman" w:eastAsia="Times New Roman" w:hAnsi="Times New Roman"/>
          <w:sz w:val="24"/>
          <w:szCs w:val="24"/>
          <w:lang w:eastAsia="ru-RU"/>
        </w:rPr>
        <w:t>m</w:t>
      </w:r>
      <w:r w:rsidRPr="00A75FDA">
        <w:rPr>
          <w:rFonts w:ascii="Times New Roman" w:eastAsia="Times New Roman" w:hAnsi="Times New Roman"/>
          <w:sz w:val="24"/>
          <w:szCs w:val="24"/>
          <w:lang w:val="ru-RU" w:eastAsia="ru-RU"/>
        </w:rPr>
        <w:t>). Область граничит с Озером Балхаш на северо-востоке.</w:t>
      </w:r>
    </w:p>
    <w:p w:rsidR="00CC46F2" w:rsidRPr="00A75FDA" w:rsidRDefault="00CC46F2" w:rsidP="00D9475A">
      <w:pPr>
        <w:spacing w:after="100" w:afterAutospacing="1"/>
        <w:jc w:val="both"/>
        <w:rPr>
          <w:rFonts w:ascii="Times New Roman" w:hAnsi="Times New Roman"/>
          <w:sz w:val="24"/>
          <w:szCs w:val="24"/>
          <w:lang w:val="ru-RU"/>
        </w:rPr>
      </w:pPr>
      <w:smartTag w:uri="urn:schemas-microsoft-com:office:smarttags" w:element="metricconverter">
        <w:smartTagPr>
          <w:attr w:name="ProductID" w:val="147 км"/>
        </w:smartTagPr>
        <w:r w:rsidRPr="00A75FDA">
          <w:rPr>
            <w:rFonts w:ascii="Times New Roman" w:eastAsia="Times New Roman" w:hAnsi="Times New Roman"/>
            <w:sz w:val="24"/>
            <w:szCs w:val="24"/>
            <w:lang w:val="ru-RU" w:eastAsia="ru-RU"/>
          </w:rPr>
          <w:t>147 км</w:t>
        </w:r>
      </w:smartTag>
      <w:r w:rsidRPr="00A75FDA">
        <w:rPr>
          <w:rFonts w:ascii="Times New Roman" w:eastAsia="Times New Roman" w:hAnsi="Times New Roman"/>
          <w:sz w:val="24"/>
          <w:szCs w:val="24"/>
          <w:lang w:val="ru-RU" w:eastAsia="ru-RU"/>
        </w:rPr>
        <w:t xml:space="preserve"> из </w:t>
      </w:r>
      <w:r w:rsidR="00705301" w:rsidRPr="00A75FDA">
        <w:rPr>
          <w:rFonts w:ascii="Times New Roman" w:eastAsia="Times New Roman" w:hAnsi="Times New Roman"/>
          <w:sz w:val="24"/>
          <w:szCs w:val="24"/>
          <w:lang w:val="ru-RU" w:eastAsia="ru-RU"/>
        </w:rPr>
        <w:t>660</w:t>
      </w:r>
      <w:r w:rsidRPr="00A75FDA">
        <w:rPr>
          <w:rFonts w:ascii="Times New Roman" w:eastAsia="Times New Roman" w:hAnsi="Times New Roman"/>
          <w:sz w:val="24"/>
          <w:szCs w:val="24"/>
          <w:lang w:val="ru-RU" w:eastAsia="ru-RU"/>
        </w:rPr>
        <w:t xml:space="preserve"> км у</w:t>
      </w:r>
      <w:r w:rsidR="00EB675B" w:rsidRPr="00A75FDA">
        <w:rPr>
          <w:rFonts w:ascii="Times New Roman" w:eastAsia="Times New Roman" w:hAnsi="Times New Roman"/>
          <w:sz w:val="24"/>
          <w:szCs w:val="24"/>
          <w:lang w:val="ru-RU" w:eastAsia="ru-RU"/>
        </w:rPr>
        <w:t>частка дороги Коридора Центр-Юг</w:t>
      </w:r>
      <w:r w:rsidRPr="00A75FDA">
        <w:rPr>
          <w:rFonts w:ascii="Times New Roman" w:eastAsia="Times New Roman" w:hAnsi="Times New Roman"/>
          <w:sz w:val="24"/>
          <w:szCs w:val="24"/>
          <w:lang w:val="ru-RU" w:eastAsia="ru-RU"/>
        </w:rPr>
        <w:t xml:space="preserve">: Караганда-Балхаш-Бурылбайтал </w:t>
      </w:r>
      <w:r w:rsidRPr="00A75FDA">
        <w:rPr>
          <w:rFonts w:ascii="Times New Roman" w:hAnsi="Times New Roman"/>
          <w:bCs/>
          <w:sz w:val="24"/>
          <w:szCs w:val="24"/>
          <w:shd w:val="clear" w:color="auto" w:fill="FFFFFF"/>
          <w:lang w:val="ru-RU"/>
        </w:rPr>
        <w:t xml:space="preserve">полностью проходят по Мойынкумскому району Жамбылской Области. Административным </w:t>
      </w:r>
      <w:r w:rsidR="003F4CEA" w:rsidRPr="00A75FDA">
        <w:rPr>
          <w:rFonts w:ascii="Times New Roman" w:hAnsi="Times New Roman"/>
          <w:bCs/>
          <w:sz w:val="24"/>
          <w:szCs w:val="24"/>
          <w:shd w:val="clear" w:color="auto" w:fill="FFFFFF"/>
          <w:lang w:val="ru-RU"/>
        </w:rPr>
        <w:t xml:space="preserve">              </w:t>
      </w:r>
      <w:r w:rsidRPr="00A75FDA">
        <w:rPr>
          <w:rFonts w:ascii="Times New Roman" w:hAnsi="Times New Roman"/>
          <w:bCs/>
          <w:sz w:val="24"/>
          <w:szCs w:val="24"/>
          <w:shd w:val="clear" w:color="auto" w:fill="FFFFFF"/>
          <w:lang w:val="ru-RU"/>
        </w:rPr>
        <w:t>це</w:t>
      </w:r>
      <w:r w:rsidR="003F4CEA" w:rsidRPr="00A75FDA">
        <w:rPr>
          <w:rFonts w:ascii="Times New Roman" w:hAnsi="Times New Roman"/>
          <w:bCs/>
          <w:sz w:val="24"/>
          <w:szCs w:val="24"/>
          <w:shd w:val="clear" w:color="auto" w:fill="FFFFFF"/>
          <w:lang w:val="ru-RU"/>
        </w:rPr>
        <w:t>н</w:t>
      </w:r>
      <w:r w:rsidRPr="00A75FDA">
        <w:rPr>
          <w:rFonts w:ascii="Times New Roman" w:hAnsi="Times New Roman"/>
          <w:bCs/>
          <w:sz w:val="24"/>
          <w:szCs w:val="24"/>
          <w:shd w:val="clear" w:color="auto" w:fill="FFFFFF"/>
          <w:lang w:val="ru-RU"/>
        </w:rPr>
        <w:t xml:space="preserve">тром является село Мойынкум. </w:t>
      </w:r>
      <w:r w:rsidR="001D6136" w:rsidRPr="00A75FDA">
        <w:rPr>
          <w:rFonts w:ascii="Times New Roman" w:hAnsi="Times New Roman"/>
          <w:bCs/>
          <w:sz w:val="24"/>
          <w:szCs w:val="24"/>
          <w:shd w:val="clear" w:color="auto" w:fill="FFFFFF"/>
          <w:lang w:val="ru-RU"/>
        </w:rPr>
        <w:t xml:space="preserve"> </w:t>
      </w:r>
    </w:p>
    <w:p w:rsidR="00CC46F2" w:rsidRPr="00A75FDA" w:rsidRDefault="00CC46F2" w:rsidP="00D9475A">
      <w:pPr>
        <w:jc w:val="both"/>
        <w:rPr>
          <w:rFonts w:ascii="Times New Roman" w:hAnsi="Times New Roman"/>
          <w:sz w:val="24"/>
          <w:szCs w:val="24"/>
          <w:lang w:val="ru-RU"/>
        </w:rPr>
      </w:pPr>
      <w:r w:rsidRPr="00A75FDA">
        <w:rPr>
          <w:rFonts w:ascii="Times New Roman" w:hAnsi="Times New Roman"/>
          <w:sz w:val="24"/>
          <w:szCs w:val="24"/>
          <w:lang w:val="ru-RU"/>
        </w:rPr>
        <w:t>Дорога проходит через село Кашкан Тениз (1км от дороги), село Мынарал (7км от дороги), село Улкен (относится к Алматинской области и расположен в</w:t>
      </w:r>
      <w:r w:rsidR="00EB675B" w:rsidRPr="00A75FDA">
        <w:rPr>
          <w:rFonts w:ascii="Times New Roman" w:hAnsi="Times New Roman"/>
          <w:sz w:val="24"/>
          <w:szCs w:val="24"/>
          <w:lang w:val="ru-RU"/>
        </w:rPr>
        <w:t xml:space="preserve"> </w:t>
      </w:r>
      <w:smartTag w:uri="urn:schemas-microsoft-com:office:smarttags" w:element="metricconverter">
        <w:smartTagPr>
          <w:attr w:name="ProductID" w:val="9 км"/>
        </w:smartTagPr>
        <w:r w:rsidRPr="00A75FDA">
          <w:rPr>
            <w:rFonts w:ascii="Times New Roman" w:hAnsi="Times New Roman"/>
            <w:sz w:val="24"/>
            <w:szCs w:val="24"/>
            <w:lang w:val="ru-RU"/>
          </w:rPr>
          <w:t>9 км</w:t>
        </w:r>
      </w:smartTag>
      <w:r w:rsidRPr="00A75FDA">
        <w:rPr>
          <w:rFonts w:ascii="Times New Roman" w:hAnsi="Times New Roman"/>
          <w:sz w:val="24"/>
          <w:szCs w:val="24"/>
          <w:lang w:val="ru-RU"/>
        </w:rPr>
        <w:t xml:space="preserve"> от дороги), село Шыганак (1км от дороги), село Бурылбайтал (</w:t>
      </w:r>
      <w:smartTag w:uri="urn:schemas-microsoft-com:office:smarttags" w:element="metricconverter">
        <w:smartTagPr>
          <w:attr w:name="ProductID" w:val="0,5 км"/>
        </w:smartTagPr>
        <w:r w:rsidRPr="00A75FDA">
          <w:rPr>
            <w:rFonts w:ascii="Times New Roman" w:hAnsi="Times New Roman"/>
            <w:sz w:val="24"/>
            <w:szCs w:val="24"/>
            <w:lang w:val="ru-RU"/>
          </w:rPr>
          <w:t>0,5 км</w:t>
        </w:r>
      </w:smartTag>
      <w:r w:rsidRPr="00A75FDA">
        <w:rPr>
          <w:rFonts w:ascii="Times New Roman" w:hAnsi="Times New Roman"/>
          <w:sz w:val="24"/>
          <w:szCs w:val="24"/>
          <w:lang w:val="ru-RU"/>
        </w:rPr>
        <w:t xml:space="preserve"> от дороги) Мойынкумского района. </w:t>
      </w:r>
    </w:p>
    <w:p w:rsidR="00AA62AB" w:rsidRPr="00A75FDA" w:rsidRDefault="00AA62AB" w:rsidP="00D9475A">
      <w:pPr>
        <w:jc w:val="both"/>
        <w:rPr>
          <w:rFonts w:ascii="Times New Roman" w:hAnsi="Times New Roman"/>
          <w:sz w:val="24"/>
          <w:szCs w:val="24"/>
          <w:lang w:val="ru-RU"/>
        </w:rPr>
      </w:pPr>
    </w:p>
    <w:p w:rsidR="00CC46F2" w:rsidRPr="00A75FDA" w:rsidRDefault="00CC46F2" w:rsidP="00D9475A">
      <w:pPr>
        <w:jc w:val="both"/>
        <w:rPr>
          <w:rFonts w:ascii="Times New Roman" w:hAnsi="Times New Roman"/>
          <w:sz w:val="24"/>
          <w:szCs w:val="24"/>
          <w:lang w:val="ru-RU"/>
        </w:rPr>
      </w:pPr>
      <w:r w:rsidRPr="00A75FDA">
        <w:rPr>
          <w:rFonts w:ascii="Times New Roman" w:hAnsi="Times New Roman"/>
          <w:sz w:val="24"/>
          <w:szCs w:val="24"/>
          <w:lang w:val="ru-RU"/>
        </w:rPr>
        <w:t>Площадь территории района - 50,4 тыс.км</w:t>
      </w:r>
      <w:r w:rsidRPr="00A75FDA">
        <w:rPr>
          <w:rFonts w:ascii="Times New Roman" w:hAnsi="Times New Roman"/>
          <w:sz w:val="24"/>
          <w:szCs w:val="24"/>
          <w:vertAlign w:val="superscript"/>
          <w:lang w:val="ru-RU"/>
        </w:rPr>
        <w:t>2</w:t>
      </w:r>
      <w:r w:rsidRPr="00A75FDA">
        <w:rPr>
          <w:rFonts w:ascii="Times New Roman" w:hAnsi="Times New Roman"/>
          <w:sz w:val="24"/>
          <w:szCs w:val="24"/>
          <w:lang w:val="ru-RU"/>
        </w:rPr>
        <w:t>, район самый крупный по территории в области.</w:t>
      </w:r>
    </w:p>
    <w:p w:rsidR="001D6136" w:rsidRPr="00A75FDA" w:rsidRDefault="00A33B8A" w:rsidP="00D9475A">
      <w:pPr>
        <w:pStyle w:val="30"/>
        <w:numPr>
          <w:ilvl w:val="0"/>
          <w:numId w:val="0"/>
        </w:numPr>
        <w:spacing w:line="240" w:lineRule="auto"/>
        <w:rPr>
          <w:rFonts w:ascii="Times New Roman" w:hAnsi="Times New Roman"/>
          <w:sz w:val="24"/>
          <w:szCs w:val="24"/>
          <w:lang w:val="ru-RU"/>
        </w:rPr>
      </w:pPr>
      <w:bookmarkStart w:id="263" w:name="_Toc424113552"/>
      <w:bookmarkStart w:id="264" w:name="_Toc437869066"/>
      <w:r w:rsidRPr="00A75FDA">
        <w:rPr>
          <w:rFonts w:ascii="Times New Roman" w:hAnsi="Times New Roman"/>
          <w:sz w:val="24"/>
          <w:szCs w:val="24"/>
          <w:lang w:val="ru-RU"/>
        </w:rPr>
        <w:t>5</w:t>
      </w:r>
      <w:r w:rsidR="001D6136" w:rsidRPr="00A75FDA">
        <w:rPr>
          <w:rFonts w:ascii="Times New Roman" w:hAnsi="Times New Roman"/>
          <w:sz w:val="24"/>
          <w:szCs w:val="24"/>
          <w:lang w:val="ru-RU"/>
        </w:rPr>
        <w:t xml:space="preserve">.2.2 </w:t>
      </w:r>
      <w:r w:rsidR="00CC46F2" w:rsidRPr="00A75FDA">
        <w:rPr>
          <w:rFonts w:ascii="Times New Roman" w:hAnsi="Times New Roman"/>
          <w:sz w:val="24"/>
          <w:szCs w:val="24"/>
          <w:lang w:val="ru-RU"/>
        </w:rPr>
        <w:t>Климатические характеристики</w:t>
      </w:r>
      <w:bookmarkEnd w:id="263"/>
      <w:bookmarkEnd w:id="264"/>
    </w:p>
    <w:p w:rsidR="00FB5E1D" w:rsidRPr="00A75FDA" w:rsidRDefault="00FB5E1D" w:rsidP="00383DCC">
      <w:pPr>
        <w:jc w:val="both"/>
        <w:rPr>
          <w:rFonts w:ascii="Times New Roman" w:hAnsi="Times New Roman"/>
          <w:color w:val="111111"/>
          <w:sz w:val="10"/>
          <w:szCs w:val="10"/>
          <w:shd w:val="clear" w:color="auto" w:fill="FFFFFF"/>
          <w:lang w:val="ru-RU"/>
        </w:rPr>
      </w:pPr>
    </w:p>
    <w:p w:rsidR="00383DCC" w:rsidRPr="00A75FDA" w:rsidRDefault="00383DCC" w:rsidP="00383DCC">
      <w:pPr>
        <w:jc w:val="both"/>
        <w:rPr>
          <w:rFonts w:ascii="Times New Roman" w:hAnsi="Times New Roman"/>
          <w:color w:val="111111"/>
          <w:sz w:val="24"/>
          <w:szCs w:val="24"/>
          <w:shd w:val="clear" w:color="auto" w:fill="FFFFFF"/>
          <w:lang w:val="ru-RU"/>
        </w:rPr>
      </w:pPr>
      <w:r w:rsidRPr="00A75FDA">
        <w:rPr>
          <w:rFonts w:ascii="Times New Roman" w:hAnsi="Times New Roman"/>
          <w:color w:val="111111"/>
          <w:sz w:val="24"/>
          <w:szCs w:val="24"/>
          <w:shd w:val="clear" w:color="auto" w:fill="FFFFFF"/>
          <w:lang w:val="ru-RU"/>
        </w:rPr>
        <w:t>Жамбылская область Казахстана находится на юге республики.</w:t>
      </w:r>
      <w:r w:rsidRPr="00A75FDA">
        <w:rPr>
          <w:rStyle w:val="apple-converted-space"/>
          <w:rFonts w:ascii="Times New Roman" w:hAnsi="Times New Roman"/>
          <w:color w:val="111111"/>
          <w:sz w:val="24"/>
          <w:szCs w:val="24"/>
          <w:shd w:val="clear" w:color="auto" w:fill="FFFFFF"/>
          <w:lang w:val="ru-RU"/>
        </w:rPr>
        <w:t xml:space="preserve"> Трасса пролегает через Мойынкумский район Жамбылской области. </w:t>
      </w:r>
      <w:r w:rsidRPr="00A75FDA">
        <w:rPr>
          <w:rFonts w:ascii="Times New Roman" w:hAnsi="Times New Roman"/>
          <w:color w:val="111111"/>
          <w:sz w:val="24"/>
          <w:szCs w:val="24"/>
          <w:shd w:val="clear" w:color="auto" w:fill="FFFFFF"/>
          <w:lang w:val="ru-RU"/>
        </w:rPr>
        <w:t xml:space="preserve">На всей территории отмечается продолжительное и жаркое лето, с большим количеством пыльных бурь. Средние температуры в июле достигают +31…+32 градусов. Температуры в полдень в тени могут доходить до +40…+44 градусов. Зимние периоды хоть и непродолжительные, но протекают при минусовых температурах. Средние показатели температур в январе составляют -2…-4 градуса, в ночные часы температуры способны опускаться до -20 градусов. Снежный покров крайне неустойчивый. Основная часть годовой нормы осадков приходится на весенний период, оставшаяся часть осадков распределяется на позднюю осень и зиму. В летний период осадков практически не бывает. Всего за год выпадает до </w:t>
      </w:r>
      <w:smartTag w:uri="urn:schemas-microsoft-com:office:smarttags" w:element="metricconverter">
        <w:smartTagPr>
          <w:attr w:name="ProductID" w:val="100 мм"/>
        </w:smartTagPr>
        <w:r w:rsidRPr="00A75FDA">
          <w:rPr>
            <w:rFonts w:ascii="Times New Roman" w:hAnsi="Times New Roman"/>
            <w:color w:val="111111"/>
            <w:sz w:val="24"/>
            <w:szCs w:val="24"/>
            <w:shd w:val="clear" w:color="auto" w:fill="FFFFFF"/>
            <w:lang w:val="ru-RU"/>
          </w:rPr>
          <w:t>100 мм</w:t>
        </w:r>
      </w:smartTag>
      <w:r w:rsidRPr="00A75FDA">
        <w:rPr>
          <w:rFonts w:ascii="Times New Roman" w:hAnsi="Times New Roman"/>
          <w:color w:val="111111"/>
          <w:sz w:val="24"/>
          <w:szCs w:val="24"/>
          <w:shd w:val="clear" w:color="auto" w:fill="FFFFFF"/>
          <w:lang w:val="ru-RU"/>
        </w:rPr>
        <w:t xml:space="preserve"> осадков.</w:t>
      </w:r>
    </w:p>
    <w:p w:rsidR="001D6136" w:rsidRPr="00A75FDA" w:rsidRDefault="00A33B8A" w:rsidP="00D9475A">
      <w:pPr>
        <w:pStyle w:val="30"/>
        <w:numPr>
          <w:ilvl w:val="0"/>
          <w:numId w:val="0"/>
        </w:numPr>
        <w:spacing w:line="240" w:lineRule="auto"/>
        <w:rPr>
          <w:rFonts w:ascii="Times New Roman" w:hAnsi="Times New Roman"/>
          <w:b w:val="0"/>
          <w:sz w:val="24"/>
          <w:szCs w:val="24"/>
          <w:lang w:val="ru-RU"/>
        </w:rPr>
      </w:pPr>
      <w:bookmarkStart w:id="265" w:name="_Toc424113553"/>
      <w:bookmarkStart w:id="266" w:name="_Toc437869067"/>
      <w:r w:rsidRPr="00A75FDA">
        <w:rPr>
          <w:rFonts w:ascii="Times New Roman" w:hAnsi="Times New Roman"/>
          <w:sz w:val="24"/>
          <w:szCs w:val="24"/>
          <w:lang w:val="ru-RU"/>
        </w:rPr>
        <w:t>5</w:t>
      </w:r>
      <w:r w:rsidR="001D6136" w:rsidRPr="00A75FDA">
        <w:rPr>
          <w:rFonts w:ascii="Times New Roman" w:hAnsi="Times New Roman"/>
          <w:sz w:val="24"/>
          <w:szCs w:val="24"/>
          <w:lang w:val="ru-RU"/>
        </w:rPr>
        <w:t xml:space="preserve">.2.3 </w:t>
      </w:r>
      <w:r w:rsidR="00637019" w:rsidRPr="00A75FDA">
        <w:rPr>
          <w:rFonts w:ascii="Times New Roman" w:hAnsi="Times New Roman"/>
          <w:sz w:val="24"/>
          <w:szCs w:val="24"/>
          <w:lang w:val="ru-RU"/>
        </w:rPr>
        <w:t>Геологические характеристики</w:t>
      </w:r>
      <w:r w:rsidR="001D6136" w:rsidRPr="00A75FDA">
        <w:rPr>
          <w:rFonts w:ascii="Times New Roman" w:hAnsi="Times New Roman"/>
          <w:sz w:val="24"/>
          <w:szCs w:val="24"/>
          <w:lang w:val="ru-RU"/>
        </w:rPr>
        <w:t xml:space="preserve">, </w:t>
      </w:r>
      <w:r w:rsidR="00637019" w:rsidRPr="00A75FDA">
        <w:rPr>
          <w:rFonts w:ascii="Times New Roman" w:hAnsi="Times New Roman"/>
          <w:sz w:val="24"/>
          <w:szCs w:val="24"/>
          <w:lang w:val="ru-RU"/>
        </w:rPr>
        <w:t>рельеф</w:t>
      </w:r>
      <w:bookmarkEnd w:id="265"/>
      <w:bookmarkEnd w:id="266"/>
    </w:p>
    <w:p w:rsidR="004159D5" w:rsidRPr="00A75FDA" w:rsidRDefault="004159D5" w:rsidP="00D9475A">
      <w:pPr>
        <w:jc w:val="both"/>
        <w:rPr>
          <w:rFonts w:ascii="Times New Roman" w:hAnsi="Times New Roman"/>
          <w:sz w:val="24"/>
          <w:szCs w:val="24"/>
          <w:lang w:val="ru-RU"/>
        </w:rPr>
      </w:pPr>
      <w:r w:rsidRPr="00A75FDA">
        <w:rPr>
          <w:rFonts w:ascii="Times New Roman" w:hAnsi="Times New Roman"/>
          <w:sz w:val="24"/>
          <w:szCs w:val="24"/>
          <w:lang w:val="ru-RU"/>
        </w:rPr>
        <w:t xml:space="preserve">Территория Мойынкумского района простирается от огромной пустыни Бетпак-дала до удивительного Тянь-Шаня и от Чуйской долины до гор Каратау. Горная цепь Каратау находится в северо-западной части отрогов Тянь-Шаня на юге Казахстана. Она простирается в местности Талас-Алатау и постепенно снижается, переходя в Сарычуйскую равнину. Протяженность гор составляет </w:t>
      </w:r>
      <w:smartTag w:uri="urn:schemas-microsoft-com:office:smarttags" w:element="metricconverter">
        <w:smartTagPr>
          <w:attr w:name="ProductID" w:val="420 км"/>
        </w:smartTagPr>
        <w:r w:rsidRPr="00A75FDA">
          <w:rPr>
            <w:rFonts w:ascii="Times New Roman" w:hAnsi="Times New Roman"/>
            <w:sz w:val="24"/>
            <w:szCs w:val="24"/>
            <w:lang w:val="ru-RU"/>
          </w:rPr>
          <w:t>420 км</w:t>
        </w:r>
      </w:smartTag>
      <w:r w:rsidRPr="00A75FDA">
        <w:rPr>
          <w:rFonts w:ascii="Times New Roman" w:hAnsi="Times New Roman"/>
          <w:sz w:val="24"/>
          <w:szCs w:val="24"/>
          <w:lang w:val="ru-RU"/>
        </w:rPr>
        <w:t xml:space="preserve">. Горная цепь делится на Восточную часть или Малый Каратау и юго-западный Каратау. Самая высокая точка – пик Бессаз, высота </w:t>
      </w:r>
      <w:smartTag w:uri="urn:schemas-microsoft-com:office:smarttags" w:element="metricconverter">
        <w:smartTagPr>
          <w:attr w:name="ProductID" w:val="2176 м"/>
        </w:smartTagPr>
        <w:r w:rsidRPr="00A75FDA">
          <w:rPr>
            <w:rFonts w:ascii="Times New Roman" w:hAnsi="Times New Roman"/>
            <w:sz w:val="24"/>
            <w:szCs w:val="24"/>
            <w:lang w:val="ru-RU"/>
          </w:rPr>
          <w:t>2176 м</w:t>
        </w:r>
      </w:smartTag>
      <w:r w:rsidRPr="00A75FDA">
        <w:rPr>
          <w:rFonts w:ascii="Times New Roman" w:hAnsi="Times New Roman"/>
          <w:sz w:val="24"/>
          <w:szCs w:val="24"/>
          <w:lang w:val="ru-RU"/>
        </w:rPr>
        <w:t>.</w:t>
      </w:r>
    </w:p>
    <w:p w:rsidR="001D6136" w:rsidRPr="00A75FDA" w:rsidRDefault="00A33B8A" w:rsidP="00D9475A">
      <w:pPr>
        <w:pStyle w:val="30"/>
        <w:numPr>
          <w:ilvl w:val="0"/>
          <w:numId w:val="0"/>
        </w:numPr>
        <w:spacing w:line="240" w:lineRule="auto"/>
        <w:rPr>
          <w:rFonts w:ascii="Times New Roman" w:hAnsi="Times New Roman"/>
          <w:sz w:val="24"/>
          <w:szCs w:val="24"/>
          <w:lang w:val="ru-RU"/>
        </w:rPr>
      </w:pPr>
      <w:bookmarkStart w:id="267" w:name="_Toc424113554"/>
      <w:bookmarkStart w:id="268" w:name="_Toc437869068"/>
      <w:r w:rsidRPr="00A75FDA">
        <w:rPr>
          <w:rFonts w:ascii="Times New Roman" w:hAnsi="Times New Roman"/>
          <w:bCs/>
          <w:iCs/>
          <w:sz w:val="24"/>
          <w:szCs w:val="24"/>
          <w:lang w:val="ru-RU"/>
        </w:rPr>
        <w:t>5</w:t>
      </w:r>
      <w:r w:rsidR="001D6136" w:rsidRPr="00A75FDA">
        <w:rPr>
          <w:rFonts w:ascii="Times New Roman" w:hAnsi="Times New Roman"/>
          <w:bCs/>
          <w:iCs/>
          <w:sz w:val="24"/>
          <w:szCs w:val="24"/>
          <w:lang w:val="ru-RU"/>
        </w:rPr>
        <w:t xml:space="preserve">.2.4 </w:t>
      </w:r>
      <w:r w:rsidR="00727896" w:rsidRPr="00A75FDA">
        <w:rPr>
          <w:rFonts w:ascii="Times New Roman" w:hAnsi="Times New Roman"/>
          <w:bCs/>
          <w:iCs/>
          <w:sz w:val="24"/>
          <w:szCs w:val="24"/>
          <w:lang w:val="ru-RU"/>
        </w:rPr>
        <w:t>Гидрологические характеристики</w:t>
      </w:r>
      <w:bookmarkEnd w:id="267"/>
      <w:bookmarkEnd w:id="268"/>
    </w:p>
    <w:p w:rsidR="003E6C2D" w:rsidRPr="00A75FDA" w:rsidRDefault="003E6C2D" w:rsidP="00D9475A">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Несмотря</w:t>
      </w:r>
      <w:r w:rsidR="0088408E" w:rsidRPr="00A75FDA">
        <w:rPr>
          <w:rFonts w:ascii="Times New Roman" w:eastAsia="SimSun" w:hAnsi="Times New Roman"/>
          <w:bCs/>
          <w:sz w:val="24"/>
          <w:szCs w:val="24"/>
          <w:shd w:val="clear" w:color="auto" w:fill="FFFFFF"/>
          <w:lang w:val="ru-RU"/>
        </w:rPr>
        <w:t xml:space="preserve"> на сравнительно низкое число осадков</w:t>
      </w:r>
      <w:r w:rsidR="005E7F46" w:rsidRPr="00A75FDA">
        <w:rPr>
          <w:rFonts w:ascii="Times New Roman" w:eastAsia="SimSun" w:hAnsi="Times New Roman"/>
          <w:bCs/>
          <w:sz w:val="24"/>
          <w:szCs w:val="24"/>
          <w:shd w:val="clear" w:color="auto" w:fill="FFFFFF"/>
          <w:lang w:val="ru-RU"/>
        </w:rPr>
        <w:t xml:space="preserve"> </w:t>
      </w:r>
      <w:r w:rsidR="0088408E" w:rsidRPr="00A75FDA">
        <w:rPr>
          <w:rFonts w:ascii="Times New Roman" w:eastAsia="SimSun" w:hAnsi="Times New Roman"/>
          <w:bCs/>
          <w:sz w:val="24"/>
          <w:szCs w:val="24"/>
          <w:shd w:val="clear" w:color="auto" w:fill="FFFFFF"/>
          <w:lang w:val="ru-RU"/>
        </w:rPr>
        <w:t>Жамбылская область довольно богата водными ресурсами из-за близости гор, где количество осадков выше, и таяние снегов и ледник</w:t>
      </w:r>
      <w:r w:rsidRPr="00A75FDA">
        <w:rPr>
          <w:rFonts w:ascii="Times New Roman" w:eastAsia="SimSun" w:hAnsi="Times New Roman"/>
          <w:bCs/>
          <w:sz w:val="24"/>
          <w:szCs w:val="24"/>
          <w:shd w:val="clear" w:color="auto" w:fill="FFFFFF"/>
          <w:lang w:val="ru-RU"/>
        </w:rPr>
        <w:t>ов</w:t>
      </w:r>
      <w:r w:rsidR="0088408E" w:rsidRPr="00A75FDA">
        <w:rPr>
          <w:rFonts w:ascii="Times New Roman" w:eastAsia="SimSun" w:hAnsi="Times New Roman"/>
          <w:bCs/>
          <w:sz w:val="24"/>
          <w:szCs w:val="24"/>
          <w:shd w:val="clear" w:color="auto" w:fill="FFFFFF"/>
          <w:lang w:val="ru-RU"/>
        </w:rPr>
        <w:t xml:space="preserve"> обеспечивают постоянный водоток. </w:t>
      </w:r>
      <w:r w:rsidR="00C42774" w:rsidRPr="00A75FDA">
        <w:rPr>
          <w:rFonts w:ascii="Times New Roman" w:eastAsia="SimSun" w:hAnsi="Times New Roman"/>
          <w:bCs/>
          <w:sz w:val="24"/>
          <w:szCs w:val="24"/>
          <w:shd w:val="clear" w:color="auto" w:fill="FFFFFF"/>
          <w:lang w:val="ru-RU"/>
        </w:rPr>
        <w:t>Территория области орошается</w:t>
      </w:r>
      <w:r w:rsidRPr="00A75FDA">
        <w:rPr>
          <w:rFonts w:ascii="Times New Roman" w:eastAsia="SimSun" w:hAnsi="Times New Roman"/>
          <w:bCs/>
          <w:sz w:val="24"/>
          <w:szCs w:val="24"/>
          <w:shd w:val="clear" w:color="auto" w:fill="FFFFFF"/>
          <w:lang w:val="ru-RU"/>
        </w:rPr>
        <w:t xml:space="preserve"> </w:t>
      </w:r>
      <w:r w:rsidR="0088408E" w:rsidRPr="00A75FDA">
        <w:rPr>
          <w:rFonts w:ascii="Times New Roman" w:eastAsia="SimSun" w:hAnsi="Times New Roman"/>
          <w:bCs/>
          <w:sz w:val="24"/>
          <w:szCs w:val="24"/>
          <w:shd w:val="clear" w:color="auto" w:fill="FFFFFF"/>
          <w:lang w:val="ru-RU"/>
        </w:rPr>
        <w:t xml:space="preserve">многими большими реками и озерами, которые </w:t>
      </w:r>
      <w:r w:rsidR="00C42774" w:rsidRPr="00A75FDA">
        <w:rPr>
          <w:rFonts w:ascii="Times New Roman" w:eastAsia="SimSun" w:hAnsi="Times New Roman"/>
          <w:bCs/>
          <w:sz w:val="24"/>
          <w:szCs w:val="24"/>
          <w:shd w:val="clear" w:color="auto" w:fill="FFFFFF"/>
          <w:lang w:val="ru-RU"/>
        </w:rPr>
        <w:t>относятся к внутренне закрытому (бессточному</w:t>
      </w:r>
      <w:r w:rsidR="0088408E" w:rsidRPr="00A75FDA">
        <w:rPr>
          <w:rFonts w:ascii="Times New Roman" w:eastAsia="SimSun" w:hAnsi="Times New Roman"/>
          <w:bCs/>
          <w:sz w:val="24"/>
          <w:szCs w:val="24"/>
          <w:shd w:val="clear" w:color="auto" w:fill="FFFFFF"/>
          <w:lang w:val="ru-RU"/>
        </w:rPr>
        <w:t>)</w:t>
      </w:r>
      <w:r w:rsidR="00BD02DD" w:rsidRPr="00A75FDA">
        <w:rPr>
          <w:rFonts w:ascii="Times New Roman" w:eastAsia="SimSun" w:hAnsi="Times New Roman"/>
          <w:bCs/>
          <w:sz w:val="24"/>
          <w:szCs w:val="24"/>
          <w:shd w:val="clear" w:color="auto" w:fill="FFFFFF"/>
          <w:lang w:val="ru-RU"/>
        </w:rPr>
        <w:t xml:space="preserve"> Балхаш-Алакульскому Бассе</w:t>
      </w:r>
      <w:r w:rsidR="00C42774" w:rsidRPr="00A75FDA">
        <w:rPr>
          <w:rFonts w:ascii="Times New Roman" w:eastAsia="SimSun" w:hAnsi="Times New Roman"/>
          <w:bCs/>
          <w:sz w:val="24"/>
          <w:szCs w:val="24"/>
          <w:shd w:val="clear" w:color="auto" w:fill="FFFFFF"/>
          <w:lang w:val="ru-RU"/>
        </w:rPr>
        <w:t>йн</w:t>
      </w:r>
      <w:r w:rsidR="00BD02DD" w:rsidRPr="00A75FDA">
        <w:rPr>
          <w:rFonts w:ascii="Times New Roman" w:eastAsia="SimSun" w:hAnsi="Times New Roman"/>
          <w:bCs/>
          <w:sz w:val="24"/>
          <w:szCs w:val="24"/>
          <w:shd w:val="clear" w:color="auto" w:fill="FFFFFF"/>
          <w:lang w:val="ru-RU"/>
        </w:rPr>
        <w:t>у</w:t>
      </w:r>
      <w:r w:rsidR="0088408E" w:rsidRPr="00A75FDA">
        <w:rPr>
          <w:rFonts w:ascii="Times New Roman" w:eastAsia="SimSun" w:hAnsi="Times New Roman"/>
          <w:bCs/>
          <w:sz w:val="24"/>
          <w:szCs w:val="24"/>
          <w:shd w:val="clear" w:color="auto" w:fill="FFFFFF"/>
          <w:lang w:val="ru-RU"/>
        </w:rPr>
        <w:t>. Самый значительный водоток- река Или.</w:t>
      </w:r>
    </w:p>
    <w:p w:rsidR="00BD02DD" w:rsidRPr="00A75FDA" w:rsidRDefault="00BD02DD" w:rsidP="00BD02DD">
      <w:pPr>
        <w:tabs>
          <w:tab w:val="left" w:pos="936"/>
          <w:tab w:val="left" w:pos="8931"/>
          <w:tab w:val="left" w:pos="9923"/>
        </w:tabs>
        <w:spacing w:before="240" w:after="240"/>
        <w:jc w:val="both"/>
        <w:rPr>
          <w:rFonts w:ascii="Times New Roman" w:eastAsia="Calibri" w:hAnsi="Times New Roman"/>
          <w:b/>
          <w:bCs/>
          <w:sz w:val="24"/>
          <w:szCs w:val="24"/>
          <w:lang w:val="ru-RU"/>
        </w:rPr>
      </w:pPr>
      <w:r w:rsidRPr="00A75FDA">
        <w:rPr>
          <w:rFonts w:ascii="Times New Roman" w:eastAsia="Arial" w:hAnsi="Times New Roman"/>
          <w:b/>
          <w:i/>
          <w:iCs/>
          <w:sz w:val="24"/>
          <w:szCs w:val="24"/>
          <w:shd w:val="clear" w:color="auto" w:fill="FFFFFF"/>
          <w:lang w:val="ru-RU"/>
        </w:rPr>
        <w:t>Поверхностные воды</w:t>
      </w:r>
    </w:p>
    <w:p w:rsidR="000E51EC" w:rsidRPr="00A75FDA" w:rsidRDefault="00FC378C" w:rsidP="00D9475A">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Ниже показаны две реки </w:t>
      </w:r>
      <w:r w:rsidR="00973113" w:rsidRPr="00A75FDA">
        <w:rPr>
          <w:rFonts w:ascii="Times New Roman" w:eastAsia="SimSun" w:hAnsi="Times New Roman"/>
          <w:bCs/>
          <w:sz w:val="24"/>
          <w:szCs w:val="24"/>
          <w:shd w:val="clear" w:color="auto" w:fill="FFFFFF"/>
          <w:lang w:val="ru-RU"/>
        </w:rPr>
        <w:t xml:space="preserve">с сухим руслом Ушбалык и Шыганак </w:t>
      </w:r>
      <w:r w:rsidRPr="00A75FDA">
        <w:rPr>
          <w:rFonts w:ascii="Times New Roman" w:eastAsia="SimSun" w:hAnsi="Times New Roman"/>
          <w:bCs/>
          <w:sz w:val="24"/>
          <w:szCs w:val="24"/>
          <w:shd w:val="clear" w:color="auto" w:fill="FFFFFF"/>
          <w:lang w:val="ru-RU"/>
        </w:rPr>
        <w:t>вдоль дороги</w:t>
      </w:r>
      <w:r w:rsidR="004C1AE2" w:rsidRPr="00A75FDA">
        <w:rPr>
          <w:rFonts w:ascii="Times New Roman" w:eastAsia="SimSun" w:hAnsi="Times New Roman"/>
          <w:bCs/>
          <w:sz w:val="24"/>
          <w:szCs w:val="24"/>
          <w:shd w:val="clear" w:color="auto" w:fill="FFFFFF"/>
          <w:lang w:val="ru-RU"/>
        </w:rPr>
        <w:t>. В это</w:t>
      </w:r>
      <w:r w:rsidR="00973113" w:rsidRPr="00A75FDA">
        <w:rPr>
          <w:rFonts w:ascii="Times New Roman" w:eastAsia="SimSun" w:hAnsi="Times New Roman"/>
          <w:bCs/>
          <w:sz w:val="24"/>
          <w:szCs w:val="24"/>
          <w:shd w:val="clear" w:color="auto" w:fill="FFFFFF"/>
          <w:lang w:val="ru-RU"/>
        </w:rPr>
        <w:t>м районе мало дождей, и высокое испарение влаги из реки приводит к ее высыханию. Высыхание рек Ушбалык и Шыганак происходит во время летне-осеннего отлива - низкая отметка уровня воды в реке (</w:t>
      </w:r>
      <w:r w:rsidR="00665382" w:rsidRPr="00A75FDA">
        <w:rPr>
          <w:rFonts w:ascii="Times New Roman" w:eastAsia="SimSun" w:hAnsi="Times New Roman"/>
          <w:bCs/>
          <w:sz w:val="24"/>
          <w:szCs w:val="24"/>
          <w:shd w:val="clear" w:color="auto" w:fill="FFFFFF"/>
          <w:lang w:val="ru-RU"/>
        </w:rPr>
        <w:t xml:space="preserve">поток воды из бассейна реки резко уменьшен, и реки, стекают, главным образом, под землю). Маловодье имеет место в третьей декаде мая - середине июня, заканчиваясь в сентябре - октябре, большая часть маловодья обычно приходится на август и сентябрь. Ясно прослеживаемые условия зависимости установления минимального уровня в реках влажных территорий: более ранее наступление маловодья. Это реки, длина которых составляет менее </w:t>
      </w:r>
      <w:smartTag w:uri="urn:schemas-microsoft-com:office:smarttags" w:element="metricconverter">
        <w:smartTagPr>
          <w:attr w:name="ProductID" w:val="10 км"/>
        </w:smartTagPr>
        <w:r w:rsidR="00665382" w:rsidRPr="00A75FDA">
          <w:rPr>
            <w:rFonts w:ascii="Times New Roman" w:eastAsia="SimSun" w:hAnsi="Times New Roman"/>
            <w:bCs/>
            <w:sz w:val="24"/>
            <w:szCs w:val="24"/>
            <w:shd w:val="clear" w:color="auto" w:fill="FFFFFF"/>
            <w:lang w:val="ru-RU"/>
          </w:rPr>
          <w:t>10 км</w:t>
        </w:r>
      </w:smartTag>
      <w:r w:rsidR="00665382" w:rsidRPr="00A75FDA">
        <w:rPr>
          <w:rFonts w:ascii="Times New Roman" w:eastAsia="SimSun" w:hAnsi="Times New Roman"/>
          <w:bCs/>
          <w:sz w:val="24"/>
          <w:szCs w:val="24"/>
          <w:shd w:val="clear" w:color="auto" w:fill="FFFFFF"/>
          <w:lang w:val="ru-RU"/>
        </w:rPr>
        <w:t>, уходят на глубину только весной с началом летнего маловодья</w:t>
      </w:r>
      <w:r w:rsidR="00FA2FC4" w:rsidRPr="00A75FDA">
        <w:rPr>
          <w:rFonts w:ascii="Times New Roman" w:eastAsia="SimSun" w:hAnsi="Times New Roman"/>
          <w:bCs/>
          <w:sz w:val="24"/>
          <w:szCs w:val="24"/>
          <w:shd w:val="clear" w:color="auto" w:fill="FFFFFF"/>
          <w:lang w:val="ru-RU"/>
        </w:rPr>
        <w:t xml:space="preserve"> </w:t>
      </w:r>
      <w:r w:rsidR="00665382" w:rsidRPr="00A75FDA">
        <w:rPr>
          <w:rFonts w:ascii="Times New Roman" w:eastAsia="SimSun" w:hAnsi="Times New Roman"/>
          <w:bCs/>
          <w:sz w:val="24"/>
          <w:szCs w:val="24"/>
          <w:shd w:val="clear" w:color="auto" w:fill="FFFFFF"/>
          <w:lang w:val="ru-RU"/>
        </w:rPr>
        <w:t xml:space="preserve">(это особенно характерно для рек в степной зоне). Для главных водных путей </w:t>
      </w:r>
      <w:r w:rsidR="003F4CEA" w:rsidRPr="00A75FDA">
        <w:rPr>
          <w:rFonts w:ascii="Times New Roman" w:eastAsia="SimSun" w:hAnsi="Times New Roman"/>
          <w:bCs/>
          <w:sz w:val="24"/>
          <w:szCs w:val="24"/>
          <w:shd w:val="clear" w:color="auto" w:fill="FFFFFF"/>
          <w:lang w:val="ru-RU"/>
        </w:rPr>
        <w:t>о</w:t>
      </w:r>
      <w:r w:rsidR="00665382" w:rsidRPr="00A75FDA">
        <w:rPr>
          <w:rFonts w:ascii="Times New Roman" w:eastAsia="SimSun" w:hAnsi="Times New Roman"/>
          <w:bCs/>
          <w:sz w:val="24"/>
          <w:szCs w:val="24"/>
          <w:shd w:val="clear" w:color="auto" w:fill="FFFFFF"/>
          <w:lang w:val="ru-RU"/>
        </w:rPr>
        <w:t>зера Балхаш, которые расположены около реки прекращения летнего последнего стока, необычно, но в годы засухи они ста</w:t>
      </w:r>
      <w:r w:rsidR="00FA2FC4" w:rsidRPr="00A75FDA">
        <w:rPr>
          <w:rFonts w:ascii="Times New Roman" w:eastAsia="SimSun" w:hAnsi="Times New Roman"/>
          <w:bCs/>
          <w:sz w:val="24"/>
          <w:szCs w:val="24"/>
          <w:shd w:val="clear" w:color="auto" w:fill="FFFFFF"/>
          <w:lang w:val="ru-RU"/>
        </w:rPr>
        <w:t>новятся катастрофически мелкими</w:t>
      </w:r>
      <w:r w:rsidR="00665382" w:rsidRPr="00A75FDA">
        <w:rPr>
          <w:rFonts w:ascii="Times New Roman" w:eastAsia="SimSun" w:hAnsi="Times New Roman"/>
          <w:bCs/>
          <w:sz w:val="24"/>
          <w:szCs w:val="24"/>
          <w:shd w:val="clear" w:color="auto" w:fill="FFFFFF"/>
          <w:lang w:val="ru-RU"/>
        </w:rPr>
        <w:t>, особенно на участках ниже дамбы. Остановка потока в таких случаях происходит из-за интенсивной водной фильтрации через скалы на водоразделах и речных каналах. Иногда во время высыхания продолжается всю зиму до весны следующего года.</w:t>
      </w:r>
    </w:p>
    <w:p w:rsidR="001D6136" w:rsidRPr="00A75FDA" w:rsidRDefault="00496649" w:rsidP="00D9475A">
      <w:pPr>
        <w:ind w:firstLine="708"/>
        <w:jc w:val="both"/>
        <w:rPr>
          <w:rFonts w:ascii="Times New Roman" w:hAnsi="Times New Roman"/>
          <w:sz w:val="24"/>
          <w:szCs w:val="24"/>
          <w:lang w:val="ru-RU"/>
        </w:rPr>
      </w:pPr>
      <w:r w:rsidRPr="00A75FDA">
        <w:rPr>
          <w:rFonts w:ascii="Times New Roman" w:hAnsi="Times New Roman"/>
          <w:noProof/>
          <w:sz w:val="24"/>
          <w:szCs w:val="24"/>
          <w:lang w:val="ru-RU" w:eastAsia="ru-RU"/>
        </w:rPr>
        <w:drawing>
          <wp:anchor distT="0" distB="0" distL="114300" distR="114300" simplePos="0" relativeHeight="251652096" behindDoc="1" locked="0" layoutInCell="1" allowOverlap="1">
            <wp:simplePos x="0" y="0"/>
            <wp:positionH relativeFrom="column">
              <wp:posOffset>795020</wp:posOffset>
            </wp:positionH>
            <wp:positionV relativeFrom="paragraph">
              <wp:posOffset>15240</wp:posOffset>
            </wp:positionV>
            <wp:extent cx="3981450" cy="2800350"/>
            <wp:effectExtent l="19050" t="0" r="0" b="0"/>
            <wp:wrapTight wrapText="bothSides">
              <wp:wrapPolygon edited="0">
                <wp:start x="-103" y="0"/>
                <wp:lineTo x="-103" y="21453"/>
                <wp:lineTo x="21600" y="21453"/>
                <wp:lineTo x="21600" y="0"/>
                <wp:lineTo x="-103" y="0"/>
              </wp:wrapPolygon>
            </wp:wrapTight>
            <wp:docPr id="73" name="Рисунок 1" descr="\\ms\share\ПАПКИ СОТРУДНИКОВ\Динара эколог\фото рек\IMG_8021 (с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ms\share\ПАПКИ СОТРУДНИКОВ\Динара эколог\фото рек\IMG_8021 (сж).jpg"/>
                    <pic:cNvPicPr>
                      <a:picLocks noChangeAspect="1" noChangeArrowheads="1"/>
                    </pic:cNvPicPr>
                  </pic:nvPicPr>
                  <pic:blipFill>
                    <a:blip r:embed="rId28" cstate="print"/>
                    <a:srcRect/>
                    <a:stretch>
                      <a:fillRect/>
                    </a:stretch>
                  </pic:blipFill>
                  <pic:spPr bwMode="auto">
                    <a:xfrm>
                      <a:off x="0" y="0"/>
                      <a:ext cx="3981450" cy="2800350"/>
                    </a:xfrm>
                    <a:prstGeom prst="rect">
                      <a:avLst/>
                    </a:prstGeom>
                    <a:noFill/>
                    <a:ln w="9525">
                      <a:noFill/>
                      <a:miter lim="800000"/>
                      <a:headEnd/>
                      <a:tailEnd/>
                    </a:ln>
                  </pic:spPr>
                </pic:pic>
              </a:graphicData>
            </a:graphic>
          </wp:anchor>
        </w:drawing>
      </w:r>
    </w:p>
    <w:p w:rsidR="001D6136" w:rsidRPr="00A75FDA" w:rsidRDefault="001D6136" w:rsidP="00D9475A">
      <w:pPr>
        <w:ind w:firstLine="708"/>
        <w:jc w:val="both"/>
        <w:rPr>
          <w:rFonts w:ascii="Times New Roman" w:hAnsi="Times New Roman"/>
          <w:sz w:val="24"/>
          <w:szCs w:val="24"/>
          <w:lang w:val="ru-RU"/>
        </w:rPr>
      </w:pPr>
    </w:p>
    <w:p w:rsidR="001D6136" w:rsidRPr="00A75FDA" w:rsidRDefault="001D6136" w:rsidP="00D9475A">
      <w:pPr>
        <w:ind w:firstLine="708"/>
        <w:jc w:val="both"/>
        <w:rPr>
          <w:rFonts w:ascii="Times New Roman" w:hAnsi="Times New Roman"/>
          <w:sz w:val="24"/>
          <w:szCs w:val="24"/>
          <w:lang w:val="ru-RU"/>
        </w:rPr>
      </w:pPr>
    </w:p>
    <w:p w:rsidR="001D6136" w:rsidRPr="00A75FDA" w:rsidRDefault="001D6136" w:rsidP="00D9475A">
      <w:pPr>
        <w:ind w:firstLine="708"/>
        <w:jc w:val="both"/>
        <w:rPr>
          <w:rFonts w:ascii="Times New Roman" w:hAnsi="Times New Roman"/>
          <w:sz w:val="24"/>
          <w:szCs w:val="24"/>
          <w:lang w:val="ru-RU"/>
        </w:rPr>
      </w:pPr>
    </w:p>
    <w:p w:rsidR="001D6136" w:rsidRPr="00A75FDA" w:rsidRDefault="001D6136" w:rsidP="00D9475A">
      <w:pPr>
        <w:ind w:firstLine="708"/>
        <w:jc w:val="both"/>
        <w:rPr>
          <w:rFonts w:ascii="Times New Roman" w:hAnsi="Times New Roman"/>
          <w:sz w:val="24"/>
          <w:szCs w:val="24"/>
          <w:lang w:val="ru-RU"/>
        </w:rPr>
      </w:pPr>
    </w:p>
    <w:p w:rsidR="001D6136" w:rsidRPr="00A75FDA" w:rsidRDefault="001D6136" w:rsidP="00D9475A">
      <w:pPr>
        <w:ind w:firstLine="708"/>
        <w:jc w:val="both"/>
        <w:rPr>
          <w:rFonts w:ascii="Times New Roman" w:hAnsi="Times New Roman"/>
          <w:sz w:val="24"/>
          <w:szCs w:val="24"/>
          <w:lang w:val="ru-RU"/>
        </w:rPr>
      </w:pPr>
    </w:p>
    <w:p w:rsidR="001D6136" w:rsidRPr="00A75FDA" w:rsidRDefault="001D6136" w:rsidP="00D9475A">
      <w:pPr>
        <w:ind w:firstLine="708"/>
        <w:jc w:val="both"/>
        <w:rPr>
          <w:rFonts w:ascii="Times New Roman" w:hAnsi="Times New Roman"/>
          <w:sz w:val="24"/>
          <w:szCs w:val="24"/>
          <w:lang w:val="ru-RU"/>
        </w:rPr>
      </w:pPr>
    </w:p>
    <w:p w:rsidR="001D6136" w:rsidRPr="00A75FDA" w:rsidRDefault="001D6136" w:rsidP="00D9475A">
      <w:pPr>
        <w:ind w:firstLine="708"/>
        <w:jc w:val="both"/>
        <w:rPr>
          <w:rFonts w:ascii="Times New Roman" w:hAnsi="Times New Roman"/>
          <w:sz w:val="24"/>
          <w:szCs w:val="24"/>
          <w:lang w:val="ru-RU"/>
        </w:rPr>
      </w:pPr>
    </w:p>
    <w:p w:rsidR="001D6136" w:rsidRPr="00A75FDA" w:rsidRDefault="001D6136" w:rsidP="00D9475A">
      <w:pPr>
        <w:jc w:val="both"/>
        <w:rPr>
          <w:rFonts w:ascii="Times New Roman" w:hAnsi="Times New Roman"/>
          <w:sz w:val="24"/>
          <w:szCs w:val="24"/>
          <w:lang w:val="ru-RU"/>
        </w:rPr>
      </w:pPr>
    </w:p>
    <w:p w:rsidR="001D6136" w:rsidRPr="00A75FDA" w:rsidRDefault="001D6136" w:rsidP="00D9475A">
      <w:pPr>
        <w:jc w:val="both"/>
        <w:rPr>
          <w:rFonts w:ascii="Times New Roman" w:hAnsi="Times New Roman"/>
          <w:sz w:val="24"/>
          <w:szCs w:val="24"/>
          <w:lang w:val="ru-RU"/>
        </w:rPr>
      </w:pPr>
    </w:p>
    <w:p w:rsidR="001D6136" w:rsidRPr="00A75FDA" w:rsidRDefault="001D6136" w:rsidP="00D9475A">
      <w:pPr>
        <w:jc w:val="both"/>
        <w:rPr>
          <w:rFonts w:ascii="Times New Roman" w:hAnsi="Times New Roman"/>
          <w:sz w:val="24"/>
          <w:szCs w:val="24"/>
          <w:lang w:val="ru-RU"/>
        </w:rPr>
      </w:pPr>
    </w:p>
    <w:p w:rsidR="001D6136" w:rsidRPr="00A75FDA" w:rsidRDefault="001D6136" w:rsidP="00D9475A">
      <w:pPr>
        <w:jc w:val="both"/>
        <w:rPr>
          <w:rFonts w:ascii="Times New Roman" w:hAnsi="Times New Roman"/>
          <w:sz w:val="24"/>
          <w:szCs w:val="24"/>
          <w:lang w:val="ru-RU"/>
        </w:rPr>
      </w:pPr>
    </w:p>
    <w:p w:rsidR="001D6136" w:rsidRPr="00A75FDA" w:rsidRDefault="001D6136" w:rsidP="00D9475A">
      <w:pPr>
        <w:jc w:val="both"/>
        <w:rPr>
          <w:rFonts w:ascii="Times New Roman" w:hAnsi="Times New Roman"/>
          <w:sz w:val="24"/>
          <w:szCs w:val="24"/>
          <w:lang w:val="ru-RU"/>
        </w:rPr>
      </w:pPr>
    </w:p>
    <w:p w:rsidR="001D6136" w:rsidRPr="00A75FDA" w:rsidRDefault="001D6136" w:rsidP="00D9475A">
      <w:pPr>
        <w:jc w:val="both"/>
        <w:rPr>
          <w:rFonts w:ascii="Times New Roman" w:hAnsi="Times New Roman"/>
          <w:sz w:val="24"/>
          <w:szCs w:val="24"/>
          <w:lang w:val="ru-RU"/>
        </w:rPr>
      </w:pPr>
    </w:p>
    <w:p w:rsidR="001D6136" w:rsidRPr="00A75FDA" w:rsidRDefault="001D6136" w:rsidP="00D9475A">
      <w:pPr>
        <w:jc w:val="both"/>
        <w:rPr>
          <w:rFonts w:ascii="Times New Roman" w:hAnsi="Times New Roman"/>
          <w:sz w:val="24"/>
          <w:szCs w:val="24"/>
          <w:lang w:val="ru-RU"/>
        </w:rPr>
      </w:pPr>
    </w:p>
    <w:p w:rsidR="001D6136" w:rsidRPr="00A75FDA" w:rsidRDefault="001D6136" w:rsidP="00D9475A">
      <w:pPr>
        <w:jc w:val="both"/>
        <w:rPr>
          <w:rFonts w:ascii="Times New Roman" w:hAnsi="Times New Roman"/>
          <w:sz w:val="24"/>
          <w:szCs w:val="24"/>
          <w:lang w:val="ru-RU"/>
        </w:rPr>
      </w:pPr>
    </w:p>
    <w:p w:rsidR="001D6136" w:rsidRPr="00A75FDA" w:rsidRDefault="001D6136" w:rsidP="00D9475A">
      <w:pPr>
        <w:jc w:val="both"/>
        <w:rPr>
          <w:rFonts w:ascii="Times New Roman" w:hAnsi="Times New Roman"/>
          <w:i/>
          <w:sz w:val="24"/>
          <w:szCs w:val="24"/>
          <w:lang w:val="ru-RU"/>
        </w:rPr>
      </w:pPr>
      <w:r w:rsidRPr="00A75FDA">
        <w:rPr>
          <w:rFonts w:ascii="Times New Roman" w:hAnsi="Times New Roman"/>
          <w:sz w:val="24"/>
          <w:szCs w:val="24"/>
          <w:lang w:val="ru-RU"/>
        </w:rPr>
        <w:tab/>
        <w:t xml:space="preserve">        </w:t>
      </w:r>
      <w:r w:rsidR="006C572B" w:rsidRPr="00A75FDA">
        <w:rPr>
          <w:rFonts w:ascii="Times New Roman" w:hAnsi="Times New Roman"/>
          <w:i/>
          <w:sz w:val="24"/>
          <w:szCs w:val="24"/>
          <w:lang w:val="ru-RU"/>
        </w:rPr>
        <w:t xml:space="preserve">Рисунок </w:t>
      </w:r>
      <w:r w:rsidR="0040146B" w:rsidRPr="00A75FDA">
        <w:rPr>
          <w:rFonts w:ascii="Times New Roman" w:hAnsi="Times New Roman"/>
          <w:i/>
          <w:sz w:val="24"/>
          <w:szCs w:val="24"/>
          <w:lang w:val="ru-RU"/>
        </w:rPr>
        <w:t>5</w:t>
      </w:r>
      <w:r w:rsidRPr="00A75FDA">
        <w:rPr>
          <w:rFonts w:ascii="Times New Roman" w:hAnsi="Times New Roman"/>
          <w:i/>
          <w:sz w:val="24"/>
          <w:szCs w:val="24"/>
          <w:lang w:val="ru-RU"/>
        </w:rPr>
        <w:t xml:space="preserve">.2.4 </w:t>
      </w:r>
      <w:r w:rsidR="00665382" w:rsidRPr="00A75FDA">
        <w:rPr>
          <w:rFonts w:ascii="Times New Roman" w:hAnsi="Times New Roman"/>
          <w:i/>
          <w:sz w:val="24"/>
          <w:szCs w:val="24"/>
          <w:lang w:val="ru-RU"/>
        </w:rPr>
        <w:t xml:space="preserve">Сухое русло рек Ушбалык и Шыганак </w:t>
      </w:r>
    </w:p>
    <w:p w:rsidR="00A52562" w:rsidRPr="00A75FDA" w:rsidRDefault="00A52562" w:rsidP="00D9475A">
      <w:pPr>
        <w:spacing w:before="60"/>
        <w:jc w:val="both"/>
        <w:rPr>
          <w:rFonts w:ascii="Times New Roman" w:eastAsia="SimSun" w:hAnsi="Times New Roman"/>
          <w:bCs/>
          <w:sz w:val="24"/>
          <w:szCs w:val="24"/>
          <w:shd w:val="clear" w:color="auto" w:fill="FFFFFF"/>
          <w:lang w:val="ru-RU"/>
        </w:rPr>
      </w:pPr>
    </w:p>
    <w:p w:rsidR="00C42774" w:rsidRPr="00A75FDA" w:rsidRDefault="00C42774" w:rsidP="00D9475A">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Кроме того, экосистема этих рек начала изменяться под влиянием деятельности человека приблизительно 1000 лет назад. Несмотря на технологическое вмешательство, высокая плотность населения и широко распространенное сельское хозяйство за эти 10-13 веков н. э., уровень воды рек и их общее состояние, главным образом зависят от естественных условий. Однако за последние 50 лет, стабильность рек была глубоко нарушена неэффективным использованием воды.</w:t>
      </w:r>
    </w:p>
    <w:p w:rsidR="00BD02DD" w:rsidRPr="00A75FDA" w:rsidRDefault="00BD02DD" w:rsidP="00BD02DD">
      <w:pPr>
        <w:shd w:val="clear" w:color="auto" w:fill="FFFFFF"/>
        <w:spacing w:before="240" w:after="120"/>
        <w:jc w:val="both"/>
        <w:rPr>
          <w:rFonts w:ascii="Times New Roman" w:eastAsia="Times New Roman" w:hAnsi="Times New Roman"/>
          <w:bCs/>
          <w:sz w:val="24"/>
          <w:szCs w:val="24"/>
          <w:lang w:val="ru-RU" w:eastAsia="ru-RU"/>
        </w:rPr>
      </w:pPr>
      <w:r w:rsidRPr="00A75FDA">
        <w:rPr>
          <w:rFonts w:ascii="Times New Roman" w:eastAsia="Times New Roman" w:hAnsi="Times New Roman"/>
          <w:sz w:val="24"/>
          <w:szCs w:val="24"/>
          <w:lang w:val="ru-RU" w:eastAsia="ru-RU"/>
        </w:rPr>
        <w:t xml:space="preserve">Около </w:t>
      </w:r>
      <w:smartTag w:uri="urn:schemas-microsoft-com:office:smarttags" w:element="metricconverter">
        <w:smartTagPr>
          <w:attr w:name="ProductID" w:val="250 км"/>
        </w:smartTagPr>
        <w:r w:rsidRPr="00A75FDA">
          <w:rPr>
            <w:rFonts w:ascii="Times New Roman" w:eastAsia="Times New Roman" w:hAnsi="Times New Roman"/>
            <w:sz w:val="24"/>
            <w:szCs w:val="24"/>
            <w:lang w:val="ru-RU" w:eastAsia="ru-RU"/>
          </w:rPr>
          <w:t>250 км</w:t>
        </w:r>
      </w:smartTag>
      <w:r w:rsidRPr="00A75FDA">
        <w:rPr>
          <w:rFonts w:ascii="Times New Roman" w:eastAsia="Times New Roman" w:hAnsi="Times New Roman"/>
          <w:sz w:val="24"/>
          <w:szCs w:val="24"/>
          <w:lang w:val="ru-RU" w:eastAsia="ru-RU"/>
        </w:rPr>
        <w:t xml:space="preserve"> участка дороги Караганда-Балхаш и Бурылбайтал Коридора дорог Центр-Юг проходит вдоль береговой черты озера Балхаш. В связи с этим ниже приводятся данные по нынешнему состоянию озера Балхаш. </w:t>
      </w:r>
      <w:r w:rsidRPr="00A75FDA">
        <w:rPr>
          <w:rFonts w:ascii="Times New Roman" w:eastAsia="Times New Roman" w:hAnsi="Times New Roman"/>
          <w:bCs/>
          <w:sz w:val="24"/>
          <w:szCs w:val="24"/>
          <w:lang w:val="ru-RU" w:eastAsia="ru-RU"/>
        </w:rPr>
        <w:t xml:space="preserve">Озеро Балхаш одно из самых больших озер в Азии и </w:t>
      </w:r>
      <w:r w:rsidR="003F4CEA" w:rsidRPr="00A75FDA">
        <w:rPr>
          <w:rFonts w:ascii="Times New Roman" w:eastAsia="Times New Roman" w:hAnsi="Times New Roman"/>
          <w:bCs/>
          <w:sz w:val="24"/>
          <w:szCs w:val="24"/>
          <w:lang w:val="ru-RU" w:eastAsia="ru-RU"/>
        </w:rPr>
        <w:t xml:space="preserve"> </w:t>
      </w:r>
      <w:r w:rsidRPr="00A75FDA">
        <w:rPr>
          <w:rFonts w:ascii="Times New Roman" w:eastAsia="Times New Roman" w:hAnsi="Times New Roman"/>
          <w:bCs/>
          <w:sz w:val="24"/>
          <w:szCs w:val="24"/>
          <w:lang w:val="ru-RU" w:eastAsia="ru-RU"/>
        </w:rPr>
        <w:t>13-е в списке крупнейших континентальных озер мира. Оно расположено на юго-востоке Казахстана, в Центральной Азии, и относится к бессточному (замкнутому) бассейну, разделяемому Казахстаном и Китаем, и маленькой частью в Кыргызстане. Бассейн втекает в озеро через семь рек. Самой крупной является река Или, которая приносит большую часть прибрежного притока; другие, такие как Каратал, обеспечивают как поверхностный, так и подземный сток. Река питается осадками (в большей степени свежеми талыми водами) из гор Китайского Синьцзянского региона.</w:t>
      </w:r>
    </w:p>
    <w:p w:rsidR="00BD02DD" w:rsidRPr="00A75FDA" w:rsidRDefault="00BD02DD" w:rsidP="00BD02DD">
      <w:pPr>
        <w:shd w:val="clear" w:color="auto" w:fill="FFFFFF"/>
        <w:spacing w:before="240" w:after="12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Озеро Балхаш в настоящее время покрывает 16,400 км2 (</w:t>
      </w:r>
      <w:smartTag w:uri="urn:schemas-microsoft-com:office:smarttags" w:element="metricconverter">
        <w:smartTagPr>
          <w:attr w:name="ProductID" w:val="6,300 кв. м"/>
        </w:smartTagPr>
        <w:r w:rsidRPr="00A75FDA">
          <w:rPr>
            <w:rFonts w:ascii="Times New Roman" w:eastAsia="Times New Roman" w:hAnsi="Times New Roman"/>
            <w:sz w:val="24"/>
            <w:szCs w:val="24"/>
            <w:lang w:val="ru-RU" w:eastAsia="ru-RU"/>
          </w:rPr>
          <w:t>6,300 кв. м</w:t>
        </w:r>
      </w:smartTag>
      <w:r w:rsidRPr="00A75FDA">
        <w:rPr>
          <w:rFonts w:ascii="Times New Roman" w:eastAsia="Times New Roman" w:hAnsi="Times New Roman"/>
          <w:sz w:val="24"/>
          <w:szCs w:val="24"/>
          <w:lang w:val="ru-RU" w:eastAsia="ru-RU"/>
        </w:rPr>
        <w:t xml:space="preserve">), но, как и Аральское море, оно сжимается из-за отвода воды рек, которые кормят его. Озеро разделено проливом на две разные части. Западная часть - пресная вода, в то время как восточная половина является солончаком. Восточная часть в среднем в 1.7 раза более глубокая, чем западная часть. </w:t>
      </w:r>
    </w:p>
    <w:p w:rsidR="001D6136" w:rsidRPr="00A75FDA" w:rsidRDefault="00C42774" w:rsidP="00D9475A">
      <w:pPr>
        <w:spacing w:before="360" w:after="240"/>
        <w:rPr>
          <w:rFonts w:ascii="Times New Roman" w:eastAsia="Courier New" w:hAnsi="Times New Roman"/>
          <w:b/>
          <w:i/>
          <w:iCs/>
          <w:sz w:val="24"/>
          <w:szCs w:val="24"/>
          <w:lang w:val="ru-RU"/>
        </w:rPr>
      </w:pPr>
      <w:r w:rsidRPr="00A75FDA">
        <w:rPr>
          <w:rFonts w:ascii="Times New Roman" w:eastAsia="Courier New" w:hAnsi="Times New Roman"/>
          <w:b/>
          <w:i/>
          <w:iCs/>
          <w:color w:val="000000"/>
          <w:sz w:val="24"/>
          <w:szCs w:val="24"/>
          <w:lang w:val="ru-RU"/>
        </w:rPr>
        <w:t>Грунтовые воды</w:t>
      </w:r>
    </w:p>
    <w:p w:rsidR="00962067" w:rsidRPr="00A75FDA" w:rsidRDefault="00AC0F8D" w:rsidP="00D9475A">
      <w:pPr>
        <w:shd w:val="clear" w:color="auto" w:fill="FFFFFF"/>
        <w:spacing w:before="240" w:after="120"/>
        <w:jc w:val="both"/>
        <w:rPr>
          <w:rFonts w:ascii="Times New Roman" w:eastAsia="Times New Roman" w:hAnsi="Times New Roman"/>
          <w:bCs/>
          <w:sz w:val="24"/>
          <w:szCs w:val="24"/>
          <w:lang w:val="ru-RU" w:eastAsia="ru-RU"/>
        </w:rPr>
      </w:pPr>
      <w:r w:rsidRPr="00A75FDA">
        <w:rPr>
          <w:rFonts w:ascii="Times New Roman" w:eastAsia="SimSun" w:hAnsi="Times New Roman"/>
          <w:bCs/>
          <w:sz w:val="24"/>
          <w:szCs w:val="24"/>
          <w:shd w:val="clear" w:color="auto" w:fill="FFFFFF"/>
          <w:lang w:val="ru-RU"/>
        </w:rPr>
        <w:t>Проектные работы на участке до</w:t>
      </w:r>
      <w:r w:rsidR="00705301" w:rsidRPr="00A75FDA">
        <w:rPr>
          <w:rFonts w:ascii="Times New Roman" w:eastAsia="SimSun" w:hAnsi="Times New Roman"/>
          <w:bCs/>
          <w:sz w:val="24"/>
          <w:szCs w:val="24"/>
          <w:shd w:val="clear" w:color="auto" w:fill="FFFFFF"/>
          <w:lang w:val="ru-RU"/>
        </w:rPr>
        <w:t>роги проходящей через Жамбыл</w:t>
      </w:r>
      <w:r w:rsidRPr="00A75FDA">
        <w:rPr>
          <w:rFonts w:ascii="Times New Roman" w:eastAsia="SimSun" w:hAnsi="Times New Roman"/>
          <w:bCs/>
          <w:sz w:val="24"/>
          <w:szCs w:val="24"/>
          <w:shd w:val="clear" w:color="auto" w:fill="FFFFFF"/>
          <w:lang w:val="ru-RU"/>
        </w:rPr>
        <w:t>скую область продолжаются</w:t>
      </w:r>
      <w:r w:rsidR="00705301" w:rsidRPr="00A75FDA">
        <w:rPr>
          <w:rFonts w:ascii="Times New Roman" w:eastAsia="SimSun" w:hAnsi="Times New Roman"/>
          <w:bCs/>
          <w:sz w:val="24"/>
          <w:szCs w:val="24"/>
          <w:shd w:val="clear" w:color="auto" w:fill="FFFFFF"/>
          <w:lang w:val="ru-RU"/>
        </w:rPr>
        <w:t>,</w:t>
      </w:r>
      <w:r w:rsidRPr="00A75FDA">
        <w:rPr>
          <w:rFonts w:ascii="Times New Roman" w:eastAsia="SimSun" w:hAnsi="Times New Roman"/>
          <w:bCs/>
          <w:sz w:val="24"/>
          <w:szCs w:val="24"/>
          <w:shd w:val="clear" w:color="auto" w:fill="FFFFFF"/>
          <w:lang w:val="ru-RU"/>
        </w:rPr>
        <w:t xml:space="preserve"> и данные по подземным источникам воды будут известны после</w:t>
      </w:r>
      <w:r w:rsidR="00167DFD" w:rsidRPr="00A75FDA">
        <w:rPr>
          <w:rFonts w:ascii="Times New Roman" w:eastAsia="SimSun" w:hAnsi="Times New Roman"/>
          <w:bCs/>
          <w:sz w:val="24"/>
          <w:szCs w:val="24"/>
          <w:shd w:val="clear" w:color="auto" w:fill="FFFFFF"/>
          <w:lang w:val="ru-RU"/>
        </w:rPr>
        <w:t xml:space="preserve"> завершения проектных работ по оставшимся 12 </w:t>
      </w:r>
      <w:r w:rsidRPr="00A75FDA">
        <w:rPr>
          <w:rFonts w:ascii="Times New Roman" w:eastAsia="SimSun" w:hAnsi="Times New Roman"/>
          <w:bCs/>
          <w:sz w:val="24"/>
          <w:szCs w:val="24"/>
          <w:shd w:val="clear" w:color="auto" w:fill="FFFFFF"/>
          <w:lang w:val="ru-RU"/>
        </w:rPr>
        <w:t xml:space="preserve">участкам дороги. </w:t>
      </w:r>
    </w:p>
    <w:p w:rsidR="001D6136" w:rsidRPr="00A75FDA" w:rsidRDefault="001D6136" w:rsidP="00D9475A">
      <w:pPr>
        <w:jc w:val="both"/>
        <w:rPr>
          <w:rFonts w:ascii="Times New Roman" w:eastAsia="Times New Roman" w:hAnsi="Times New Roman"/>
          <w:b/>
          <w:bCs/>
          <w:i/>
          <w:iCs/>
          <w:color w:val="000000"/>
          <w:sz w:val="24"/>
          <w:szCs w:val="24"/>
          <w:lang w:val="ru-RU"/>
        </w:rPr>
      </w:pPr>
    </w:p>
    <w:p w:rsidR="001D6136" w:rsidRPr="00A75FDA" w:rsidRDefault="00A33B8A" w:rsidP="00D9475A">
      <w:pPr>
        <w:pStyle w:val="30"/>
        <w:numPr>
          <w:ilvl w:val="0"/>
          <w:numId w:val="0"/>
        </w:numPr>
        <w:spacing w:before="0" w:after="0" w:line="240" w:lineRule="auto"/>
        <w:rPr>
          <w:rFonts w:ascii="Times New Roman" w:hAnsi="Times New Roman"/>
          <w:sz w:val="24"/>
          <w:szCs w:val="24"/>
          <w:lang w:val="ru-RU"/>
        </w:rPr>
      </w:pPr>
      <w:bookmarkStart w:id="269" w:name="_Toc424113556"/>
      <w:bookmarkStart w:id="270" w:name="_Toc437869069"/>
      <w:r w:rsidRPr="00A75FDA">
        <w:rPr>
          <w:rFonts w:ascii="Times New Roman" w:hAnsi="Times New Roman"/>
          <w:sz w:val="24"/>
          <w:szCs w:val="24"/>
          <w:lang w:val="ru-RU"/>
        </w:rPr>
        <w:t>5</w:t>
      </w:r>
      <w:r w:rsidR="001D6136" w:rsidRPr="00A75FDA">
        <w:rPr>
          <w:rFonts w:ascii="Times New Roman" w:hAnsi="Times New Roman"/>
          <w:sz w:val="24"/>
          <w:szCs w:val="24"/>
          <w:lang w:val="ru-RU"/>
        </w:rPr>
        <w:t xml:space="preserve">.2.5 </w:t>
      </w:r>
      <w:r w:rsidR="00ED3542" w:rsidRPr="00A75FDA">
        <w:rPr>
          <w:rFonts w:ascii="Times New Roman" w:hAnsi="Times New Roman"/>
          <w:sz w:val="24"/>
          <w:szCs w:val="24"/>
          <w:lang w:val="ru-RU"/>
        </w:rPr>
        <w:t>Почвы и почвообразующие породы</w:t>
      </w:r>
      <w:bookmarkEnd w:id="269"/>
      <w:bookmarkEnd w:id="270"/>
      <w:r w:rsidR="001D6136" w:rsidRPr="00A75FDA">
        <w:rPr>
          <w:rFonts w:ascii="Times New Roman" w:hAnsi="Times New Roman"/>
          <w:sz w:val="24"/>
          <w:szCs w:val="24"/>
          <w:lang w:val="ru-RU"/>
        </w:rPr>
        <w:t xml:space="preserve"> </w:t>
      </w:r>
    </w:p>
    <w:p w:rsidR="001D6136" w:rsidRPr="00A75FDA" w:rsidRDefault="001D6136" w:rsidP="00D9475A">
      <w:pPr>
        <w:jc w:val="both"/>
        <w:rPr>
          <w:rFonts w:ascii="Times New Roman" w:hAnsi="Times New Roman"/>
          <w:sz w:val="24"/>
          <w:szCs w:val="24"/>
          <w:lang w:val="ru-RU"/>
        </w:rPr>
      </w:pPr>
    </w:p>
    <w:p w:rsidR="00637019" w:rsidRPr="00A75FDA" w:rsidRDefault="00862CAF" w:rsidP="00D9475A">
      <w:pPr>
        <w:jc w:val="both"/>
        <w:rPr>
          <w:rFonts w:ascii="Times New Roman" w:hAnsi="Times New Roman"/>
          <w:sz w:val="24"/>
          <w:szCs w:val="24"/>
          <w:lang w:val="ru-RU"/>
        </w:rPr>
      </w:pPr>
      <w:r w:rsidRPr="00A75FDA">
        <w:rPr>
          <w:rFonts w:ascii="Times New Roman" w:hAnsi="Times New Roman"/>
          <w:sz w:val="24"/>
          <w:szCs w:val="24"/>
          <w:lang w:val="ru-RU"/>
        </w:rPr>
        <w:t>Почвенный покров очень разнообразен</w:t>
      </w:r>
      <w:r w:rsidR="001D6136" w:rsidRPr="00A75FDA">
        <w:rPr>
          <w:rFonts w:ascii="Times New Roman" w:hAnsi="Times New Roman"/>
          <w:sz w:val="24"/>
          <w:szCs w:val="24"/>
          <w:lang w:val="ru-RU"/>
        </w:rPr>
        <w:t>.</w:t>
      </w:r>
      <w:r w:rsidR="00637019" w:rsidRPr="00A75FDA">
        <w:rPr>
          <w:rFonts w:ascii="Times New Roman" w:hAnsi="Times New Roman"/>
          <w:sz w:val="24"/>
          <w:szCs w:val="24"/>
          <w:lang w:val="ru-RU"/>
        </w:rPr>
        <w:t xml:space="preserve"> Среди зональных типов почвы (темно</w:t>
      </w:r>
      <w:r w:rsidR="00BC0226" w:rsidRPr="00A75FDA">
        <w:rPr>
          <w:rFonts w:ascii="Times New Roman" w:hAnsi="Times New Roman"/>
          <w:sz w:val="24"/>
          <w:szCs w:val="24"/>
          <w:lang w:val="ru-RU"/>
        </w:rPr>
        <w:t>-бурые, светло-бурые, бурые и серо-бурые) заменены последовательно с севера на юг, повсеместная внутризональная почва (солонец, солончак, лугово-каштановая, луговая, осоковое болото, такыр). Их образование связано с местными условиями почвообразования.</w:t>
      </w:r>
    </w:p>
    <w:p w:rsidR="00637019" w:rsidRPr="00A75FDA" w:rsidRDefault="001D6136" w:rsidP="00D9475A">
      <w:pPr>
        <w:jc w:val="both"/>
        <w:rPr>
          <w:rFonts w:ascii="Times New Roman" w:hAnsi="Times New Roman"/>
          <w:sz w:val="24"/>
          <w:szCs w:val="24"/>
          <w:lang w:val="ru-RU"/>
        </w:rPr>
      </w:pPr>
      <w:r w:rsidRPr="00A75FDA">
        <w:rPr>
          <w:rFonts w:ascii="Times New Roman" w:hAnsi="Times New Roman"/>
          <w:sz w:val="24"/>
          <w:szCs w:val="24"/>
          <w:lang w:val="ru-RU"/>
        </w:rPr>
        <w:t xml:space="preserve"> </w:t>
      </w:r>
    </w:p>
    <w:p w:rsidR="001D6136" w:rsidRPr="00A75FDA" w:rsidRDefault="001877E7" w:rsidP="00D9475A">
      <w:pPr>
        <w:jc w:val="both"/>
        <w:rPr>
          <w:rFonts w:ascii="Times New Roman" w:hAnsi="Times New Roman"/>
          <w:sz w:val="24"/>
          <w:szCs w:val="24"/>
          <w:lang w:val="ru-RU"/>
        </w:rPr>
      </w:pPr>
      <w:r w:rsidRPr="00A75FDA">
        <w:rPr>
          <w:rFonts w:ascii="Times New Roman" w:hAnsi="Times New Roman"/>
          <w:sz w:val="24"/>
          <w:szCs w:val="24"/>
          <w:lang w:val="ru-RU"/>
        </w:rPr>
        <w:t>Наиболее распространенные типы почвы в этом регионе темно-бурые и светло-бурые, которые покрывают приблизительно 40% территории.</w:t>
      </w:r>
    </w:p>
    <w:p w:rsidR="001D6136" w:rsidRPr="00A75FDA" w:rsidRDefault="001D6136" w:rsidP="00D9475A">
      <w:pPr>
        <w:jc w:val="both"/>
        <w:rPr>
          <w:rFonts w:ascii="Times New Roman" w:eastAsia="Times New Roman" w:hAnsi="Times New Roman"/>
          <w:sz w:val="24"/>
          <w:szCs w:val="24"/>
          <w:lang w:val="ru-RU"/>
        </w:rPr>
      </w:pPr>
    </w:p>
    <w:p w:rsidR="0021488B" w:rsidRPr="00A75FDA" w:rsidRDefault="0021488B" w:rsidP="00D9475A">
      <w:pPr>
        <w:jc w:val="both"/>
        <w:rPr>
          <w:rFonts w:ascii="Times New Roman" w:hAnsi="Times New Roman"/>
          <w:sz w:val="24"/>
          <w:szCs w:val="24"/>
          <w:lang w:val="ru-RU"/>
        </w:rPr>
      </w:pPr>
      <w:r w:rsidRPr="00A75FDA">
        <w:rPr>
          <w:rFonts w:ascii="Times New Roman" w:hAnsi="Times New Roman"/>
          <w:sz w:val="24"/>
          <w:szCs w:val="24"/>
          <w:lang w:val="ru-RU"/>
        </w:rPr>
        <w:t>Рельеф Тургайского плато и Туранской низменности выровненный, обширные волнистые, увалисто-волнистые пространства чередуются с вытянутыми (соровыми на юге и озёрными на севере) понижениями, иногда прорезаны долинами рек. Относительные превышения в основном не превышают 50-</w:t>
      </w:r>
      <w:smartTag w:uri="urn:schemas-microsoft-com:office:smarttags" w:element="metricconverter">
        <w:smartTagPr>
          <w:attr w:name="ProductID" w:val="60 м"/>
        </w:smartTagPr>
        <w:r w:rsidRPr="00A75FDA">
          <w:rPr>
            <w:rFonts w:ascii="Times New Roman" w:hAnsi="Times New Roman"/>
            <w:sz w:val="24"/>
            <w:szCs w:val="24"/>
            <w:lang w:val="ru-RU"/>
          </w:rPr>
          <w:t>60 м</w:t>
        </w:r>
      </w:smartTag>
      <w:r w:rsidRPr="00A75FDA">
        <w:rPr>
          <w:rFonts w:ascii="Times New Roman" w:hAnsi="Times New Roman"/>
          <w:sz w:val="24"/>
          <w:szCs w:val="24"/>
          <w:lang w:val="ru-RU"/>
        </w:rPr>
        <w:t>. На плоских междуречьях широко распространены суффозионно-просадочные явления. По берегам рек и озёровидных понижений наблюдаются процессы зрозии, в северной части – смыва. В южной части Тургайское плато отделено от Тургайской ложбины чинком – крутым эродированным склоном местами достигающим 100-</w:t>
      </w:r>
      <w:smartTag w:uri="urn:schemas-microsoft-com:office:smarttags" w:element="metricconverter">
        <w:smartTagPr>
          <w:attr w:name="ProductID" w:val="140 м"/>
        </w:smartTagPr>
        <w:r w:rsidRPr="00A75FDA">
          <w:rPr>
            <w:rFonts w:ascii="Times New Roman" w:hAnsi="Times New Roman"/>
            <w:sz w:val="24"/>
            <w:szCs w:val="24"/>
            <w:lang w:val="ru-RU"/>
          </w:rPr>
          <w:t>140 м</w:t>
        </w:r>
      </w:smartTag>
      <w:r w:rsidRPr="00A75FDA">
        <w:rPr>
          <w:rFonts w:ascii="Times New Roman" w:hAnsi="Times New Roman"/>
          <w:sz w:val="24"/>
          <w:szCs w:val="24"/>
          <w:lang w:val="ru-RU"/>
        </w:rPr>
        <w:t xml:space="preserve">  в высоту.</w:t>
      </w:r>
    </w:p>
    <w:p w:rsidR="001D6136" w:rsidRPr="00A75FDA" w:rsidRDefault="001D6136" w:rsidP="00D9475A">
      <w:pPr>
        <w:ind w:firstLine="709"/>
        <w:jc w:val="both"/>
        <w:rPr>
          <w:rFonts w:ascii="Times New Roman" w:hAnsi="Times New Roman"/>
          <w:sz w:val="24"/>
          <w:szCs w:val="24"/>
          <w:lang w:val="ru-RU"/>
        </w:rPr>
      </w:pPr>
    </w:p>
    <w:p w:rsidR="0021488B" w:rsidRPr="00A75FDA" w:rsidRDefault="0021488B" w:rsidP="00D9475A">
      <w:pPr>
        <w:jc w:val="both"/>
        <w:rPr>
          <w:rFonts w:ascii="Times New Roman" w:hAnsi="Times New Roman"/>
          <w:sz w:val="24"/>
          <w:szCs w:val="24"/>
          <w:lang w:val="ru-RU"/>
        </w:rPr>
      </w:pPr>
      <w:r w:rsidRPr="00A75FDA">
        <w:rPr>
          <w:rFonts w:ascii="Times New Roman" w:hAnsi="Times New Roman"/>
          <w:sz w:val="24"/>
          <w:szCs w:val="24"/>
          <w:lang w:val="ru-RU"/>
        </w:rPr>
        <w:t>Согласно природно-сельскохозяйственному районированию земельного фонда Казахстана на рассматриваемом участке территори</w:t>
      </w:r>
      <w:r w:rsidR="003F4CEA" w:rsidRPr="00A75FDA">
        <w:rPr>
          <w:rFonts w:ascii="Times New Roman" w:hAnsi="Times New Roman"/>
          <w:sz w:val="24"/>
          <w:szCs w:val="24"/>
          <w:lang w:val="ru-RU"/>
        </w:rPr>
        <w:t>я</w:t>
      </w:r>
      <w:r w:rsidRPr="00A75FDA">
        <w:rPr>
          <w:rFonts w:ascii="Times New Roman" w:hAnsi="Times New Roman"/>
          <w:sz w:val="24"/>
          <w:szCs w:val="24"/>
          <w:lang w:val="ru-RU"/>
        </w:rPr>
        <w:t xml:space="preserve"> представлен</w:t>
      </w:r>
      <w:r w:rsidR="003F4CEA" w:rsidRPr="00A75FDA">
        <w:rPr>
          <w:rFonts w:ascii="Times New Roman" w:hAnsi="Times New Roman"/>
          <w:sz w:val="24"/>
          <w:szCs w:val="24"/>
          <w:lang w:val="ru-RU"/>
        </w:rPr>
        <w:t>а</w:t>
      </w:r>
      <w:r w:rsidRPr="00A75FDA">
        <w:rPr>
          <w:rFonts w:ascii="Times New Roman" w:hAnsi="Times New Roman"/>
          <w:sz w:val="24"/>
          <w:szCs w:val="24"/>
          <w:lang w:val="ru-RU"/>
        </w:rPr>
        <w:t xml:space="preserve"> следующи</w:t>
      </w:r>
      <w:r w:rsidR="003F4CEA" w:rsidRPr="00A75FDA">
        <w:rPr>
          <w:rFonts w:ascii="Times New Roman" w:hAnsi="Times New Roman"/>
          <w:sz w:val="24"/>
          <w:szCs w:val="24"/>
          <w:lang w:val="ru-RU"/>
        </w:rPr>
        <w:t>ми</w:t>
      </w:r>
      <w:r w:rsidRPr="00A75FDA">
        <w:rPr>
          <w:rFonts w:ascii="Times New Roman" w:hAnsi="Times New Roman"/>
          <w:sz w:val="24"/>
          <w:szCs w:val="24"/>
          <w:lang w:val="ru-RU"/>
        </w:rPr>
        <w:t xml:space="preserve"> природны</w:t>
      </w:r>
      <w:r w:rsidR="003F4CEA" w:rsidRPr="00A75FDA">
        <w:rPr>
          <w:rFonts w:ascii="Times New Roman" w:hAnsi="Times New Roman"/>
          <w:sz w:val="24"/>
          <w:szCs w:val="24"/>
          <w:lang w:val="ru-RU"/>
        </w:rPr>
        <w:t>ми</w:t>
      </w:r>
      <w:r w:rsidRPr="00A75FDA">
        <w:rPr>
          <w:rFonts w:ascii="Times New Roman" w:hAnsi="Times New Roman"/>
          <w:sz w:val="24"/>
          <w:szCs w:val="24"/>
          <w:lang w:val="ru-RU"/>
        </w:rPr>
        <w:t xml:space="preserve"> зон</w:t>
      </w:r>
      <w:r w:rsidR="003F4CEA" w:rsidRPr="00A75FDA">
        <w:rPr>
          <w:rFonts w:ascii="Times New Roman" w:hAnsi="Times New Roman"/>
          <w:sz w:val="24"/>
          <w:szCs w:val="24"/>
          <w:lang w:val="ru-RU"/>
        </w:rPr>
        <w:t>ами</w:t>
      </w:r>
      <w:r w:rsidRPr="00A75FDA">
        <w:rPr>
          <w:rFonts w:ascii="Times New Roman" w:hAnsi="Times New Roman"/>
          <w:sz w:val="24"/>
          <w:szCs w:val="24"/>
          <w:lang w:val="ru-RU"/>
        </w:rPr>
        <w:t xml:space="preserve"> и соответствующи</w:t>
      </w:r>
      <w:r w:rsidR="003F4CEA" w:rsidRPr="00A75FDA">
        <w:rPr>
          <w:rFonts w:ascii="Times New Roman" w:hAnsi="Times New Roman"/>
          <w:sz w:val="24"/>
          <w:szCs w:val="24"/>
          <w:lang w:val="ru-RU"/>
        </w:rPr>
        <w:t>ми</w:t>
      </w:r>
      <w:r w:rsidRPr="00A75FDA">
        <w:rPr>
          <w:rFonts w:ascii="Times New Roman" w:hAnsi="Times New Roman"/>
          <w:sz w:val="24"/>
          <w:szCs w:val="24"/>
          <w:lang w:val="ru-RU"/>
        </w:rPr>
        <w:t xml:space="preserve"> им природно-сельскохозяйственными провинци</w:t>
      </w:r>
      <w:r w:rsidR="003F4CEA" w:rsidRPr="00A75FDA">
        <w:rPr>
          <w:rFonts w:ascii="Times New Roman" w:hAnsi="Times New Roman"/>
          <w:sz w:val="24"/>
          <w:szCs w:val="24"/>
          <w:lang w:val="ru-RU"/>
        </w:rPr>
        <w:t>ями</w:t>
      </w:r>
      <w:r w:rsidRPr="00A75FDA">
        <w:rPr>
          <w:rFonts w:ascii="Times New Roman" w:hAnsi="Times New Roman"/>
          <w:sz w:val="24"/>
          <w:szCs w:val="24"/>
          <w:lang w:val="ru-RU"/>
        </w:rPr>
        <w:t xml:space="preserve"> и округа</w:t>
      </w:r>
      <w:r w:rsidR="003F4CEA" w:rsidRPr="00A75FDA">
        <w:rPr>
          <w:rFonts w:ascii="Times New Roman" w:hAnsi="Times New Roman"/>
          <w:sz w:val="24"/>
          <w:szCs w:val="24"/>
          <w:lang w:val="ru-RU"/>
        </w:rPr>
        <w:t>ми</w:t>
      </w:r>
      <w:r w:rsidRPr="00A75FDA">
        <w:rPr>
          <w:rFonts w:ascii="Times New Roman" w:hAnsi="Times New Roman"/>
          <w:sz w:val="24"/>
          <w:szCs w:val="24"/>
          <w:lang w:val="ru-RU"/>
        </w:rPr>
        <w:t>:</w:t>
      </w:r>
    </w:p>
    <w:p w:rsidR="00A52562" w:rsidRPr="00A75FDA" w:rsidRDefault="00A52562" w:rsidP="00D9475A">
      <w:pPr>
        <w:jc w:val="both"/>
        <w:rPr>
          <w:rFonts w:ascii="Times New Roman" w:hAnsi="Times New Roman"/>
          <w:sz w:val="24"/>
          <w:szCs w:val="24"/>
          <w:lang w:val="ru-RU"/>
        </w:rPr>
      </w:pPr>
    </w:p>
    <w:p w:rsidR="0021488B" w:rsidRPr="00A75FDA" w:rsidRDefault="0021488B" w:rsidP="00894CEF">
      <w:pPr>
        <w:pStyle w:val="12"/>
        <w:numPr>
          <w:ilvl w:val="0"/>
          <w:numId w:val="66"/>
        </w:numPr>
        <w:tabs>
          <w:tab w:val="left" w:pos="284"/>
        </w:tabs>
        <w:jc w:val="both"/>
        <w:rPr>
          <w:rFonts w:ascii="Times New Roman" w:hAnsi="Times New Roman"/>
          <w:sz w:val="24"/>
          <w:szCs w:val="24"/>
          <w:lang w:val="ru-RU"/>
        </w:rPr>
      </w:pPr>
      <w:r w:rsidRPr="00A75FDA">
        <w:rPr>
          <w:rFonts w:ascii="Times New Roman" w:hAnsi="Times New Roman"/>
          <w:sz w:val="24"/>
          <w:szCs w:val="24"/>
          <w:lang w:val="ru-RU"/>
        </w:rPr>
        <w:t>сухостепная зона, включающая Зауральский, Северо-Тургайский и Средне-Тургайский округа Центрально-Казахстанской провинции с каштановыми почвами;</w:t>
      </w:r>
    </w:p>
    <w:p w:rsidR="0021488B" w:rsidRPr="00A75FDA" w:rsidRDefault="0021488B" w:rsidP="00894CEF">
      <w:pPr>
        <w:pStyle w:val="12"/>
        <w:numPr>
          <w:ilvl w:val="0"/>
          <w:numId w:val="66"/>
        </w:numPr>
        <w:tabs>
          <w:tab w:val="left" w:pos="284"/>
        </w:tabs>
        <w:jc w:val="both"/>
        <w:rPr>
          <w:rFonts w:ascii="Times New Roman" w:hAnsi="Times New Roman"/>
          <w:sz w:val="24"/>
          <w:szCs w:val="24"/>
          <w:lang w:val="ru-RU"/>
        </w:rPr>
      </w:pPr>
      <w:r w:rsidRPr="00A75FDA">
        <w:rPr>
          <w:rFonts w:ascii="Times New Roman" w:hAnsi="Times New Roman"/>
          <w:sz w:val="24"/>
          <w:szCs w:val="24"/>
          <w:lang w:val="ru-RU"/>
        </w:rPr>
        <w:t>полупустынная зона, включающая Южно-Тургайский округ Центрально-Казахстанской провинции со светло-каштановыми почвами;</w:t>
      </w:r>
    </w:p>
    <w:p w:rsidR="0021488B" w:rsidRPr="00A75FDA" w:rsidRDefault="0021488B" w:rsidP="00894CEF">
      <w:pPr>
        <w:pStyle w:val="12"/>
        <w:numPr>
          <w:ilvl w:val="0"/>
          <w:numId w:val="66"/>
        </w:numPr>
        <w:tabs>
          <w:tab w:val="left" w:pos="284"/>
        </w:tabs>
        <w:jc w:val="both"/>
        <w:rPr>
          <w:rFonts w:ascii="Times New Roman" w:hAnsi="Times New Roman"/>
          <w:sz w:val="24"/>
          <w:szCs w:val="24"/>
          <w:lang w:val="ru-RU"/>
        </w:rPr>
      </w:pPr>
      <w:r w:rsidRPr="00A75FDA">
        <w:rPr>
          <w:rFonts w:ascii="Times New Roman" w:hAnsi="Times New Roman"/>
          <w:sz w:val="24"/>
          <w:szCs w:val="24"/>
          <w:lang w:val="ru-RU"/>
        </w:rPr>
        <w:t>пустынная зона, включающая Приаральский округ Арало-Балхашской провинции с бурыми почвами.</w:t>
      </w:r>
    </w:p>
    <w:p w:rsidR="001D6136" w:rsidRPr="00A75FDA" w:rsidRDefault="001D6136" w:rsidP="00D9475A">
      <w:pPr>
        <w:ind w:firstLine="709"/>
        <w:jc w:val="both"/>
        <w:rPr>
          <w:rFonts w:ascii="Times New Roman" w:hAnsi="Times New Roman"/>
          <w:sz w:val="24"/>
          <w:szCs w:val="24"/>
          <w:lang w:val="ru-RU"/>
        </w:rPr>
      </w:pPr>
    </w:p>
    <w:p w:rsidR="00BA3B85" w:rsidRPr="00A75FDA" w:rsidRDefault="00BA3B85" w:rsidP="00D9475A">
      <w:pPr>
        <w:shd w:val="clear" w:color="auto" w:fill="FFFFFF"/>
        <w:jc w:val="both"/>
        <w:rPr>
          <w:rFonts w:ascii="Times New Roman" w:eastAsia="Times New Roman" w:hAnsi="Times New Roman"/>
          <w:color w:val="252525"/>
          <w:sz w:val="24"/>
          <w:szCs w:val="24"/>
          <w:lang w:val="ru-RU"/>
        </w:rPr>
      </w:pPr>
    </w:p>
    <w:p w:rsidR="001D6136" w:rsidRPr="00A75FDA" w:rsidRDefault="00A33B8A" w:rsidP="00D9475A">
      <w:pPr>
        <w:pStyle w:val="30"/>
        <w:numPr>
          <w:ilvl w:val="0"/>
          <w:numId w:val="0"/>
        </w:numPr>
        <w:spacing w:before="0" w:after="0" w:line="240" w:lineRule="auto"/>
        <w:rPr>
          <w:rFonts w:ascii="Times New Roman" w:hAnsi="Times New Roman"/>
          <w:sz w:val="24"/>
          <w:szCs w:val="24"/>
          <w:lang w:val="ru-RU"/>
        </w:rPr>
      </w:pPr>
      <w:bookmarkStart w:id="271" w:name="_Toc424113557"/>
      <w:bookmarkStart w:id="272" w:name="_Toc437869070"/>
      <w:r w:rsidRPr="00A75FDA">
        <w:rPr>
          <w:rFonts w:ascii="Times New Roman" w:hAnsi="Times New Roman"/>
          <w:sz w:val="24"/>
          <w:szCs w:val="24"/>
          <w:lang w:val="ru-RU"/>
        </w:rPr>
        <w:t>5</w:t>
      </w:r>
      <w:r w:rsidR="001D6136" w:rsidRPr="00A75FDA">
        <w:rPr>
          <w:rFonts w:ascii="Times New Roman" w:hAnsi="Times New Roman"/>
          <w:sz w:val="24"/>
          <w:szCs w:val="24"/>
          <w:lang w:val="ru-RU"/>
        </w:rPr>
        <w:t xml:space="preserve">.2.6 </w:t>
      </w:r>
      <w:r w:rsidR="004616DC" w:rsidRPr="00A75FDA">
        <w:rPr>
          <w:rFonts w:ascii="Times New Roman" w:hAnsi="Times New Roman"/>
          <w:sz w:val="24"/>
          <w:szCs w:val="24"/>
          <w:lang w:val="ru-RU"/>
        </w:rPr>
        <w:t>Флора и фауна</w:t>
      </w:r>
      <w:bookmarkEnd w:id="271"/>
      <w:bookmarkEnd w:id="272"/>
    </w:p>
    <w:p w:rsidR="001D6136" w:rsidRPr="00A75FDA" w:rsidRDefault="001D6136" w:rsidP="00D9475A">
      <w:pPr>
        <w:rPr>
          <w:rFonts w:ascii="Times New Roman" w:hAnsi="Times New Roman"/>
          <w:sz w:val="24"/>
          <w:szCs w:val="24"/>
          <w:lang w:val="ru-RU" w:eastAsia="ru-RU"/>
        </w:rPr>
      </w:pPr>
    </w:p>
    <w:p w:rsidR="00141272" w:rsidRPr="00A75FDA" w:rsidRDefault="00141272" w:rsidP="00167DFD">
      <w:pPr>
        <w:shd w:val="clear" w:color="auto" w:fill="FFFFFF"/>
        <w:jc w:val="both"/>
        <w:rPr>
          <w:rFonts w:ascii="Times New Roman" w:eastAsia="Times New Roman" w:hAnsi="Times New Roman"/>
          <w:i/>
          <w:sz w:val="24"/>
          <w:szCs w:val="24"/>
          <w:lang w:val="ru-RU"/>
        </w:rPr>
      </w:pPr>
      <w:r w:rsidRPr="00A75FDA">
        <w:rPr>
          <w:rFonts w:ascii="Times New Roman" w:eastAsia="Times New Roman" w:hAnsi="Times New Roman"/>
          <w:i/>
          <w:sz w:val="24"/>
          <w:szCs w:val="24"/>
          <w:lang w:val="ru-RU"/>
        </w:rPr>
        <w:t xml:space="preserve">Растительный мир </w:t>
      </w:r>
    </w:p>
    <w:p w:rsidR="00141272" w:rsidRPr="00A75FDA" w:rsidRDefault="00141272" w:rsidP="00167DFD">
      <w:pPr>
        <w:shd w:val="clear" w:color="auto" w:fill="FFFFFF"/>
        <w:jc w:val="both"/>
        <w:rPr>
          <w:rFonts w:ascii="Times New Roman" w:eastAsia="Times New Roman" w:hAnsi="Times New Roman"/>
          <w:i/>
          <w:sz w:val="24"/>
          <w:szCs w:val="24"/>
          <w:lang w:val="ru-RU"/>
        </w:rPr>
      </w:pPr>
    </w:p>
    <w:p w:rsidR="00167DFD" w:rsidRPr="00A75FDA" w:rsidRDefault="00167DFD" w:rsidP="00167DFD">
      <w:pPr>
        <w:shd w:val="clear" w:color="auto" w:fill="FFFFFF"/>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 xml:space="preserve">Предложенный маршрут трассы расположен в пустынной степной зоне орошаемого и неполивного земледелия, а также овцеводства и скотоводства. Растительность на серых </w:t>
      </w:r>
      <w:r w:rsidR="003F4CEA" w:rsidRPr="00A75FDA">
        <w:rPr>
          <w:rFonts w:ascii="Times New Roman" w:eastAsia="Times New Roman" w:hAnsi="Times New Roman"/>
          <w:sz w:val="24"/>
          <w:szCs w:val="24"/>
          <w:lang w:val="ru-RU"/>
        </w:rPr>
        <w:t xml:space="preserve">              </w:t>
      </w:r>
      <w:r w:rsidRPr="00A75FDA">
        <w:rPr>
          <w:rFonts w:ascii="Times New Roman" w:eastAsia="Times New Roman" w:hAnsi="Times New Roman"/>
          <w:sz w:val="24"/>
          <w:szCs w:val="24"/>
          <w:lang w:val="ru-RU"/>
        </w:rPr>
        <w:t>почвах в основном состоит из полыни. Значительная часть растительности представлена в виде разновидности подёнки: мятлик луговой, костёр, мелкоосоковый, маки.</w:t>
      </w:r>
    </w:p>
    <w:p w:rsidR="00A52562" w:rsidRPr="00A75FDA" w:rsidRDefault="00A52562" w:rsidP="00167DFD">
      <w:pPr>
        <w:shd w:val="clear" w:color="auto" w:fill="FFFFFF"/>
        <w:jc w:val="both"/>
        <w:rPr>
          <w:rFonts w:ascii="Times New Roman" w:eastAsia="Times New Roman" w:hAnsi="Times New Roman"/>
          <w:sz w:val="24"/>
          <w:szCs w:val="24"/>
          <w:lang w:val="ru-RU"/>
        </w:rPr>
      </w:pPr>
    </w:p>
    <w:p w:rsidR="00AA62AB" w:rsidRPr="00A75FDA" w:rsidRDefault="00167DFD" w:rsidP="00167DFD">
      <w:pPr>
        <w:shd w:val="clear" w:color="auto" w:fill="FFFFFF"/>
        <w:jc w:val="both"/>
        <w:rPr>
          <w:rFonts w:ascii="Times New Roman" w:hAnsi="Times New Roman"/>
          <w:sz w:val="24"/>
          <w:szCs w:val="24"/>
          <w:lang w:val="ru-RU"/>
        </w:rPr>
      </w:pPr>
      <w:r w:rsidRPr="00A75FDA">
        <w:rPr>
          <w:rFonts w:ascii="Times New Roman" w:eastAsia="Times New Roman" w:hAnsi="Times New Roman"/>
          <w:sz w:val="24"/>
          <w:szCs w:val="24"/>
          <w:lang w:val="ru-RU"/>
        </w:rPr>
        <w:t xml:space="preserve">Участок трассы в Жамбылском районе в большей степени представлен видами чернобоялычево-полынной типа растительности в виде полыней Artemisia sublessingiana, A. terrae-albae, кустарников Krascheninnikowia ceratoides, Ephedra, Salsola arbusculiformis. </w:t>
      </w:r>
      <w:r w:rsidR="006A7D96" w:rsidRPr="00A75FDA">
        <w:rPr>
          <w:rFonts w:ascii="Times New Roman" w:eastAsia="Times New Roman" w:hAnsi="Times New Roman"/>
          <w:sz w:val="24"/>
          <w:szCs w:val="24"/>
          <w:lang w:val="ru-RU"/>
        </w:rPr>
        <w:t xml:space="preserve">На почвах вдоль трассы М 36 Мойынкумского района </w:t>
      </w:r>
      <w:r w:rsidRPr="00A75FDA">
        <w:rPr>
          <w:rFonts w:ascii="Times New Roman" w:hAnsi="Times New Roman"/>
          <w:sz w:val="24"/>
          <w:szCs w:val="24"/>
          <w:lang w:val="ru-RU"/>
        </w:rPr>
        <w:t xml:space="preserve">преобладает полынно-солянковая и полынно-злаковая растительность: полынь, ковыль, камыш, курай, ветвистые и другие растения. </w:t>
      </w:r>
    </w:p>
    <w:p w:rsidR="00AA62AB" w:rsidRPr="00A75FDA" w:rsidRDefault="00AA62AB" w:rsidP="00167DFD">
      <w:pPr>
        <w:shd w:val="clear" w:color="auto" w:fill="FFFFFF"/>
        <w:jc w:val="both"/>
        <w:rPr>
          <w:rFonts w:ascii="Times New Roman" w:hAnsi="Times New Roman"/>
          <w:sz w:val="24"/>
          <w:szCs w:val="24"/>
          <w:lang w:val="ru-RU"/>
        </w:rPr>
      </w:pPr>
    </w:p>
    <w:p w:rsidR="00167DFD" w:rsidRPr="00A75FDA" w:rsidRDefault="00167DFD" w:rsidP="00167DFD">
      <w:pPr>
        <w:shd w:val="clear" w:color="auto" w:fill="FFFFFF"/>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На берегах озера произрастает туранга и ива, из злакоцветных - тростник обыкновенный (</w:t>
      </w:r>
      <w:r w:rsidRPr="00A75FDA">
        <w:rPr>
          <w:rFonts w:ascii="Times New Roman" w:eastAsia="Times New Roman" w:hAnsi="Times New Roman"/>
          <w:i/>
          <w:iCs/>
          <w:sz w:val="24"/>
          <w:szCs w:val="24"/>
        </w:rPr>
        <w:t>Phragmites</w:t>
      </w:r>
      <w:r w:rsidRPr="00A75FDA">
        <w:rPr>
          <w:rFonts w:ascii="Times New Roman" w:eastAsia="Times New Roman" w:hAnsi="Times New Roman"/>
          <w:i/>
          <w:iCs/>
          <w:sz w:val="24"/>
          <w:szCs w:val="24"/>
          <w:lang w:val="ru-RU"/>
        </w:rPr>
        <w:t xml:space="preserve"> </w:t>
      </w:r>
      <w:r w:rsidRPr="00A75FDA">
        <w:rPr>
          <w:rFonts w:ascii="Times New Roman" w:eastAsia="Times New Roman" w:hAnsi="Times New Roman"/>
          <w:i/>
          <w:iCs/>
          <w:sz w:val="24"/>
          <w:szCs w:val="24"/>
        </w:rPr>
        <w:t>australis</w:t>
      </w:r>
      <w:r w:rsidRPr="00A75FDA">
        <w:rPr>
          <w:rFonts w:ascii="Times New Roman" w:eastAsia="Times New Roman" w:hAnsi="Times New Roman"/>
          <w:sz w:val="24"/>
          <w:szCs w:val="24"/>
          <w:lang w:val="ru-RU"/>
        </w:rPr>
        <w:t>),рогоз южный (</w:t>
      </w:r>
      <w:hyperlink r:id="rId29" w:tooltip="Typha" w:history="1">
        <w:r w:rsidRPr="00A75FDA">
          <w:rPr>
            <w:rFonts w:ascii="Times New Roman" w:eastAsia="Times New Roman" w:hAnsi="Times New Roman"/>
            <w:i/>
            <w:iCs/>
            <w:sz w:val="24"/>
            <w:szCs w:val="24"/>
          </w:rPr>
          <w:t>Typha</w:t>
        </w:r>
      </w:hyperlink>
      <w:r w:rsidRPr="00A75FDA">
        <w:rPr>
          <w:rFonts w:ascii="Times New Roman" w:eastAsia="Times New Roman" w:hAnsi="Times New Roman"/>
          <w:i/>
          <w:iCs/>
          <w:sz w:val="24"/>
          <w:szCs w:val="24"/>
        </w:rPr>
        <w:t> angustata</w:t>
      </w:r>
      <w:r w:rsidRPr="00A75FDA">
        <w:rPr>
          <w:rFonts w:ascii="Times New Roman" w:eastAsia="Times New Roman" w:hAnsi="Times New Roman"/>
          <w:sz w:val="24"/>
          <w:szCs w:val="24"/>
        </w:rPr>
        <w:t> </w:t>
      </w:r>
      <w:r w:rsidRPr="00A75FDA">
        <w:rPr>
          <w:rFonts w:ascii="Times New Roman" w:eastAsia="Times New Roman" w:hAnsi="Times New Roman"/>
          <w:sz w:val="24"/>
          <w:szCs w:val="24"/>
          <w:lang w:val="ru-RU"/>
        </w:rPr>
        <w:t>) и несколько видов камыша - приморский (</w:t>
      </w:r>
      <w:hyperlink r:id="rId30" w:tooltip="Schoenoplectus littoralis (page does not exist)" w:history="1">
        <w:r w:rsidRPr="00A75FDA">
          <w:rPr>
            <w:rFonts w:ascii="Times New Roman" w:eastAsia="Times New Roman" w:hAnsi="Times New Roman"/>
            <w:i/>
            <w:iCs/>
            <w:sz w:val="24"/>
            <w:szCs w:val="24"/>
          </w:rPr>
          <w:t>Schoenoplectus</w:t>
        </w:r>
        <w:r w:rsidRPr="00A75FDA">
          <w:rPr>
            <w:rFonts w:ascii="Times New Roman" w:eastAsia="Times New Roman" w:hAnsi="Times New Roman"/>
            <w:i/>
            <w:iCs/>
            <w:sz w:val="24"/>
            <w:szCs w:val="24"/>
            <w:lang w:val="ru-RU"/>
          </w:rPr>
          <w:t xml:space="preserve"> </w:t>
        </w:r>
        <w:r w:rsidRPr="00A75FDA">
          <w:rPr>
            <w:rFonts w:ascii="Times New Roman" w:eastAsia="Times New Roman" w:hAnsi="Times New Roman"/>
            <w:i/>
            <w:iCs/>
            <w:sz w:val="24"/>
            <w:szCs w:val="24"/>
          </w:rPr>
          <w:t>littoralis</w:t>
        </w:r>
      </w:hyperlink>
      <w:r w:rsidRPr="00A75FDA">
        <w:rPr>
          <w:rFonts w:ascii="Times New Roman" w:hAnsi="Times New Roman"/>
          <w:sz w:val="24"/>
          <w:szCs w:val="24"/>
          <w:lang w:val="ru-RU"/>
        </w:rPr>
        <w:t>)</w:t>
      </w:r>
      <w:r w:rsidRPr="00A75FDA">
        <w:rPr>
          <w:rFonts w:ascii="Times New Roman" w:eastAsia="Times New Roman" w:hAnsi="Times New Roman"/>
          <w:sz w:val="24"/>
          <w:szCs w:val="24"/>
          <w:lang w:val="ru-RU"/>
        </w:rPr>
        <w:t>,</w:t>
      </w:r>
      <w:r w:rsidRPr="00A75FDA">
        <w:rPr>
          <w:rFonts w:ascii="Times New Roman" w:eastAsia="Times New Roman" w:hAnsi="Times New Roman"/>
          <w:sz w:val="24"/>
          <w:szCs w:val="24"/>
        </w:rPr>
        <w:t> </w:t>
      </w:r>
      <w:r w:rsidRPr="00A75FDA">
        <w:rPr>
          <w:rFonts w:ascii="Times New Roman" w:eastAsia="Times New Roman" w:hAnsi="Times New Roman"/>
          <w:sz w:val="24"/>
          <w:szCs w:val="24"/>
          <w:lang w:val="ru-RU"/>
        </w:rPr>
        <w:t>озерный (</w:t>
      </w:r>
      <w:hyperlink r:id="rId31" w:tooltip="Schoenoplectus lacustris" w:history="1">
        <w:r w:rsidRPr="00A75FDA">
          <w:rPr>
            <w:rFonts w:ascii="Times New Roman" w:eastAsia="Times New Roman" w:hAnsi="Times New Roman"/>
            <w:i/>
            <w:iCs/>
            <w:sz w:val="24"/>
            <w:szCs w:val="24"/>
          </w:rPr>
          <w:t>S</w:t>
        </w:r>
        <w:r w:rsidRPr="00A75FDA">
          <w:rPr>
            <w:rFonts w:ascii="Times New Roman" w:eastAsia="Times New Roman" w:hAnsi="Times New Roman"/>
            <w:i/>
            <w:iCs/>
            <w:sz w:val="24"/>
            <w:szCs w:val="24"/>
            <w:lang w:val="ru-RU"/>
          </w:rPr>
          <w:t xml:space="preserve">. </w:t>
        </w:r>
        <w:r w:rsidRPr="00A75FDA">
          <w:rPr>
            <w:rFonts w:ascii="Times New Roman" w:eastAsia="Times New Roman" w:hAnsi="Times New Roman"/>
            <w:i/>
            <w:iCs/>
            <w:sz w:val="24"/>
            <w:szCs w:val="24"/>
          </w:rPr>
          <w:t>lacustris</w:t>
        </w:r>
      </w:hyperlink>
      <w:r w:rsidRPr="00A75FDA">
        <w:rPr>
          <w:rFonts w:ascii="Times New Roman" w:hAnsi="Times New Roman"/>
          <w:sz w:val="24"/>
          <w:szCs w:val="24"/>
          <w:lang w:val="ru-RU"/>
        </w:rPr>
        <w:t>) и эндемичесный вид камых казахстанский (</w:t>
      </w:r>
      <w:hyperlink r:id="rId32" w:tooltip="Scirpus kasachstanicus (page does not exist)" w:history="1">
        <w:r w:rsidRPr="00A75FDA">
          <w:rPr>
            <w:rFonts w:ascii="Times New Roman" w:eastAsia="Times New Roman" w:hAnsi="Times New Roman"/>
            <w:i/>
            <w:iCs/>
            <w:sz w:val="24"/>
            <w:szCs w:val="24"/>
          </w:rPr>
          <w:t>S</w:t>
        </w:r>
        <w:r w:rsidRPr="00A75FDA">
          <w:rPr>
            <w:rFonts w:ascii="Times New Roman" w:eastAsia="Times New Roman" w:hAnsi="Times New Roman"/>
            <w:i/>
            <w:iCs/>
            <w:sz w:val="24"/>
            <w:szCs w:val="24"/>
            <w:lang w:val="ru-RU"/>
          </w:rPr>
          <w:t xml:space="preserve">. </w:t>
        </w:r>
        <w:r w:rsidRPr="00A75FDA">
          <w:rPr>
            <w:rFonts w:ascii="Times New Roman" w:eastAsia="Times New Roman" w:hAnsi="Times New Roman"/>
            <w:i/>
            <w:iCs/>
            <w:sz w:val="24"/>
            <w:szCs w:val="24"/>
          </w:rPr>
          <w:t>kasachstanicus</w:t>
        </w:r>
      </w:hyperlink>
      <w:r w:rsidRPr="00A75FDA">
        <w:rPr>
          <w:rFonts w:ascii="Times New Roman" w:eastAsia="Times New Roman" w:hAnsi="Times New Roman"/>
          <w:sz w:val="24"/>
          <w:szCs w:val="24"/>
          <w:lang w:val="ru-RU"/>
        </w:rPr>
        <w:t xml:space="preserve">). </w:t>
      </w:r>
    </w:p>
    <w:p w:rsidR="001D6136" w:rsidRPr="00A75FDA" w:rsidRDefault="001D6136" w:rsidP="00D9475A">
      <w:pPr>
        <w:jc w:val="both"/>
        <w:rPr>
          <w:rFonts w:ascii="Times New Roman" w:hAnsi="Times New Roman"/>
          <w:sz w:val="24"/>
          <w:szCs w:val="24"/>
          <w:lang w:val="ru-RU"/>
        </w:rPr>
      </w:pPr>
    </w:p>
    <w:p w:rsidR="00141272" w:rsidRPr="00A75FDA" w:rsidRDefault="003F4CEA" w:rsidP="00141272">
      <w:pPr>
        <w:shd w:val="clear" w:color="auto" w:fill="FFFFFF"/>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 xml:space="preserve">Разнообразие </w:t>
      </w:r>
      <w:r w:rsidR="00141272" w:rsidRPr="00A75FDA">
        <w:rPr>
          <w:rFonts w:ascii="Times New Roman" w:eastAsia="Times New Roman" w:hAnsi="Times New Roman"/>
          <w:sz w:val="24"/>
          <w:szCs w:val="24"/>
          <w:lang w:val="ru-RU"/>
        </w:rPr>
        <w:t xml:space="preserve">разновидностей в близости к существующей трассе, </w:t>
      </w:r>
      <w:r w:rsidR="007F3A50" w:rsidRPr="00A75FDA">
        <w:rPr>
          <w:rFonts w:ascii="Times New Roman" w:eastAsia="Times New Roman" w:hAnsi="Times New Roman"/>
          <w:sz w:val="24"/>
          <w:szCs w:val="24"/>
          <w:lang w:val="ru-RU"/>
        </w:rPr>
        <w:t>которую планируется уширять</w:t>
      </w:r>
      <w:r w:rsidR="00141272" w:rsidRPr="00A75FDA">
        <w:rPr>
          <w:rFonts w:ascii="Times New Roman" w:eastAsia="Times New Roman" w:hAnsi="Times New Roman"/>
          <w:sz w:val="24"/>
          <w:szCs w:val="24"/>
          <w:lang w:val="ru-RU"/>
        </w:rPr>
        <w:t xml:space="preserve">, </w:t>
      </w:r>
      <w:r w:rsidR="007F3A50" w:rsidRPr="00A75FDA">
        <w:rPr>
          <w:rFonts w:ascii="Times New Roman" w:eastAsia="Times New Roman" w:hAnsi="Times New Roman"/>
          <w:sz w:val="24"/>
          <w:szCs w:val="24"/>
          <w:lang w:val="ru-RU"/>
        </w:rPr>
        <w:t>был значительно затронут</w:t>
      </w:r>
      <w:r w:rsidR="00141272" w:rsidRPr="00A75FDA">
        <w:rPr>
          <w:rFonts w:ascii="Times New Roman" w:eastAsia="Times New Roman" w:hAnsi="Times New Roman"/>
          <w:sz w:val="24"/>
          <w:szCs w:val="24"/>
          <w:lang w:val="ru-RU"/>
        </w:rPr>
        <w:t xml:space="preserve"> земледелием и сельским хозяйством</w:t>
      </w:r>
      <w:r w:rsidR="007F3A50" w:rsidRPr="00A75FDA">
        <w:rPr>
          <w:rFonts w:ascii="Times New Roman" w:eastAsia="Times New Roman" w:hAnsi="Times New Roman"/>
          <w:sz w:val="24"/>
          <w:szCs w:val="24"/>
          <w:lang w:val="ru-RU"/>
        </w:rPr>
        <w:t xml:space="preserve"> на участке дороги начиная из города Балхаш до поселка Бурылбайтал</w:t>
      </w:r>
      <w:r w:rsidR="00141272" w:rsidRPr="00A75FDA">
        <w:rPr>
          <w:rFonts w:ascii="Times New Roman" w:eastAsia="Times New Roman" w:hAnsi="Times New Roman"/>
          <w:sz w:val="24"/>
          <w:szCs w:val="24"/>
          <w:lang w:val="ru-RU"/>
        </w:rPr>
        <w:t>.</w:t>
      </w:r>
    </w:p>
    <w:p w:rsidR="00141272" w:rsidRPr="00A75FDA" w:rsidRDefault="00141272" w:rsidP="00141272">
      <w:pPr>
        <w:shd w:val="clear" w:color="auto" w:fill="FFFFFF"/>
        <w:jc w:val="both"/>
        <w:rPr>
          <w:rFonts w:ascii="Times New Roman" w:eastAsia="Times New Roman" w:hAnsi="Times New Roman"/>
          <w:sz w:val="24"/>
          <w:szCs w:val="24"/>
          <w:lang w:val="ru-RU"/>
        </w:rPr>
      </w:pPr>
    </w:p>
    <w:p w:rsidR="00141272" w:rsidRPr="00A75FDA" w:rsidRDefault="00141272" w:rsidP="00141272">
      <w:pPr>
        <w:shd w:val="clear" w:color="auto" w:fill="FFFFFF"/>
        <w:jc w:val="both"/>
        <w:rPr>
          <w:rFonts w:ascii="Times New Roman" w:eastAsia="Times New Roman" w:hAnsi="Times New Roman"/>
          <w:i/>
          <w:sz w:val="24"/>
          <w:szCs w:val="24"/>
          <w:lang w:val="ru-RU"/>
        </w:rPr>
      </w:pPr>
      <w:r w:rsidRPr="00A75FDA">
        <w:rPr>
          <w:rFonts w:ascii="Times New Roman" w:eastAsia="Times New Roman" w:hAnsi="Times New Roman"/>
          <w:i/>
          <w:sz w:val="24"/>
          <w:szCs w:val="24"/>
          <w:lang w:val="ru-RU"/>
        </w:rPr>
        <w:t xml:space="preserve">Животный мир </w:t>
      </w:r>
    </w:p>
    <w:p w:rsidR="00141272" w:rsidRPr="00A75FDA" w:rsidRDefault="00141272" w:rsidP="00141272">
      <w:pPr>
        <w:shd w:val="clear" w:color="auto" w:fill="FFFFFF"/>
        <w:jc w:val="both"/>
        <w:rPr>
          <w:rFonts w:ascii="Times New Roman" w:eastAsia="Times New Roman" w:hAnsi="Times New Roman"/>
          <w:i/>
          <w:sz w:val="24"/>
          <w:szCs w:val="24"/>
          <w:lang w:val="ru-RU"/>
        </w:rPr>
      </w:pPr>
    </w:p>
    <w:p w:rsidR="00454BF5" w:rsidRPr="00A75FDA" w:rsidRDefault="008E668D" w:rsidP="00141272">
      <w:pPr>
        <w:shd w:val="clear" w:color="auto" w:fill="FFFFFF"/>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 xml:space="preserve">Небольшой участок дороги в Мойынкумском районе Жамбыльской области проходит по участку с регулируемым режимом Жусандалинской Государственной Заповедной Зоны Республиканского Значения (ГЗЗРЗ). </w:t>
      </w:r>
      <w:r w:rsidR="008712D1" w:rsidRPr="00A75FDA">
        <w:rPr>
          <w:rFonts w:ascii="Times New Roman" w:eastAsia="Times New Roman" w:hAnsi="Times New Roman"/>
          <w:sz w:val="24"/>
          <w:szCs w:val="24"/>
          <w:lang w:val="ru-RU"/>
        </w:rPr>
        <w:t xml:space="preserve">Регулируемый режим заповедной зоны </w:t>
      </w:r>
      <w:r w:rsidR="00EE2E01" w:rsidRPr="00A75FDA">
        <w:rPr>
          <w:rFonts w:ascii="Times New Roman" w:eastAsia="Times New Roman" w:hAnsi="Times New Roman"/>
          <w:sz w:val="24"/>
          <w:szCs w:val="24"/>
          <w:lang w:val="ru-RU"/>
        </w:rPr>
        <w:t xml:space="preserve">предусматривает ограниченное пользование природными комплексами, а также ведение собственниками земельных участков и землепользователями традиционных видов хозяйственной деятельности приемами и методами, не оказывающими вредного воздействия на природные комплексы и объекты государственного природно-заповедного фонда. </w:t>
      </w:r>
      <w:r w:rsidRPr="00A75FDA">
        <w:rPr>
          <w:rFonts w:ascii="Times New Roman" w:eastAsia="Times New Roman" w:hAnsi="Times New Roman"/>
          <w:sz w:val="24"/>
          <w:szCs w:val="24"/>
          <w:lang w:val="ru-RU"/>
        </w:rPr>
        <w:t>Жусандалинская ГЗЗРЗ занимает очень большую территорию (</w:t>
      </w:r>
      <w:smartTag w:uri="urn:schemas-microsoft-com:office:smarttags" w:element="metricconverter">
        <w:smartTagPr>
          <w:attr w:name="ProductID" w:val="2 757 000 гектаров"/>
        </w:smartTagPr>
        <w:r w:rsidRPr="00A75FDA">
          <w:rPr>
            <w:rFonts w:ascii="Times New Roman" w:eastAsia="Times New Roman" w:hAnsi="Times New Roman"/>
            <w:sz w:val="24"/>
            <w:szCs w:val="24"/>
            <w:lang w:val="ru-RU"/>
          </w:rPr>
          <w:t>2 757 000 гектаров</w:t>
        </w:r>
      </w:smartTag>
      <w:r w:rsidRPr="00A75FDA">
        <w:rPr>
          <w:rFonts w:ascii="Times New Roman" w:eastAsia="Times New Roman" w:hAnsi="Times New Roman"/>
          <w:sz w:val="24"/>
          <w:szCs w:val="24"/>
          <w:lang w:val="ru-RU"/>
        </w:rPr>
        <w:t xml:space="preserve">). </w:t>
      </w:r>
    </w:p>
    <w:p w:rsidR="00A52562" w:rsidRPr="00A75FDA" w:rsidRDefault="00A52562" w:rsidP="00765B59">
      <w:pPr>
        <w:shd w:val="clear" w:color="auto" w:fill="FFFFFF"/>
        <w:jc w:val="both"/>
        <w:rPr>
          <w:rFonts w:ascii="Times New Roman" w:eastAsia="Times New Roman" w:hAnsi="Times New Roman"/>
          <w:sz w:val="24"/>
          <w:szCs w:val="24"/>
          <w:lang w:val="ru-RU"/>
        </w:rPr>
      </w:pPr>
    </w:p>
    <w:p w:rsidR="00765B59" w:rsidRPr="00A75FDA" w:rsidRDefault="008E668D" w:rsidP="00765B59">
      <w:pPr>
        <w:shd w:val="clear" w:color="auto" w:fill="FFFFFF"/>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Следующие млекопитающие характерны для области</w:t>
      </w:r>
      <w:r w:rsidR="00A95096" w:rsidRPr="00A75FDA">
        <w:rPr>
          <w:rFonts w:ascii="Times New Roman" w:eastAsia="Times New Roman" w:hAnsi="Times New Roman"/>
          <w:sz w:val="24"/>
          <w:szCs w:val="24"/>
          <w:lang w:val="ru-RU"/>
        </w:rPr>
        <w:t xml:space="preserve"> прохождения плана трассы</w:t>
      </w:r>
      <w:r w:rsidRPr="00A75FDA">
        <w:rPr>
          <w:rFonts w:ascii="Times New Roman" w:eastAsia="Times New Roman" w:hAnsi="Times New Roman"/>
          <w:sz w:val="24"/>
          <w:szCs w:val="24"/>
          <w:lang w:val="ru-RU"/>
        </w:rPr>
        <w:t xml:space="preserve">: джейран, волк, шакал, лиса, корсак, заяц. Орнитофауна включает в себя около 200 видов, в том числе 83 видов гнездящихся и более 100 мигрирующих. </w:t>
      </w:r>
    </w:p>
    <w:p w:rsidR="00A52562" w:rsidRPr="00A75FDA" w:rsidRDefault="00A52562" w:rsidP="00765B59">
      <w:pPr>
        <w:shd w:val="clear" w:color="auto" w:fill="FFFFFF"/>
        <w:jc w:val="both"/>
        <w:rPr>
          <w:rFonts w:ascii="Times New Roman" w:eastAsia="Times New Roman" w:hAnsi="Times New Roman"/>
          <w:sz w:val="24"/>
          <w:szCs w:val="24"/>
          <w:lang w:val="ru-RU"/>
        </w:rPr>
      </w:pPr>
    </w:p>
    <w:p w:rsidR="00A170F3" w:rsidRPr="00A75FDA" w:rsidRDefault="00765B59" w:rsidP="00765B59">
      <w:pPr>
        <w:shd w:val="clear" w:color="auto" w:fill="FFFFFF"/>
        <w:jc w:val="both"/>
        <w:rPr>
          <w:rFonts w:ascii="Times New Roman" w:hAnsi="Times New Roman"/>
          <w:sz w:val="24"/>
          <w:szCs w:val="24"/>
          <w:lang w:val="ru-RU"/>
        </w:rPr>
      </w:pPr>
      <w:r w:rsidRPr="00A75FDA">
        <w:rPr>
          <w:rFonts w:ascii="Times New Roman" w:eastAsia="Times New Roman" w:hAnsi="Times New Roman"/>
          <w:sz w:val="24"/>
          <w:szCs w:val="24"/>
          <w:lang w:val="ru-RU"/>
        </w:rPr>
        <w:t>В зоне расположения трассы в связи с экономической деятельностью и функционированием существующей дороги высокого биоразнообразия и сезонных миграций животных не наблюдается.</w:t>
      </w:r>
    </w:p>
    <w:p w:rsidR="001D6136" w:rsidRPr="00A75FDA" w:rsidRDefault="001D6136" w:rsidP="00D9475A">
      <w:pPr>
        <w:rPr>
          <w:rFonts w:ascii="Times New Roman" w:hAnsi="Times New Roman"/>
          <w:sz w:val="24"/>
          <w:szCs w:val="24"/>
          <w:lang w:val="ru-RU"/>
        </w:rPr>
      </w:pPr>
    </w:p>
    <w:p w:rsidR="00C765A4" w:rsidRPr="00A75FDA" w:rsidRDefault="00C765A4" w:rsidP="00D9475A">
      <w:pPr>
        <w:rPr>
          <w:rFonts w:ascii="Times New Roman" w:hAnsi="Times New Roman"/>
          <w:sz w:val="24"/>
          <w:szCs w:val="24"/>
          <w:lang w:val="ru-RU"/>
        </w:rPr>
      </w:pPr>
    </w:p>
    <w:p w:rsidR="00C765A4" w:rsidRPr="00A75FDA" w:rsidRDefault="00C765A4" w:rsidP="00D9475A">
      <w:pPr>
        <w:rPr>
          <w:rFonts w:ascii="Times New Roman" w:hAnsi="Times New Roman"/>
          <w:sz w:val="24"/>
          <w:szCs w:val="24"/>
          <w:lang w:val="ru-RU"/>
        </w:rPr>
      </w:pPr>
    </w:p>
    <w:p w:rsidR="001D6136" w:rsidRPr="00A75FDA" w:rsidRDefault="00A33B8A" w:rsidP="00D9475A">
      <w:pPr>
        <w:pStyle w:val="30"/>
        <w:numPr>
          <w:ilvl w:val="0"/>
          <w:numId w:val="0"/>
        </w:numPr>
        <w:spacing w:before="0" w:after="0" w:line="240" w:lineRule="auto"/>
        <w:rPr>
          <w:rFonts w:ascii="Times New Roman" w:eastAsia="Malgun Gothic" w:hAnsi="Times New Roman"/>
          <w:sz w:val="24"/>
          <w:szCs w:val="24"/>
          <w:lang w:val="ru-RU"/>
        </w:rPr>
      </w:pPr>
      <w:bookmarkStart w:id="273" w:name="_Toc424113558"/>
      <w:bookmarkStart w:id="274" w:name="_Toc437869071"/>
      <w:r w:rsidRPr="00A75FDA">
        <w:rPr>
          <w:rFonts w:ascii="Times New Roman" w:eastAsia="Malgun Gothic" w:hAnsi="Times New Roman"/>
          <w:sz w:val="24"/>
          <w:szCs w:val="24"/>
          <w:lang w:val="ru-RU"/>
        </w:rPr>
        <w:t>5</w:t>
      </w:r>
      <w:r w:rsidR="001D6136" w:rsidRPr="00A75FDA">
        <w:rPr>
          <w:rFonts w:ascii="Times New Roman" w:eastAsia="Malgun Gothic" w:hAnsi="Times New Roman"/>
          <w:sz w:val="24"/>
          <w:szCs w:val="24"/>
          <w:lang w:val="ru-RU"/>
        </w:rPr>
        <w:t xml:space="preserve">.2.7 </w:t>
      </w:r>
      <w:r w:rsidR="00DD7BDB" w:rsidRPr="00A75FDA">
        <w:rPr>
          <w:rFonts w:ascii="Times New Roman" w:eastAsia="Malgun Gothic" w:hAnsi="Times New Roman"/>
          <w:sz w:val="24"/>
          <w:szCs w:val="24"/>
          <w:lang w:val="ru-RU"/>
        </w:rPr>
        <w:t>Земельные ресурсы</w:t>
      </w:r>
      <w:bookmarkEnd w:id="273"/>
      <w:bookmarkEnd w:id="274"/>
    </w:p>
    <w:p w:rsidR="001D6136" w:rsidRPr="00A75FDA" w:rsidRDefault="001D6136" w:rsidP="00D9475A">
      <w:pPr>
        <w:jc w:val="both"/>
        <w:rPr>
          <w:rFonts w:ascii="Times New Roman" w:hAnsi="Times New Roman"/>
          <w:b/>
          <w:bCs/>
          <w:color w:val="4F81BD"/>
          <w:sz w:val="24"/>
          <w:szCs w:val="24"/>
          <w:lang w:val="ru-RU"/>
        </w:rPr>
      </w:pPr>
    </w:p>
    <w:p w:rsidR="00454BF5" w:rsidRPr="00A75FDA" w:rsidRDefault="00583228" w:rsidP="00836D14">
      <w:pPr>
        <w:jc w:val="both"/>
        <w:rPr>
          <w:rFonts w:ascii="Times New Roman" w:hAnsi="Times New Roman"/>
          <w:sz w:val="24"/>
          <w:szCs w:val="24"/>
          <w:lang w:val="ru-RU"/>
        </w:rPr>
      </w:pPr>
      <w:r w:rsidRPr="00A75FDA">
        <w:rPr>
          <w:rFonts w:ascii="Times New Roman" w:hAnsi="Times New Roman"/>
          <w:sz w:val="24"/>
          <w:szCs w:val="24"/>
          <w:lang w:val="ru-RU"/>
        </w:rPr>
        <w:t xml:space="preserve">Жамбылская область проходит через некоторые </w:t>
      </w:r>
      <w:r w:rsidR="00454BF5" w:rsidRPr="00A75FDA">
        <w:rPr>
          <w:rFonts w:ascii="Times New Roman" w:hAnsi="Times New Roman"/>
          <w:sz w:val="24"/>
          <w:szCs w:val="24"/>
          <w:lang w:val="ru-RU"/>
        </w:rPr>
        <w:t>пахотные</w:t>
      </w:r>
      <w:r w:rsidRPr="00A75FDA">
        <w:rPr>
          <w:rFonts w:ascii="Times New Roman" w:hAnsi="Times New Roman"/>
          <w:sz w:val="24"/>
          <w:szCs w:val="24"/>
          <w:lang w:val="ru-RU"/>
        </w:rPr>
        <w:t xml:space="preserve"> земли около сел. </w:t>
      </w:r>
      <w:r w:rsidR="00454BF5" w:rsidRPr="00A75FDA">
        <w:rPr>
          <w:rFonts w:ascii="Times New Roman" w:hAnsi="Times New Roman"/>
          <w:sz w:val="24"/>
          <w:szCs w:val="24"/>
          <w:lang w:val="ru-RU"/>
        </w:rPr>
        <w:t xml:space="preserve">Но во время инспекции дороги ирригационные системы не </w:t>
      </w:r>
      <w:r w:rsidR="00E71C70" w:rsidRPr="00A75FDA">
        <w:rPr>
          <w:rFonts w:ascii="Times New Roman" w:hAnsi="Times New Roman"/>
          <w:sz w:val="24"/>
          <w:szCs w:val="24"/>
          <w:lang w:val="ru-RU"/>
        </w:rPr>
        <w:t xml:space="preserve">были </w:t>
      </w:r>
      <w:r w:rsidR="00454BF5" w:rsidRPr="00A75FDA">
        <w:rPr>
          <w:rFonts w:ascii="Times New Roman" w:hAnsi="Times New Roman"/>
          <w:sz w:val="24"/>
          <w:szCs w:val="24"/>
          <w:lang w:val="ru-RU"/>
        </w:rPr>
        <w:t xml:space="preserve">обнаружены. </w:t>
      </w:r>
    </w:p>
    <w:p w:rsidR="00A52562" w:rsidRPr="00A75FDA" w:rsidRDefault="00A52562" w:rsidP="00836D14">
      <w:pPr>
        <w:jc w:val="both"/>
        <w:rPr>
          <w:rFonts w:ascii="Times New Roman" w:hAnsi="Times New Roman"/>
          <w:sz w:val="24"/>
          <w:szCs w:val="24"/>
          <w:lang w:val="ru-RU"/>
        </w:rPr>
      </w:pPr>
    </w:p>
    <w:p w:rsidR="00836D14" w:rsidRPr="00A75FDA" w:rsidRDefault="00583228" w:rsidP="00836D14">
      <w:pPr>
        <w:jc w:val="both"/>
        <w:rPr>
          <w:rFonts w:ascii="Times New Roman" w:hAnsi="Times New Roman"/>
          <w:sz w:val="24"/>
          <w:szCs w:val="24"/>
          <w:lang w:val="ru-RU"/>
        </w:rPr>
      </w:pPr>
      <w:r w:rsidRPr="00A75FDA">
        <w:rPr>
          <w:rFonts w:ascii="Times New Roman" w:hAnsi="Times New Roman"/>
          <w:sz w:val="24"/>
          <w:szCs w:val="24"/>
          <w:lang w:val="ru-RU"/>
        </w:rPr>
        <w:t>Некоторая часть земл</w:t>
      </w:r>
      <w:r w:rsidR="00454BF5" w:rsidRPr="00A75FDA">
        <w:rPr>
          <w:rFonts w:ascii="Times New Roman" w:hAnsi="Times New Roman"/>
          <w:sz w:val="24"/>
          <w:szCs w:val="24"/>
          <w:lang w:val="ru-RU"/>
        </w:rPr>
        <w:t>и</w:t>
      </w:r>
      <w:r w:rsidRPr="00A75FDA">
        <w:rPr>
          <w:rFonts w:ascii="Times New Roman" w:hAnsi="Times New Roman"/>
          <w:sz w:val="24"/>
          <w:szCs w:val="24"/>
          <w:lang w:val="ru-RU"/>
        </w:rPr>
        <w:t xml:space="preserve"> будет изъята для постоянного пользования для строительства дорог и подъездных путей и примыканий, включая пахотную землю с небольшим количеством комм</w:t>
      </w:r>
      <w:r w:rsidR="00454BF5" w:rsidRPr="00A75FDA">
        <w:rPr>
          <w:rFonts w:ascii="Times New Roman" w:hAnsi="Times New Roman"/>
          <w:sz w:val="24"/>
          <w:szCs w:val="24"/>
          <w:lang w:val="ru-RU"/>
        </w:rPr>
        <w:t xml:space="preserve">ерческих и промышленных зданий. </w:t>
      </w:r>
      <w:r w:rsidRPr="00A75FDA">
        <w:rPr>
          <w:rFonts w:ascii="Times New Roman" w:hAnsi="Times New Roman"/>
          <w:sz w:val="24"/>
          <w:szCs w:val="24"/>
          <w:lang w:val="ru-RU"/>
        </w:rPr>
        <w:t xml:space="preserve">Изъятие земли будет </w:t>
      </w:r>
      <w:r w:rsidR="00F15F7A" w:rsidRPr="00A75FDA">
        <w:rPr>
          <w:rFonts w:ascii="Times New Roman" w:hAnsi="Times New Roman"/>
          <w:sz w:val="24"/>
          <w:szCs w:val="24"/>
          <w:lang w:val="ru-RU"/>
        </w:rPr>
        <w:t>выполне</w:t>
      </w:r>
      <w:r w:rsidRPr="00A75FDA">
        <w:rPr>
          <w:rFonts w:ascii="Times New Roman" w:hAnsi="Times New Roman"/>
          <w:sz w:val="24"/>
          <w:szCs w:val="24"/>
          <w:lang w:val="ru-RU"/>
        </w:rPr>
        <w:t>но после завершения детального проектирования, и полное описание будет представлено в ПМП о внедрении действий переселения. На всех</w:t>
      </w:r>
      <w:r w:rsidR="00824DEF" w:rsidRPr="00A75FDA">
        <w:rPr>
          <w:rFonts w:ascii="Times New Roman" w:hAnsi="Times New Roman"/>
          <w:sz w:val="24"/>
          <w:szCs w:val="24"/>
          <w:lang w:val="ru-RU"/>
        </w:rPr>
        <w:t xml:space="preserve"> участках есть секции, которые </w:t>
      </w:r>
      <w:r w:rsidRPr="00A75FDA">
        <w:rPr>
          <w:rFonts w:ascii="Times New Roman" w:hAnsi="Times New Roman"/>
          <w:sz w:val="24"/>
          <w:szCs w:val="24"/>
          <w:lang w:val="ru-RU"/>
        </w:rPr>
        <w:t>будет необходимо изъят</w:t>
      </w:r>
      <w:r w:rsidR="00824DEF" w:rsidRPr="00A75FDA">
        <w:rPr>
          <w:rFonts w:ascii="Times New Roman" w:hAnsi="Times New Roman"/>
          <w:sz w:val="24"/>
          <w:szCs w:val="24"/>
          <w:lang w:val="ru-RU"/>
        </w:rPr>
        <w:t>ь</w:t>
      </w:r>
      <w:r w:rsidR="00836D14" w:rsidRPr="00A75FDA">
        <w:rPr>
          <w:rFonts w:ascii="Times New Roman" w:hAnsi="Times New Roman"/>
          <w:sz w:val="24"/>
          <w:szCs w:val="24"/>
          <w:lang w:val="ru-RU"/>
        </w:rPr>
        <w:t xml:space="preserve"> для строительных нужд</w:t>
      </w:r>
      <w:r w:rsidRPr="00A75FDA">
        <w:rPr>
          <w:rFonts w:ascii="Times New Roman" w:hAnsi="Times New Roman"/>
          <w:sz w:val="24"/>
          <w:szCs w:val="24"/>
          <w:lang w:val="ru-RU"/>
        </w:rPr>
        <w:t xml:space="preserve">. Изъятие земли для строительства и реконструкции дороги будет выполнено на стадии изыскательских работ при участии </w:t>
      </w:r>
      <w:r w:rsidR="00836D14" w:rsidRPr="00A75FDA">
        <w:rPr>
          <w:rFonts w:ascii="Times New Roman" w:hAnsi="Times New Roman"/>
          <w:sz w:val="24"/>
          <w:szCs w:val="24"/>
          <w:lang w:val="ru-RU"/>
        </w:rPr>
        <w:t>территориальны</w:t>
      </w:r>
      <w:r w:rsidR="00BA2026" w:rsidRPr="00A75FDA">
        <w:rPr>
          <w:rFonts w:ascii="Times New Roman" w:hAnsi="Times New Roman"/>
          <w:sz w:val="24"/>
          <w:szCs w:val="24"/>
          <w:lang w:val="ru-RU"/>
        </w:rPr>
        <w:t>х земельных</w:t>
      </w:r>
      <w:r w:rsidR="00836D14" w:rsidRPr="00A75FDA">
        <w:rPr>
          <w:rFonts w:ascii="Times New Roman" w:hAnsi="Times New Roman"/>
          <w:sz w:val="24"/>
          <w:szCs w:val="24"/>
          <w:lang w:val="ru-RU"/>
        </w:rPr>
        <w:t xml:space="preserve"> инспекции </w:t>
      </w:r>
      <w:r w:rsidR="00DB61D3" w:rsidRPr="00A75FDA">
        <w:rPr>
          <w:rFonts w:ascii="Times New Roman" w:hAnsi="Times New Roman"/>
          <w:sz w:val="24"/>
          <w:szCs w:val="24"/>
          <w:lang w:val="ru-RU"/>
        </w:rPr>
        <w:t xml:space="preserve">Комитет по делам строительства, жилищно-коммунального хозяйства и управления земельными ресурсами РК </w:t>
      </w:r>
      <w:r w:rsidRPr="00A75FDA">
        <w:rPr>
          <w:rFonts w:ascii="Times New Roman" w:hAnsi="Times New Roman"/>
          <w:sz w:val="24"/>
          <w:szCs w:val="24"/>
          <w:lang w:val="ru-RU"/>
        </w:rPr>
        <w:t xml:space="preserve">и </w:t>
      </w:r>
      <w:r w:rsidR="00BA2026" w:rsidRPr="00A75FDA">
        <w:rPr>
          <w:rFonts w:ascii="Times New Roman" w:hAnsi="Times New Roman"/>
          <w:sz w:val="24"/>
          <w:szCs w:val="24"/>
          <w:lang w:val="ru-RU"/>
        </w:rPr>
        <w:t xml:space="preserve">местными департаментами экологии Комитета </w:t>
      </w:r>
      <w:r w:rsidR="003F4CEA" w:rsidRPr="00A75FDA">
        <w:rPr>
          <w:rFonts w:ascii="Times New Roman" w:hAnsi="Times New Roman"/>
          <w:sz w:val="24"/>
          <w:szCs w:val="24"/>
          <w:lang w:val="ru-RU"/>
        </w:rPr>
        <w:t>э</w:t>
      </w:r>
      <w:r w:rsidR="00BA2026" w:rsidRPr="00A75FDA">
        <w:rPr>
          <w:rFonts w:ascii="Times New Roman" w:hAnsi="Times New Roman"/>
          <w:sz w:val="24"/>
          <w:szCs w:val="24"/>
          <w:lang w:val="ru-RU"/>
        </w:rPr>
        <w:t xml:space="preserve">кологичсекого </w:t>
      </w:r>
      <w:r w:rsidR="003F4CEA" w:rsidRPr="00A75FDA">
        <w:rPr>
          <w:rFonts w:ascii="Times New Roman" w:hAnsi="Times New Roman"/>
          <w:sz w:val="24"/>
          <w:szCs w:val="24"/>
          <w:lang w:val="ru-RU"/>
        </w:rPr>
        <w:t>р</w:t>
      </w:r>
      <w:r w:rsidR="00BA2026" w:rsidRPr="00A75FDA">
        <w:rPr>
          <w:rFonts w:ascii="Times New Roman" w:hAnsi="Times New Roman"/>
          <w:sz w:val="24"/>
          <w:szCs w:val="24"/>
          <w:lang w:val="ru-RU"/>
        </w:rPr>
        <w:t xml:space="preserve">егулирования, </w:t>
      </w:r>
      <w:r w:rsidR="003F4CEA" w:rsidRPr="00A75FDA">
        <w:rPr>
          <w:rFonts w:ascii="Times New Roman" w:hAnsi="Times New Roman"/>
          <w:sz w:val="24"/>
          <w:szCs w:val="24"/>
          <w:lang w:val="ru-RU"/>
        </w:rPr>
        <w:t>к</w:t>
      </w:r>
      <w:r w:rsidR="00BA2026" w:rsidRPr="00A75FDA">
        <w:rPr>
          <w:rFonts w:ascii="Times New Roman" w:hAnsi="Times New Roman"/>
          <w:sz w:val="24"/>
          <w:szCs w:val="24"/>
          <w:lang w:val="ru-RU"/>
        </w:rPr>
        <w:t xml:space="preserve">онтроля и </w:t>
      </w:r>
      <w:r w:rsidR="003F4CEA" w:rsidRPr="00A75FDA">
        <w:rPr>
          <w:rFonts w:ascii="Times New Roman" w:hAnsi="Times New Roman"/>
          <w:sz w:val="24"/>
          <w:szCs w:val="24"/>
          <w:lang w:val="ru-RU"/>
        </w:rPr>
        <w:t>г</w:t>
      </w:r>
      <w:r w:rsidR="00BA2026" w:rsidRPr="00A75FDA">
        <w:rPr>
          <w:rFonts w:ascii="Times New Roman" w:hAnsi="Times New Roman"/>
          <w:sz w:val="24"/>
          <w:szCs w:val="24"/>
          <w:lang w:val="ru-RU"/>
        </w:rPr>
        <w:t>осударственной инспекции в нефтегазом комплексе</w:t>
      </w:r>
      <w:r w:rsidR="00836D14" w:rsidRPr="00A75FDA">
        <w:rPr>
          <w:rFonts w:ascii="Times New Roman" w:hAnsi="Times New Roman"/>
          <w:sz w:val="24"/>
          <w:szCs w:val="24"/>
          <w:lang w:val="ru-RU"/>
        </w:rPr>
        <w:t xml:space="preserve">. </w:t>
      </w:r>
    </w:p>
    <w:p w:rsidR="00583228" w:rsidRPr="00A75FDA" w:rsidRDefault="00583228" w:rsidP="00836D14">
      <w:pPr>
        <w:jc w:val="both"/>
        <w:rPr>
          <w:rFonts w:ascii="Times New Roman" w:hAnsi="Times New Roman"/>
          <w:sz w:val="24"/>
          <w:szCs w:val="24"/>
          <w:lang w:val="ru-RU"/>
        </w:rPr>
      </w:pPr>
    </w:p>
    <w:p w:rsidR="001D6136" w:rsidRPr="00A75FDA" w:rsidRDefault="00286631" w:rsidP="00D9475A">
      <w:pPr>
        <w:jc w:val="both"/>
        <w:rPr>
          <w:rFonts w:ascii="Times New Roman" w:hAnsi="Times New Roman"/>
          <w:sz w:val="24"/>
          <w:szCs w:val="24"/>
          <w:lang w:val="ru-RU"/>
        </w:rPr>
      </w:pPr>
      <w:r w:rsidRPr="00A75FDA">
        <w:rPr>
          <w:rFonts w:ascii="Times New Roman" w:hAnsi="Times New Roman"/>
          <w:sz w:val="24"/>
          <w:szCs w:val="24"/>
          <w:lang w:val="ru-RU"/>
        </w:rPr>
        <w:t>План Мероприятий по Переселению</w:t>
      </w:r>
      <w:r w:rsidR="00AF200A" w:rsidRPr="00A75FDA">
        <w:rPr>
          <w:rFonts w:ascii="Times New Roman" w:hAnsi="Times New Roman"/>
          <w:sz w:val="24"/>
          <w:szCs w:val="24"/>
          <w:lang w:val="ru-RU"/>
        </w:rPr>
        <w:t xml:space="preserve"> </w:t>
      </w:r>
      <w:r w:rsidRPr="00A75FDA">
        <w:rPr>
          <w:rFonts w:ascii="Times New Roman" w:hAnsi="Times New Roman"/>
          <w:sz w:val="24"/>
          <w:szCs w:val="24"/>
          <w:lang w:val="ru-RU"/>
        </w:rPr>
        <w:t>(ПМП) будет подготовлен после завершения детального проектирования и подготовки списка затронутой земли и лиц.</w:t>
      </w:r>
    </w:p>
    <w:p w:rsidR="00EF0648" w:rsidRPr="00A75FDA" w:rsidRDefault="00EF0648" w:rsidP="00D9475A">
      <w:pPr>
        <w:jc w:val="both"/>
        <w:rPr>
          <w:rFonts w:ascii="Times New Roman" w:hAnsi="Times New Roman"/>
          <w:sz w:val="24"/>
          <w:szCs w:val="24"/>
          <w:lang w:val="ru-RU"/>
        </w:rPr>
      </w:pPr>
    </w:p>
    <w:p w:rsidR="00EF0648" w:rsidRPr="00A75FDA" w:rsidRDefault="00A33B8A" w:rsidP="00EF0648">
      <w:pPr>
        <w:pStyle w:val="30"/>
        <w:numPr>
          <w:ilvl w:val="0"/>
          <w:numId w:val="0"/>
        </w:numPr>
        <w:spacing w:before="0" w:after="0" w:line="240" w:lineRule="auto"/>
        <w:rPr>
          <w:rFonts w:ascii="Times New Roman" w:hAnsi="Times New Roman"/>
          <w:sz w:val="24"/>
          <w:szCs w:val="24"/>
          <w:lang w:val="ru-RU"/>
        </w:rPr>
      </w:pPr>
      <w:bookmarkStart w:id="275" w:name="_Toc437869072"/>
      <w:r w:rsidRPr="00A75FDA">
        <w:rPr>
          <w:rFonts w:ascii="Times New Roman" w:hAnsi="Times New Roman"/>
          <w:sz w:val="24"/>
          <w:szCs w:val="24"/>
          <w:lang w:val="ru-RU"/>
        </w:rPr>
        <w:t>5</w:t>
      </w:r>
      <w:r w:rsidR="00EF0648" w:rsidRPr="00A75FDA">
        <w:rPr>
          <w:rFonts w:ascii="Times New Roman" w:hAnsi="Times New Roman"/>
          <w:sz w:val="24"/>
          <w:szCs w:val="24"/>
          <w:lang w:val="ru-RU"/>
        </w:rPr>
        <w:t>.2.8</w:t>
      </w:r>
      <w:r w:rsidR="00EF0648" w:rsidRPr="00A75FDA">
        <w:rPr>
          <w:rFonts w:ascii="Times New Roman" w:hAnsi="Times New Roman"/>
          <w:sz w:val="24"/>
          <w:szCs w:val="24"/>
          <w:lang w:val="ru-RU"/>
        </w:rPr>
        <w:tab/>
        <w:t>Физические культурные ресурсы</w:t>
      </w:r>
      <w:bookmarkEnd w:id="275"/>
    </w:p>
    <w:p w:rsidR="00EF0648" w:rsidRPr="00A75FDA" w:rsidRDefault="00EF0648" w:rsidP="00D9475A">
      <w:pPr>
        <w:jc w:val="both"/>
        <w:rPr>
          <w:rFonts w:ascii="Times New Roman" w:hAnsi="Times New Roman"/>
          <w:sz w:val="24"/>
          <w:szCs w:val="24"/>
          <w:lang w:val="ru-RU"/>
        </w:rPr>
      </w:pPr>
    </w:p>
    <w:p w:rsidR="00EF0648" w:rsidRPr="00A75FDA" w:rsidRDefault="00EF0648" w:rsidP="00D9475A">
      <w:pPr>
        <w:jc w:val="both"/>
        <w:rPr>
          <w:rFonts w:ascii="Times New Roman" w:hAnsi="Times New Roman"/>
          <w:sz w:val="24"/>
          <w:szCs w:val="24"/>
          <w:lang w:val="ru-RU"/>
        </w:rPr>
      </w:pPr>
      <w:r w:rsidRPr="00A75FDA">
        <w:rPr>
          <w:rFonts w:ascii="Times New Roman" w:hAnsi="Times New Roman"/>
          <w:sz w:val="24"/>
          <w:szCs w:val="24"/>
          <w:lang w:val="ru-RU"/>
        </w:rPr>
        <w:t>Квалифицированным Археологом были проведены исследования вдоль участка дороги</w:t>
      </w:r>
      <w:r w:rsidR="00F6098C"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 </w:t>
      </w:r>
      <w:r w:rsidR="00F15F7A" w:rsidRPr="00A75FDA">
        <w:rPr>
          <w:rFonts w:ascii="Times New Roman" w:hAnsi="Times New Roman"/>
          <w:sz w:val="24"/>
          <w:szCs w:val="24"/>
          <w:lang w:val="ru-RU"/>
        </w:rPr>
        <w:t>проходящий по</w:t>
      </w:r>
      <w:r w:rsidRPr="00A75FDA">
        <w:rPr>
          <w:rFonts w:ascii="Times New Roman" w:hAnsi="Times New Roman"/>
          <w:sz w:val="24"/>
          <w:szCs w:val="24"/>
          <w:lang w:val="ru-RU"/>
        </w:rPr>
        <w:t xml:space="preserve"> територии Жамбылской области. Результат исследования </w:t>
      </w:r>
      <w:r w:rsidR="00F15F7A" w:rsidRPr="00A75FDA">
        <w:rPr>
          <w:rFonts w:ascii="Times New Roman" w:hAnsi="Times New Roman"/>
          <w:sz w:val="24"/>
          <w:szCs w:val="24"/>
          <w:lang w:val="ru-RU"/>
        </w:rPr>
        <w:t xml:space="preserve">приведен в виде </w:t>
      </w:r>
      <w:r w:rsidRPr="00A75FDA">
        <w:rPr>
          <w:rFonts w:ascii="Times New Roman" w:hAnsi="Times New Roman"/>
          <w:sz w:val="24"/>
          <w:szCs w:val="24"/>
          <w:lang w:val="ru-RU"/>
        </w:rPr>
        <w:t>Отчет</w:t>
      </w:r>
      <w:r w:rsidR="00F15F7A" w:rsidRPr="00A75FDA">
        <w:rPr>
          <w:rFonts w:ascii="Times New Roman" w:hAnsi="Times New Roman"/>
          <w:sz w:val="24"/>
          <w:szCs w:val="24"/>
          <w:lang w:val="ru-RU"/>
        </w:rPr>
        <w:t>а</w:t>
      </w:r>
      <w:r w:rsidRPr="00A75FDA">
        <w:rPr>
          <w:rFonts w:ascii="Times New Roman" w:hAnsi="Times New Roman"/>
          <w:sz w:val="24"/>
          <w:szCs w:val="24"/>
          <w:lang w:val="ru-RU"/>
        </w:rPr>
        <w:t xml:space="preserve"> Археологической инспекции и прикреплен в Приложении 2.</w:t>
      </w:r>
    </w:p>
    <w:p w:rsidR="00824DEF" w:rsidRPr="00A75FDA" w:rsidRDefault="00824DEF" w:rsidP="00D9475A">
      <w:pPr>
        <w:jc w:val="both"/>
        <w:rPr>
          <w:rFonts w:ascii="Times New Roman" w:hAnsi="Times New Roman"/>
          <w:sz w:val="24"/>
          <w:szCs w:val="24"/>
          <w:lang w:val="ru-RU"/>
        </w:rPr>
      </w:pPr>
    </w:p>
    <w:p w:rsidR="001D6136" w:rsidRPr="00A75FDA" w:rsidRDefault="00A33B8A" w:rsidP="00D9475A">
      <w:pPr>
        <w:pStyle w:val="30"/>
        <w:numPr>
          <w:ilvl w:val="0"/>
          <w:numId w:val="0"/>
        </w:numPr>
        <w:spacing w:before="0" w:after="0" w:line="240" w:lineRule="auto"/>
        <w:rPr>
          <w:rFonts w:ascii="Times New Roman" w:hAnsi="Times New Roman"/>
          <w:sz w:val="24"/>
          <w:szCs w:val="24"/>
          <w:lang w:val="ru-RU"/>
        </w:rPr>
      </w:pPr>
      <w:bookmarkStart w:id="276" w:name="_Toc424113559"/>
      <w:bookmarkStart w:id="277" w:name="_Toc437869073"/>
      <w:r w:rsidRPr="00A75FDA">
        <w:rPr>
          <w:rFonts w:ascii="Times New Roman" w:hAnsi="Times New Roman"/>
          <w:sz w:val="24"/>
          <w:szCs w:val="24"/>
          <w:lang w:val="ru-RU"/>
        </w:rPr>
        <w:t>5</w:t>
      </w:r>
      <w:r w:rsidR="00EF0648" w:rsidRPr="00A75FDA">
        <w:rPr>
          <w:rFonts w:ascii="Times New Roman" w:hAnsi="Times New Roman"/>
          <w:sz w:val="24"/>
          <w:szCs w:val="24"/>
          <w:lang w:val="ru-RU"/>
        </w:rPr>
        <w:t>.2.9</w:t>
      </w:r>
      <w:r w:rsidR="001D6136" w:rsidRPr="00A75FDA">
        <w:rPr>
          <w:rFonts w:ascii="Times New Roman" w:hAnsi="Times New Roman"/>
          <w:sz w:val="24"/>
          <w:szCs w:val="24"/>
          <w:lang w:val="ru-RU"/>
        </w:rPr>
        <w:t xml:space="preserve"> </w:t>
      </w:r>
      <w:r w:rsidR="00E05726" w:rsidRPr="00A75FDA">
        <w:rPr>
          <w:rFonts w:ascii="Times New Roman" w:hAnsi="Times New Roman"/>
          <w:sz w:val="24"/>
          <w:szCs w:val="24"/>
          <w:lang w:val="ru-RU"/>
        </w:rPr>
        <w:t>Социально-</w:t>
      </w:r>
      <w:r w:rsidR="00015024" w:rsidRPr="00A75FDA">
        <w:rPr>
          <w:rFonts w:ascii="Times New Roman" w:hAnsi="Times New Roman"/>
          <w:sz w:val="24"/>
          <w:szCs w:val="24"/>
          <w:lang w:val="ru-RU"/>
        </w:rPr>
        <w:t>э</w:t>
      </w:r>
      <w:r w:rsidR="00E05726" w:rsidRPr="00A75FDA">
        <w:rPr>
          <w:rFonts w:ascii="Times New Roman" w:hAnsi="Times New Roman"/>
          <w:sz w:val="24"/>
          <w:szCs w:val="24"/>
          <w:lang w:val="ru-RU"/>
        </w:rPr>
        <w:t xml:space="preserve">кономические характеристики </w:t>
      </w:r>
      <w:r w:rsidR="00BB7EEE" w:rsidRPr="00A75FDA">
        <w:rPr>
          <w:rFonts w:ascii="Times New Roman" w:hAnsi="Times New Roman"/>
          <w:sz w:val="24"/>
          <w:szCs w:val="24"/>
          <w:lang w:val="ru-RU"/>
        </w:rPr>
        <w:t>Мойы</w:t>
      </w:r>
      <w:r w:rsidR="00F6098C" w:rsidRPr="00A75FDA">
        <w:rPr>
          <w:rFonts w:ascii="Times New Roman" w:hAnsi="Times New Roman"/>
          <w:sz w:val="24"/>
          <w:szCs w:val="24"/>
          <w:lang w:val="ru-RU"/>
        </w:rPr>
        <w:t>н</w:t>
      </w:r>
      <w:r w:rsidR="00BB7EEE" w:rsidRPr="00A75FDA">
        <w:rPr>
          <w:rFonts w:ascii="Times New Roman" w:hAnsi="Times New Roman"/>
          <w:sz w:val="24"/>
          <w:szCs w:val="24"/>
          <w:lang w:val="ru-RU"/>
        </w:rPr>
        <w:t xml:space="preserve">кумского района </w:t>
      </w:r>
      <w:r w:rsidR="00E05726" w:rsidRPr="00A75FDA">
        <w:rPr>
          <w:rFonts w:ascii="Times New Roman" w:hAnsi="Times New Roman"/>
          <w:sz w:val="24"/>
          <w:szCs w:val="24"/>
          <w:lang w:val="ru-RU"/>
        </w:rPr>
        <w:t>Жамбылской Области</w:t>
      </w:r>
      <w:bookmarkEnd w:id="276"/>
      <w:bookmarkEnd w:id="277"/>
    </w:p>
    <w:p w:rsidR="001D6136" w:rsidRPr="00A75FDA" w:rsidRDefault="001D6136" w:rsidP="00D9475A">
      <w:pPr>
        <w:rPr>
          <w:rFonts w:ascii="Times New Roman" w:hAnsi="Times New Roman"/>
          <w:sz w:val="24"/>
          <w:szCs w:val="24"/>
          <w:lang w:val="ru-RU"/>
        </w:rPr>
      </w:pPr>
    </w:p>
    <w:p w:rsidR="001D6136" w:rsidRPr="00A75FDA" w:rsidRDefault="00411E10" w:rsidP="00D9475A">
      <w:pPr>
        <w:rPr>
          <w:rFonts w:ascii="Times New Roman" w:hAnsi="Times New Roman"/>
          <w:sz w:val="24"/>
          <w:szCs w:val="24"/>
          <w:shd w:val="clear" w:color="auto" w:fill="FFFFFF"/>
          <w:lang w:val="ru-RU"/>
        </w:rPr>
      </w:pPr>
      <w:r w:rsidRPr="00A75FDA">
        <w:rPr>
          <w:rFonts w:ascii="Times New Roman" w:hAnsi="Times New Roman"/>
          <w:b/>
          <w:bCs/>
          <w:sz w:val="24"/>
          <w:szCs w:val="24"/>
          <w:shd w:val="clear" w:color="auto" w:fill="FFFFFF"/>
          <w:lang w:val="ru-RU"/>
        </w:rPr>
        <w:t>Мойынкумский район</w:t>
      </w:r>
    </w:p>
    <w:p w:rsidR="001D6136" w:rsidRPr="00A75FDA" w:rsidRDefault="001D6136" w:rsidP="00D9475A">
      <w:pPr>
        <w:jc w:val="both"/>
        <w:rPr>
          <w:rFonts w:ascii="Times New Roman" w:hAnsi="Times New Roman"/>
          <w:sz w:val="24"/>
          <w:szCs w:val="24"/>
          <w:lang w:val="ru-RU"/>
        </w:rPr>
      </w:pPr>
    </w:p>
    <w:p w:rsidR="001D6136" w:rsidRPr="00A75FDA" w:rsidRDefault="00566B49" w:rsidP="00D9475A">
      <w:pPr>
        <w:jc w:val="both"/>
        <w:rPr>
          <w:rFonts w:ascii="Times New Roman" w:hAnsi="Times New Roman"/>
          <w:sz w:val="24"/>
          <w:szCs w:val="24"/>
          <w:lang w:val="ru-RU"/>
        </w:rPr>
      </w:pPr>
      <w:r w:rsidRPr="00A75FDA">
        <w:rPr>
          <w:rFonts w:ascii="Times New Roman" w:hAnsi="Times New Roman"/>
          <w:sz w:val="24"/>
          <w:szCs w:val="24"/>
          <w:lang w:val="ru-RU"/>
        </w:rPr>
        <w:t>Площадь территории района составляет</w:t>
      </w:r>
      <w:r w:rsidR="001D6136" w:rsidRPr="00A75FDA">
        <w:rPr>
          <w:rFonts w:ascii="Times New Roman" w:hAnsi="Times New Roman"/>
          <w:sz w:val="24"/>
          <w:szCs w:val="24"/>
          <w:lang w:val="ru-RU"/>
        </w:rPr>
        <w:t xml:space="preserve"> 50.4 </w:t>
      </w:r>
      <w:r w:rsidRPr="00A75FDA">
        <w:rPr>
          <w:rFonts w:ascii="Times New Roman" w:hAnsi="Times New Roman"/>
          <w:sz w:val="24"/>
          <w:szCs w:val="24"/>
          <w:lang w:val="ru-RU"/>
        </w:rPr>
        <w:t>тысяч км</w:t>
      </w:r>
      <w:r w:rsidR="001D6136" w:rsidRPr="00A75FDA">
        <w:rPr>
          <w:rFonts w:ascii="Times New Roman" w:hAnsi="Times New Roman"/>
          <w:sz w:val="24"/>
          <w:szCs w:val="24"/>
          <w:lang w:val="ru-RU"/>
        </w:rPr>
        <w:t xml:space="preserve">² </w:t>
      </w:r>
      <w:r w:rsidRPr="00A75FDA">
        <w:rPr>
          <w:rFonts w:ascii="Times New Roman" w:hAnsi="Times New Roman"/>
          <w:sz w:val="24"/>
          <w:szCs w:val="24"/>
          <w:lang w:val="ru-RU"/>
        </w:rPr>
        <w:t>и это самый крупный район по территории области</w:t>
      </w:r>
      <w:r w:rsidR="001D6136" w:rsidRPr="00A75FDA">
        <w:rPr>
          <w:rFonts w:ascii="Times New Roman" w:hAnsi="Times New Roman"/>
          <w:sz w:val="24"/>
          <w:szCs w:val="24"/>
          <w:lang w:val="ru-RU"/>
        </w:rPr>
        <w:t>.</w:t>
      </w:r>
      <w:r w:rsidRPr="00A75FDA">
        <w:rPr>
          <w:rFonts w:ascii="Times New Roman" w:hAnsi="Times New Roman"/>
          <w:sz w:val="24"/>
          <w:szCs w:val="24"/>
          <w:lang w:val="ru-RU"/>
        </w:rPr>
        <w:t xml:space="preserve"> Мойынкумский район</w:t>
      </w:r>
      <w:r w:rsidR="001D6136" w:rsidRPr="00A75FDA">
        <w:rPr>
          <w:rFonts w:ascii="Times New Roman" w:hAnsi="Times New Roman"/>
          <w:sz w:val="24"/>
          <w:szCs w:val="24"/>
          <w:lang w:val="ru-RU"/>
        </w:rPr>
        <w:t xml:space="preserve"> (</w:t>
      </w:r>
      <w:r w:rsidRPr="00A75FDA">
        <w:rPr>
          <w:rFonts w:ascii="Times New Roman" w:hAnsi="Times New Roman"/>
          <w:sz w:val="24"/>
          <w:szCs w:val="24"/>
          <w:lang w:val="ru-RU"/>
        </w:rPr>
        <w:t>Каз</w:t>
      </w:r>
      <w:r w:rsidR="001D6136" w:rsidRPr="00A75FDA">
        <w:rPr>
          <w:rFonts w:ascii="Times New Roman" w:hAnsi="Times New Roman"/>
          <w:sz w:val="24"/>
          <w:szCs w:val="24"/>
          <w:lang w:val="ru-RU"/>
        </w:rPr>
        <w:t xml:space="preserve">. </w:t>
      </w:r>
      <w:r w:rsidRPr="00A75FDA">
        <w:rPr>
          <w:rFonts w:ascii="Times New Roman" w:hAnsi="Times New Roman"/>
          <w:sz w:val="24"/>
          <w:szCs w:val="24"/>
          <w:lang w:val="ru-RU"/>
        </w:rPr>
        <w:t>Мойн</w:t>
      </w:r>
      <w:r w:rsidR="001D6136" w:rsidRPr="00A75FDA">
        <w:rPr>
          <w:rFonts w:ascii="Times New Roman" w:hAnsi="Times New Roman"/>
          <w:sz w:val="24"/>
          <w:szCs w:val="24"/>
          <w:lang w:val="ru-RU"/>
        </w:rPr>
        <w:t>құ</w:t>
      </w:r>
      <w:r w:rsidR="001D6136" w:rsidRPr="00A75FDA">
        <w:rPr>
          <w:rFonts w:ascii="Times New Roman" w:hAnsi="Times New Roman"/>
          <w:sz w:val="24"/>
          <w:szCs w:val="24"/>
        </w:rPr>
        <w:t>m</w:t>
      </w:r>
      <w:r w:rsidR="001D6136" w:rsidRPr="00A75FDA">
        <w:rPr>
          <w:rFonts w:ascii="Times New Roman" w:hAnsi="Times New Roman"/>
          <w:sz w:val="24"/>
          <w:szCs w:val="24"/>
          <w:lang w:val="ru-RU"/>
        </w:rPr>
        <w:t xml:space="preserve"> </w:t>
      </w:r>
      <w:r w:rsidRPr="00A75FDA">
        <w:rPr>
          <w:rFonts w:ascii="Times New Roman" w:hAnsi="Times New Roman"/>
          <w:sz w:val="24"/>
          <w:szCs w:val="24"/>
          <w:lang w:val="ru-RU"/>
        </w:rPr>
        <w:t>Ауда</w:t>
      </w:r>
      <w:r w:rsidR="00AF200A" w:rsidRPr="00A75FDA">
        <w:rPr>
          <w:rFonts w:ascii="Times New Roman" w:hAnsi="Times New Roman"/>
          <w:sz w:val="24"/>
          <w:szCs w:val="24"/>
          <w:lang w:val="ru-RU"/>
        </w:rPr>
        <w:t>ны</w:t>
      </w:r>
      <w:r w:rsidR="001D6136"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административная единица на Юге Казахстана в Жамбылской </w:t>
      </w:r>
      <w:r w:rsidR="00F6098C" w:rsidRPr="00A75FDA">
        <w:rPr>
          <w:rFonts w:ascii="Times New Roman" w:hAnsi="Times New Roman"/>
          <w:sz w:val="24"/>
          <w:szCs w:val="24"/>
          <w:lang w:val="ru-RU"/>
        </w:rPr>
        <w:t>о</w:t>
      </w:r>
      <w:r w:rsidRPr="00A75FDA">
        <w:rPr>
          <w:rFonts w:ascii="Times New Roman" w:hAnsi="Times New Roman"/>
          <w:sz w:val="24"/>
          <w:szCs w:val="24"/>
          <w:lang w:val="ru-RU"/>
        </w:rPr>
        <w:t>бласти</w:t>
      </w:r>
      <w:r w:rsidR="001D6136" w:rsidRPr="00A75FDA">
        <w:rPr>
          <w:rFonts w:ascii="Times New Roman" w:hAnsi="Times New Roman"/>
          <w:sz w:val="24"/>
          <w:szCs w:val="24"/>
          <w:lang w:val="ru-RU"/>
        </w:rPr>
        <w:t>.</w:t>
      </w:r>
      <w:r w:rsidRPr="00A75FDA">
        <w:rPr>
          <w:rFonts w:ascii="Times New Roman" w:hAnsi="Times New Roman"/>
          <w:sz w:val="24"/>
          <w:szCs w:val="24"/>
          <w:lang w:val="ru-RU"/>
        </w:rPr>
        <w:t xml:space="preserve"> Административный центр</w:t>
      </w:r>
      <w:r w:rsidR="001D6136" w:rsidRPr="00A75FDA">
        <w:rPr>
          <w:rFonts w:ascii="Times New Roman" w:hAnsi="Times New Roman"/>
          <w:sz w:val="24"/>
          <w:szCs w:val="24"/>
          <w:lang w:val="ru-RU"/>
        </w:rPr>
        <w:t xml:space="preserve"> - </w:t>
      </w:r>
      <w:r w:rsidRPr="00A75FDA">
        <w:rPr>
          <w:rFonts w:ascii="Times New Roman" w:hAnsi="Times New Roman"/>
          <w:sz w:val="24"/>
          <w:szCs w:val="24"/>
          <w:lang w:val="ru-RU"/>
        </w:rPr>
        <w:t>село Мойынкум</w:t>
      </w:r>
      <w:r w:rsidR="001D6136" w:rsidRPr="00A75FDA">
        <w:rPr>
          <w:rFonts w:ascii="Times New Roman" w:hAnsi="Times New Roman"/>
          <w:sz w:val="24"/>
          <w:szCs w:val="24"/>
          <w:lang w:val="ru-RU"/>
        </w:rPr>
        <w:t>.</w:t>
      </w:r>
    </w:p>
    <w:p w:rsidR="00566B49" w:rsidRPr="00A75FDA" w:rsidRDefault="00566B49" w:rsidP="00D9475A">
      <w:pPr>
        <w:rPr>
          <w:rFonts w:ascii="Times New Roman" w:hAnsi="Times New Roman"/>
          <w:sz w:val="24"/>
          <w:szCs w:val="24"/>
          <w:lang w:val="ru-RU"/>
        </w:rPr>
      </w:pPr>
    </w:p>
    <w:p w:rsidR="00566B49" w:rsidRPr="00A75FDA" w:rsidRDefault="00566B49" w:rsidP="00705301">
      <w:pPr>
        <w:jc w:val="both"/>
        <w:rPr>
          <w:rFonts w:ascii="Times New Roman" w:hAnsi="Times New Roman"/>
          <w:sz w:val="24"/>
          <w:szCs w:val="24"/>
          <w:lang w:val="ru-RU"/>
        </w:rPr>
      </w:pPr>
      <w:r w:rsidRPr="00A75FDA">
        <w:rPr>
          <w:rFonts w:ascii="Times New Roman" w:hAnsi="Times New Roman"/>
          <w:sz w:val="24"/>
          <w:szCs w:val="24"/>
          <w:lang w:val="ru-RU"/>
        </w:rPr>
        <w:t>Сельское население района-26 077 человек, поселок Акбакай - 1163 жителей, поселок Аксуек-1564 жителей, поселок Мирный-1824 , поселок Мынарал-687, поселок Хантау-925 жителей, поселок Шыганак-2312.</w:t>
      </w:r>
    </w:p>
    <w:p w:rsidR="001D6136" w:rsidRPr="00A75FDA" w:rsidRDefault="001D6136" w:rsidP="00705301">
      <w:pPr>
        <w:jc w:val="both"/>
        <w:rPr>
          <w:rFonts w:ascii="Times New Roman" w:hAnsi="Times New Roman"/>
          <w:sz w:val="24"/>
          <w:szCs w:val="24"/>
          <w:lang w:val="ru-RU"/>
        </w:rPr>
      </w:pPr>
    </w:p>
    <w:p w:rsidR="000C3E69" w:rsidRPr="00A75FDA" w:rsidRDefault="000C3E69" w:rsidP="00705301">
      <w:pPr>
        <w:jc w:val="both"/>
        <w:rPr>
          <w:rFonts w:ascii="Times New Roman" w:hAnsi="Times New Roman"/>
          <w:sz w:val="24"/>
          <w:szCs w:val="24"/>
          <w:lang w:val="ru-RU"/>
        </w:rPr>
      </w:pPr>
      <w:r w:rsidRPr="00A75FDA">
        <w:rPr>
          <w:rFonts w:ascii="Times New Roman" w:hAnsi="Times New Roman"/>
          <w:sz w:val="24"/>
          <w:szCs w:val="24"/>
          <w:lang w:val="ru-RU"/>
        </w:rPr>
        <w:t xml:space="preserve">На юго-восточной границе Мойынкумского района пролегает Жамбылский район  Алматинской области. Протяженность границы составляет </w:t>
      </w:r>
      <w:smartTag w:uri="urn:schemas-microsoft-com:office:smarttags" w:element="metricconverter">
        <w:smartTagPr>
          <w:attr w:name="ProductID" w:val="140 километров"/>
        </w:smartTagPr>
        <w:r w:rsidRPr="00A75FDA">
          <w:rPr>
            <w:rFonts w:ascii="Times New Roman" w:hAnsi="Times New Roman"/>
            <w:sz w:val="24"/>
            <w:szCs w:val="24"/>
            <w:lang w:val="ru-RU"/>
          </w:rPr>
          <w:t>140 километров</w:t>
        </w:r>
      </w:smartTag>
      <w:r w:rsidRPr="00A75FDA">
        <w:rPr>
          <w:rFonts w:ascii="Times New Roman" w:hAnsi="Times New Roman"/>
          <w:sz w:val="24"/>
          <w:szCs w:val="24"/>
          <w:lang w:val="ru-RU"/>
        </w:rPr>
        <w:t>. Начало проектной трассы имеет координаты 45°59′38.8″</w:t>
      </w:r>
      <w:r w:rsidRPr="00A75FDA">
        <w:rPr>
          <w:rFonts w:ascii="Times New Roman" w:hAnsi="Times New Roman"/>
          <w:sz w:val="24"/>
          <w:szCs w:val="24"/>
        </w:rPr>
        <w:t>N</w:t>
      </w:r>
      <w:r w:rsidRPr="00A75FDA">
        <w:rPr>
          <w:rFonts w:ascii="Times New Roman" w:hAnsi="Times New Roman"/>
          <w:sz w:val="24"/>
          <w:szCs w:val="24"/>
          <w:lang w:val="ru-RU"/>
        </w:rPr>
        <w:t xml:space="preserve"> 73°34′22″</w:t>
      </w:r>
      <w:r w:rsidRPr="00A75FDA">
        <w:rPr>
          <w:rFonts w:ascii="Times New Roman" w:hAnsi="Times New Roman"/>
          <w:sz w:val="24"/>
          <w:szCs w:val="24"/>
        </w:rPr>
        <w:t>E</w:t>
      </w:r>
      <w:r w:rsidRPr="00A75FDA">
        <w:rPr>
          <w:rFonts w:ascii="Times New Roman" w:hAnsi="Times New Roman"/>
          <w:sz w:val="24"/>
          <w:szCs w:val="24"/>
          <w:lang w:val="ru-RU"/>
        </w:rPr>
        <w:t xml:space="preserve"> (конец трассы в Актогайском районе Карагандинской области и начало трассы в Мойынкумском районе Жамбылской области). </w:t>
      </w:r>
    </w:p>
    <w:p w:rsidR="00A52562" w:rsidRPr="00A75FDA" w:rsidRDefault="00A52562" w:rsidP="00705301">
      <w:pPr>
        <w:jc w:val="both"/>
        <w:rPr>
          <w:rFonts w:ascii="Times New Roman" w:hAnsi="Times New Roman"/>
          <w:sz w:val="24"/>
          <w:szCs w:val="24"/>
          <w:lang w:val="ru-RU"/>
        </w:rPr>
      </w:pPr>
    </w:p>
    <w:p w:rsidR="000C3E69" w:rsidRPr="00A75FDA" w:rsidRDefault="000C3E69" w:rsidP="00705301">
      <w:pPr>
        <w:jc w:val="both"/>
        <w:rPr>
          <w:rStyle w:val="numbers"/>
          <w:rFonts w:ascii="Times New Roman" w:hAnsi="Times New Roman"/>
          <w:sz w:val="24"/>
          <w:szCs w:val="24"/>
          <w:lang w:val="ru-RU"/>
        </w:rPr>
      </w:pPr>
      <w:r w:rsidRPr="00A75FDA">
        <w:rPr>
          <w:rFonts w:ascii="Times New Roman" w:hAnsi="Times New Roman"/>
          <w:sz w:val="24"/>
          <w:szCs w:val="24"/>
          <w:lang w:val="ru-RU"/>
        </w:rPr>
        <w:t>На въезде в Мойынкумский район расположен основной полигон для</w:t>
      </w:r>
      <w:r w:rsidR="008D156A"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противоракетных систем, похожих на объекте в США на островах </w:t>
      </w:r>
      <w:r w:rsidR="00705301" w:rsidRPr="00A75FDA">
        <w:rPr>
          <w:rFonts w:ascii="Times New Roman" w:hAnsi="Times New Roman"/>
          <w:sz w:val="24"/>
          <w:szCs w:val="24"/>
          <w:lang w:val="ru-RU"/>
        </w:rPr>
        <w:t>Кваджалейн</w:t>
      </w:r>
      <w:r w:rsidRPr="00A75FDA">
        <w:rPr>
          <w:rFonts w:ascii="Times New Roman" w:hAnsi="Times New Roman"/>
          <w:sz w:val="24"/>
          <w:szCs w:val="24"/>
          <w:lang w:val="ru-RU"/>
        </w:rPr>
        <w:t xml:space="preserve"> (</w:t>
      </w:r>
      <w:r w:rsidR="00FE3437" w:rsidRPr="00A75FDA">
        <w:rPr>
          <w:rFonts w:ascii="Times New Roman" w:hAnsi="Times New Roman"/>
          <w:bCs/>
          <w:sz w:val="24"/>
          <w:szCs w:val="24"/>
          <w:shd w:val="clear" w:color="auto" w:fill="FFFFFF"/>
          <w:lang w:val="ru-RU"/>
        </w:rPr>
        <w:t>Координаты:</w:t>
      </w:r>
      <w:r w:rsidRPr="00A75FDA">
        <w:rPr>
          <w:rFonts w:ascii="Times New Roman" w:hAnsi="Times New Roman"/>
          <w:b/>
          <w:bCs/>
          <w:sz w:val="24"/>
          <w:szCs w:val="24"/>
          <w:shd w:val="clear" w:color="auto" w:fill="FFFFFF"/>
          <w:lang w:val="ru-RU"/>
        </w:rPr>
        <w:t xml:space="preserve"> </w:t>
      </w:r>
      <w:r w:rsidRPr="00A75FDA">
        <w:rPr>
          <w:rFonts w:ascii="Times New Roman" w:hAnsi="Times New Roman"/>
          <w:b/>
          <w:bCs/>
          <w:sz w:val="24"/>
          <w:szCs w:val="24"/>
          <w:shd w:val="clear" w:color="auto" w:fill="FFFFFF"/>
        </w:rPr>
        <w:t> </w:t>
      </w:r>
      <w:r w:rsidRPr="00A75FDA">
        <w:rPr>
          <w:rStyle w:val="numbers"/>
          <w:rFonts w:ascii="Times New Roman" w:hAnsi="Times New Roman"/>
          <w:sz w:val="24"/>
          <w:szCs w:val="24"/>
          <w:shd w:val="clear" w:color="auto" w:fill="FFFFFF"/>
          <w:lang w:val="ru-RU"/>
        </w:rPr>
        <w:t>45°58'11"</w:t>
      </w:r>
      <w:r w:rsidRPr="00A75FDA">
        <w:rPr>
          <w:rStyle w:val="numbers"/>
          <w:rFonts w:ascii="Times New Roman" w:hAnsi="Times New Roman"/>
          <w:sz w:val="24"/>
          <w:szCs w:val="24"/>
          <w:shd w:val="clear" w:color="auto" w:fill="FFFFFF"/>
        </w:rPr>
        <w:t>N </w:t>
      </w:r>
      <w:r w:rsidRPr="00A75FDA">
        <w:rPr>
          <w:rStyle w:val="numbers"/>
          <w:rFonts w:ascii="Times New Roman" w:hAnsi="Times New Roman"/>
          <w:sz w:val="24"/>
          <w:szCs w:val="24"/>
          <w:shd w:val="clear" w:color="auto" w:fill="FFFFFF"/>
          <w:lang w:val="ru-RU"/>
        </w:rPr>
        <w:t>73°31'31"</w:t>
      </w:r>
      <w:r w:rsidRPr="00A75FDA">
        <w:rPr>
          <w:rStyle w:val="numbers"/>
          <w:rFonts w:ascii="Times New Roman" w:hAnsi="Times New Roman"/>
          <w:sz w:val="24"/>
          <w:szCs w:val="24"/>
          <w:shd w:val="clear" w:color="auto" w:fill="FFFFFF"/>
        </w:rPr>
        <w:t>E</w:t>
      </w:r>
      <w:r w:rsidRPr="00A75FDA">
        <w:rPr>
          <w:rStyle w:val="numbers"/>
          <w:rFonts w:ascii="Times New Roman" w:hAnsi="Times New Roman"/>
          <w:sz w:val="24"/>
          <w:szCs w:val="24"/>
          <w:shd w:val="clear" w:color="auto" w:fill="FFFFFF"/>
          <w:lang w:val="ru-RU"/>
        </w:rPr>
        <w:t xml:space="preserve">). </w:t>
      </w:r>
    </w:p>
    <w:p w:rsidR="0040146B" w:rsidRPr="00A75FDA" w:rsidRDefault="0040146B" w:rsidP="00D9475A">
      <w:pPr>
        <w:rPr>
          <w:rStyle w:val="numbers"/>
          <w:rFonts w:ascii="Times New Roman" w:hAnsi="Times New Roman"/>
          <w:sz w:val="24"/>
          <w:szCs w:val="24"/>
          <w:shd w:val="clear" w:color="auto" w:fill="FFFFFF"/>
          <w:lang w:val="ru-RU"/>
        </w:rPr>
      </w:pPr>
    </w:p>
    <w:p w:rsidR="000C3E69" w:rsidRPr="00A75FDA" w:rsidRDefault="00496649" w:rsidP="00D9475A">
      <w:pPr>
        <w:rPr>
          <w:rStyle w:val="numbers"/>
          <w:rFonts w:ascii="Times New Roman" w:hAnsi="Times New Roman"/>
          <w:sz w:val="24"/>
          <w:szCs w:val="24"/>
          <w:shd w:val="clear" w:color="auto" w:fill="FFFFFF"/>
          <w:lang w:val="ru-RU"/>
        </w:rPr>
      </w:pPr>
      <w:r w:rsidRPr="00A75FDA">
        <w:rPr>
          <w:rFonts w:ascii="Times New Roman" w:hAnsi="Times New Roman"/>
          <w:noProof/>
          <w:sz w:val="24"/>
          <w:szCs w:val="24"/>
          <w:shd w:val="clear" w:color="auto" w:fill="FFFFFF"/>
          <w:lang w:val="ru-RU" w:eastAsia="ru-RU"/>
        </w:rPr>
        <w:drawing>
          <wp:inline distT="0" distB="0" distL="0" distR="0">
            <wp:extent cx="2573020" cy="2158365"/>
            <wp:effectExtent l="1905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cstate="print"/>
                    <a:srcRect l="33351" t="29915" r="32655" b="23930"/>
                    <a:stretch>
                      <a:fillRect/>
                    </a:stretch>
                  </pic:blipFill>
                  <pic:spPr bwMode="auto">
                    <a:xfrm>
                      <a:off x="0" y="0"/>
                      <a:ext cx="2573020" cy="2158365"/>
                    </a:xfrm>
                    <a:prstGeom prst="rect">
                      <a:avLst/>
                    </a:prstGeom>
                    <a:noFill/>
                    <a:ln w="9525">
                      <a:noFill/>
                      <a:miter lim="800000"/>
                      <a:headEnd/>
                      <a:tailEnd/>
                    </a:ln>
                  </pic:spPr>
                </pic:pic>
              </a:graphicData>
            </a:graphic>
          </wp:inline>
        </w:drawing>
      </w:r>
      <w:r w:rsidR="00FB5E1D" w:rsidRPr="00A75FDA">
        <w:rPr>
          <w:rStyle w:val="numbers"/>
          <w:rFonts w:ascii="Times New Roman" w:hAnsi="Times New Roman"/>
          <w:sz w:val="24"/>
          <w:szCs w:val="24"/>
          <w:shd w:val="clear" w:color="auto" w:fill="FFFFFF"/>
        </w:rPr>
        <w:t xml:space="preserve">                </w:t>
      </w:r>
      <w:r w:rsidR="000C3E69" w:rsidRPr="00A75FDA">
        <w:rPr>
          <w:rStyle w:val="numbers"/>
          <w:rFonts w:ascii="Times New Roman" w:hAnsi="Times New Roman"/>
          <w:sz w:val="24"/>
          <w:szCs w:val="24"/>
          <w:shd w:val="clear" w:color="auto" w:fill="FFFFFF"/>
          <w:lang w:val="ru-RU"/>
        </w:rPr>
        <w:t xml:space="preserve"> </w:t>
      </w:r>
      <w:r w:rsidRPr="00A75FDA">
        <w:rPr>
          <w:rFonts w:ascii="Times New Roman" w:hAnsi="Times New Roman"/>
          <w:noProof/>
          <w:sz w:val="24"/>
          <w:szCs w:val="24"/>
          <w:shd w:val="clear" w:color="auto" w:fill="FFFFFF"/>
          <w:lang w:val="ru-RU" w:eastAsia="ru-RU"/>
        </w:rPr>
        <w:drawing>
          <wp:inline distT="0" distB="0" distL="0" distR="0">
            <wp:extent cx="2903259" cy="2158409"/>
            <wp:effectExtent l="19050" t="0" r="0"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4" cstate="print"/>
                    <a:srcRect l="27899" t="27921" r="26244" b="17664"/>
                    <a:stretch>
                      <a:fillRect/>
                    </a:stretch>
                  </pic:blipFill>
                  <pic:spPr bwMode="auto">
                    <a:xfrm>
                      <a:off x="0" y="0"/>
                      <a:ext cx="2903001" cy="2158217"/>
                    </a:xfrm>
                    <a:prstGeom prst="rect">
                      <a:avLst/>
                    </a:prstGeom>
                    <a:noFill/>
                    <a:ln w="9525">
                      <a:noFill/>
                      <a:miter lim="800000"/>
                      <a:headEnd/>
                      <a:tailEnd/>
                    </a:ln>
                  </pic:spPr>
                </pic:pic>
              </a:graphicData>
            </a:graphic>
          </wp:inline>
        </w:drawing>
      </w:r>
    </w:p>
    <w:p w:rsidR="0040146B" w:rsidRPr="00A75FDA" w:rsidRDefault="0040146B" w:rsidP="0040146B">
      <w:pPr>
        <w:rPr>
          <w:rStyle w:val="numbers"/>
          <w:rFonts w:ascii="Times New Roman" w:hAnsi="Times New Roman"/>
          <w:i/>
          <w:sz w:val="24"/>
          <w:szCs w:val="24"/>
          <w:shd w:val="clear" w:color="auto" w:fill="FFFFFF"/>
          <w:lang w:val="ru-RU"/>
        </w:rPr>
      </w:pPr>
      <w:r w:rsidRPr="00A75FDA">
        <w:rPr>
          <w:rStyle w:val="numbers"/>
          <w:rFonts w:ascii="Times New Roman" w:hAnsi="Times New Roman"/>
          <w:i/>
          <w:sz w:val="24"/>
          <w:szCs w:val="24"/>
          <w:shd w:val="clear" w:color="auto" w:fill="FFFFFF"/>
          <w:lang w:val="ru-RU"/>
        </w:rPr>
        <w:t>Рисунок 5.2.9.1. На въезде в Мойынкумский район расположен основной полигон для противоракетных систем</w:t>
      </w:r>
    </w:p>
    <w:p w:rsidR="0040146B" w:rsidRPr="00A75FDA" w:rsidRDefault="0040146B" w:rsidP="00D9475A">
      <w:pPr>
        <w:rPr>
          <w:rFonts w:ascii="Times New Roman" w:hAnsi="Times New Roman"/>
          <w:sz w:val="24"/>
          <w:szCs w:val="24"/>
          <w:lang w:val="ru-RU"/>
        </w:rPr>
      </w:pPr>
    </w:p>
    <w:p w:rsidR="00FE3437" w:rsidRPr="00A75FDA" w:rsidRDefault="000C3E69" w:rsidP="00D9475A">
      <w:pPr>
        <w:rPr>
          <w:rStyle w:val="numbers"/>
          <w:rFonts w:ascii="Times New Roman" w:hAnsi="Times New Roman"/>
          <w:sz w:val="24"/>
          <w:szCs w:val="24"/>
          <w:shd w:val="clear" w:color="auto" w:fill="FFFFFF"/>
          <w:lang w:val="ru-RU"/>
        </w:rPr>
      </w:pPr>
      <w:r w:rsidRPr="00A75FDA">
        <w:rPr>
          <w:rFonts w:ascii="Times New Roman" w:hAnsi="Times New Roman"/>
          <w:sz w:val="24"/>
          <w:szCs w:val="24"/>
          <w:lang w:val="ru-RU"/>
        </w:rPr>
        <w:t xml:space="preserve">Вдоль трассы пролегает железнодорожное полотно на различном расстоянии, ближайшее расстоянии равно </w:t>
      </w:r>
      <w:smartTag w:uri="urn:schemas-microsoft-com:office:smarttags" w:element="metricconverter">
        <w:smartTagPr>
          <w:attr w:name="ProductID" w:val="210 метров"/>
        </w:smartTagPr>
        <w:r w:rsidRPr="00A75FDA">
          <w:rPr>
            <w:rFonts w:ascii="Times New Roman" w:hAnsi="Times New Roman"/>
            <w:sz w:val="24"/>
            <w:szCs w:val="24"/>
            <w:lang w:val="ru-RU"/>
          </w:rPr>
          <w:t>210 метров</w:t>
        </w:r>
      </w:smartTag>
      <w:r w:rsidRPr="00A75FDA">
        <w:rPr>
          <w:rFonts w:ascii="Times New Roman" w:hAnsi="Times New Roman"/>
          <w:sz w:val="24"/>
          <w:szCs w:val="24"/>
          <w:lang w:val="ru-RU"/>
        </w:rPr>
        <w:t xml:space="preserve"> от проектной трассы.</w:t>
      </w:r>
      <w:r w:rsidRPr="00A75FDA">
        <w:rPr>
          <w:rStyle w:val="numbers"/>
          <w:rFonts w:ascii="Times New Roman" w:hAnsi="Times New Roman"/>
          <w:sz w:val="24"/>
          <w:szCs w:val="24"/>
          <w:shd w:val="clear" w:color="auto" w:fill="FFFFFF"/>
          <w:lang w:val="ru-RU"/>
        </w:rPr>
        <w:t xml:space="preserve"> В точках с координатами 45°48′50.5″</w:t>
      </w:r>
      <w:r w:rsidRPr="00A75FDA">
        <w:rPr>
          <w:rStyle w:val="numbers"/>
          <w:rFonts w:ascii="Times New Roman" w:hAnsi="Times New Roman"/>
          <w:sz w:val="24"/>
          <w:szCs w:val="24"/>
          <w:shd w:val="clear" w:color="auto" w:fill="FFFFFF"/>
        </w:rPr>
        <w:t>N</w:t>
      </w:r>
      <w:r w:rsidRPr="00A75FDA">
        <w:rPr>
          <w:rStyle w:val="numbers"/>
          <w:rFonts w:ascii="Times New Roman" w:hAnsi="Times New Roman"/>
          <w:sz w:val="24"/>
          <w:szCs w:val="24"/>
          <w:shd w:val="clear" w:color="auto" w:fill="FFFFFF"/>
          <w:lang w:val="ru-RU"/>
        </w:rPr>
        <w:t xml:space="preserve"> 73°26′19.6″</w:t>
      </w:r>
      <w:r w:rsidRPr="00A75FDA">
        <w:rPr>
          <w:rStyle w:val="numbers"/>
          <w:rFonts w:ascii="Times New Roman" w:hAnsi="Times New Roman"/>
          <w:sz w:val="24"/>
          <w:szCs w:val="24"/>
          <w:shd w:val="clear" w:color="auto" w:fill="FFFFFF"/>
        </w:rPr>
        <w:t>E</w:t>
      </w:r>
      <w:r w:rsidRPr="00A75FDA">
        <w:rPr>
          <w:rStyle w:val="numbers"/>
          <w:rFonts w:ascii="Times New Roman" w:hAnsi="Times New Roman"/>
          <w:sz w:val="24"/>
          <w:szCs w:val="24"/>
          <w:shd w:val="clear" w:color="auto" w:fill="FFFFFF"/>
          <w:lang w:val="ru-RU"/>
        </w:rPr>
        <w:t xml:space="preserve"> и 45°04′35.7″</w:t>
      </w:r>
      <w:r w:rsidRPr="00A75FDA">
        <w:rPr>
          <w:rStyle w:val="numbers"/>
          <w:rFonts w:ascii="Times New Roman" w:hAnsi="Times New Roman"/>
          <w:sz w:val="24"/>
          <w:szCs w:val="24"/>
          <w:shd w:val="clear" w:color="auto" w:fill="FFFFFF"/>
        </w:rPr>
        <w:t>N</w:t>
      </w:r>
      <w:r w:rsidRPr="00A75FDA">
        <w:rPr>
          <w:rStyle w:val="numbers"/>
          <w:rFonts w:ascii="Times New Roman" w:hAnsi="Times New Roman"/>
          <w:sz w:val="24"/>
          <w:szCs w:val="24"/>
          <w:shd w:val="clear" w:color="auto" w:fill="FFFFFF"/>
          <w:lang w:val="ru-RU"/>
        </w:rPr>
        <w:t xml:space="preserve"> 73°58′47.8″</w:t>
      </w:r>
      <w:r w:rsidRPr="00A75FDA">
        <w:rPr>
          <w:rStyle w:val="numbers"/>
          <w:rFonts w:ascii="Times New Roman" w:hAnsi="Times New Roman"/>
          <w:sz w:val="24"/>
          <w:szCs w:val="24"/>
          <w:shd w:val="clear" w:color="auto" w:fill="FFFFFF"/>
        </w:rPr>
        <w:t>E</w:t>
      </w:r>
      <w:r w:rsidRPr="00A75FDA">
        <w:rPr>
          <w:rStyle w:val="numbers"/>
          <w:rFonts w:ascii="Times New Roman" w:hAnsi="Times New Roman"/>
          <w:sz w:val="24"/>
          <w:szCs w:val="24"/>
          <w:shd w:val="clear" w:color="auto" w:fill="FFFFFF"/>
          <w:lang w:val="ru-RU"/>
        </w:rPr>
        <w:t xml:space="preserve"> железнодорожное полотно пересекает проектную трассу.</w:t>
      </w:r>
    </w:p>
    <w:p w:rsidR="000C3E69" w:rsidRPr="00A75FDA" w:rsidRDefault="000C3E69" w:rsidP="00D9475A">
      <w:pPr>
        <w:rPr>
          <w:rFonts w:ascii="Times New Roman" w:hAnsi="Times New Roman"/>
          <w:noProof/>
          <w:sz w:val="24"/>
          <w:szCs w:val="24"/>
          <w:shd w:val="clear" w:color="auto" w:fill="FFFFFF"/>
          <w:lang w:val="ru-RU" w:eastAsia="ru-RU"/>
        </w:rPr>
      </w:pPr>
      <w:r w:rsidRPr="00A75FDA">
        <w:rPr>
          <w:rStyle w:val="numbers"/>
          <w:rFonts w:ascii="Times New Roman" w:hAnsi="Times New Roman"/>
          <w:sz w:val="24"/>
          <w:szCs w:val="24"/>
          <w:shd w:val="clear" w:color="auto" w:fill="FFFFFF"/>
          <w:lang w:val="ru-RU"/>
        </w:rPr>
        <w:t xml:space="preserve"> </w:t>
      </w:r>
      <w:r w:rsidR="00496649" w:rsidRPr="00A75FDA">
        <w:rPr>
          <w:rFonts w:ascii="Times New Roman" w:hAnsi="Times New Roman"/>
          <w:noProof/>
          <w:sz w:val="24"/>
          <w:szCs w:val="24"/>
          <w:shd w:val="clear" w:color="auto" w:fill="FFFFFF"/>
          <w:lang w:val="ru-RU" w:eastAsia="ru-RU"/>
        </w:rPr>
        <w:drawing>
          <wp:inline distT="0" distB="0" distL="0" distR="0">
            <wp:extent cx="2732405" cy="2052320"/>
            <wp:effectExtent l="19050" t="0" r="0" b="0"/>
            <wp:docPr id="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5" cstate="print"/>
                    <a:srcRect l="21646" t="19373" r="43880" b="34758"/>
                    <a:stretch>
                      <a:fillRect/>
                    </a:stretch>
                  </pic:blipFill>
                  <pic:spPr bwMode="auto">
                    <a:xfrm>
                      <a:off x="0" y="0"/>
                      <a:ext cx="2732405" cy="2052320"/>
                    </a:xfrm>
                    <a:prstGeom prst="rect">
                      <a:avLst/>
                    </a:prstGeom>
                    <a:noFill/>
                    <a:ln w="9525">
                      <a:noFill/>
                      <a:miter lim="800000"/>
                      <a:headEnd/>
                      <a:tailEnd/>
                    </a:ln>
                  </pic:spPr>
                </pic:pic>
              </a:graphicData>
            </a:graphic>
          </wp:inline>
        </w:drawing>
      </w:r>
      <w:r w:rsidRPr="00A75FDA">
        <w:rPr>
          <w:rStyle w:val="numbers"/>
          <w:rFonts w:ascii="Times New Roman" w:hAnsi="Times New Roman"/>
          <w:sz w:val="24"/>
          <w:szCs w:val="24"/>
          <w:shd w:val="clear" w:color="auto" w:fill="FFFFFF"/>
          <w:lang w:val="ru-RU"/>
        </w:rPr>
        <w:t xml:space="preserve"> </w:t>
      </w:r>
      <w:r w:rsidR="00A52562" w:rsidRPr="00A75FDA">
        <w:rPr>
          <w:rStyle w:val="numbers"/>
          <w:rFonts w:ascii="Times New Roman" w:hAnsi="Times New Roman"/>
          <w:sz w:val="24"/>
          <w:szCs w:val="24"/>
          <w:shd w:val="clear" w:color="auto" w:fill="FFFFFF"/>
          <w:lang w:val="ru-RU"/>
        </w:rPr>
        <w:t xml:space="preserve">    </w:t>
      </w:r>
      <w:r w:rsidR="00FB5E1D" w:rsidRPr="00A75FDA">
        <w:rPr>
          <w:rStyle w:val="numbers"/>
          <w:rFonts w:ascii="Times New Roman" w:hAnsi="Times New Roman"/>
          <w:sz w:val="24"/>
          <w:szCs w:val="24"/>
          <w:shd w:val="clear" w:color="auto" w:fill="FFFFFF"/>
        </w:rPr>
        <w:t xml:space="preserve">        </w:t>
      </w:r>
      <w:r w:rsidR="00496649" w:rsidRPr="00A75FDA">
        <w:rPr>
          <w:rFonts w:ascii="Times New Roman" w:hAnsi="Times New Roman"/>
          <w:noProof/>
          <w:sz w:val="24"/>
          <w:szCs w:val="24"/>
          <w:shd w:val="clear" w:color="auto" w:fill="FFFFFF"/>
          <w:lang w:val="ru-RU" w:eastAsia="ru-RU"/>
        </w:rPr>
        <w:drawing>
          <wp:inline distT="0" distB="0" distL="0" distR="0">
            <wp:extent cx="2672356" cy="2052084"/>
            <wp:effectExtent l="19050" t="0" r="0" b="0"/>
            <wp:docPr id="1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6" cstate="print"/>
                    <a:srcRect l="26295" t="29384" r="28871" b="22975"/>
                    <a:stretch>
                      <a:fillRect/>
                    </a:stretch>
                  </pic:blipFill>
                  <pic:spPr bwMode="auto">
                    <a:xfrm>
                      <a:off x="0" y="0"/>
                      <a:ext cx="2671968" cy="2051786"/>
                    </a:xfrm>
                    <a:prstGeom prst="rect">
                      <a:avLst/>
                    </a:prstGeom>
                    <a:noFill/>
                    <a:ln w="9525">
                      <a:noFill/>
                      <a:miter lim="800000"/>
                      <a:headEnd/>
                      <a:tailEnd/>
                    </a:ln>
                  </pic:spPr>
                </pic:pic>
              </a:graphicData>
            </a:graphic>
          </wp:inline>
        </w:drawing>
      </w:r>
    </w:p>
    <w:p w:rsidR="000C3E69" w:rsidRPr="00A75FDA" w:rsidRDefault="009022FA" w:rsidP="00D9475A">
      <w:pPr>
        <w:rPr>
          <w:rStyle w:val="numbers"/>
          <w:rFonts w:ascii="Times New Roman" w:hAnsi="Times New Roman"/>
          <w:i/>
          <w:sz w:val="24"/>
          <w:szCs w:val="24"/>
          <w:shd w:val="clear" w:color="auto" w:fill="FFFFFF"/>
          <w:lang w:val="ru-RU"/>
        </w:rPr>
      </w:pPr>
      <w:r w:rsidRPr="00A75FDA">
        <w:rPr>
          <w:rStyle w:val="numbers"/>
          <w:rFonts w:ascii="Times New Roman" w:hAnsi="Times New Roman"/>
          <w:i/>
          <w:sz w:val="24"/>
          <w:szCs w:val="24"/>
          <w:shd w:val="clear" w:color="auto" w:fill="FFFFFF"/>
          <w:lang w:val="ru-RU"/>
        </w:rPr>
        <w:t xml:space="preserve">Рисунок </w:t>
      </w:r>
      <w:r w:rsidR="0040146B" w:rsidRPr="00A75FDA">
        <w:rPr>
          <w:rStyle w:val="numbers"/>
          <w:rFonts w:ascii="Times New Roman" w:hAnsi="Times New Roman"/>
          <w:i/>
          <w:sz w:val="24"/>
          <w:szCs w:val="24"/>
          <w:shd w:val="clear" w:color="auto" w:fill="FFFFFF"/>
          <w:lang w:val="ru-RU"/>
        </w:rPr>
        <w:t>5.2.9.</w:t>
      </w:r>
      <w:r w:rsidR="000C3E69" w:rsidRPr="00A75FDA">
        <w:rPr>
          <w:rStyle w:val="numbers"/>
          <w:rFonts w:ascii="Times New Roman" w:hAnsi="Times New Roman"/>
          <w:i/>
          <w:sz w:val="24"/>
          <w:szCs w:val="24"/>
          <w:shd w:val="clear" w:color="auto" w:fill="FFFFFF"/>
          <w:lang w:val="ru-RU"/>
        </w:rPr>
        <w:t>2. Места пересечения проектной трассы и железнодорожного полотна.</w:t>
      </w:r>
    </w:p>
    <w:p w:rsidR="00FE3437" w:rsidRPr="00A75FDA" w:rsidRDefault="00FE3437" w:rsidP="00D9475A">
      <w:pPr>
        <w:rPr>
          <w:rStyle w:val="numbers"/>
          <w:rFonts w:ascii="Times New Roman" w:hAnsi="Times New Roman"/>
          <w:sz w:val="24"/>
          <w:szCs w:val="24"/>
          <w:shd w:val="clear" w:color="auto" w:fill="FFFFFF"/>
          <w:lang w:val="ru-RU"/>
        </w:rPr>
      </w:pPr>
    </w:p>
    <w:p w:rsidR="000C3E69" w:rsidRPr="00A75FDA" w:rsidRDefault="000C3E69" w:rsidP="00D9475A">
      <w:pPr>
        <w:rPr>
          <w:rFonts w:ascii="Times New Roman" w:hAnsi="Times New Roman"/>
          <w:sz w:val="24"/>
          <w:szCs w:val="24"/>
          <w:lang w:val="ru-RU"/>
        </w:rPr>
      </w:pPr>
      <w:r w:rsidRPr="00A75FDA">
        <w:rPr>
          <w:rStyle w:val="numbers"/>
          <w:rFonts w:ascii="Times New Roman" w:hAnsi="Times New Roman"/>
          <w:sz w:val="24"/>
          <w:szCs w:val="24"/>
          <w:shd w:val="clear" w:color="auto" w:fill="FFFFFF"/>
          <w:lang w:val="ru-RU"/>
        </w:rPr>
        <w:t xml:space="preserve">Вдоль трассы на расстоянии </w:t>
      </w:r>
      <w:smartTag w:uri="urn:schemas-microsoft-com:office:smarttags" w:element="metricconverter">
        <w:smartTagPr>
          <w:attr w:name="ProductID" w:val="150 метров"/>
        </w:smartTagPr>
        <w:r w:rsidRPr="00A75FDA">
          <w:rPr>
            <w:rStyle w:val="numbers"/>
            <w:rFonts w:ascii="Times New Roman" w:hAnsi="Times New Roman"/>
            <w:sz w:val="24"/>
            <w:szCs w:val="24"/>
            <w:shd w:val="clear" w:color="auto" w:fill="FFFFFF"/>
            <w:lang w:val="ru-RU"/>
          </w:rPr>
          <w:t>150 метров</w:t>
        </w:r>
      </w:smartTag>
      <w:r w:rsidRPr="00A75FDA">
        <w:rPr>
          <w:rStyle w:val="numbers"/>
          <w:rFonts w:ascii="Times New Roman" w:hAnsi="Times New Roman"/>
          <w:sz w:val="24"/>
          <w:szCs w:val="24"/>
          <w:shd w:val="clear" w:color="auto" w:fill="FFFFFF"/>
          <w:lang w:val="ru-RU"/>
        </w:rPr>
        <w:t xml:space="preserve"> от покрытия расположено кладбище (</w:t>
      </w:r>
      <w:r w:rsidR="009022FA" w:rsidRPr="00A75FDA">
        <w:rPr>
          <w:rFonts w:ascii="Times New Roman" w:hAnsi="Times New Roman"/>
          <w:bCs/>
          <w:sz w:val="24"/>
          <w:szCs w:val="24"/>
          <w:shd w:val="clear" w:color="auto" w:fill="FFFFFF"/>
          <w:lang w:val="ru-RU"/>
        </w:rPr>
        <w:t>Координаты</w:t>
      </w:r>
      <w:r w:rsidRPr="00A75FDA">
        <w:rPr>
          <w:rFonts w:ascii="Times New Roman" w:hAnsi="Times New Roman"/>
          <w:bCs/>
          <w:sz w:val="24"/>
          <w:szCs w:val="24"/>
          <w:shd w:val="clear" w:color="auto" w:fill="FFFFFF"/>
          <w:lang w:val="ru-RU"/>
        </w:rPr>
        <w:t>:</w:t>
      </w:r>
      <w:r w:rsidRPr="00A75FDA">
        <w:rPr>
          <w:rFonts w:ascii="Times New Roman" w:hAnsi="Times New Roman"/>
          <w:b/>
          <w:bCs/>
          <w:sz w:val="24"/>
          <w:szCs w:val="24"/>
          <w:shd w:val="clear" w:color="auto" w:fill="FFFFFF"/>
          <w:lang w:val="ru-RU"/>
        </w:rPr>
        <w:t xml:space="preserve"> </w:t>
      </w:r>
      <w:r w:rsidRPr="00A75FDA">
        <w:rPr>
          <w:rFonts w:ascii="Times New Roman" w:hAnsi="Times New Roman"/>
          <w:b/>
          <w:bCs/>
          <w:sz w:val="24"/>
          <w:szCs w:val="24"/>
          <w:shd w:val="clear" w:color="auto" w:fill="FFFFFF"/>
        </w:rPr>
        <w:t> </w:t>
      </w:r>
      <w:r w:rsidRPr="00A75FDA">
        <w:rPr>
          <w:rStyle w:val="numbers"/>
          <w:rFonts w:ascii="Times New Roman" w:hAnsi="Times New Roman"/>
          <w:sz w:val="24"/>
          <w:szCs w:val="24"/>
          <w:shd w:val="clear" w:color="auto" w:fill="FFFFFF"/>
          <w:lang w:val="ru-RU"/>
        </w:rPr>
        <w:t>45°49'42"</w:t>
      </w:r>
      <w:r w:rsidRPr="00A75FDA">
        <w:rPr>
          <w:rStyle w:val="numbers"/>
          <w:rFonts w:ascii="Times New Roman" w:hAnsi="Times New Roman"/>
          <w:sz w:val="24"/>
          <w:szCs w:val="24"/>
          <w:shd w:val="clear" w:color="auto" w:fill="FFFFFF"/>
        </w:rPr>
        <w:t>N </w:t>
      </w:r>
      <w:r w:rsidRPr="00A75FDA">
        <w:rPr>
          <w:rStyle w:val="numbers"/>
          <w:rFonts w:ascii="Times New Roman" w:hAnsi="Times New Roman"/>
          <w:sz w:val="24"/>
          <w:szCs w:val="24"/>
          <w:shd w:val="clear" w:color="auto" w:fill="FFFFFF"/>
          <w:lang w:val="ru-RU"/>
        </w:rPr>
        <w:t>73°26'52"</w:t>
      </w:r>
      <w:r w:rsidRPr="00A75FDA">
        <w:rPr>
          <w:rStyle w:val="numbers"/>
          <w:rFonts w:ascii="Times New Roman" w:hAnsi="Times New Roman"/>
          <w:sz w:val="24"/>
          <w:szCs w:val="24"/>
          <w:shd w:val="clear" w:color="auto" w:fill="FFFFFF"/>
        </w:rPr>
        <w:t>E</w:t>
      </w:r>
      <w:r w:rsidRPr="00A75FDA">
        <w:rPr>
          <w:rStyle w:val="numbers"/>
          <w:rFonts w:ascii="Times New Roman" w:hAnsi="Times New Roman"/>
          <w:sz w:val="24"/>
          <w:szCs w:val="24"/>
          <w:shd w:val="clear" w:color="auto" w:fill="FFFFFF"/>
          <w:lang w:val="ru-RU"/>
        </w:rPr>
        <w:t xml:space="preserve">). </w:t>
      </w:r>
    </w:p>
    <w:p w:rsidR="000C3E69" w:rsidRPr="00A75FDA" w:rsidRDefault="000C3E69" w:rsidP="00D9475A">
      <w:pPr>
        <w:rPr>
          <w:rFonts w:ascii="Times New Roman" w:hAnsi="Times New Roman"/>
          <w:sz w:val="24"/>
          <w:szCs w:val="24"/>
          <w:lang w:val="ru-RU"/>
        </w:rPr>
      </w:pPr>
      <w:r w:rsidRPr="00A75FDA">
        <w:rPr>
          <w:rFonts w:ascii="Times New Roman" w:hAnsi="Times New Roman"/>
          <w:sz w:val="24"/>
          <w:szCs w:val="24"/>
          <w:lang w:val="ru-RU"/>
        </w:rPr>
        <w:t xml:space="preserve"> </w:t>
      </w:r>
      <w:r w:rsidR="00496649" w:rsidRPr="00A75FDA">
        <w:rPr>
          <w:rFonts w:ascii="Times New Roman" w:hAnsi="Times New Roman"/>
          <w:noProof/>
          <w:sz w:val="24"/>
          <w:szCs w:val="24"/>
          <w:lang w:val="ru-RU" w:eastAsia="ru-RU"/>
        </w:rPr>
        <w:drawing>
          <wp:inline distT="0" distB="0" distL="0" distR="0">
            <wp:extent cx="2564662" cy="2155372"/>
            <wp:effectExtent l="19050" t="0" r="7088" b="0"/>
            <wp:docPr id="11"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7" cstate="print"/>
                    <a:srcRect/>
                    <a:stretch>
                      <a:fillRect/>
                    </a:stretch>
                  </pic:blipFill>
                  <pic:spPr bwMode="auto">
                    <a:xfrm>
                      <a:off x="0" y="0"/>
                      <a:ext cx="2564570" cy="2155295"/>
                    </a:xfrm>
                    <a:prstGeom prst="rect">
                      <a:avLst/>
                    </a:prstGeom>
                    <a:noFill/>
                    <a:ln w="9525">
                      <a:noFill/>
                      <a:miter lim="800000"/>
                      <a:headEnd/>
                      <a:tailEnd/>
                    </a:ln>
                  </pic:spPr>
                </pic:pic>
              </a:graphicData>
            </a:graphic>
          </wp:inline>
        </w:drawing>
      </w:r>
      <w:r w:rsidR="00A52562" w:rsidRPr="00A75FDA">
        <w:rPr>
          <w:rFonts w:ascii="Times New Roman" w:hAnsi="Times New Roman"/>
          <w:noProof/>
          <w:sz w:val="24"/>
          <w:szCs w:val="24"/>
          <w:lang w:val="ru-RU" w:eastAsia="ru-RU"/>
        </w:rPr>
        <w:t xml:space="preserve"> </w:t>
      </w:r>
      <w:r w:rsidR="00FB5E1D" w:rsidRPr="00A75FDA">
        <w:rPr>
          <w:rFonts w:ascii="Times New Roman" w:hAnsi="Times New Roman"/>
          <w:noProof/>
          <w:sz w:val="24"/>
          <w:szCs w:val="24"/>
          <w:lang w:eastAsia="ru-RU"/>
        </w:rPr>
        <w:t xml:space="preserve">      </w:t>
      </w:r>
      <w:r w:rsidR="00A52562" w:rsidRPr="00A75FDA">
        <w:rPr>
          <w:rFonts w:ascii="Times New Roman" w:hAnsi="Times New Roman"/>
          <w:noProof/>
          <w:sz w:val="24"/>
          <w:szCs w:val="24"/>
          <w:lang w:val="ru-RU" w:eastAsia="ru-RU"/>
        </w:rPr>
        <w:t xml:space="preserve">           </w:t>
      </w:r>
      <w:r w:rsidR="00496649" w:rsidRPr="00A75FDA">
        <w:rPr>
          <w:rFonts w:ascii="Times New Roman" w:hAnsi="Times New Roman"/>
          <w:noProof/>
          <w:sz w:val="24"/>
          <w:szCs w:val="24"/>
          <w:lang w:val="ru-RU" w:eastAsia="ru-RU"/>
        </w:rPr>
        <w:drawing>
          <wp:inline distT="0" distB="0" distL="0" distR="0">
            <wp:extent cx="2692253" cy="2171046"/>
            <wp:effectExtent l="19050" t="0" r="0" b="0"/>
            <wp:docPr id="12"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8" cstate="print"/>
                    <a:srcRect/>
                    <a:stretch>
                      <a:fillRect/>
                    </a:stretch>
                  </pic:blipFill>
                  <pic:spPr bwMode="auto">
                    <a:xfrm>
                      <a:off x="0" y="0"/>
                      <a:ext cx="2692385" cy="2171152"/>
                    </a:xfrm>
                    <a:prstGeom prst="rect">
                      <a:avLst/>
                    </a:prstGeom>
                    <a:noFill/>
                    <a:ln w="9525">
                      <a:noFill/>
                      <a:miter lim="800000"/>
                      <a:headEnd/>
                      <a:tailEnd/>
                    </a:ln>
                  </pic:spPr>
                </pic:pic>
              </a:graphicData>
            </a:graphic>
          </wp:inline>
        </w:drawing>
      </w:r>
    </w:p>
    <w:p w:rsidR="000C3E69" w:rsidRPr="00A75FDA" w:rsidRDefault="009022FA" w:rsidP="00705301">
      <w:pPr>
        <w:rPr>
          <w:rStyle w:val="numbers"/>
          <w:rFonts w:ascii="Times New Roman" w:hAnsi="Times New Roman"/>
          <w:i/>
          <w:sz w:val="24"/>
          <w:szCs w:val="24"/>
          <w:shd w:val="clear" w:color="auto" w:fill="FFFFFF"/>
          <w:lang w:val="ru-RU"/>
        </w:rPr>
      </w:pPr>
      <w:r w:rsidRPr="00A75FDA">
        <w:rPr>
          <w:rStyle w:val="numbers"/>
          <w:rFonts w:ascii="Times New Roman" w:hAnsi="Times New Roman"/>
          <w:i/>
          <w:sz w:val="24"/>
          <w:szCs w:val="24"/>
          <w:shd w:val="clear" w:color="auto" w:fill="FFFFFF"/>
          <w:lang w:val="ru-RU"/>
        </w:rPr>
        <w:t xml:space="preserve">Рис </w:t>
      </w:r>
      <w:r w:rsidR="0040146B" w:rsidRPr="00A75FDA">
        <w:rPr>
          <w:rStyle w:val="numbers"/>
          <w:rFonts w:ascii="Times New Roman" w:hAnsi="Times New Roman"/>
          <w:i/>
          <w:sz w:val="24"/>
          <w:szCs w:val="24"/>
          <w:shd w:val="clear" w:color="auto" w:fill="FFFFFF"/>
          <w:lang w:val="ru-RU"/>
        </w:rPr>
        <w:t>5</w:t>
      </w:r>
      <w:r w:rsidRPr="00A75FDA">
        <w:rPr>
          <w:rStyle w:val="numbers"/>
          <w:rFonts w:ascii="Times New Roman" w:hAnsi="Times New Roman"/>
          <w:i/>
          <w:sz w:val="24"/>
          <w:szCs w:val="24"/>
          <w:shd w:val="clear" w:color="auto" w:fill="FFFFFF"/>
          <w:lang w:val="ru-RU"/>
        </w:rPr>
        <w:t>.2.9</w:t>
      </w:r>
      <w:r w:rsidR="0040146B" w:rsidRPr="00A75FDA">
        <w:rPr>
          <w:rStyle w:val="numbers"/>
          <w:rFonts w:ascii="Times New Roman" w:hAnsi="Times New Roman"/>
          <w:i/>
          <w:sz w:val="24"/>
          <w:szCs w:val="24"/>
          <w:shd w:val="clear" w:color="auto" w:fill="FFFFFF"/>
          <w:lang w:val="ru-RU"/>
        </w:rPr>
        <w:t>.3</w:t>
      </w:r>
      <w:r w:rsidRPr="00A75FDA">
        <w:rPr>
          <w:rStyle w:val="numbers"/>
          <w:rFonts w:ascii="Times New Roman" w:hAnsi="Times New Roman"/>
          <w:i/>
          <w:sz w:val="24"/>
          <w:szCs w:val="24"/>
          <w:shd w:val="clear" w:color="auto" w:fill="FFFFFF"/>
          <w:lang w:val="ru-RU"/>
        </w:rPr>
        <w:t xml:space="preserve"> </w:t>
      </w:r>
      <w:r w:rsidR="000C3E69" w:rsidRPr="00A75FDA">
        <w:rPr>
          <w:rStyle w:val="numbers"/>
          <w:rFonts w:ascii="Times New Roman" w:hAnsi="Times New Roman"/>
          <w:i/>
          <w:sz w:val="24"/>
          <w:szCs w:val="24"/>
          <w:shd w:val="clear" w:color="auto" w:fill="FFFFFF"/>
          <w:lang w:val="ru-RU"/>
        </w:rPr>
        <w:t>Расположение кладбища вдоль проектной трассы</w:t>
      </w:r>
    </w:p>
    <w:p w:rsidR="001D7D6A" w:rsidRPr="00A75FDA" w:rsidRDefault="001D7D6A" w:rsidP="00D9475A">
      <w:pPr>
        <w:rPr>
          <w:rFonts w:ascii="Times New Roman" w:hAnsi="Times New Roman"/>
          <w:sz w:val="24"/>
          <w:szCs w:val="24"/>
          <w:lang w:val="ru-RU"/>
        </w:rPr>
      </w:pPr>
    </w:p>
    <w:p w:rsidR="000C3E69" w:rsidRPr="00A75FDA" w:rsidRDefault="000C3E69" w:rsidP="00A52562">
      <w:pPr>
        <w:jc w:val="both"/>
        <w:rPr>
          <w:rFonts w:ascii="Times New Roman" w:hAnsi="Times New Roman"/>
          <w:sz w:val="24"/>
          <w:szCs w:val="24"/>
          <w:lang w:val="ru-RU"/>
        </w:rPr>
      </w:pPr>
      <w:r w:rsidRPr="00A75FDA">
        <w:rPr>
          <w:rFonts w:ascii="Times New Roman" w:hAnsi="Times New Roman"/>
          <w:sz w:val="24"/>
          <w:szCs w:val="24"/>
          <w:lang w:val="ru-RU"/>
        </w:rPr>
        <w:t>В точке с угловыми координатами 45°48′46.8″</w:t>
      </w:r>
      <w:r w:rsidRPr="00A75FDA">
        <w:rPr>
          <w:rFonts w:ascii="Times New Roman" w:hAnsi="Times New Roman"/>
          <w:sz w:val="24"/>
          <w:szCs w:val="24"/>
        </w:rPr>
        <w:t>N</w:t>
      </w:r>
      <w:r w:rsidRPr="00A75FDA">
        <w:rPr>
          <w:rFonts w:ascii="Times New Roman" w:hAnsi="Times New Roman"/>
          <w:sz w:val="24"/>
          <w:szCs w:val="24"/>
          <w:lang w:val="ru-RU"/>
        </w:rPr>
        <w:t xml:space="preserve"> 73°24′21.7″</w:t>
      </w:r>
      <w:r w:rsidRPr="00A75FDA">
        <w:rPr>
          <w:rFonts w:ascii="Times New Roman" w:hAnsi="Times New Roman"/>
          <w:sz w:val="24"/>
          <w:szCs w:val="24"/>
        </w:rPr>
        <w:t>E</w:t>
      </w:r>
      <w:r w:rsidRPr="00A75FDA">
        <w:rPr>
          <w:rFonts w:ascii="Times New Roman" w:hAnsi="Times New Roman"/>
          <w:sz w:val="24"/>
          <w:szCs w:val="24"/>
          <w:lang w:val="ru-RU"/>
        </w:rPr>
        <w:t xml:space="preserve"> на расстоянии </w:t>
      </w:r>
      <w:smartTag w:uri="urn:schemas-microsoft-com:office:smarttags" w:element="metricconverter">
        <w:smartTagPr>
          <w:attr w:name="ProductID" w:val="25 метров"/>
        </w:smartTagPr>
        <w:r w:rsidRPr="00A75FDA">
          <w:rPr>
            <w:rFonts w:ascii="Times New Roman" w:hAnsi="Times New Roman"/>
            <w:sz w:val="24"/>
            <w:szCs w:val="24"/>
            <w:lang w:val="ru-RU"/>
          </w:rPr>
          <w:t>25 метров</w:t>
        </w:r>
      </w:smartTag>
      <w:r w:rsidRPr="00A75FDA">
        <w:rPr>
          <w:rFonts w:ascii="Times New Roman" w:hAnsi="Times New Roman"/>
          <w:sz w:val="24"/>
          <w:szCs w:val="24"/>
          <w:lang w:val="ru-RU"/>
        </w:rPr>
        <w:t xml:space="preserve"> от покрытия дорожного полотна расположен придорожный серви</w:t>
      </w:r>
      <w:r w:rsidR="001D7D6A" w:rsidRPr="00A75FDA">
        <w:rPr>
          <w:rFonts w:ascii="Times New Roman" w:hAnsi="Times New Roman"/>
          <w:sz w:val="24"/>
          <w:szCs w:val="24"/>
          <w:lang w:val="ru-RU"/>
        </w:rPr>
        <w:t xml:space="preserve">с. Также по всей протяженности </w:t>
      </w:r>
      <w:r w:rsidRPr="00A75FDA">
        <w:rPr>
          <w:rFonts w:ascii="Times New Roman" w:hAnsi="Times New Roman"/>
          <w:sz w:val="24"/>
          <w:szCs w:val="24"/>
          <w:lang w:val="ru-RU"/>
        </w:rPr>
        <w:t xml:space="preserve">трассы от границы районов до координатных точек окончания проектной трассы расположено порядка более 50 точек сервиса мелкой продажи рыбных продуктов, продуктов пчеловодства и животноводства. Координаты их расположения будут приведены в Приложении 2 к отчетной документации. </w:t>
      </w:r>
    </w:p>
    <w:p w:rsidR="00A52562" w:rsidRPr="00A75FDA" w:rsidRDefault="00A52562" w:rsidP="00A52562">
      <w:pPr>
        <w:jc w:val="both"/>
        <w:rPr>
          <w:rFonts w:ascii="Times New Roman" w:hAnsi="Times New Roman"/>
          <w:bCs/>
          <w:sz w:val="24"/>
          <w:szCs w:val="24"/>
          <w:shd w:val="clear" w:color="auto" w:fill="FFFFFF"/>
          <w:lang w:val="ru-RU"/>
        </w:rPr>
      </w:pPr>
    </w:p>
    <w:p w:rsidR="000C3E69" w:rsidRPr="00A75FDA" w:rsidRDefault="000C3E69" w:rsidP="00A52562">
      <w:pPr>
        <w:jc w:val="both"/>
        <w:rPr>
          <w:rFonts w:ascii="Times New Roman" w:hAnsi="Times New Roman"/>
          <w:sz w:val="24"/>
          <w:szCs w:val="24"/>
          <w:lang w:val="ru-RU"/>
        </w:rPr>
      </w:pPr>
      <w:r w:rsidRPr="00A75FDA">
        <w:rPr>
          <w:rFonts w:ascii="Times New Roman" w:hAnsi="Times New Roman"/>
          <w:bCs/>
          <w:sz w:val="24"/>
          <w:szCs w:val="24"/>
          <w:shd w:val="clear" w:color="auto" w:fill="FFFFFF"/>
          <w:lang w:val="ru-RU"/>
        </w:rPr>
        <w:t xml:space="preserve">В местности с координатами  </w:t>
      </w:r>
      <w:r w:rsidRPr="00A75FDA">
        <w:rPr>
          <w:rFonts w:ascii="Times New Roman" w:hAnsi="Times New Roman"/>
          <w:bCs/>
          <w:sz w:val="24"/>
          <w:szCs w:val="24"/>
          <w:shd w:val="clear" w:color="auto" w:fill="FFFFFF"/>
        </w:rPr>
        <w:t> </w:t>
      </w:r>
      <w:r w:rsidRPr="00A75FDA">
        <w:rPr>
          <w:rStyle w:val="numbers"/>
          <w:rFonts w:ascii="Times New Roman" w:hAnsi="Times New Roman"/>
          <w:sz w:val="24"/>
          <w:szCs w:val="24"/>
          <w:shd w:val="clear" w:color="auto" w:fill="FFFFFF"/>
          <w:lang w:val="ru-RU"/>
        </w:rPr>
        <w:t>45°47'59"</w:t>
      </w:r>
      <w:r w:rsidRPr="00A75FDA">
        <w:rPr>
          <w:rStyle w:val="numbers"/>
          <w:rFonts w:ascii="Times New Roman" w:hAnsi="Times New Roman"/>
          <w:sz w:val="24"/>
          <w:szCs w:val="24"/>
          <w:shd w:val="clear" w:color="auto" w:fill="FFFFFF"/>
        </w:rPr>
        <w:t>N </w:t>
      </w:r>
      <w:r w:rsidRPr="00A75FDA">
        <w:rPr>
          <w:rStyle w:val="numbers"/>
          <w:rFonts w:ascii="Times New Roman" w:hAnsi="Times New Roman"/>
          <w:sz w:val="24"/>
          <w:szCs w:val="24"/>
          <w:shd w:val="clear" w:color="auto" w:fill="FFFFFF"/>
          <w:lang w:val="ru-RU"/>
        </w:rPr>
        <w:t>73°23'51"</w:t>
      </w:r>
      <w:r w:rsidRPr="00A75FDA">
        <w:rPr>
          <w:rStyle w:val="numbers"/>
          <w:rFonts w:ascii="Times New Roman" w:hAnsi="Times New Roman"/>
          <w:sz w:val="24"/>
          <w:szCs w:val="24"/>
          <w:shd w:val="clear" w:color="auto" w:fill="FFFFFF"/>
        </w:rPr>
        <w:t>E</w:t>
      </w:r>
      <w:r w:rsidRPr="00A75FDA">
        <w:rPr>
          <w:rStyle w:val="numbers"/>
          <w:rFonts w:ascii="Times New Roman" w:hAnsi="Times New Roman"/>
          <w:sz w:val="24"/>
          <w:szCs w:val="24"/>
          <w:shd w:val="clear" w:color="auto" w:fill="FFFFFF"/>
          <w:lang w:val="ru-RU"/>
        </w:rPr>
        <w:t xml:space="preserve"> расположена станция Кашкантениз (</w:t>
      </w:r>
      <w:r w:rsidRPr="00A75FDA">
        <w:rPr>
          <w:rStyle w:val="numbers"/>
          <w:rFonts w:ascii="Times New Roman" w:hAnsi="Times New Roman"/>
          <w:sz w:val="24"/>
          <w:szCs w:val="24"/>
          <w:shd w:val="clear" w:color="auto" w:fill="FFFFFF"/>
        </w:rPr>
        <w:t>picture</w:t>
      </w:r>
      <w:r w:rsidRPr="00A75FDA">
        <w:rPr>
          <w:rStyle w:val="numbers"/>
          <w:rFonts w:ascii="Times New Roman" w:hAnsi="Times New Roman"/>
          <w:sz w:val="24"/>
          <w:szCs w:val="24"/>
          <w:shd w:val="clear" w:color="auto" w:fill="FFFFFF"/>
          <w:lang w:val="ru-RU"/>
        </w:rPr>
        <w:t xml:space="preserve"> 4) </w:t>
      </w:r>
      <w:r w:rsidRPr="00A75FDA">
        <w:rPr>
          <w:rFonts w:ascii="Times New Roman" w:hAnsi="Times New Roman"/>
          <w:sz w:val="24"/>
          <w:szCs w:val="24"/>
          <w:shd w:val="clear" w:color="auto" w:fill="FFFFFF"/>
          <w:lang w:val="ru-RU"/>
        </w:rPr>
        <w:t>в</w:t>
      </w:r>
      <w:r w:rsidRPr="00A75FDA">
        <w:rPr>
          <w:rStyle w:val="apple-converted-space"/>
          <w:rFonts w:ascii="Times New Roman" w:hAnsi="Times New Roman"/>
          <w:sz w:val="24"/>
          <w:szCs w:val="24"/>
          <w:shd w:val="clear" w:color="auto" w:fill="FFFFFF"/>
        </w:rPr>
        <w:t> </w:t>
      </w:r>
      <w:hyperlink r:id="rId39" w:tooltip="Мойынкумский район" w:history="1">
        <w:r w:rsidRPr="00A75FDA">
          <w:rPr>
            <w:rStyle w:val="ae"/>
            <w:rFonts w:ascii="Times New Roman" w:hAnsi="Times New Roman"/>
            <w:color w:val="auto"/>
            <w:sz w:val="24"/>
            <w:szCs w:val="24"/>
            <w:u w:val="none"/>
            <w:shd w:val="clear" w:color="auto" w:fill="FFFFFF"/>
            <w:lang w:val="ru-RU"/>
          </w:rPr>
          <w:t>Мойынкумском районе</w:t>
        </w:r>
      </w:hyperlink>
      <w:r w:rsidRPr="00A75FDA">
        <w:rPr>
          <w:rStyle w:val="apple-converted-space"/>
          <w:rFonts w:ascii="Times New Roman" w:hAnsi="Times New Roman"/>
          <w:sz w:val="24"/>
          <w:szCs w:val="24"/>
          <w:shd w:val="clear" w:color="auto" w:fill="FFFFFF"/>
        </w:rPr>
        <w:t> </w:t>
      </w:r>
      <w:hyperlink r:id="rId40" w:tooltip="Жамбылская область" w:history="1">
        <w:r w:rsidRPr="00A75FDA">
          <w:rPr>
            <w:rStyle w:val="ae"/>
            <w:rFonts w:ascii="Times New Roman" w:hAnsi="Times New Roman"/>
            <w:color w:val="auto"/>
            <w:sz w:val="24"/>
            <w:szCs w:val="24"/>
            <w:u w:val="none"/>
            <w:shd w:val="clear" w:color="auto" w:fill="FFFFFF"/>
            <w:lang w:val="ru-RU"/>
          </w:rPr>
          <w:t>Жамбылской области</w:t>
        </w:r>
      </w:hyperlink>
      <w:r w:rsidRPr="00A75FDA">
        <w:rPr>
          <w:rStyle w:val="apple-converted-space"/>
          <w:rFonts w:ascii="Times New Roman" w:hAnsi="Times New Roman"/>
          <w:sz w:val="24"/>
          <w:szCs w:val="24"/>
          <w:shd w:val="clear" w:color="auto" w:fill="FFFFFF"/>
        </w:rPr>
        <w:t> </w:t>
      </w:r>
      <w:hyperlink r:id="rId41" w:tooltip="Казахстан" w:history="1">
        <w:r w:rsidRPr="00A75FDA">
          <w:rPr>
            <w:rStyle w:val="ae"/>
            <w:rFonts w:ascii="Times New Roman" w:hAnsi="Times New Roman"/>
            <w:color w:val="auto"/>
            <w:sz w:val="24"/>
            <w:szCs w:val="24"/>
            <w:u w:val="none"/>
            <w:shd w:val="clear" w:color="auto" w:fill="FFFFFF"/>
            <w:lang w:val="ru-RU"/>
          </w:rPr>
          <w:t>Казахстана</w:t>
        </w:r>
      </w:hyperlink>
      <w:r w:rsidRPr="00A75FDA">
        <w:rPr>
          <w:rFonts w:ascii="Times New Roman" w:hAnsi="Times New Roman"/>
          <w:sz w:val="24"/>
          <w:szCs w:val="24"/>
          <w:shd w:val="clear" w:color="auto" w:fill="FFFFFF"/>
          <w:lang w:val="ru-RU"/>
        </w:rPr>
        <w:t xml:space="preserve">. Станциявходит в состав Мынаралского сельского округа. Находится примерно в </w:t>
      </w:r>
      <w:smartTag w:uri="urn:schemas-microsoft-com:office:smarttags" w:element="metricconverter">
        <w:smartTagPr>
          <w:attr w:name="ProductID" w:val="174 км"/>
        </w:smartTagPr>
        <w:r w:rsidRPr="00A75FDA">
          <w:rPr>
            <w:rFonts w:ascii="Times New Roman" w:hAnsi="Times New Roman"/>
            <w:sz w:val="24"/>
            <w:szCs w:val="24"/>
            <w:shd w:val="clear" w:color="auto" w:fill="FFFFFF"/>
            <w:lang w:val="ru-RU"/>
          </w:rPr>
          <w:t>174 км</w:t>
        </w:r>
      </w:smartTag>
      <w:r w:rsidRPr="00A75FDA">
        <w:rPr>
          <w:rFonts w:ascii="Times New Roman" w:hAnsi="Times New Roman"/>
          <w:sz w:val="24"/>
          <w:szCs w:val="24"/>
          <w:shd w:val="clear" w:color="auto" w:fill="FFFFFF"/>
          <w:lang w:val="ru-RU"/>
        </w:rPr>
        <w:t xml:space="preserve"> к северу от районного центра, аула </w:t>
      </w:r>
      <w:hyperlink r:id="rId42" w:tooltip="Мойынкум (Мойынкумский район)" w:history="1">
        <w:r w:rsidRPr="00A75FDA">
          <w:rPr>
            <w:rStyle w:val="ae"/>
            <w:rFonts w:ascii="Times New Roman" w:hAnsi="Times New Roman"/>
            <w:color w:val="auto"/>
            <w:sz w:val="24"/>
            <w:szCs w:val="24"/>
            <w:u w:val="none"/>
            <w:shd w:val="clear" w:color="auto" w:fill="FFFFFF"/>
            <w:lang w:val="ru-RU"/>
          </w:rPr>
          <w:t>Мойынкум</w:t>
        </w:r>
      </w:hyperlink>
      <w:r w:rsidRPr="00A75FDA">
        <w:rPr>
          <w:rFonts w:ascii="Times New Roman" w:hAnsi="Times New Roman"/>
          <w:sz w:val="24"/>
          <w:szCs w:val="24"/>
          <w:lang w:val="ru-RU"/>
        </w:rPr>
        <w:t xml:space="preserve">. </w:t>
      </w:r>
      <w:r w:rsidRPr="00A75FDA">
        <w:rPr>
          <w:rFonts w:ascii="Times New Roman" w:hAnsi="Times New Roman"/>
          <w:sz w:val="24"/>
          <w:szCs w:val="24"/>
          <w:shd w:val="clear" w:color="auto" w:fill="FFFFFF"/>
          <w:lang w:val="ru-RU"/>
        </w:rPr>
        <w:t>По данным</w:t>
      </w:r>
      <w:r w:rsidRPr="00A75FDA">
        <w:rPr>
          <w:rStyle w:val="apple-converted-space"/>
          <w:rFonts w:ascii="Times New Roman" w:hAnsi="Times New Roman"/>
          <w:sz w:val="24"/>
          <w:szCs w:val="24"/>
          <w:shd w:val="clear" w:color="auto" w:fill="FFFFFF"/>
          <w:lang w:val="ru-RU"/>
        </w:rPr>
        <w:t xml:space="preserve"> официальной </w:t>
      </w:r>
      <w:hyperlink r:id="rId43" w:tooltip="Перепись населения Казахстана 2009 года" w:history="1">
        <w:r w:rsidRPr="00A75FDA">
          <w:rPr>
            <w:rStyle w:val="ae"/>
            <w:rFonts w:ascii="Times New Roman" w:hAnsi="Times New Roman"/>
            <w:color w:val="auto"/>
            <w:sz w:val="24"/>
            <w:szCs w:val="24"/>
            <w:u w:val="none"/>
            <w:shd w:val="clear" w:color="auto" w:fill="FFFFFF"/>
            <w:lang w:val="ru-RU"/>
          </w:rPr>
          <w:t>переписи населения 2009 года</w:t>
        </w:r>
      </w:hyperlink>
      <w:r w:rsidRPr="00A75FDA">
        <w:rPr>
          <w:rFonts w:ascii="Times New Roman" w:hAnsi="Times New Roman"/>
          <w:sz w:val="24"/>
          <w:szCs w:val="24"/>
          <w:shd w:val="clear" w:color="auto" w:fill="FFFFFF"/>
          <w:lang w:val="ru-RU"/>
        </w:rPr>
        <w:t xml:space="preserve">, в населённом пункте проживало 190 человек (99 мужчин и 91 женщина). </w:t>
      </w:r>
    </w:p>
    <w:p w:rsidR="00F73AAD" w:rsidRPr="00A75FDA" w:rsidRDefault="00F73AAD" w:rsidP="00A52562">
      <w:pPr>
        <w:jc w:val="both"/>
        <w:rPr>
          <w:rStyle w:val="numbers"/>
          <w:rFonts w:ascii="Times New Roman" w:hAnsi="Times New Roman"/>
          <w:sz w:val="24"/>
          <w:szCs w:val="24"/>
          <w:shd w:val="clear" w:color="auto" w:fill="FFFFFF"/>
          <w:lang w:val="ru-RU"/>
        </w:rPr>
      </w:pPr>
    </w:p>
    <w:p w:rsidR="000C3E69" w:rsidRPr="00A75FDA" w:rsidRDefault="000C3E69" w:rsidP="00A52562">
      <w:pPr>
        <w:jc w:val="both"/>
        <w:rPr>
          <w:rStyle w:val="numbers"/>
          <w:rFonts w:ascii="Times New Roman" w:hAnsi="Times New Roman"/>
          <w:sz w:val="24"/>
          <w:szCs w:val="24"/>
          <w:shd w:val="clear" w:color="auto" w:fill="FFFFFF"/>
          <w:lang w:val="ru-RU"/>
        </w:rPr>
      </w:pPr>
      <w:r w:rsidRPr="00A75FDA">
        <w:rPr>
          <w:rStyle w:val="numbers"/>
          <w:rFonts w:ascii="Times New Roman" w:hAnsi="Times New Roman"/>
          <w:sz w:val="24"/>
          <w:szCs w:val="24"/>
          <w:shd w:val="clear" w:color="auto" w:fill="FFFFFF"/>
          <w:lang w:val="ru-RU"/>
        </w:rPr>
        <w:t>В точке с координатами 45°30'58"</w:t>
      </w:r>
      <w:r w:rsidRPr="00A75FDA">
        <w:rPr>
          <w:rStyle w:val="numbers"/>
          <w:rFonts w:ascii="Times New Roman" w:hAnsi="Times New Roman"/>
          <w:sz w:val="24"/>
          <w:szCs w:val="24"/>
          <w:shd w:val="clear" w:color="auto" w:fill="FFFFFF"/>
        </w:rPr>
        <w:t>N </w:t>
      </w:r>
      <w:r w:rsidRPr="00A75FDA">
        <w:rPr>
          <w:rStyle w:val="numbers"/>
          <w:rFonts w:ascii="Times New Roman" w:hAnsi="Times New Roman"/>
          <w:sz w:val="24"/>
          <w:szCs w:val="24"/>
          <w:shd w:val="clear" w:color="auto" w:fill="FFFFFF"/>
          <w:lang w:val="ru-RU"/>
        </w:rPr>
        <w:t>73°31'43"</w:t>
      </w:r>
      <w:r w:rsidRPr="00A75FDA">
        <w:rPr>
          <w:rStyle w:val="numbers"/>
          <w:rFonts w:ascii="Times New Roman" w:hAnsi="Times New Roman"/>
          <w:sz w:val="24"/>
          <w:szCs w:val="24"/>
          <w:shd w:val="clear" w:color="auto" w:fill="FFFFFF"/>
        </w:rPr>
        <w:t>E</w:t>
      </w:r>
      <w:r w:rsidR="00AF200A" w:rsidRPr="00A75FDA">
        <w:rPr>
          <w:rStyle w:val="numbers"/>
          <w:rFonts w:ascii="Times New Roman" w:hAnsi="Times New Roman"/>
          <w:sz w:val="24"/>
          <w:szCs w:val="24"/>
          <w:shd w:val="clear" w:color="auto" w:fill="FFFFFF"/>
          <w:lang w:val="ru-RU"/>
        </w:rPr>
        <w:t xml:space="preserve"> н</w:t>
      </w:r>
      <w:r w:rsidRPr="00A75FDA">
        <w:rPr>
          <w:rStyle w:val="numbers"/>
          <w:rFonts w:ascii="Times New Roman" w:hAnsi="Times New Roman"/>
          <w:sz w:val="24"/>
          <w:szCs w:val="24"/>
          <w:shd w:val="clear" w:color="auto" w:fill="FFFFFF"/>
          <w:lang w:val="ru-RU"/>
        </w:rPr>
        <w:t xml:space="preserve">а расстоянии </w:t>
      </w:r>
      <w:smartTag w:uri="urn:schemas-microsoft-com:office:smarttags" w:element="metricconverter">
        <w:smartTagPr>
          <w:attr w:name="ProductID" w:val="2 км"/>
        </w:smartTagPr>
        <w:r w:rsidRPr="00A75FDA">
          <w:rPr>
            <w:rStyle w:val="numbers"/>
            <w:rFonts w:ascii="Times New Roman" w:hAnsi="Times New Roman"/>
            <w:sz w:val="24"/>
            <w:szCs w:val="24"/>
            <w:shd w:val="clear" w:color="auto" w:fill="FFFFFF"/>
            <w:lang w:val="ru-RU"/>
          </w:rPr>
          <w:t>2 км</w:t>
        </w:r>
      </w:smartTag>
      <w:r w:rsidRPr="00A75FDA">
        <w:rPr>
          <w:rStyle w:val="numbers"/>
          <w:rFonts w:ascii="Times New Roman" w:hAnsi="Times New Roman"/>
          <w:sz w:val="24"/>
          <w:szCs w:val="24"/>
          <w:shd w:val="clear" w:color="auto" w:fill="FFFFFF"/>
          <w:lang w:val="ru-RU"/>
        </w:rPr>
        <w:t xml:space="preserve"> от покрытия трассы, расположен карьер добычи инертных стр</w:t>
      </w:r>
      <w:r w:rsidR="00AF200A" w:rsidRPr="00A75FDA">
        <w:rPr>
          <w:rStyle w:val="numbers"/>
          <w:rFonts w:ascii="Times New Roman" w:hAnsi="Times New Roman"/>
          <w:sz w:val="24"/>
          <w:szCs w:val="24"/>
          <w:shd w:val="clear" w:color="auto" w:fill="FFFFFF"/>
          <w:lang w:val="ru-RU"/>
        </w:rPr>
        <w:t xml:space="preserve">оительных материалов. </w:t>
      </w:r>
      <w:r w:rsidR="00F73AAD" w:rsidRPr="00A75FDA">
        <w:rPr>
          <w:rStyle w:val="numbers"/>
          <w:rFonts w:ascii="Times New Roman" w:hAnsi="Times New Roman"/>
          <w:sz w:val="24"/>
          <w:szCs w:val="24"/>
          <w:shd w:val="clear" w:color="auto" w:fill="FFFFFF"/>
          <w:lang w:val="ru-RU"/>
        </w:rPr>
        <w:t xml:space="preserve">Данные о владельце будут уточняться </w:t>
      </w:r>
      <w:r w:rsidRPr="00A75FDA">
        <w:rPr>
          <w:rStyle w:val="numbers"/>
          <w:rFonts w:ascii="Times New Roman" w:hAnsi="Times New Roman"/>
          <w:sz w:val="24"/>
          <w:szCs w:val="24"/>
          <w:shd w:val="clear" w:color="auto" w:fill="FFFFFF"/>
          <w:lang w:val="ru-RU"/>
        </w:rPr>
        <w:t xml:space="preserve">в дальнейшем. Данный источник при наличии необходимой природоохранной и правовой документации, может стать потенциальным поставщиком строительных материалов при реконструкции проектной трассы. </w:t>
      </w:r>
    </w:p>
    <w:p w:rsidR="00A52562" w:rsidRPr="00A75FDA" w:rsidRDefault="00A52562" w:rsidP="00A52562">
      <w:pPr>
        <w:jc w:val="both"/>
        <w:rPr>
          <w:rStyle w:val="numbers"/>
          <w:rFonts w:ascii="Times New Roman" w:hAnsi="Times New Roman"/>
          <w:sz w:val="24"/>
          <w:szCs w:val="24"/>
          <w:shd w:val="clear" w:color="auto" w:fill="FFFFFF"/>
          <w:lang w:val="ru-RU"/>
        </w:rPr>
      </w:pPr>
    </w:p>
    <w:p w:rsidR="00F73AAD" w:rsidRPr="00A75FDA" w:rsidRDefault="00705301" w:rsidP="00D9475A">
      <w:pPr>
        <w:rPr>
          <w:rFonts w:ascii="Times New Roman" w:hAnsi="Times New Roman"/>
          <w:noProof/>
          <w:sz w:val="24"/>
          <w:szCs w:val="24"/>
          <w:lang w:val="ru-RU" w:eastAsia="ru-RU"/>
        </w:rPr>
      </w:pPr>
      <w:r w:rsidRPr="00A75FDA">
        <w:rPr>
          <w:rFonts w:ascii="Times New Roman" w:hAnsi="Times New Roman"/>
          <w:noProof/>
          <w:sz w:val="24"/>
          <w:szCs w:val="24"/>
          <w:lang w:val="ru-RU" w:eastAsia="ru-RU"/>
        </w:rPr>
        <w:drawing>
          <wp:inline distT="0" distB="0" distL="0" distR="0">
            <wp:extent cx="2987749" cy="2223443"/>
            <wp:effectExtent l="19050" t="0" r="3101" b="0"/>
            <wp:docPr id="8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44" cstate="print"/>
                    <a:srcRect l="22449" t="18803" r="33138" b="38177"/>
                    <a:stretch>
                      <a:fillRect/>
                    </a:stretch>
                  </pic:blipFill>
                  <pic:spPr bwMode="auto">
                    <a:xfrm>
                      <a:off x="0" y="0"/>
                      <a:ext cx="3019250" cy="2246886"/>
                    </a:xfrm>
                    <a:prstGeom prst="rect">
                      <a:avLst/>
                    </a:prstGeom>
                    <a:noFill/>
                    <a:ln w="9525">
                      <a:noFill/>
                      <a:miter lim="800000"/>
                      <a:headEnd/>
                      <a:tailEnd/>
                    </a:ln>
                  </pic:spPr>
                </pic:pic>
              </a:graphicData>
            </a:graphic>
          </wp:inline>
        </w:drawing>
      </w:r>
      <w:r w:rsidRPr="00A75FDA">
        <w:rPr>
          <w:rFonts w:ascii="Times New Roman" w:hAnsi="Times New Roman"/>
          <w:sz w:val="24"/>
          <w:szCs w:val="24"/>
          <w:lang w:val="ru-RU"/>
        </w:rPr>
        <w:t xml:space="preserve">      </w:t>
      </w:r>
      <w:r w:rsidR="00FB5E1D" w:rsidRPr="00A75FDA">
        <w:rPr>
          <w:rFonts w:ascii="Times New Roman" w:hAnsi="Times New Roman"/>
          <w:sz w:val="24"/>
          <w:szCs w:val="24"/>
        </w:rPr>
        <w:t xml:space="preserve">         </w:t>
      </w:r>
      <w:r w:rsidR="00496649" w:rsidRPr="00A75FDA">
        <w:rPr>
          <w:rFonts w:ascii="Times New Roman" w:hAnsi="Times New Roman"/>
          <w:noProof/>
          <w:sz w:val="24"/>
          <w:szCs w:val="24"/>
          <w:lang w:val="ru-RU" w:eastAsia="ru-RU"/>
        </w:rPr>
        <w:drawing>
          <wp:inline distT="0" distB="0" distL="0" distR="0">
            <wp:extent cx="2534169" cy="2222204"/>
            <wp:effectExtent l="19050" t="0" r="0" b="0"/>
            <wp:docPr id="14"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45" cstate="print"/>
                    <a:srcRect l="24693" t="38177" r="32175" b="13390"/>
                    <a:stretch>
                      <a:fillRect/>
                    </a:stretch>
                  </pic:blipFill>
                  <pic:spPr bwMode="auto">
                    <a:xfrm>
                      <a:off x="0" y="0"/>
                      <a:ext cx="2533989" cy="2222046"/>
                    </a:xfrm>
                    <a:prstGeom prst="rect">
                      <a:avLst/>
                    </a:prstGeom>
                    <a:noFill/>
                    <a:ln w="9525">
                      <a:noFill/>
                      <a:miter lim="800000"/>
                      <a:headEnd/>
                      <a:tailEnd/>
                    </a:ln>
                  </pic:spPr>
                </pic:pic>
              </a:graphicData>
            </a:graphic>
          </wp:inline>
        </w:drawing>
      </w:r>
    </w:p>
    <w:p w:rsidR="000C3E69" w:rsidRPr="00A75FDA" w:rsidRDefault="00F73AAD" w:rsidP="00D9475A">
      <w:pPr>
        <w:rPr>
          <w:rStyle w:val="numbers"/>
          <w:rFonts w:ascii="Times New Roman" w:hAnsi="Times New Roman"/>
          <w:i/>
          <w:sz w:val="24"/>
          <w:szCs w:val="24"/>
          <w:shd w:val="clear" w:color="auto" w:fill="FFFFFF"/>
          <w:lang w:val="ru-RU"/>
        </w:rPr>
      </w:pPr>
      <w:r w:rsidRPr="00A75FDA">
        <w:rPr>
          <w:rStyle w:val="numbers"/>
          <w:rFonts w:ascii="Times New Roman" w:hAnsi="Times New Roman"/>
          <w:i/>
          <w:sz w:val="24"/>
          <w:szCs w:val="24"/>
          <w:shd w:val="clear" w:color="auto" w:fill="FFFFFF"/>
          <w:lang w:val="ru-RU"/>
        </w:rPr>
        <w:t xml:space="preserve">Рисунок </w:t>
      </w:r>
      <w:r w:rsidR="0040146B" w:rsidRPr="00A75FDA">
        <w:rPr>
          <w:rStyle w:val="numbers"/>
          <w:rFonts w:ascii="Times New Roman" w:hAnsi="Times New Roman"/>
          <w:i/>
          <w:sz w:val="24"/>
          <w:szCs w:val="24"/>
          <w:shd w:val="clear" w:color="auto" w:fill="FFFFFF"/>
          <w:lang w:val="ru-RU"/>
        </w:rPr>
        <w:t xml:space="preserve">5.2.9.4 </w:t>
      </w:r>
      <w:r w:rsidR="000C3E69" w:rsidRPr="00A75FDA">
        <w:rPr>
          <w:rStyle w:val="numbers"/>
          <w:rFonts w:ascii="Times New Roman" w:hAnsi="Times New Roman"/>
          <w:i/>
          <w:sz w:val="24"/>
          <w:szCs w:val="24"/>
          <w:shd w:val="clear" w:color="auto" w:fill="FFFFFF"/>
          <w:lang w:val="ru-RU"/>
        </w:rPr>
        <w:t>Мини отель «Пирамида»</w:t>
      </w:r>
    </w:p>
    <w:p w:rsidR="00222F98" w:rsidRPr="00A75FDA" w:rsidRDefault="00222F98" w:rsidP="0040146B">
      <w:pPr>
        <w:pStyle w:val="aff7"/>
        <w:shd w:val="clear" w:color="auto" w:fill="FFFFFF"/>
        <w:spacing w:before="0" w:beforeAutospacing="0" w:after="0" w:afterAutospacing="0"/>
        <w:jc w:val="both"/>
        <w:rPr>
          <w:lang w:val="ru-RU"/>
        </w:rPr>
      </w:pPr>
    </w:p>
    <w:p w:rsidR="00AA62AB" w:rsidRPr="00A75FDA" w:rsidRDefault="000C3E69" w:rsidP="0040146B">
      <w:pPr>
        <w:pStyle w:val="aff7"/>
        <w:shd w:val="clear" w:color="auto" w:fill="FFFFFF"/>
        <w:spacing w:before="0" w:beforeAutospacing="0" w:after="0" w:afterAutospacing="0"/>
        <w:jc w:val="both"/>
        <w:rPr>
          <w:shd w:val="clear" w:color="auto" w:fill="FFFFFF"/>
          <w:lang w:val="ru-RU"/>
        </w:rPr>
      </w:pPr>
      <w:r w:rsidRPr="00A75FDA">
        <w:rPr>
          <w:lang w:val="ru-RU"/>
        </w:rPr>
        <w:t xml:space="preserve">Мынаральский цементный завод </w:t>
      </w:r>
      <w:r w:rsidR="005C3D28" w:rsidRPr="00A75FDA">
        <w:rPr>
          <w:lang w:val="ru-RU"/>
        </w:rPr>
        <w:t xml:space="preserve">(ТОО «Жамбылская Цементная производственная компания») </w:t>
      </w:r>
      <w:r w:rsidRPr="00A75FDA">
        <w:rPr>
          <w:lang w:val="ru-RU"/>
        </w:rPr>
        <w:t>расположен вдоль проектной трассы. Мынаральский цементный завод - совместное предприятие компании «</w:t>
      </w:r>
      <w:r w:rsidRPr="00A75FDA">
        <w:t>Vicat</w:t>
      </w:r>
      <w:r w:rsidRPr="00A75FDA">
        <w:rPr>
          <w:lang w:val="ru-RU"/>
        </w:rPr>
        <w:t xml:space="preserve"> </w:t>
      </w:r>
      <w:r w:rsidRPr="00A75FDA">
        <w:t>Group</w:t>
      </w:r>
      <w:r w:rsidRPr="00A75FDA">
        <w:rPr>
          <w:lang w:val="ru-RU"/>
        </w:rPr>
        <w:t>», являющейся старейшим лидером по производству цемента на европейском пространстве.</w:t>
      </w:r>
      <w:r w:rsidR="00AF200A" w:rsidRPr="00A75FDA">
        <w:rPr>
          <w:lang w:val="ru-RU"/>
        </w:rPr>
        <w:t xml:space="preserve"> </w:t>
      </w:r>
      <w:r w:rsidRPr="00A75FDA">
        <w:rPr>
          <w:lang w:val="ru-RU"/>
        </w:rPr>
        <w:t>Директор - Саргаскаев Айвар Саятович. Завод занимается производством и реализацией портландцемента марок М400 Д20 и М500Д0.</w:t>
      </w:r>
      <w:r w:rsidRPr="00A75FDA">
        <w:rPr>
          <w:shd w:val="clear" w:color="auto" w:fill="FFFFFF"/>
          <w:lang w:val="ru-RU"/>
        </w:rPr>
        <w:t xml:space="preserve"> Мынаральский завод использует прогрессивный «сухой» способ выработки цемента, что предполагает значительную экономию электроэнергии. Кроме того, во всем мире «сухой» способ по сравнению с «мокрым» признан экологически более безопасным. </w:t>
      </w:r>
    </w:p>
    <w:p w:rsidR="00AA62AB" w:rsidRPr="00A75FDA" w:rsidRDefault="00AA62AB" w:rsidP="0040146B">
      <w:pPr>
        <w:pStyle w:val="aff7"/>
        <w:shd w:val="clear" w:color="auto" w:fill="FFFFFF"/>
        <w:spacing w:before="0" w:beforeAutospacing="0" w:after="0" w:afterAutospacing="0"/>
        <w:jc w:val="both"/>
        <w:rPr>
          <w:shd w:val="clear" w:color="auto" w:fill="FFFFFF"/>
          <w:lang w:val="ru-RU"/>
        </w:rPr>
      </w:pPr>
    </w:p>
    <w:p w:rsidR="000C3E69" w:rsidRPr="00A75FDA" w:rsidRDefault="000C3E69" w:rsidP="0040146B">
      <w:pPr>
        <w:pStyle w:val="aff7"/>
        <w:shd w:val="clear" w:color="auto" w:fill="FFFFFF"/>
        <w:spacing w:before="0" w:beforeAutospacing="0" w:after="0" w:afterAutospacing="0"/>
        <w:jc w:val="both"/>
        <w:rPr>
          <w:rStyle w:val="numbers"/>
          <w:shd w:val="clear" w:color="auto" w:fill="FFFFFF"/>
          <w:lang w:val="ru-RU"/>
        </w:rPr>
      </w:pPr>
      <w:r w:rsidRPr="00A75FDA">
        <w:rPr>
          <w:bCs/>
          <w:shd w:val="clear" w:color="auto" w:fill="FFFFFF"/>
          <w:lang w:val="ru-RU"/>
        </w:rPr>
        <w:t>Координаты:</w:t>
      </w:r>
      <w:r w:rsidRPr="00A75FDA">
        <w:rPr>
          <w:b/>
          <w:bCs/>
          <w:shd w:val="clear" w:color="auto" w:fill="FFFFFF"/>
          <w:lang w:val="ru-RU"/>
        </w:rPr>
        <w:t xml:space="preserve"> </w:t>
      </w:r>
      <w:r w:rsidRPr="00A75FDA">
        <w:rPr>
          <w:rStyle w:val="numbers"/>
          <w:shd w:val="clear" w:color="auto" w:fill="FFFFFF"/>
          <w:lang w:val="ru-RU"/>
        </w:rPr>
        <w:t>45°23'17"</w:t>
      </w:r>
      <w:r w:rsidRPr="00A75FDA">
        <w:rPr>
          <w:rStyle w:val="numbers"/>
          <w:shd w:val="clear" w:color="auto" w:fill="FFFFFF"/>
        </w:rPr>
        <w:t>N </w:t>
      </w:r>
      <w:r w:rsidRPr="00A75FDA">
        <w:rPr>
          <w:rStyle w:val="numbers"/>
          <w:shd w:val="clear" w:color="auto" w:fill="FFFFFF"/>
          <w:lang w:val="ru-RU"/>
        </w:rPr>
        <w:t>73°39'23"</w:t>
      </w:r>
      <w:r w:rsidRPr="00A75FDA">
        <w:rPr>
          <w:rStyle w:val="numbers"/>
          <w:shd w:val="clear" w:color="auto" w:fill="FFFFFF"/>
        </w:rPr>
        <w:t>E</w:t>
      </w:r>
      <w:r w:rsidRPr="00A75FDA">
        <w:rPr>
          <w:rStyle w:val="numbers"/>
          <w:shd w:val="clear" w:color="auto" w:fill="FFFFFF"/>
          <w:lang w:val="ru-RU"/>
        </w:rPr>
        <w:t xml:space="preserve">. </w:t>
      </w:r>
    </w:p>
    <w:p w:rsidR="0040146B" w:rsidRPr="00A75FDA" w:rsidRDefault="0040146B" w:rsidP="0040146B">
      <w:pPr>
        <w:pStyle w:val="aff7"/>
        <w:shd w:val="clear" w:color="auto" w:fill="FFFFFF"/>
        <w:spacing w:before="0" w:beforeAutospacing="0" w:after="0" w:afterAutospacing="0"/>
        <w:jc w:val="both"/>
        <w:rPr>
          <w:lang w:val="ru-RU"/>
        </w:rPr>
      </w:pPr>
    </w:p>
    <w:p w:rsidR="000C3E69" w:rsidRPr="00A75FDA" w:rsidRDefault="000C3E69" w:rsidP="0040146B">
      <w:pPr>
        <w:jc w:val="both"/>
        <w:rPr>
          <w:rStyle w:val="numbers"/>
          <w:rFonts w:ascii="Times New Roman" w:hAnsi="Times New Roman"/>
          <w:sz w:val="24"/>
          <w:szCs w:val="24"/>
          <w:shd w:val="clear" w:color="auto" w:fill="FFFFFF"/>
          <w:lang w:val="ru-RU"/>
        </w:rPr>
      </w:pPr>
      <w:r w:rsidRPr="00A75FDA">
        <w:rPr>
          <w:rFonts w:ascii="Times New Roman" w:hAnsi="Times New Roman"/>
          <w:bCs/>
          <w:sz w:val="24"/>
          <w:szCs w:val="24"/>
          <w:shd w:val="clear" w:color="auto" w:fill="FFFFFF"/>
          <w:lang w:val="ru-RU"/>
        </w:rPr>
        <w:t xml:space="preserve">Далее вдоль трассы на угловых </w:t>
      </w:r>
      <w:r w:rsidR="00FE3437" w:rsidRPr="00A75FDA">
        <w:rPr>
          <w:rFonts w:ascii="Times New Roman" w:hAnsi="Times New Roman"/>
          <w:bCs/>
          <w:sz w:val="24"/>
          <w:szCs w:val="24"/>
          <w:shd w:val="clear" w:color="auto" w:fill="FFFFFF"/>
          <w:lang w:val="ru-RU"/>
        </w:rPr>
        <w:t>Координаты:</w:t>
      </w:r>
      <w:r w:rsidRPr="00A75FDA">
        <w:rPr>
          <w:rFonts w:ascii="Times New Roman" w:hAnsi="Times New Roman"/>
          <w:b/>
          <w:bCs/>
          <w:sz w:val="24"/>
          <w:szCs w:val="24"/>
          <w:shd w:val="clear" w:color="auto" w:fill="FFFFFF"/>
          <w:lang w:val="ru-RU"/>
        </w:rPr>
        <w:t xml:space="preserve"> </w:t>
      </w:r>
      <w:r w:rsidRPr="00A75FDA">
        <w:rPr>
          <w:rStyle w:val="numbers"/>
          <w:rFonts w:ascii="Times New Roman" w:hAnsi="Times New Roman"/>
          <w:sz w:val="24"/>
          <w:szCs w:val="24"/>
          <w:shd w:val="clear" w:color="auto" w:fill="FFFFFF"/>
          <w:lang w:val="ru-RU"/>
        </w:rPr>
        <w:t>45°17'53"</w:t>
      </w:r>
      <w:r w:rsidRPr="00A75FDA">
        <w:rPr>
          <w:rStyle w:val="numbers"/>
          <w:rFonts w:ascii="Times New Roman" w:hAnsi="Times New Roman"/>
          <w:sz w:val="24"/>
          <w:szCs w:val="24"/>
          <w:shd w:val="clear" w:color="auto" w:fill="FFFFFF"/>
        </w:rPr>
        <w:t>N </w:t>
      </w:r>
      <w:r w:rsidRPr="00A75FDA">
        <w:rPr>
          <w:rStyle w:val="numbers"/>
          <w:rFonts w:ascii="Times New Roman" w:hAnsi="Times New Roman"/>
          <w:sz w:val="24"/>
          <w:szCs w:val="24"/>
          <w:shd w:val="clear" w:color="auto" w:fill="FFFFFF"/>
          <w:lang w:val="ru-RU"/>
        </w:rPr>
        <w:t>73°47'13"</w:t>
      </w:r>
      <w:r w:rsidRPr="00A75FDA">
        <w:rPr>
          <w:rStyle w:val="numbers"/>
          <w:rFonts w:ascii="Times New Roman" w:hAnsi="Times New Roman"/>
          <w:sz w:val="24"/>
          <w:szCs w:val="24"/>
          <w:shd w:val="clear" w:color="auto" w:fill="FFFFFF"/>
        </w:rPr>
        <w:t>E</w:t>
      </w:r>
      <w:r w:rsidRPr="00A75FDA">
        <w:rPr>
          <w:rStyle w:val="numbers"/>
          <w:rFonts w:ascii="Times New Roman" w:hAnsi="Times New Roman"/>
          <w:sz w:val="24"/>
          <w:szCs w:val="24"/>
          <w:shd w:val="clear" w:color="auto" w:fill="FFFFFF"/>
          <w:lang w:val="ru-RU"/>
        </w:rPr>
        <w:t xml:space="preserve">, расположен залив «Ушбалык». Место пользуется большой популярностью среди местных рыбаков. </w:t>
      </w:r>
    </w:p>
    <w:p w:rsidR="00222F98" w:rsidRPr="00A75FDA" w:rsidRDefault="00222F98" w:rsidP="0040146B">
      <w:pPr>
        <w:jc w:val="both"/>
        <w:rPr>
          <w:rFonts w:ascii="Times New Roman" w:hAnsi="Times New Roman"/>
          <w:sz w:val="24"/>
          <w:szCs w:val="24"/>
          <w:lang w:val="ru-RU"/>
        </w:rPr>
      </w:pPr>
    </w:p>
    <w:p w:rsidR="00AA62AB" w:rsidRPr="00A75FDA" w:rsidRDefault="000C3E69" w:rsidP="0040146B">
      <w:pPr>
        <w:jc w:val="both"/>
        <w:rPr>
          <w:rFonts w:ascii="Times New Roman" w:hAnsi="Times New Roman"/>
          <w:sz w:val="24"/>
          <w:szCs w:val="24"/>
          <w:lang w:val="ru-RU"/>
        </w:rPr>
      </w:pPr>
      <w:r w:rsidRPr="00A75FDA">
        <w:rPr>
          <w:rFonts w:ascii="Times New Roman" w:hAnsi="Times New Roman"/>
          <w:sz w:val="24"/>
          <w:szCs w:val="24"/>
          <w:lang w:val="ru-RU"/>
        </w:rPr>
        <w:t>На координатах 45°17′10.4″</w:t>
      </w:r>
      <w:r w:rsidRPr="00A75FDA">
        <w:rPr>
          <w:rFonts w:ascii="Times New Roman" w:hAnsi="Times New Roman"/>
          <w:sz w:val="24"/>
          <w:szCs w:val="24"/>
        </w:rPr>
        <w:t>N</w:t>
      </w:r>
      <w:r w:rsidRPr="00A75FDA">
        <w:rPr>
          <w:rFonts w:ascii="Times New Roman" w:hAnsi="Times New Roman"/>
          <w:sz w:val="24"/>
          <w:szCs w:val="24"/>
          <w:lang w:val="ru-RU"/>
        </w:rPr>
        <w:t xml:space="preserve"> 73°46′27.7″</w:t>
      </w:r>
      <w:r w:rsidRPr="00A75FDA">
        <w:rPr>
          <w:rFonts w:ascii="Times New Roman" w:hAnsi="Times New Roman"/>
          <w:sz w:val="24"/>
          <w:szCs w:val="24"/>
        </w:rPr>
        <w:t>E</w:t>
      </w:r>
      <w:r w:rsidRPr="00A75FDA">
        <w:rPr>
          <w:rFonts w:ascii="Times New Roman" w:hAnsi="Times New Roman"/>
          <w:sz w:val="24"/>
          <w:szCs w:val="24"/>
          <w:lang w:val="ru-RU"/>
        </w:rPr>
        <w:t xml:space="preserve"> пролегает граница между Мойынкумским районом Жамбылской области и Жамбылским районом Алматинской области. </w:t>
      </w:r>
    </w:p>
    <w:p w:rsidR="00AA62AB" w:rsidRPr="00A75FDA" w:rsidRDefault="00AA62AB" w:rsidP="0040146B">
      <w:pPr>
        <w:jc w:val="both"/>
        <w:rPr>
          <w:rFonts w:ascii="Times New Roman" w:hAnsi="Times New Roman"/>
          <w:sz w:val="24"/>
          <w:szCs w:val="24"/>
          <w:lang w:val="ru-RU"/>
        </w:rPr>
      </w:pPr>
    </w:p>
    <w:p w:rsidR="000C3E69" w:rsidRPr="00A75FDA" w:rsidRDefault="000C3E69" w:rsidP="0040146B">
      <w:pPr>
        <w:jc w:val="both"/>
        <w:rPr>
          <w:rStyle w:val="numbers"/>
          <w:rFonts w:ascii="Times New Roman" w:hAnsi="Times New Roman"/>
          <w:sz w:val="24"/>
          <w:szCs w:val="24"/>
          <w:shd w:val="clear" w:color="auto" w:fill="FFFFFF"/>
          <w:lang w:val="ru-RU"/>
        </w:rPr>
      </w:pPr>
      <w:r w:rsidRPr="00A75FDA">
        <w:rPr>
          <w:rFonts w:ascii="Times New Roman" w:hAnsi="Times New Roman"/>
          <w:sz w:val="24"/>
          <w:szCs w:val="24"/>
          <w:shd w:val="clear" w:color="auto" w:fill="FFFFFF"/>
          <w:lang w:val="ru-RU"/>
        </w:rPr>
        <w:t>Поселок Улькен (</w:t>
      </w:r>
      <w:r w:rsidR="00FE3437" w:rsidRPr="00A75FDA">
        <w:rPr>
          <w:rFonts w:ascii="Times New Roman" w:hAnsi="Times New Roman"/>
          <w:bCs/>
          <w:sz w:val="24"/>
          <w:szCs w:val="24"/>
          <w:shd w:val="clear" w:color="auto" w:fill="FFFFFF"/>
          <w:lang w:val="ru-RU"/>
        </w:rPr>
        <w:t xml:space="preserve">Координаты: </w:t>
      </w:r>
      <w:r w:rsidRPr="00A75FDA">
        <w:rPr>
          <w:rStyle w:val="numbers"/>
          <w:rFonts w:ascii="Times New Roman" w:hAnsi="Times New Roman"/>
          <w:sz w:val="24"/>
          <w:szCs w:val="24"/>
          <w:shd w:val="clear" w:color="auto" w:fill="FFFFFF"/>
          <w:lang w:val="ru-RU"/>
        </w:rPr>
        <w:t>45°12'18"</w:t>
      </w:r>
      <w:r w:rsidRPr="00A75FDA">
        <w:rPr>
          <w:rStyle w:val="numbers"/>
          <w:rFonts w:ascii="Times New Roman" w:hAnsi="Times New Roman"/>
          <w:sz w:val="24"/>
          <w:szCs w:val="24"/>
          <w:shd w:val="clear" w:color="auto" w:fill="FFFFFF"/>
        </w:rPr>
        <w:t>N </w:t>
      </w:r>
      <w:r w:rsidRPr="00A75FDA">
        <w:rPr>
          <w:rStyle w:val="numbers"/>
          <w:rFonts w:ascii="Times New Roman" w:hAnsi="Times New Roman"/>
          <w:sz w:val="24"/>
          <w:szCs w:val="24"/>
          <w:shd w:val="clear" w:color="auto" w:fill="FFFFFF"/>
          <w:lang w:val="ru-RU"/>
        </w:rPr>
        <w:t>73°58'53"</w:t>
      </w:r>
      <w:r w:rsidRPr="00A75FDA">
        <w:rPr>
          <w:rStyle w:val="numbers"/>
          <w:rFonts w:ascii="Times New Roman" w:hAnsi="Times New Roman"/>
          <w:sz w:val="24"/>
          <w:szCs w:val="24"/>
          <w:shd w:val="clear" w:color="auto" w:fill="FFFFFF"/>
        </w:rPr>
        <w:t>E</w:t>
      </w:r>
      <w:r w:rsidRPr="00A75FDA">
        <w:rPr>
          <w:rStyle w:val="numbers"/>
          <w:rFonts w:ascii="Times New Roman" w:hAnsi="Times New Roman"/>
          <w:sz w:val="24"/>
          <w:szCs w:val="24"/>
          <w:shd w:val="clear" w:color="auto" w:fill="FFFFFF"/>
          <w:lang w:val="ru-RU"/>
        </w:rPr>
        <w:t xml:space="preserve">) </w:t>
      </w:r>
      <w:r w:rsidRPr="00A75FDA">
        <w:rPr>
          <w:rFonts w:ascii="Times New Roman" w:hAnsi="Times New Roman"/>
          <w:sz w:val="24"/>
          <w:szCs w:val="24"/>
          <w:shd w:val="clear" w:color="auto" w:fill="FFFFFF"/>
          <w:lang w:val="ru-RU"/>
        </w:rPr>
        <w:t>Жамбылского района Алматинской области, у юго-западной части озера Балхаш, расположен в непосредственной близости к Балхашской ТЭС (</w:t>
      </w:r>
      <w:r w:rsidR="00FE3437" w:rsidRPr="00A75FDA">
        <w:rPr>
          <w:rFonts w:ascii="Times New Roman" w:hAnsi="Times New Roman"/>
          <w:bCs/>
          <w:sz w:val="24"/>
          <w:szCs w:val="24"/>
          <w:shd w:val="clear" w:color="auto" w:fill="FFFFFF"/>
          <w:lang w:val="ru-RU"/>
        </w:rPr>
        <w:t>Координаты:</w:t>
      </w:r>
      <w:r w:rsidRPr="00A75FDA">
        <w:rPr>
          <w:rFonts w:ascii="Times New Roman" w:hAnsi="Times New Roman"/>
          <w:b/>
          <w:bCs/>
          <w:sz w:val="24"/>
          <w:szCs w:val="24"/>
          <w:shd w:val="clear" w:color="auto" w:fill="FFFFFF"/>
          <w:lang w:val="ru-RU"/>
        </w:rPr>
        <w:t xml:space="preserve"> </w:t>
      </w:r>
      <w:r w:rsidRPr="00A75FDA">
        <w:rPr>
          <w:rStyle w:val="numbers"/>
          <w:rFonts w:ascii="Times New Roman" w:hAnsi="Times New Roman"/>
          <w:sz w:val="24"/>
          <w:szCs w:val="24"/>
          <w:shd w:val="clear" w:color="auto" w:fill="FFFFFF"/>
          <w:lang w:val="ru-RU"/>
        </w:rPr>
        <w:t>45°12'26"</w:t>
      </w:r>
      <w:r w:rsidRPr="00A75FDA">
        <w:rPr>
          <w:rStyle w:val="numbers"/>
          <w:rFonts w:ascii="Times New Roman" w:hAnsi="Times New Roman"/>
          <w:sz w:val="24"/>
          <w:szCs w:val="24"/>
          <w:shd w:val="clear" w:color="auto" w:fill="FFFFFF"/>
        </w:rPr>
        <w:t>N </w:t>
      </w:r>
      <w:r w:rsidRPr="00A75FDA">
        <w:rPr>
          <w:rStyle w:val="numbers"/>
          <w:rFonts w:ascii="Times New Roman" w:hAnsi="Times New Roman"/>
          <w:sz w:val="24"/>
          <w:szCs w:val="24"/>
          <w:shd w:val="clear" w:color="auto" w:fill="FFFFFF"/>
          <w:lang w:val="ru-RU"/>
        </w:rPr>
        <w:t>73°56'28"</w:t>
      </w:r>
      <w:r w:rsidRPr="00A75FDA">
        <w:rPr>
          <w:rStyle w:val="numbers"/>
          <w:rFonts w:ascii="Times New Roman" w:hAnsi="Times New Roman"/>
          <w:sz w:val="24"/>
          <w:szCs w:val="24"/>
          <w:shd w:val="clear" w:color="auto" w:fill="FFFFFF"/>
        </w:rPr>
        <w:t>E</w:t>
      </w:r>
      <w:r w:rsidRPr="00A75FDA">
        <w:rPr>
          <w:rStyle w:val="numbers"/>
          <w:rFonts w:ascii="Times New Roman" w:hAnsi="Times New Roman"/>
          <w:sz w:val="24"/>
          <w:szCs w:val="24"/>
          <w:shd w:val="clear" w:color="auto" w:fill="FFFFFF"/>
          <w:lang w:val="ru-RU"/>
        </w:rPr>
        <w:t xml:space="preserve">). Население поселка по данным официальной переписи 2009 года составляет порядка 4000 человек. Также на расстоянии </w:t>
      </w:r>
      <w:smartTag w:uri="urn:schemas-microsoft-com:office:smarttags" w:element="metricconverter">
        <w:smartTagPr>
          <w:attr w:name="ProductID" w:val="450 метров"/>
        </w:smartTagPr>
        <w:r w:rsidRPr="00A75FDA">
          <w:rPr>
            <w:rStyle w:val="numbers"/>
            <w:rFonts w:ascii="Times New Roman" w:hAnsi="Times New Roman"/>
            <w:sz w:val="24"/>
            <w:szCs w:val="24"/>
            <w:shd w:val="clear" w:color="auto" w:fill="FFFFFF"/>
            <w:lang w:val="ru-RU"/>
          </w:rPr>
          <w:t>450 метров</w:t>
        </w:r>
      </w:smartTag>
      <w:r w:rsidRPr="00A75FDA">
        <w:rPr>
          <w:rStyle w:val="numbers"/>
          <w:rFonts w:ascii="Times New Roman" w:hAnsi="Times New Roman"/>
          <w:sz w:val="24"/>
          <w:szCs w:val="24"/>
          <w:shd w:val="clear" w:color="auto" w:fill="FFFFFF"/>
          <w:lang w:val="ru-RU"/>
        </w:rPr>
        <w:t xml:space="preserve"> от автотрассы имеется пруд-охладитель (</w:t>
      </w:r>
      <w:r w:rsidR="00FE3437" w:rsidRPr="00A75FDA">
        <w:rPr>
          <w:rFonts w:ascii="Times New Roman" w:hAnsi="Times New Roman"/>
          <w:bCs/>
          <w:sz w:val="24"/>
          <w:szCs w:val="24"/>
          <w:shd w:val="clear" w:color="auto" w:fill="FFFFFF"/>
          <w:lang w:val="ru-RU"/>
        </w:rPr>
        <w:t xml:space="preserve">Координаты: </w:t>
      </w:r>
      <w:r w:rsidRPr="00A75FDA">
        <w:rPr>
          <w:rStyle w:val="numbers"/>
          <w:rFonts w:ascii="Times New Roman" w:hAnsi="Times New Roman"/>
          <w:sz w:val="24"/>
          <w:szCs w:val="24"/>
          <w:shd w:val="clear" w:color="auto" w:fill="FFFFFF"/>
          <w:lang w:val="ru-RU"/>
        </w:rPr>
        <w:t>45°13'38"</w:t>
      </w:r>
      <w:r w:rsidRPr="00A75FDA">
        <w:rPr>
          <w:rStyle w:val="numbers"/>
          <w:rFonts w:ascii="Times New Roman" w:hAnsi="Times New Roman"/>
          <w:sz w:val="24"/>
          <w:szCs w:val="24"/>
          <w:shd w:val="clear" w:color="auto" w:fill="FFFFFF"/>
        </w:rPr>
        <w:t>N </w:t>
      </w:r>
      <w:r w:rsidRPr="00A75FDA">
        <w:rPr>
          <w:rStyle w:val="numbers"/>
          <w:rFonts w:ascii="Times New Roman" w:hAnsi="Times New Roman"/>
          <w:sz w:val="24"/>
          <w:szCs w:val="24"/>
          <w:shd w:val="clear" w:color="auto" w:fill="FFFFFF"/>
          <w:lang w:val="ru-RU"/>
        </w:rPr>
        <w:t>73°54'59"</w:t>
      </w:r>
      <w:r w:rsidRPr="00A75FDA">
        <w:rPr>
          <w:rStyle w:val="numbers"/>
          <w:rFonts w:ascii="Times New Roman" w:hAnsi="Times New Roman"/>
          <w:sz w:val="24"/>
          <w:szCs w:val="24"/>
          <w:shd w:val="clear" w:color="auto" w:fill="FFFFFF"/>
        </w:rPr>
        <w:t>E</w:t>
      </w:r>
      <w:r w:rsidRPr="00A75FDA">
        <w:rPr>
          <w:rStyle w:val="numbers"/>
          <w:rFonts w:ascii="Times New Roman" w:hAnsi="Times New Roman"/>
          <w:sz w:val="24"/>
          <w:szCs w:val="24"/>
          <w:shd w:val="clear" w:color="auto" w:fill="FFFFFF"/>
          <w:lang w:val="ru-RU"/>
        </w:rPr>
        <w:t xml:space="preserve">, владения Балхашской ТЭС). </w:t>
      </w:r>
    </w:p>
    <w:p w:rsidR="00222F98" w:rsidRPr="00A75FDA" w:rsidRDefault="00222F98" w:rsidP="0040146B">
      <w:pPr>
        <w:pStyle w:val="aff7"/>
        <w:shd w:val="clear" w:color="auto" w:fill="FFFFFF"/>
        <w:spacing w:before="0" w:beforeAutospacing="0" w:after="0" w:afterAutospacing="0"/>
        <w:jc w:val="both"/>
        <w:rPr>
          <w:lang w:val="ru-RU"/>
        </w:rPr>
      </w:pPr>
    </w:p>
    <w:p w:rsidR="000C3E69" w:rsidRPr="00A75FDA" w:rsidRDefault="00AA62AB" w:rsidP="0040146B">
      <w:pPr>
        <w:pStyle w:val="aff7"/>
        <w:shd w:val="clear" w:color="auto" w:fill="FFFFFF"/>
        <w:spacing w:before="0" w:beforeAutospacing="0" w:after="0" w:afterAutospacing="0"/>
        <w:jc w:val="both"/>
        <w:rPr>
          <w:lang w:val="ru-RU"/>
        </w:rPr>
      </w:pPr>
      <w:r w:rsidRPr="00A75FDA">
        <w:rPr>
          <w:lang w:val="ru-RU"/>
        </w:rPr>
        <w:t>В с</w:t>
      </w:r>
      <w:r w:rsidR="000C3E69" w:rsidRPr="00A75FDA">
        <w:rPr>
          <w:lang w:val="ru-RU"/>
        </w:rPr>
        <w:t>троительств</w:t>
      </w:r>
      <w:r w:rsidRPr="00A75FDA">
        <w:rPr>
          <w:lang w:val="ru-RU"/>
        </w:rPr>
        <w:t>о</w:t>
      </w:r>
      <w:r w:rsidR="000C3E69" w:rsidRPr="00A75FDA">
        <w:rPr>
          <w:lang w:val="ru-RU"/>
        </w:rPr>
        <w:t xml:space="preserve"> Балхашской ТЭС был включен в перечень 28-ти инвестиционных стратегических проектов. Ввод мощностей Балхашской ТЭС позволил ликвидировать дефицит электроэнергии</w:t>
      </w:r>
      <w:r w:rsidR="000C3E69" w:rsidRPr="00A75FDA">
        <w:t> </w:t>
      </w:r>
      <w:r w:rsidR="000C3E69" w:rsidRPr="00A75FDA">
        <w:rPr>
          <w:lang w:val="ru-RU"/>
        </w:rPr>
        <w:t>на юге Казахстана, ориентированном на электроэнергию преимущественно на газо-мазутном топливе.</w:t>
      </w:r>
    </w:p>
    <w:p w:rsidR="00222F98" w:rsidRPr="00A75FDA" w:rsidRDefault="00222F98" w:rsidP="00D9475A">
      <w:pPr>
        <w:pStyle w:val="aff7"/>
        <w:shd w:val="clear" w:color="auto" w:fill="FFFFFF"/>
        <w:spacing w:before="0" w:beforeAutospacing="0" w:after="0" w:afterAutospacing="0"/>
        <w:jc w:val="both"/>
        <w:rPr>
          <w:lang w:val="ru-RU"/>
        </w:rPr>
      </w:pPr>
    </w:p>
    <w:p w:rsidR="000C3E69" w:rsidRPr="00A75FDA" w:rsidRDefault="000C3E69" w:rsidP="00D9475A">
      <w:pPr>
        <w:pStyle w:val="aff7"/>
        <w:shd w:val="clear" w:color="auto" w:fill="FFFFFF"/>
        <w:spacing w:before="0" w:beforeAutospacing="0" w:after="0" w:afterAutospacing="0"/>
        <w:jc w:val="both"/>
        <w:rPr>
          <w:lang w:val="ru-RU"/>
        </w:rPr>
      </w:pPr>
      <w:r w:rsidRPr="00A75FDA">
        <w:rPr>
          <w:lang w:val="ru-RU"/>
        </w:rPr>
        <w:t>Утвержденная стоимость проекта составил</w:t>
      </w:r>
      <w:r w:rsidR="00B53846" w:rsidRPr="00A75FDA">
        <w:rPr>
          <w:lang w:val="ru-RU"/>
        </w:rPr>
        <w:t>а</w:t>
      </w:r>
      <w:r w:rsidRPr="00A75FDA">
        <w:rPr>
          <w:lang w:val="ru-RU"/>
        </w:rPr>
        <w:t xml:space="preserve"> 530,9 млрд. тенге. На сооружении станции было задействовано до четырех тысяч человек. В настоящий момент станция предоставляет около 800 рабочих мест казахстанским энергетикам.</w:t>
      </w:r>
    </w:p>
    <w:p w:rsidR="00222F98" w:rsidRPr="00A75FDA" w:rsidRDefault="00222F98" w:rsidP="00D9475A">
      <w:pPr>
        <w:pStyle w:val="aff7"/>
        <w:shd w:val="clear" w:color="auto" w:fill="FFFFFF"/>
        <w:spacing w:before="0" w:beforeAutospacing="0" w:after="0" w:afterAutospacing="0"/>
        <w:jc w:val="both"/>
        <w:rPr>
          <w:lang w:val="ru-RU"/>
        </w:rPr>
      </w:pPr>
    </w:p>
    <w:p w:rsidR="000C3E69" w:rsidRPr="00A75FDA" w:rsidRDefault="000C3E69" w:rsidP="00D9475A">
      <w:pPr>
        <w:pStyle w:val="aff7"/>
        <w:shd w:val="clear" w:color="auto" w:fill="FFFFFF"/>
        <w:spacing w:before="0" w:beforeAutospacing="0" w:after="0" w:afterAutospacing="0"/>
        <w:jc w:val="both"/>
        <w:rPr>
          <w:lang w:val="ru-RU"/>
        </w:rPr>
      </w:pPr>
      <w:r w:rsidRPr="00A75FDA">
        <w:rPr>
          <w:lang w:val="ru-RU"/>
        </w:rPr>
        <w:t>Балхашская ТЭС построена по новейшей технологии, с минимальным выбросом в окружающую среду. Принятые технические решения исключают попадание стоков и отходов в озеро Балхаш.</w:t>
      </w:r>
    </w:p>
    <w:p w:rsidR="00222F98" w:rsidRPr="00A75FDA" w:rsidRDefault="00222F98" w:rsidP="00D9475A">
      <w:pPr>
        <w:pStyle w:val="aff7"/>
        <w:shd w:val="clear" w:color="auto" w:fill="FFFFFF"/>
        <w:spacing w:before="0" w:beforeAutospacing="0" w:after="0" w:afterAutospacing="0"/>
        <w:jc w:val="both"/>
        <w:rPr>
          <w:lang w:val="ru-RU"/>
        </w:rPr>
      </w:pPr>
    </w:p>
    <w:p w:rsidR="000C3E69" w:rsidRPr="00A75FDA" w:rsidRDefault="000C3E69" w:rsidP="00D9475A">
      <w:pPr>
        <w:pStyle w:val="aff7"/>
        <w:shd w:val="clear" w:color="auto" w:fill="FFFFFF"/>
        <w:spacing w:before="0" w:beforeAutospacing="0" w:after="0" w:afterAutospacing="0"/>
        <w:jc w:val="both"/>
        <w:rPr>
          <w:lang w:val="ru-RU"/>
        </w:rPr>
      </w:pPr>
      <w:r w:rsidRPr="00A75FDA">
        <w:rPr>
          <w:lang w:val="ru-RU"/>
        </w:rPr>
        <w:t>Проект реализован за счет частных инвестиций и заемных средств. Плюс 30% собственных средств акционеров АО «БТЭС».</w:t>
      </w:r>
    </w:p>
    <w:p w:rsidR="00222F98" w:rsidRPr="00A75FDA" w:rsidRDefault="00222F98" w:rsidP="00D9475A">
      <w:pPr>
        <w:pStyle w:val="aff7"/>
        <w:shd w:val="clear" w:color="auto" w:fill="FFFFFF"/>
        <w:spacing w:before="0" w:beforeAutospacing="0" w:after="0" w:afterAutospacing="0"/>
        <w:jc w:val="both"/>
        <w:rPr>
          <w:lang w:val="ru-RU"/>
        </w:rPr>
      </w:pPr>
    </w:p>
    <w:p w:rsidR="000C3E69" w:rsidRPr="00A75FDA" w:rsidRDefault="000C3E69" w:rsidP="00D9475A">
      <w:pPr>
        <w:pStyle w:val="aff7"/>
        <w:shd w:val="clear" w:color="auto" w:fill="FFFFFF"/>
        <w:spacing w:before="0" w:beforeAutospacing="0" w:after="0" w:afterAutospacing="0"/>
        <w:jc w:val="both"/>
        <w:rPr>
          <w:lang w:val="ru-RU"/>
        </w:rPr>
      </w:pPr>
      <w:r w:rsidRPr="00A75FDA">
        <w:rPr>
          <w:lang w:val="ru-RU"/>
        </w:rPr>
        <w:t xml:space="preserve">В строительстве ТЭС приняли участие южнокорейские корпорации </w:t>
      </w:r>
      <w:r w:rsidRPr="00A75FDA">
        <w:t>SAMSUNG</w:t>
      </w:r>
      <w:r w:rsidRPr="00A75FDA">
        <w:rPr>
          <w:lang w:val="ru-RU"/>
        </w:rPr>
        <w:t xml:space="preserve"> и КЕРСО, выигравшие открытый международный конкурс по выбору стратегического инвестиционного партнера. </w:t>
      </w:r>
    </w:p>
    <w:p w:rsidR="00222F98" w:rsidRPr="00A75FDA" w:rsidRDefault="00222F98" w:rsidP="00D9475A">
      <w:pPr>
        <w:rPr>
          <w:rFonts w:ascii="Times New Roman" w:hAnsi="Times New Roman"/>
          <w:sz w:val="24"/>
          <w:szCs w:val="24"/>
          <w:lang w:val="ru-RU"/>
        </w:rPr>
      </w:pPr>
    </w:p>
    <w:p w:rsidR="000C3E69" w:rsidRPr="00A75FDA" w:rsidRDefault="000C3E69" w:rsidP="00D9475A">
      <w:pPr>
        <w:rPr>
          <w:rFonts w:ascii="Times New Roman" w:hAnsi="Times New Roman"/>
          <w:sz w:val="24"/>
          <w:szCs w:val="24"/>
          <w:lang w:val="ru-RU"/>
        </w:rPr>
      </w:pPr>
      <w:r w:rsidRPr="00A75FDA">
        <w:rPr>
          <w:rFonts w:ascii="Times New Roman" w:hAnsi="Times New Roman"/>
          <w:sz w:val="24"/>
          <w:szCs w:val="24"/>
          <w:lang w:val="ru-RU"/>
        </w:rPr>
        <w:t xml:space="preserve">Также вдоль трассы имеются множество мелкоторговых точек рыбной продукции. Вдоль озера имеются туристические базы отдыха. </w:t>
      </w:r>
    </w:p>
    <w:p w:rsidR="00222F98" w:rsidRPr="00A75FDA" w:rsidRDefault="00222F98" w:rsidP="00D9475A">
      <w:pPr>
        <w:rPr>
          <w:rFonts w:ascii="Times New Roman" w:hAnsi="Times New Roman"/>
          <w:sz w:val="24"/>
          <w:szCs w:val="24"/>
          <w:lang w:val="ru-RU"/>
        </w:rPr>
      </w:pPr>
    </w:p>
    <w:p w:rsidR="00222F98" w:rsidRPr="00A75FDA" w:rsidRDefault="000C3E69" w:rsidP="00D9475A">
      <w:pPr>
        <w:rPr>
          <w:rFonts w:ascii="Times New Roman" w:hAnsi="Times New Roman"/>
          <w:sz w:val="24"/>
          <w:szCs w:val="24"/>
          <w:lang w:val="ru-RU"/>
        </w:rPr>
      </w:pPr>
      <w:r w:rsidRPr="00A75FDA">
        <w:rPr>
          <w:rFonts w:ascii="Times New Roman" w:hAnsi="Times New Roman"/>
          <w:sz w:val="24"/>
          <w:szCs w:val="24"/>
          <w:lang w:val="ru-RU"/>
        </w:rPr>
        <w:t>На координатных данных 45°12′11.2″</w:t>
      </w:r>
      <w:r w:rsidRPr="00A75FDA">
        <w:rPr>
          <w:rFonts w:ascii="Times New Roman" w:hAnsi="Times New Roman"/>
          <w:sz w:val="24"/>
          <w:szCs w:val="24"/>
        </w:rPr>
        <w:t>N</w:t>
      </w:r>
      <w:r w:rsidRPr="00A75FDA">
        <w:rPr>
          <w:rFonts w:ascii="Times New Roman" w:hAnsi="Times New Roman"/>
          <w:sz w:val="24"/>
          <w:szCs w:val="24"/>
          <w:lang w:val="ru-RU"/>
        </w:rPr>
        <w:t xml:space="preserve"> 73°53′26.8″</w:t>
      </w:r>
      <w:r w:rsidRPr="00A75FDA">
        <w:rPr>
          <w:rFonts w:ascii="Times New Roman" w:hAnsi="Times New Roman"/>
          <w:sz w:val="24"/>
          <w:szCs w:val="24"/>
        </w:rPr>
        <w:t>E</w:t>
      </w:r>
      <w:r w:rsidRPr="00A75FDA">
        <w:rPr>
          <w:rFonts w:ascii="Times New Roman" w:hAnsi="Times New Roman"/>
          <w:sz w:val="24"/>
          <w:szCs w:val="24"/>
          <w:lang w:val="ru-RU"/>
        </w:rPr>
        <w:t xml:space="preserve"> расположен придорожный сервис с подсобным хозяйством вдоль трассы. </w:t>
      </w:r>
    </w:p>
    <w:p w:rsidR="00222F98" w:rsidRPr="00A75FDA" w:rsidRDefault="00222F98" w:rsidP="00FE3437">
      <w:pPr>
        <w:jc w:val="both"/>
        <w:rPr>
          <w:rFonts w:ascii="Times New Roman" w:hAnsi="Times New Roman"/>
          <w:sz w:val="24"/>
          <w:szCs w:val="24"/>
          <w:lang w:val="ru-RU"/>
        </w:rPr>
      </w:pPr>
    </w:p>
    <w:p w:rsidR="000C3E69" w:rsidRPr="00A75FDA" w:rsidRDefault="000C3E69" w:rsidP="00FE3437">
      <w:pPr>
        <w:jc w:val="both"/>
        <w:rPr>
          <w:rFonts w:ascii="Times New Roman" w:hAnsi="Times New Roman"/>
          <w:sz w:val="24"/>
          <w:szCs w:val="24"/>
          <w:lang w:val="ru-RU"/>
        </w:rPr>
      </w:pPr>
      <w:r w:rsidRPr="00A75FDA">
        <w:rPr>
          <w:rFonts w:ascii="Times New Roman" w:hAnsi="Times New Roman"/>
          <w:sz w:val="24"/>
          <w:szCs w:val="24"/>
          <w:lang w:val="ru-RU"/>
        </w:rPr>
        <w:t>В точке с координатами 45°07′03.2″</w:t>
      </w:r>
      <w:r w:rsidRPr="00A75FDA">
        <w:rPr>
          <w:rFonts w:ascii="Times New Roman" w:hAnsi="Times New Roman"/>
          <w:sz w:val="24"/>
          <w:szCs w:val="24"/>
        </w:rPr>
        <w:t>N</w:t>
      </w:r>
      <w:r w:rsidRPr="00A75FDA">
        <w:rPr>
          <w:rFonts w:ascii="Times New Roman" w:hAnsi="Times New Roman"/>
          <w:sz w:val="24"/>
          <w:szCs w:val="24"/>
          <w:lang w:val="ru-RU"/>
        </w:rPr>
        <w:t xml:space="preserve"> 73°57′53.3″</w:t>
      </w:r>
      <w:r w:rsidRPr="00A75FDA">
        <w:rPr>
          <w:rFonts w:ascii="Times New Roman" w:hAnsi="Times New Roman"/>
          <w:sz w:val="24"/>
          <w:szCs w:val="24"/>
        </w:rPr>
        <w:t>E</w:t>
      </w:r>
      <w:r w:rsidRPr="00A75FDA">
        <w:rPr>
          <w:rFonts w:ascii="Times New Roman" w:hAnsi="Times New Roman"/>
          <w:sz w:val="24"/>
          <w:szCs w:val="24"/>
          <w:lang w:val="ru-RU"/>
        </w:rPr>
        <w:t xml:space="preserve"> имеется граница Жамбылского района Алматинской области с Мойынкумским районом Жамбылской области. В непосредственной близости границы расположены несколько придорожных сервисов и хозяйств, а также пост дорожной полиции (</w:t>
      </w:r>
      <w:r w:rsidRPr="00A75FDA">
        <w:rPr>
          <w:rFonts w:ascii="Times New Roman" w:hAnsi="Times New Roman"/>
          <w:bCs/>
          <w:sz w:val="24"/>
          <w:szCs w:val="24"/>
          <w:shd w:val="clear" w:color="auto" w:fill="FFFFFF"/>
          <w:lang w:val="ru-RU"/>
        </w:rPr>
        <w:t xml:space="preserve">Координаты: </w:t>
      </w:r>
      <w:r w:rsidRPr="00A75FDA">
        <w:rPr>
          <w:rStyle w:val="numbers"/>
          <w:rFonts w:ascii="Times New Roman" w:hAnsi="Times New Roman"/>
          <w:sz w:val="24"/>
          <w:szCs w:val="24"/>
          <w:shd w:val="clear" w:color="auto" w:fill="FFFFFF"/>
          <w:lang w:val="ru-RU"/>
        </w:rPr>
        <w:t>45°7'15"</w:t>
      </w:r>
      <w:r w:rsidRPr="00A75FDA">
        <w:rPr>
          <w:rStyle w:val="numbers"/>
          <w:rFonts w:ascii="Times New Roman" w:hAnsi="Times New Roman"/>
          <w:sz w:val="24"/>
          <w:szCs w:val="24"/>
          <w:shd w:val="clear" w:color="auto" w:fill="FFFFFF"/>
        </w:rPr>
        <w:t>N </w:t>
      </w:r>
      <w:r w:rsidRPr="00A75FDA">
        <w:rPr>
          <w:rStyle w:val="numbers"/>
          <w:rFonts w:ascii="Times New Roman" w:hAnsi="Times New Roman"/>
          <w:sz w:val="24"/>
          <w:szCs w:val="24"/>
          <w:shd w:val="clear" w:color="auto" w:fill="FFFFFF"/>
          <w:lang w:val="ru-RU"/>
        </w:rPr>
        <w:t>73°57'52"</w:t>
      </w:r>
      <w:r w:rsidRPr="00A75FDA">
        <w:rPr>
          <w:rStyle w:val="numbers"/>
          <w:rFonts w:ascii="Times New Roman" w:hAnsi="Times New Roman"/>
          <w:sz w:val="24"/>
          <w:szCs w:val="24"/>
          <w:shd w:val="clear" w:color="auto" w:fill="FFFFFF"/>
        </w:rPr>
        <w:t>E</w:t>
      </w:r>
      <w:r w:rsidRPr="00A75FDA">
        <w:rPr>
          <w:rStyle w:val="numbers"/>
          <w:rFonts w:ascii="Times New Roman" w:hAnsi="Times New Roman"/>
          <w:sz w:val="24"/>
          <w:szCs w:val="24"/>
          <w:shd w:val="clear" w:color="auto" w:fill="FFFFFF"/>
          <w:lang w:val="ru-RU"/>
        </w:rPr>
        <w:t xml:space="preserve">) и </w:t>
      </w:r>
      <w:r w:rsidRPr="00A75FDA">
        <w:rPr>
          <w:rFonts w:ascii="Times New Roman" w:hAnsi="Times New Roman"/>
          <w:sz w:val="24"/>
          <w:szCs w:val="24"/>
          <w:lang w:val="ru-RU"/>
        </w:rPr>
        <w:t>поселок Шыганак (</w:t>
      </w:r>
      <w:r w:rsidR="008B14E4" w:rsidRPr="00A75FDA">
        <w:rPr>
          <w:rFonts w:ascii="Times New Roman" w:hAnsi="Times New Roman"/>
          <w:bCs/>
          <w:sz w:val="24"/>
          <w:szCs w:val="24"/>
          <w:shd w:val="clear" w:color="auto" w:fill="FFFFFF"/>
          <w:lang w:val="ru-RU"/>
        </w:rPr>
        <w:t>Координа</w:t>
      </w:r>
      <w:r w:rsidRPr="00A75FDA">
        <w:rPr>
          <w:rFonts w:ascii="Times New Roman" w:hAnsi="Times New Roman"/>
          <w:bCs/>
          <w:sz w:val="24"/>
          <w:szCs w:val="24"/>
          <w:shd w:val="clear" w:color="auto" w:fill="FFFFFF"/>
          <w:lang w:val="ru-RU"/>
        </w:rPr>
        <w:t xml:space="preserve">ты: </w:t>
      </w:r>
      <w:r w:rsidRPr="00A75FDA">
        <w:rPr>
          <w:rStyle w:val="numbers"/>
          <w:rFonts w:ascii="Times New Roman" w:hAnsi="Times New Roman"/>
          <w:sz w:val="24"/>
          <w:szCs w:val="24"/>
          <w:shd w:val="clear" w:color="auto" w:fill="FFFFFF"/>
          <w:lang w:val="ru-RU"/>
        </w:rPr>
        <w:t>45°6'25"</w:t>
      </w:r>
      <w:r w:rsidRPr="00A75FDA">
        <w:rPr>
          <w:rStyle w:val="numbers"/>
          <w:rFonts w:ascii="Times New Roman" w:hAnsi="Times New Roman"/>
          <w:sz w:val="24"/>
          <w:szCs w:val="24"/>
          <w:shd w:val="clear" w:color="auto" w:fill="FFFFFF"/>
        </w:rPr>
        <w:t>N </w:t>
      </w:r>
      <w:r w:rsidRPr="00A75FDA">
        <w:rPr>
          <w:rStyle w:val="numbers"/>
          <w:rFonts w:ascii="Times New Roman" w:hAnsi="Times New Roman"/>
          <w:sz w:val="24"/>
          <w:szCs w:val="24"/>
          <w:shd w:val="clear" w:color="auto" w:fill="FFFFFF"/>
          <w:lang w:val="ru-RU"/>
        </w:rPr>
        <w:t>73°58'24"</w:t>
      </w:r>
      <w:r w:rsidRPr="00A75FDA">
        <w:rPr>
          <w:rStyle w:val="numbers"/>
          <w:rFonts w:ascii="Times New Roman" w:hAnsi="Times New Roman"/>
          <w:sz w:val="24"/>
          <w:szCs w:val="24"/>
          <w:shd w:val="clear" w:color="auto" w:fill="FFFFFF"/>
        </w:rPr>
        <w:t>E</w:t>
      </w:r>
      <w:r w:rsidRPr="00A75FDA">
        <w:rPr>
          <w:rStyle w:val="numbers"/>
          <w:rFonts w:ascii="Times New Roman" w:hAnsi="Times New Roman"/>
          <w:sz w:val="24"/>
          <w:szCs w:val="24"/>
          <w:shd w:val="clear" w:color="auto" w:fill="FFFFFF"/>
          <w:lang w:val="ru-RU"/>
        </w:rPr>
        <w:t xml:space="preserve">) с численностью населения около 3000 человек. Социально-экономическая ситуация поселка весьма плачевная ввиду отсутствия элементарных условий проживания (отсутствие питьевого водоснабжения, отсутствие кадров первой необходимости: врачи, учителя и т.п.). </w:t>
      </w:r>
    </w:p>
    <w:p w:rsidR="00C842A1" w:rsidRPr="00A75FDA" w:rsidRDefault="00C842A1" w:rsidP="00D9475A">
      <w:pPr>
        <w:rPr>
          <w:rFonts w:ascii="Times New Roman" w:hAnsi="Times New Roman"/>
          <w:b/>
          <w:sz w:val="24"/>
          <w:szCs w:val="24"/>
          <w:lang w:val="ru-RU"/>
        </w:rPr>
      </w:pPr>
    </w:p>
    <w:p w:rsidR="00C765A4" w:rsidRPr="00A75FDA" w:rsidRDefault="00C765A4" w:rsidP="00D9475A">
      <w:pPr>
        <w:rPr>
          <w:rFonts w:ascii="Times New Roman" w:hAnsi="Times New Roman"/>
          <w:b/>
          <w:sz w:val="24"/>
          <w:szCs w:val="24"/>
          <w:lang w:val="ru-RU"/>
        </w:rPr>
      </w:pPr>
    </w:p>
    <w:p w:rsidR="00C765A4" w:rsidRPr="00A75FDA" w:rsidRDefault="00C765A4" w:rsidP="00D9475A">
      <w:pPr>
        <w:rPr>
          <w:rFonts w:ascii="Times New Roman" w:hAnsi="Times New Roman"/>
          <w:b/>
          <w:sz w:val="24"/>
          <w:szCs w:val="24"/>
          <w:lang w:val="ru-RU"/>
        </w:rPr>
      </w:pPr>
    </w:p>
    <w:p w:rsidR="00C765A4" w:rsidRPr="00A75FDA" w:rsidRDefault="00C765A4" w:rsidP="00D9475A">
      <w:pPr>
        <w:rPr>
          <w:rFonts w:ascii="Times New Roman" w:hAnsi="Times New Roman"/>
          <w:b/>
          <w:sz w:val="24"/>
          <w:szCs w:val="24"/>
          <w:lang w:val="ru-RU"/>
        </w:rPr>
      </w:pPr>
    </w:p>
    <w:p w:rsidR="00C765A4" w:rsidRPr="00A75FDA" w:rsidRDefault="00C765A4" w:rsidP="00D9475A">
      <w:pPr>
        <w:rPr>
          <w:rFonts w:ascii="Times New Roman" w:hAnsi="Times New Roman"/>
          <w:b/>
          <w:sz w:val="24"/>
          <w:szCs w:val="24"/>
          <w:lang w:val="ru-RU"/>
        </w:rPr>
      </w:pPr>
    </w:p>
    <w:p w:rsidR="00C765A4" w:rsidRPr="00A75FDA" w:rsidRDefault="00C765A4" w:rsidP="00D9475A">
      <w:pPr>
        <w:rPr>
          <w:rFonts w:ascii="Times New Roman" w:hAnsi="Times New Roman"/>
          <w:b/>
          <w:sz w:val="24"/>
          <w:szCs w:val="24"/>
          <w:lang w:val="ru-RU"/>
        </w:rPr>
      </w:pPr>
    </w:p>
    <w:p w:rsidR="00C765A4" w:rsidRPr="00A75FDA" w:rsidRDefault="00C765A4" w:rsidP="00D9475A">
      <w:pPr>
        <w:rPr>
          <w:rFonts w:ascii="Times New Roman" w:hAnsi="Times New Roman"/>
          <w:b/>
          <w:sz w:val="24"/>
          <w:szCs w:val="24"/>
          <w:lang w:val="ru-RU"/>
        </w:rPr>
      </w:pPr>
    </w:p>
    <w:p w:rsidR="00C765A4" w:rsidRPr="00A75FDA" w:rsidRDefault="00C765A4" w:rsidP="00D9475A">
      <w:pPr>
        <w:rPr>
          <w:rFonts w:ascii="Times New Roman" w:hAnsi="Times New Roman"/>
          <w:b/>
          <w:sz w:val="24"/>
          <w:szCs w:val="24"/>
          <w:lang w:val="ru-RU"/>
        </w:rPr>
      </w:pPr>
    </w:p>
    <w:p w:rsidR="00C765A4" w:rsidRPr="00A75FDA" w:rsidRDefault="00C765A4" w:rsidP="00D9475A">
      <w:pPr>
        <w:rPr>
          <w:rFonts w:ascii="Times New Roman" w:hAnsi="Times New Roman"/>
          <w:b/>
          <w:sz w:val="24"/>
          <w:szCs w:val="24"/>
          <w:lang w:val="ru-RU"/>
        </w:rPr>
      </w:pPr>
    </w:p>
    <w:p w:rsidR="00C765A4" w:rsidRPr="00A75FDA" w:rsidRDefault="00C765A4" w:rsidP="00D9475A">
      <w:pPr>
        <w:rPr>
          <w:rFonts w:ascii="Times New Roman" w:hAnsi="Times New Roman"/>
          <w:b/>
          <w:sz w:val="24"/>
          <w:szCs w:val="24"/>
          <w:lang w:val="ru-RU"/>
        </w:rPr>
      </w:pPr>
    </w:p>
    <w:p w:rsidR="001D6136" w:rsidRPr="00A75FDA" w:rsidRDefault="00411E10" w:rsidP="00D9475A">
      <w:pPr>
        <w:rPr>
          <w:rFonts w:ascii="Times New Roman" w:hAnsi="Times New Roman"/>
          <w:b/>
          <w:sz w:val="24"/>
          <w:szCs w:val="24"/>
          <w:lang w:val="ru-RU"/>
        </w:rPr>
      </w:pPr>
      <w:r w:rsidRPr="00A75FDA">
        <w:rPr>
          <w:rFonts w:ascii="Times New Roman" w:hAnsi="Times New Roman"/>
          <w:b/>
          <w:sz w:val="24"/>
          <w:szCs w:val="24"/>
          <w:lang w:val="ru-RU"/>
        </w:rPr>
        <w:t>Село Бурылбайтал</w:t>
      </w:r>
    </w:p>
    <w:p w:rsidR="001D6136" w:rsidRPr="00A75FDA" w:rsidRDefault="00FB5E1D" w:rsidP="00D9475A">
      <w:pPr>
        <w:rPr>
          <w:rFonts w:ascii="Times New Roman" w:hAnsi="Times New Roman"/>
          <w:b/>
          <w:sz w:val="24"/>
          <w:szCs w:val="24"/>
        </w:rPr>
      </w:pPr>
      <w:r w:rsidRPr="00A75FDA">
        <w:rPr>
          <w:rFonts w:ascii="Times New Roman" w:hAnsi="Times New Roman"/>
          <w:b/>
          <w:noProof/>
          <w:sz w:val="24"/>
          <w:szCs w:val="24"/>
          <w:lang w:val="ru-RU" w:eastAsia="ru-RU"/>
        </w:rPr>
        <w:drawing>
          <wp:anchor distT="0" distB="0" distL="114300" distR="114300" simplePos="0" relativeHeight="251653120" behindDoc="0" locked="0" layoutInCell="1" allowOverlap="1">
            <wp:simplePos x="0" y="0"/>
            <wp:positionH relativeFrom="margin">
              <wp:posOffset>3077845</wp:posOffset>
            </wp:positionH>
            <wp:positionV relativeFrom="paragraph">
              <wp:posOffset>128270</wp:posOffset>
            </wp:positionV>
            <wp:extent cx="2415540" cy="1898650"/>
            <wp:effectExtent l="19050" t="0" r="3810" b="0"/>
            <wp:wrapThrough wrapText="bothSides">
              <wp:wrapPolygon edited="0">
                <wp:start x="-170" y="0"/>
                <wp:lineTo x="-170" y="21456"/>
                <wp:lineTo x="21634" y="21456"/>
                <wp:lineTo x="21634" y="0"/>
                <wp:lineTo x="-170" y="0"/>
              </wp:wrapPolygon>
            </wp:wrapThrough>
            <wp:docPr id="7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6" cstate="print"/>
                    <a:srcRect/>
                    <a:stretch>
                      <a:fillRect/>
                    </a:stretch>
                  </pic:blipFill>
                  <pic:spPr bwMode="auto">
                    <a:xfrm>
                      <a:off x="0" y="0"/>
                      <a:ext cx="2415540" cy="1898650"/>
                    </a:xfrm>
                    <a:prstGeom prst="rect">
                      <a:avLst/>
                    </a:prstGeom>
                    <a:noFill/>
                    <a:ln w="9525">
                      <a:noFill/>
                      <a:miter lim="800000"/>
                      <a:headEnd/>
                      <a:tailEnd/>
                    </a:ln>
                  </pic:spPr>
                </pic:pic>
              </a:graphicData>
            </a:graphic>
          </wp:anchor>
        </w:drawing>
      </w:r>
    </w:p>
    <w:p w:rsidR="001D6136" w:rsidRPr="00A75FDA" w:rsidRDefault="00496649" w:rsidP="00D9475A">
      <w:pPr>
        <w:rPr>
          <w:rFonts w:ascii="Times New Roman" w:hAnsi="Times New Roman"/>
          <w:sz w:val="24"/>
          <w:szCs w:val="24"/>
          <w:lang w:val="ru-RU"/>
        </w:rPr>
      </w:pPr>
      <w:r w:rsidRPr="00A75FDA">
        <w:rPr>
          <w:rFonts w:ascii="Times New Roman" w:hAnsi="Times New Roman"/>
          <w:noProof/>
          <w:sz w:val="24"/>
          <w:szCs w:val="24"/>
          <w:lang w:val="ru-RU" w:eastAsia="ru-RU"/>
        </w:rPr>
        <w:drawing>
          <wp:inline distT="0" distB="0" distL="0" distR="0">
            <wp:extent cx="2256318" cy="1900675"/>
            <wp:effectExtent l="19050" t="0" r="0" b="0"/>
            <wp:docPr id="1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7" cstate="print"/>
                    <a:srcRect/>
                    <a:stretch>
                      <a:fillRect/>
                    </a:stretch>
                  </pic:blipFill>
                  <pic:spPr bwMode="auto">
                    <a:xfrm>
                      <a:off x="0" y="0"/>
                      <a:ext cx="2258993" cy="1902929"/>
                    </a:xfrm>
                    <a:prstGeom prst="rect">
                      <a:avLst/>
                    </a:prstGeom>
                    <a:noFill/>
                    <a:ln w="9525">
                      <a:noFill/>
                      <a:miter lim="800000"/>
                      <a:headEnd/>
                      <a:tailEnd/>
                    </a:ln>
                  </pic:spPr>
                </pic:pic>
              </a:graphicData>
            </a:graphic>
          </wp:inline>
        </w:drawing>
      </w:r>
      <w:r w:rsidR="00FB5E1D" w:rsidRPr="00A75FDA">
        <w:rPr>
          <w:rFonts w:ascii="Times New Roman" w:hAnsi="Times New Roman"/>
          <w:sz w:val="24"/>
          <w:szCs w:val="24"/>
          <w:lang w:val="ru-RU"/>
        </w:rPr>
        <w:t xml:space="preserve">                    </w:t>
      </w:r>
    </w:p>
    <w:p w:rsidR="001D6136" w:rsidRPr="00A75FDA" w:rsidRDefault="001D6136" w:rsidP="00D9475A">
      <w:pPr>
        <w:jc w:val="both"/>
        <w:rPr>
          <w:rFonts w:ascii="Times New Roman" w:hAnsi="Times New Roman"/>
          <w:sz w:val="10"/>
          <w:szCs w:val="10"/>
        </w:rPr>
      </w:pPr>
    </w:p>
    <w:p w:rsidR="001D6136" w:rsidRPr="00A75FDA" w:rsidRDefault="00796426" w:rsidP="00D9475A">
      <w:pPr>
        <w:jc w:val="both"/>
        <w:rPr>
          <w:rFonts w:ascii="Times New Roman" w:hAnsi="Times New Roman"/>
          <w:noProof/>
          <w:sz w:val="24"/>
          <w:szCs w:val="24"/>
          <w:lang w:val="ru-RU" w:eastAsia="ru-RU"/>
        </w:rPr>
      </w:pPr>
      <w:r w:rsidRPr="00A75FDA">
        <w:rPr>
          <w:rFonts w:ascii="Times New Roman" w:hAnsi="Times New Roman"/>
          <w:noProof/>
          <w:sz w:val="24"/>
          <w:szCs w:val="24"/>
          <w:lang w:val="ru-RU" w:eastAsia="ru-RU"/>
        </w:rPr>
        <w:t xml:space="preserve">Село в </w:t>
      </w:r>
      <w:r w:rsidR="008B14E4" w:rsidRPr="00A75FDA">
        <w:rPr>
          <w:rFonts w:ascii="Times New Roman" w:hAnsi="Times New Roman"/>
          <w:noProof/>
          <w:sz w:val="24"/>
          <w:szCs w:val="24"/>
          <w:lang w:val="ru-RU" w:eastAsia="ru-RU"/>
        </w:rPr>
        <w:t xml:space="preserve">Мойынкумском районе </w:t>
      </w:r>
      <w:r w:rsidRPr="00A75FDA">
        <w:rPr>
          <w:rFonts w:ascii="Times New Roman" w:hAnsi="Times New Roman"/>
          <w:noProof/>
          <w:sz w:val="24"/>
          <w:szCs w:val="24"/>
          <w:lang w:val="ru-RU" w:eastAsia="ru-RU"/>
        </w:rPr>
        <w:t>Жамбылской Области,</w:t>
      </w:r>
      <w:r w:rsidR="001D6136" w:rsidRPr="00A75FDA">
        <w:rPr>
          <w:rFonts w:ascii="Times New Roman" w:hAnsi="Times New Roman"/>
          <w:noProof/>
          <w:sz w:val="24"/>
          <w:szCs w:val="24"/>
          <w:lang w:val="ru-RU" w:eastAsia="ru-RU"/>
        </w:rPr>
        <w:t xml:space="preserve">. </w:t>
      </w:r>
      <w:r w:rsidR="000C3E69" w:rsidRPr="00A75FDA">
        <w:rPr>
          <w:rFonts w:ascii="Times New Roman" w:hAnsi="Times New Roman"/>
          <w:noProof/>
          <w:sz w:val="24"/>
          <w:szCs w:val="24"/>
          <w:lang w:val="ru-RU" w:eastAsia="ru-RU"/>
        </w:rPr>
        <w:t>Отнесен</w:t>
      </w:r>
      <w:r w:rsidRPr="00A75FDA">
        <w:rPr>
          <w:rFonts w:ascii="Times New Roman" w:hAnsi="Times New Roman"/>
          <w:noProof/>
          <w:sz w:val="24"/>
          <w:szCs w:val="24"/>
          <w:lang w:val="ru-RU" w:eastAsia="ru-RU"/>
        </w:rPr>
        <w:t xml:space="preserve"> </w:t>
      </w:r>
      <w:r w:rsidR="000C3E69" w:rsidRPr="00A75FDA">
        <w:rPr>
          <w:rFonts w:ascii="Times New Roman" w:hAnsi="Times New Roman"/>
          <w:noProof/>
          <w:sz w:val="24"/>
          <w:szCs w:val="24"/>
          <w:lang w:val="ru-RU" w:eastAsia="ru-RU"/>
        </w:rPr>
        <w:t>к</w:t>
      </w:r>
      <w:r w:rsidRPr="00A75FDA">
        <w:rPr>
          <w:rFonts w:ascii="Times New Roman" w:hAnsi="Times New Roman"/>
          <w:noProof/>
          <w:sz w:val="24"/>
          <w:szCs w:val="24"/>
          <w:lang w:val="ru-RU" w:eastAsia="ru-RU"/>
        </w:rPr>
        <w:t xml:space="preserve"> сельскую администрацию </w:t>
      </w:r>
      <w:r w:rsidR="000C3E69" w:rsidRPr="00A75FDA">
        <w:rPr>
          <w:rFonts w:ascii="Times New Roman" w:hAnsi="Times New Roman"/>
          <w:noProof/>
          <w:sz w:val="24"/>
          <w:szCs w:val="24"/>
          <w:lang w:val="ru-RU" w:eastAsia="ru-RU"/>
        </w:rPr>
        <w:t>Шы</w:t>
      </w:r>
      <w:r w:rsidRPr="00A75FDA">
        <w:rPr>
          <w:rFonts w:ascii="Times New Roman" w:hAnsi="Times New Roman"/>
          <w:noProof/>
          <w:sz w:val="24"/>
          <w:szCs w:val="24"/>
          <w:lang w:val="ru-RU" w:eastAsia="ru-RU"/>
        </w:rPr>
        <w:t>ганак.</w:t>
      </w:r>
      <w:r w:rsidR="001D6136" w:rsidRPr="00A75FDA">
        <w:rPr>
          <w:rFonts w:ascii="Times New Roman" w:hAnsi="Times New Roman"/>
          <w:noProof/>
          <w:sz w:val="24"/>
          <w:szCs w:val="24"/>
          <w:lang w:val="ru-RU" w:eastAsia="ru-RU"/>
        </w:rPr>
        <w:t xml:space="preserve"> </w:t>
      </w:r>
      <w:r w:rsidRPr="00A75FDA">
        <w:rPr>
          <w:rFonts w:ascii="Times New Roman" w:hAnsi="Times New Roman"/>
          <w:noProof/>
          <w:sz w:val="24"/>
          <w:szCs w:val="24"/>
          <w:lang w:val="ru-RU" w:eastAsia="ru-RU"/>
        </w:rPr>
        <w:t>Географические координаты</w:t>
      </w:r>
      <w:r w:rsidR="001D6136" w:rsidRPr="00A75FDA">
        <w:rPr>
          <w:rFonts w:ascii="Times New Roman" w:hAnsi="Times New Roman"/>
          <w:noProof/>
          <w:sz w:val="24"/>
          <w:szCs w:val="24"/>
          <w:lang w:val="ru-RU" w:eastAsia="ru-RU"/>
        </w:rPr>
        <w:t xml:space="preserve"> 44 ° 56'22.87 "74 ° 1'3.79". </w:t>
      </w:r>
      <w:r w:rsidRPr="00A75FDA">
        <w:rPr>
          <w:rFonts w:ascii="Times New Roman" w:hAnsi="Times New Roman"/>
          <w:noProof/>
          <w:sz w:val="24"/>
          <w:szCs w:val="24"/>
          <w:lang w:val="ru-RU" w:eastAsia="ru-RU"/>
        </w:rPr>
        <w:t>Расположено вдоль трассы</w:t>
      </w:r>
      <w:r w:rsidR="001D6136" w:rsidRPr="00A75FDA">
        <w:rPr>
          <w:rFonts w:ascii="Times New Roman" w:hAnsi="Times New Roman"/>
          <w:noProof/>
          <w:sz w:val="24"/>
          <w:szCs w:val="24"/>
          <w:lang w:val="ru-RU" w:eastAsia="ru-RU"/>
        </w:rPr>
        <w:t xml:space="preserve"> </w:t>
      </w:r>
      <w:r w:rsidR="001D6136" w:rsidRPr="00A75FDA">
        <w:rPr>
          <w:rFonts w:ascii="Times New Roman" w:hAnsi="Times New Roman"/>
          <w:noProof/>
          <w:sz w:val="24"/>
          <w:szCs w:val="24"/>
          <w:lang w:eastAsia="ru-RU"/>
        </w:rPr>
        <w:t>M</w:t>
      </w:r>
      <w:r w:rsidR="001D6136" w:rsidRPr="00A75FDA">
        <w:rPr>
          <w:rFonts w:ascii="Times New Roman" w:hAnsi="Times New Roman"/>
          <w:noProof/>
          <w:sz w:val="24"/>
          <w:szCs w:val="24"/>
          <w:lang w:val="ru-RU" w:eastAsia="ru-RU"/>
        </w:rPr>
        <w:t>36</w:t>
      </w:r>
      <w:r w:rsidR="001D6136" w:rsidRPr="00A75FDA">
        <w:rPr>
          <w:rFonts w:ascii="Times New Roman" w:hAnsi="Times New Roman"/>
          <w:sz w:val="24"/>
          <w:szCs w:val="24"/>
          <w:lang w:val="ru-RU"/>
        </w:rPr>
        <w:t>.</w:t>
      </w:r>
    </w:p>
    <w:p w:rsidR="008B14E4" w:rsidRPr="00A75FDA" w:rsidRDefault="00912F8B" w:rsidP="00222F98">
      <w:pPr>
        <w:ind w:firstLine="720"/>
        <w:jc w:val="both"/>
        <w:rPr>
          <w:rFonts w:ascii="Times New Roman" w:hAnsi="Times New Roman"/>
          <w:sz w:val="24"/>
          <w:szCs w:val="24"/>
          <w:lang w:val="ru-RU"/>
        </w:rPr>
      </w:pPr>
      <w:r w:rsidRPr="00A75FDA">
        <w:rPr>
          <w:rFonts w:ascii="Times New Roman" w:hAnsi="Times New Roman"/>
          <w:noProof/>
          <w:sz w:val="24"/>
          <w:szCs w:val="24"/>
          <w:lang w:val="ru-RU" w:eastAsia="ru-RU"/>
        </w:rPr>
        <w:drawing>
          <wp:anchor distT="0" distB="0" distL="114300" distR="114300" simplePos="0" relativeHeight="251654144" behindDoc="0" locked="0" layoutInCell="1" allowOverlap="1">
            <wp:simplePos x="0" y="0"/>
            <wp:positionH relativeFrom="margin">
              <wp:posOffset>22225</wp:posOffset>
            </wp:positionH>
            <wp:positionV relativeFrom="paragraph">
              <wp:posOffset>27940</wp:posOffset>
            </wp:positionV>
            <wp:extent cx="2256155" cy="1591310"/>
            <wp:effectExtent l="19050" t="0" r="0" b="0"/>
            <wp:wrapSquare wrapText="bothSides"/>
            <wp:docPr id="7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8" cstate="print"/>
                    <a:srcRect/>
                    <a:stretch>
                      <a:fillRect/>
                    </a:stretch>
                  </pic:blipFill>
                  <pic:spPr bwMode="auto">
                    <a:xfrm>
                      <a:off x="0" y="0"/>
                      <a:ext cx="2256155" cy="1591310"/>
                    </a:xfrm>
                    <a:prstGeom prst="rect">
                      <a:avLst/>
                    </a:prstGeom>
                    <a:noFill/>
                    <a:ln w="9525">
                      <a:noFill/>
                      <a:miter lim="800000"/>
                      <a:headEnd/>
                      <a:tailEnd/>
                    </a:ln>
                  </pic:spPr>
                </pic:pic>
              </a:graphicData>
            </a:graphic>
          </wp:anchor>
        </w:drawing>
      </w:r>
    </w:p>
    <w:p w:rsidR="001D6136" w:rsidRPr="00A75FDA" w:rsidRDefault="00463549" w:rsidP="00D9475A">
      <w:pPr>
        <w:rPr>
          <w:rFonts w:ascii="Times New Roman" w:hAnsi="Times New Roman"/>
          <w:sz w:val="24"/>
          <w:szCs w:val="24"/>
          <w:lang w:val="ru-RU"/>
        </w:rPr>
      </w:pPr>
      <w:r w:rsidRPr="00A75FDA">
        <w:rPr>
          <w:rFonts w:ascii="Times New Roman" w:hAnsi="Times New Roman"/>
          <w:sz w:val="24"/>
          <w:szCs w:val="24"/>
          <w:lang w:val="ru-RU"/>
        </w:rPr>
        <w:t>В 400м от сельской ж/д станции находится Байтал</w:t>
      </w:r>
      <w:r w:rsidR="001D6136" w:rsidRPr="00A75FDA">
        <w:rPr>
          <w:rFonts w:ascii="Times New Roman" w:hAnsi="Times New Roman"/>
          <w:sz w:val="24"/>
          <w:szCs w:val="24"/>
          <w:lang w:val="ru-RU"/>
        </w:rPr>
        <w:t xml:space="preserve">.  </w:t>
      </w:r>
    </w:p>
    <w:p w:rsidR="001D6136" w:rsidRPr="00A75FDA" w:rsidRDefault="001D6136" w:rsidP="00D9475A">
      <w:pPr>
        <w:rPr>
          <w:rFonts w:ascii="Times New Roman" w:hAnsi="Times New Roman"/>
          <w:sz w:val="24"/>
          <w:szCs w:val="24"/>
          <w:lang w:val="ru-RU"/>
        </w:rPr>
      </w:pPr>
    </w:p>
    <w:p w:rsidR="001D6136" w:rsidRPr="00A75FDA" w:rsidRDefault="00463549" w:rsidP="00D9475A">
      <w:pPr>
        <w:rPr>
          <w:rFonts w:ascii="Times New Roman" w:hAnsi="Times New Roman"/>
          <w:sz w:val="24"/>
          <w:szCs w:val="24"/>
          <w:lang w:val="ru-RU"/>
        </w:rPr>
      </w:pPr>
      <w:r w:rsidRPr="00A75FDA">
        <w:rPr>
          <w:rFonts w:ascii="Times New Roman" w:hAnsi="Times New Roman"/>
          <w:sz w:val="24"/>
          <w:szCs w:val="24"/>
          <w:lang w:val="ru-RU"/>
        </w:rPr>
        <w:t xml:space="preserve">Население села составляет </w:t>
      </w:r>
      <w:r w:rsidR="001D6136" w:rsidRPr="00A75FDA">
        <w:rPr>
          <w:rFonts w:ascii="Times New Roman" w:hAnsi="Times New Roman"/>
          <w:sz w:val="24"/>
          <w:szCs w:val="24"/>
          <w:lang w:val="ru-RU"/>
        </w:rPr>
        <w:t xml:space="preserve">315 </w:t>
      </w:r>
      <w:r w:rsidRPr="00A75FDA">
        <w:rPr>
          <w:rFonts w:ascii="Times New Roman" w:hAnsi="Times New Roman"/>
          <w:sz w:val="24"/>
          <w:szCs w:val="24"/>
          <w:lang w:val="ru-RU"/>
        </w:rPr>
        <w:t xml:space="preserve">человек </w:t>
      </w:r>
      <w:r w:rsidR="001D6136" w:rsidRPr="00A75FDA">
        <w:rPr>
          <w:rFonts w:ascii="Times New Roman" w:hAnsi="Times New Roman"/>
          <w:sz w:val="24"/>
          <w:szCs w:val="24"/>
          <w:lang w:val="ru-RU"/>
        </w:rPr>
        <w:t xml:space="preserve">(155 </w:t>
      </w:r>
      <w:r w:rsidRPr="00A75FDA">
        <w:rPr>
          <w:rFonts w:ascii="Times New Roman" w:hAnsi="Times New Roman"/>
          <w:sz w:val="24"/>
          <w:szCs w:val="24"/>
          <w:lang w:val="ru-RU"/>
        </w:rPr>
        <w:t>мужчин и</w:t>
      </w:r>
      <w:r w:rsidR="001D6136" w:rsidRPr="00A75FDA">
        <w:rPr>
          <w:rFonts w:ascii="Times New Roman" w:hAnsi="Times New Roman"/>
          <w:sz w:val="24"/>
          <w:szCs w:val="24"/>
          <w:lang w:val="ru-RU"/>
        </w:rPr>
        <w:t xml:space="preserve"> 160 </w:t>
      </w:r>
      <w:r w:rsidRPr="00A75FDA">
        <w:rPr>
          <w:rFonts w:ascii="Times New Roman" w:hAnsi="Times New Roman"/>
          <w:sz w:val="24"/>
          <w:szCs w:val="24"/>
          <w:lang w:val="ru-RU"/>
        </w:rPr>
        <w:t>женщин</w:t>
      </w:r>
      <w:r w:rsidR="001D6136" w:rsidRPr="00A75FDA">
        <w:rPr>
          <w:rFonts w:ascii="Times New Roman" w:hAnsi="Times New Roman"/>
          <w:sz w:val="24"/>
          <w:szCs w:val="24"/>
          <w:lang w:val="ru-RU"/>
        </w:rPr>
        <w:t>).</w:t>
      </w:r>
    </w:p>
    <w:p w:rsidR="001D6136" w:rsidRPr="00A75FDA" w:rsidRDefault="001D6136" w:rsidP="00D9475A">
      <w:pPr>
        <w:rPr>
          <w:rFonts w:ascii="Times New Roman" w:hAnsi="Times New Roman"/>
          <w:b/>
          <w:sz w:val="24"/>
          <w:szCs w:val="24"/>
          <w:lang w:val="ru-RU"/>
        </w:rPr>
      </w:pPr>
    </w:p>
    <w:p w:rsidR="00222F98" w:rsidRPr="00A75FDA" w:rsidRDefault="00222F98" w:rsidP="00D9475A">
      <w:pPr>
        <w:rPr>
          <w:rFonts w:ascii="Times New Roman" w:hAnsi="Times New Roman"/>
          <w:b/>
          <w:sz w:val="24"/>
          <w:szCs w:val="24"/>
          <w:lang w:val="ru-RU"/>
        </w:rPr>
      </w:pPr>
    </w:p>
    <w:p w:rsidR="001D6136" w:rsidRPr="00A75FDA" w:rsidRDefault="00463549" w:rsidP="00D9475A">
      <w:pPr>
        <w:rPr>
          <w:rFonts w:ascii="Times New Roman" w:hAnsi="Times New Roman"/>
          <w:sz w:val="24"/>
          <w:szCs w:val="24"/>
          <w:lang w:val="ru-RU"/>
        </w:rPr>
      </w:pPr>
      <w:r w:rsidRPr="00A75FDA">
        <w:rPr>
          <w:rFonts w:ascii="Times New Roman" w:hAnsi="Times New Roman"/>
          <w:noProof/>
          <w:sz w:val="24"/>
          <w:szCs w:val="24"/>
          <w:lang w:val="ru-RU" w:eastAsia="ru-RU"/>
        </w:rPr>
        <w:t>Село в Жамбылской Области, Мойынкумском районе. Включен в сельскую администрацию к Чиганаку.</w:t>
      </w:r>
    </w:p>
    <w:p w:rsidR="001D6136" w:rsidRPr="00A75FDA" w:rsidRDefault="001D6136" w:rsidP="00D9475A">
      <w:pPr>
        <w:rPr>
          <w:rFonts w:ascii="Times New Roman" w:hAnsi="Times New Roman"/>
          <w:sz w:val="24"/>
          <w:szCs w:val="24"/>
          <w:lang w:val="ru-RU"/>
        </w:rPr>
      </w:pPr>
    </w:p>
    <w:p w:rsidR="001D6136" w:rsidRPr="00A75FDA" w:rsidRDefault="00496649" w:rsidP="00D9475A">
      <w:pPr>
        <w:rPr>
          <w:rFonts w:ascii="Times New Roman" w:hAnsi="Times New Roman"/>
          <w:b/>
          <w:sz w:val="24"/>
          <w:szCs w:val="24"/>
          <w:lang w:val="ru-RU"/>
        </w:rPr>
      </w:pPr>
      <w:r w:rsidRPr="00A75FDA">
        <w:rPr>
          <w:rFonts w:ascii="Times New Roman" w:hAnsi="Times New Roman"/>
          <w:b/>
          <w:noProof/>
          <w:sz w:val="24"/>
          <w:szCs w:val="24"/>
          <w:lang w:val="ru-RU" w:eastAsia="ru-RU"/>
        </w:rPr>
        <w:drawing>
          <wp:anchor distT="0" distB="0" distL="114300" distR="114300" simplePos="0" relativeHeight="251655168" behindDoc="0" locked="0" layoutInCell="1" allowOverlap="1">
            <wp:simplePos x="0" y="0"/>
            <wp:positionH relativeFrom="column">
              <wp:posOffset>3052445</wp:posOffset>
            </wp:positionH>
            <wp:positionV relativeFrom="paragraph">
              <wp:posOffset>6350</wp:posOffset>
            </wp:positionV>
            <wp:extent cx="2574925" cy="2508885"/>
            <wp:effectExtent l="19050" t="0" r="0" b="0"/>
            <wp:wrapThrough wrapText="bothSides">
              <wp:wrapPolygon edited="0">
                <wp:start x="-160" y="0"/>
                <wp:lineTo x="-160" y="21485"/>
                <wp:lineTo x="21573" y="21485"/>
                <wp:lineTo x="21573" y="0"/>
                <wp:lineTo x="-160" y="0"/>
              </wp:wrapPolygon>
            </wp:wrapThrough>
            <wp:docPr id="6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49" cstate="print"/>
                    <a:srcRect/>
                    <a:stretch>
                      <a:fillRect/>
                    </a:stretch>
                  </pic:blipFill>
                  <pic:spPr bwMode="auto">
                    <a:xfrm>
                      <a:off x="0" y="0"/>
                      <a:ext cx="2574925" cy="2508885"/>
                    </a:xfrm>
                    <a:prstGeom prst="rect">
                      <a:avLst/>
                    </a:prstGeom>
                    <a:noFill/>
                    <a:ln w="9525">
                      <a:noFill/>
                      <a:miter lim="800000"/>
                      <a:headEnd/>
                      <a:tailEnd/>
                    </a:ln>
                  </pic:spPr>
                </pic:pic>
              </a:graphicData>
            </a:graphic>
          </wp:anchor>
        </w:drawing>
      </w:r>
      <w:r w:rsidRPr="00A75FDA">
        <w:rPr>
          <w:rFonts w:ascii="Times New Roman" w:hAnsi="Times New Roman"/>
          <w:b/>
          <w:noProof/>
          <w:sz w:val="24"/>
          <w:szCs w:val="24"/>
          <w:lang w:val="ru-RU" w:eastAsia="ru-RU"/>
        </w:rPr>
        <w:drawing>
          <wp:anchor distT="0" distB="0" distL="114300" distR="114300" simplePos="0" relativeHeight="251656192" behindDoc="0" locked="0" layoutInCell="1" allowOverlap="1">
            <wp:simplePos x="0" y="0"/>
            <wp:positionH relativeFrom="column">
              <wp:posOffset>-5080</wp:posOffset>
            </wp:positionH>
            <wp:positionV relativeFrom="paragraph">
              <wp:posOffset>32385</wp:posOffset>
            </wp:positionV>
            <wp:extent cx="2569845" cy="2476500"/>
            <wp:effectExtent l="19050" t="0" r="1905" b="0"/>
            <wp:wrapThrough wrapText="bothSides">
              <wp:wrapPolygon edited="0">
                <wp:start x="-160" y="0"/>
                <wp:lineTo x="-160" y="21434"/>
                <wp:lineTo x="21616" y="21434"/>
                <wp:lineTo x="21616" y="0"/>
                <wp:lineTo x="-160" y="0"/>
              </wp:wrapPolygon>
            </wp:wrapThrough>
            <wp:docPr id="6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0" cstate="print"/>
                    <a:srcRect t="18710" b="10210"/>
                    <a:stretch>
                      <a:fillRect/>
                    </a:stretch>
                  </pic:blipFill>
                  <pic:spPr bwMode="auto">
                    <a:xfrm>
                      <a:off x="0" y="0"/>
                      <a:ext cx="2569845" cy="2476500"/>
                    </a:xfrm>
                    <a:prstGeom prst="rect">
                      <a:avLst/>
                    </a:prstGeom>
                    <a:noFill/>
                    <a:ln w="9525">
                      <a:noFill/>
                      <a:miter lim="800000"/>
                      <a:headEnd/>
                      <a:tailEnd/>
                    </a:ln>
                  </pic:spPr>
                </pic:pic>
              </a:graphicData>
            </a:graphic>
          </wp:anchor>
        </w:drawing>
      </w:r>
    </w:p>
    <w:p w:rsidR="001D6136" w:rsidRPr="00A75FDA" w:rsidRDefault="001D6136" w:rsidP="00D9475A">
      <w:pPr>
        <w:rPr>
          <w:rFonts w:ascii="Times New Roman" w:hAnsi="Times New Roman"/>
          <w:sz w:val="24"/>
          <w:szCs w:val="24"/>
          <w:lang w:val="ru-RU"/>
        </w:rPr>
      </w:pPr>
    </w:p>
    <w:p w:rsidR="001D6136" w:rsidRPr="00A75FDA" w:rsidRDefault="001D6136" w:rsidP="00D9475A">
      <w:pPr>
        <w:rPr>
          <w:rFonts w:ascii="Times New Roman" w:hAnsi="Times New Roman"/>
          <w:sz w:val="24"/>
          <w:szCs w:val="24"/>
          <w:lang w:val="ru-RU"/>
        </w:rPr>
      </w:pPr>
    </w:p>
    <w:p w:rsidR="001D6136" w:rsidRPr="00A75FDA" w:rsidRDefault="001D6136" w:rsidP="00D9475A">
      <w:pPr>
        <w:rPr>
          <w:rFonts w:ascii="Times New Roman" w:hAnsi="Times New Roman"/>
          <w:sz w:val="24"/>
          <w:szCs w:val="24"/>
          <w:lang w:val="ru-RU"/>
        </w:rPr>
      </w:pPr>
    </w:p>
    <w:p w:rsidR="001D6136" w:rsidRPr="00A75FDA" w:rsidRDefault="001D6136" w:rsidP="00D9475A">
      <w:pPr>
        <w:rPr>
          <w:rFonts w:ascii="Times New Roman" w:hAnsi="Times New Roman"/>
          <w:sz w:val="24"/>
          <w:szCs w:val="24"/>
          <w:lang w:val="ru-RU"/>
        </w:rPr>
      </w:pPr>
    </w:p>
    <w:p w:rsidR="001D6136" w:rsidRPr="00A75FDA" w:rsidRDefault="001D6136" w:rsidP="00D9475A">
      <w:pPr>
        <w:rPr>
          <w:rFonts w:ascii="Times New Roman" w:hAnsi="Times New Roman"/>
          <w:sz w:val="24"/>
          <w:szCs w:val="24"/>
          <w:lang w:val="ru-RU"/>
        </w:rPr>
      </w:pPr>
    </w:p>
    <w:p w:rsidR="001D6136" w:rsidRPr="00A75FDA" w:rsidRDefault="001D6136" w:rsidP="00D9475A">
      <w:pPr>
        <w:rPr>
          <w:rFonts w:ascii="Times New Roman" w:hAnsi="Times New Roman"/>
          <w:sz w:val="24"/>
          <w:szCs w:val="24"/>
          <w:lang w:val="ru-RU"/>
        </w:rPr>
      </w:pPr>
    </w:p>
    <w:p w:rsidR="001D6136" w:rsidRPr="00A75FDA" w:rsidRDefault="001D6136" w:rsidP="00D9475A">
      <w:pPr>
        <w:rPr>
          <w:rFonts w:ascii="Times New Roman" w:hAnsi="Times New Roman"/>
          <w:sz w:val="24"/>
          <w:szCs w:val="24"/>
          <w:lang w:val="ru-RU"/>
        </w:rPr>
      </w:pPr>
    </w:p>
    <w:p w:rsidR="001D6136" w:rsidRPr="00A75FDA" w:rsidRDefault="001D6136" w:rsidP="00D9475A">
      <w:pPr>
        <w:rPr>
          <w:rFonts w:ascii="Times New Roman" w:hAnsi="Times New Roman"/>
          <w:sz w:val="24"/>
          <w:szCs w:val="24"/>
          <w:lang w:val="ru-RU"/>
        </w:rPr>
      </w:pPr>
    </w:p>
    <w:p w:rsidR="001D6136" w:rsidRPr="00A75FDA" w:rsidRDefault="001D6136" w:rsidP="00D9475A">
      <w:pPr>
        <w:rPr>
          <w:rFonts w:ascii="Times New Roman" w:hAnsi="Times New Roman"/>
          <w:sz w:val="24"/>
          <w:szCs w:val="24"/>
          <w:lang w:val="ru-RU"/>
        </w:rPr>
      </w:pPr>
    </w:p>
    <w:p w:rsidR="001D6136" w:rsidRPr="00A75FDA" w:rsidRDefault="001D6136" w:rsidP="00D9475A">
      <w:pPr>
        <w:jc w:val="both"/>
        <w:rPr>
          <w:rFonts w:ascii="Times New Roman" w:hAnsi="Times New Roman"/>
          <w:sz w:val="24"/>
          <w:szCs w:val="24"/>
          <w:lang w:val="ru-RU"/>
        </w:rPr>
      </w:pPr>
    </w:p>
    <w:p w:rsidR="001D6136" w:rsidRPr="00A75FDA" w:rsidRDefault="001D6136" w:rsidP="00D9475A">
      <w:pPr>
        <w:jc w:val="both"/>
        <w:rPr>
          <w:rFonts w:ascii="Times New Roman" w:hAnsi="Times New Roman"/>
          <w:sz w:val="24"/>
          <w:szCs w:val="24"/>
          <w:lang w:val="ru-RU"/>
        </w:rPr>
      </w:pPr>
    </w:p>
    <w:p w:rsidR="001D6136" w:rsidRPr="00A75FDA" w:rsidRDefault="00912F8B" w:rsidP="00D9475A">
      <w:pPr>
        <w:jc w:val="both"/>
        <w:rPr>
          <w:rFonts w:ascii="Times New Roman" w:hAnsi="Times New Roman"/>
          <w:sz w:val="24"/>
          <w:szCs w:val="24"/>
          <w:lang w:val="ru-RU"/>
        </w:rPr>
      </w:pPr>
      <w:r w:rsidRPr="00A75FDA">
        <w:rPr>
          <w:rFonts w:ascii="Times New Roman" w:hAnsi="Times New Roman"/>
          <w:sz w:val="24"/>
          <w:szCs w:val="24"/>
          <w:lang w:val="ru-RU"/>
        </w:rPr>
        <w:t xml:space="preserve">          </w:t>
      </w:r>
    </w:p>
    <w:p w:rsidR="001D6136" w:rsidRPr="00A75FDA" w:rsidRDefault="001D6136" w:rsidP="00D9475A">
      <w:pPr>
        <w:jc w:val="both"/>
        <w:rPr>
          <w:rFonts w:ascii="Times New Roman" w:hAnsi="Times New Roman"/>
          <w:sz w:val="24"/>
          <w:szCs w:val="24"/>
          <w:lang w:val="ru-RU"/>
        </w:rPr>
      </w:pPr>
    </w:p>
    <w:p w:rsidR="001D6136" w:rsidRPr="00A75FDA" w:rsidRDefault="001D6136" w:rsidP="00D9475A">
      <w:pPr>
        <w:jc w:val="both"/>
        <w:rPr>
          <w:rFonts w:ascii="Times New Roman" w:hAnsi="Times New Roman"/>
          <w:sz w:val="24"/>
          <w:szCs w:val="24"/>
          <w:lang w:val="ru-RU"/>
        </w:rPr>
      </w:pPr>
    </w:p>
    <w:p w:rsidR="001D6136" w:rsidRPr="00A75FDA" w:rsidRDefault="00364CE9" w:rsidP="00D9475A">
      <w:pPr>
        <w:jc w:val="both"/>
        <w:rPr>
          <w:rFonts w:ascii="Times New Roman" w:hAnsi="Times New Roman"/>
          <w:color w:val="252525"/>
          <w:sz w:val="24"/>
          <w:szCs w:val="24"/>
          <w:shd w:val="clear" w:color="auto" w:fill="FFFFFF"/>
          <w:lang w:val="ru-RU"/>
        </w:rPr>
      </w:pPr>
      <w:r w:rsidRPr="00A75FDA">
        <w:rPr>
          <w:rFonts w:ascii="Times New Roman" w:hAnsi="Times New Roman"/>
          <w:sz w:val="24"/>
          <w:szCs w:val="24"/>
          <w:lang w:val="ru-RU"/>
        </w:rPr>
        <w:t>Географические координаты села</w:t>
      </w:r>
      <w:r w:rsidR="001D6136" w:rsidRPr="00A75FDA">
        <w:rPr>
          <w:rFonts w:ascii="Times New Roman" w:hAnsi="Times New Roman"/>
          <w:sz w:val="24"/>
          <w:szCs w:val="24"/>
          <w:lang w:val="ru-RU"/>
        </w:rPr>
        <w:t xml:space="preserve"> 45 ° 6'22.52 " 73 ° 58'26.29" </w:t>
      </w:r>
      <w:r w:rsidRPr="00A75FDA">
        <w:rPr>
          <w:rFonts w:ascii="Times New Roman" w:hAnsi="Times New Roman"/>
          <w:sz w:val="24"/>
          <w:szCs w:val="24"/>
          <w:lang w:val="ru-RU"/>
        </w:rPr>
        <w:t>Располагается вдоль трассы</w:t>
      </w:r>
      <w:r w:rsidR="001D6136" w:rsidRPr="00A75FDA">
        <w:rPr>
          <w:rFonts w:ascii="Times New Roman" w:hAnsi="Times New Roman"/>
          <w:sz w:val="24"/>
          <w:szCs w:val="24"/>
          <w:lang w:val="ru-RU"/>
        </w:rPr>
        <w:t xml:space="preserve"> </w:t>
      </w:r>
      <w:r w:rsidR="001D6136" w:rsidRPr="00A75FDA">
        <w:rPr>
          <w:rFonts w:ascii="Times New Roman" w:hAnsi="Times New Roman"/>
          <w:sz w:val="24"/>
          <w:szCs w:val="24"/>
        </w:rPr>
        <w:t>M</w:t>
      </w:r>
      <w:r w:rsidR="001D6136" w:rsidRPr="00A75FDA">
        <w:rPr>
          <w:rFonts w:ascii="Times New Roman" w:hAnsi="Times New Roman"/>
          <w:sz w:val="24"/>
          <w:szCs w:val="24"/>
          <w:lang w:val="ru-RU"/>
        </w:rPr>
        <w:t xml:space="preserve">36, </w:t>
      </w:r>
      <w:smartTag w:uri="urn:schemas-microsoft-com:office:smarttags" w:element="metricconverter">
        <w:smartTagPr>
          <w:attr w:name="ProductID" w:val="1 км"/>
        </w:smartTagPr>
        <w:r w:rsidRPr="00A75FDA">
          <w:rPr>
            <w:rFonts w:ascii="Times New Roman" w:hAnsi="Times New Roman"/>
            <w:sz w:val="24"/>
            <w:szCs w:val="24"/>
            <w:lang w:val="ru-RU"/>
          </w:rPr>
          <w:t>1 км</w:t>
        </w:r>
      </w:smartTag>
      <w:r w:rsidRPr="00A75FDA">
        <w:rPr>
          <w:rFonts w:ascii="Times New Roman" w:hAnsi="Times New Roman"/>
          <w:sz w:val="24"/>
          <w:szCs w:val="24"/>
          <w:lang w:val="ru-RU"/>
        </w:rPr>
        <w:t xml:space="preserve"> от озера Балхаш</w:t>
      </w:r>
      <w:r w:rsidR="001D6136" w:rsidRPr="00A75FDA">
        <w:rPr>
          <w:rFonts w:ascii="Times New Roman" w:hAnsi="Times New Roman"/>
          <w:sz w:val="24"/>
          <w:szCs w:val="24"/>
          <w:lang w:val="ru-RU"/>
        </w:rPr>
        <w:t xml:space="preserve">. </w:t>
      </w:r>
      <w:r w:rsidRPr="00A75FDA">
        <w:rPr>
          <w:rFonts w:ascii="Times New Roman" w:hAnsi="Times New Roman"/>
          <w:sz w:val="24"/>
          <w:szCs w:val="24"/>
          <w:lang w:val="ru-RU"/>
        </w:rPr>
        <w:t>Ж/д станция расположена на лини Моинты-Шу. Число людей, проживающих в селе, сос</w:t>
      </w:r>
      <w:r w:rsidR="008B14E4" w:rsidRPr="00A75FDA">
        <w:rPr>
          <w:rFonts w:ascii="Times New Roman" w:hAnsi="Times New Roman"/>
          <w:sz w:val="24"/>
          <w:szCs w:val="24"/>
          <w:lang w:val="ru-RU"/>
        </w:rPr>
        <w:t xml:space="preserve">тавляет </w:t>
      </w:r>
      <w:r w:rsidR="001D6136" w:rsidRPr="00A75FDA">
        <w:rPr>
          <w:rFonts w:ascii="Times New Roman" w:hAnsi="Times New Roman"/>
          <w:sz w:val="24"/>
          <w:szCs w:val="24"/>
          <w:lang w:val="ru-RU"/>
        </w:rPr>
        <w:t>2402</w:t>
      </w:r>
      <w:r w:rsidR="008B14E4" w:rsidRPr="00A75FDA">
        <w:rPr>
          <w:rFonts w:ascii="Times New Roman" w:hAnsi="Times New Roman"/>
          <w:sz w:val="24"/>
          <w:szCs w:val="24"/>
          <w:lang w:val="ru-RU"/>
        </w:rPr>
        <w:t xml:space="preserve"> </w:t>
      </w:r>
      <w:r w:rsidR="001D6136" w:rsidRPr="00A75FDA">
        <w:rPr>
          <w:rFonts w:ascii="Times New Roman" w:hAnsi="Times New Roman"/>
          <w:sz w:val="24"/>
          <w:szCs w:val="24"/>
          <w:lang w:val="ru-RU"/>
        </w:rPr>
        <w:t xml:space="preserve">(1179 </w:t>
      </w:r>
      <w:r w:rsidRPr="00A75FDA">
        <w:rPr>
          <w:rFonts w:ascii="Times New Roman" w:hAnsi="Times New Roman"/>
          <w:sz w:val="24"/>
          <w:szCs w:val="24"/>
          <w:lang w:val="ru-RU"/>
        </w:rPr>
        <w:t>мужчин</w:t>
      </w:r>
      <w:r w:rsidR="001D6136" w:rsidRPr="00A75FDA">
        <w:rPr>
          <w:rFonts w:ascii="Times New Roman" w:hAnsi="Times New Roman"/>
          <w:sz w:val="24"/>
          <w:szCs w:val="24"/>
          <w:lang w:val="ru-RU"/>
        </w:rPr>
        <w:t xml:space="preserve"> </w:t>
      </w:r>
      <w:r w:rsidRPr="00A75FDA">
        <w:rPr>
          <w:rFonts w:ascii="Times New Roman" w:hAnsi="Times New Roman"/>
          <w:sz w:val="24"/>
          <w:szCs w:val="24"/>
          <w:lang w:val="ru-RU"/>
        </w:rPr>
        <w:t>и 1223 женщин</w:t>
      </w:r>
      <w:r w:rsidR="001D6136"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В основном - Казахи и русские. Однако, в селе также проживают представители других национальностей-чеченцы, курды, украинцы/казаки, беларусы, уйгуры и другие. </w:t>
      </w:r>
    </w:p>
    <w:p w:rsidR="001D6136" w:rsidRPr="00A75FDA" w:rsidRDefault="001D6136" w:rsidP="00D9475A">
      <w:pPr>
        <w:jc w:val="both"/>
        <w:rPr>
          <w:rFonts w:ascii="Times New Roman" w:hAnsi="Times New Roman"/>
          <w:sz w:val="24"/>
          <w:szCs w:val="24"/>
          <w:lang w:val="ru-RU"/>
        </w:rPr>
      </w:pPr>
    </w:p>
    <w:p w:rsidR="001D6136" w:rsidRPr="00A75FDA" w:rsidRDefault="00364CE9" w:rsidP="00D9475A">
      <w:pPr>
        <w:jc w:val="both"/>
        <w:rPr>
          <w:rFonts w:ascii="Times New Roman" w:hAnsi="Times New Roman"/>
          <w:sz w:val="24"/>
          <w:szCs w:val="24"/>
          <w:lang w:val="ru-RU"/>
        </w:rPr>
      </w:pPr>
      <w:r w:rsidRPr="00A75FDA">
        <w:rPr>
          <w:rFonts w:ascii="Times New Roman" w:hAnsi="Times New Roman"/>
          <w:sz w:val="24"/>
          <w:szCs w:val="24"/>
          <w:lang w:val="ru-RU"/>
        </w:rPr>
        <w:t xml:space="preserve">Село разделено на районы. В селе расположены две школы, два детских сада. Основные виды деятельности местных жителей: обслуживание железной дороги, электростанций, а также рыбалка и охота, продажа соленой и копченной рыбы на железнодорожной станции и вдоль шоссе. В нескольких километрах от города - </w:t>
      </w:r>
      <w:r w:rsidR="00CE66FD" w:rsidRPr="00A75FDA">
        <w:rPr>
          <w:rFonts w:ascii="Times New Roman" w:hAnsi="Times New Roman"/>
          <w:sz w:val="24"/>
          <w:szCs w:val="24"/>
          <w:lang w:val="ru-RU"/>
        </w:rPr>
        <w:t>о</w:t>
      </w:r>
      <w:r w:rsidRPr="00A75FDA">
        <w:rPr>
          <w:rFonts w:ascii="Times New Roman" w:hAnsi="Times New Roman"/>
          <w:sz w:val="24"/>
          <w:szCs w:val="24"/>
          <w:lang w:val="ru-RU"/>
        </w:rPr>
        <w:t xml:space="preserve">зеро Балхаш, к которому ведет неасфальтированная дорога. На пляже также расположено несколько десятков зданий и летних домов. В форме летних домов часто используются списанные железнодорожные вагоны, оборудованные заменой. Самым ближайшим городом, у которого есть дорожная связь, является Улкен. Здесь есть большая водонапорная башня в форме горы, с которой проведены сети водопроводных труб. В данный момент, село в плохом состоянии. Почти все мощеные дороги находятся в плохом состоянии. Критическая ситуация с </w:t>
      </w:r>
      <w:r w:rsidR="00C81DC4" w:rsidRPr="00A75FDA">
        <w:rPr>
          <w:rFonts w:ascii="Times New Roman" w:hAnsi="Times New Roman"/>
          <w:sz w:val="24"/>
          <w:szCs w:val="24"/>
          <w:lang w:val="ru-RU"/>
        </w:rPr>
        <w:t xml:space="preserve">водоснабжением, из-за которого </w:t>
      </w:r>
      <w:r w:rsidRPr="00A75FDA">
        <w:rPr>
          <w:rFonts w:ascii="Times New Roman" w:hAnsi="Times New Roman"/>
          <w:sz w:val="24"/>
          <w:szCs w:val="24"/>
          <w:lang w:val="ru-RU"/>
        </w:rPr>
        <w:t>растительность, к примеру деревья высыхают и становятся редкими. Засуха увеличивается из-за сокращения климатических изменений Балхаша и особенностей озера</w:t>
      </w:r>
    </w:p>
    <w:p w:rsidR="00912F8B" w:rsidRPr="00A75FDA" w:rsidRDefault="00912F8B" w:rsidP="00D9475A">
      <w:pPr>
        <w:rPr>
          <w:rFonts w:ascii="Times New Roman" w:hAnsi="Times New Roman"/>
          <w:b/>
          <w:sz w:val="24"/>
          <w:szCs w:val="24"/>
          <w:lang w:val="ru-RU"/>
        </w:rPr>
      </w:pPr>
    </w:p>
    <w:p w:rsidR="001D6136" w:rsidRPr="00A75FDA" w:rsidRDefault="00364CE9" w:rsidP="00D9475A">
      <w:pPr>
        <w:rPr>
          <w:rFonts w:ascii="Times New Roman" w:hAnsi="Times New Roman"/>
          <w:b/>
          <w:sz w:val="24"/>
          <w:szCs w:val="24"/>
          <w:lang w:val="ru-RU"/>
        </w:rPr>
      </w:pPr>
      <w:r w:rsidRPr="00A75FDA">
        <w:rPr>
          <w:rFonts w:ascii="Times New Roman" w:hAnsi="Times New Roman"/>
          <w:b/>
          <w:sz w:val="24"/>
          <w:szCs w:val="24"/>
          <w:lang w:val="ru-RU"/>
        </w:rPr>
        <w:t>Цементный завод</w:t>
      </w:r>
    </w:p>
    <w:p w:rsidR="001D6136" w:rsidRPr="00A75FDA" w:rsidRDefault="00496649" w:rsidP="00D9475A">
      <w:pPr>
        <w:rPr>
          <w:rFonts w:ascii="Times New Roman" w:hAnsi="Times New Roman"/>
          <w:sz w:val="24"/>
          <w:szCs w:val="24"/>
          <w:lang w:val="ru-RU"/>
        </w:rPr>
      </w:pPr>
      <w:r w:rsidRPr="00A75FDA">
        <w:rPr>
          <w:rFonts w:ascii="Times New Roman" w:hAnsi="Times New Roman"/>
          <w:noProof/>
          <w:sz w:val="24"/>
          <w:szCs w:val="24"/>
          <w:lang w:val="ru-RU" w:eastAsia="ru-RU"/>
        </w:rPr>
        <w:drawing>
          <wp:anchor distT="0" distB="0" distL="114300" distR="114300" simplePos="0" relativeHeight="251657216" behindDoc="0" locked="0" layoutInCell="1" allowOverlap="1">
            <wp:simplePos x="0" y="0"/>
            <wp:positionH relativeFrom="margin">
              <wp:posOffset>71120</wp:posOffset>
            </wp:positionH>
            <wp:positionV relativeFrom="paragraph">
              <wp:posOffset>77470</wp:posOffset>
            </wp:positionV>
            <wp:extent cx="2619375" cy="1847850"/>
            <wp:effectExtent l="19050" t="0" r="9525" b="0"/>
            <wp:wrapThrough wrapText="bothSides">
              <wp:wrapPolygon edited="0">
                <wp:start x="-157" y="0"/>
                <wp:lineTo x="-157" y="21377"/>
                <wp:lineTo x="21679" y="21377"/>
                <wp:lineTo x="21679" y="0"/>
                <wp:lineTo x="-157" y="0"/>
              </wp:wrapPolygon>
            </wp:wrapThrough>
            <wp:docPr id="6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51" cstate="print"/>
                    <a:srcRect/>
                    <a:stretch>
                      <a:fillRect/>
                    </a:stretch>
                  </pic:blipFill>
                  <pic:spPr bwMode="auto">
                    <a:xfrm>
                      <a:off x="0" y="0"/>
                      <a:ext cx="2619375" cy="1847850"/>
                    </a:xfrm>
                    <a:prstGeom prst="rect">
                      <a:avLst/>
                    </a:prstGeom>
                    <a:noFill/>
                    <a:ln w="9525">
                      <a:noFill/>
                      <a:miter lim="800000"/>
                      <a:headEnd/>
                      <a:tailEnd/>
                    </a:ln>
                  </pic:spPr>
                </pic:pic>
              </a:graphicData>
            </a:graphic>
          </wp:anchor>
        </w:drawing>
      </w:r>
      <w:r w:rsidRPr="00A75FDA">
        <w:rPr>
          <w:rFonts w:ascii="Times New Roman" w:hAnsi="Times New Roman"/>
          <w:noProof/>
          <w:sz w:val="24"/>
          <w:szCs w:val="24"/>
          <w:lang w:val="ru-RU" w:eastAsia="ru-RU"/>
        </w:rPr>
        <w:drawing>
          <wp:anchor distT="0" distB="0" distL="114300" distR="114300" simplePos="0" relativeHeight="251658240" behindDoc="0" locked="0" layoutInCell="1" allowOverlap="1">
            <wp:simplePos x="0" y="0"/>
            <wp:positionH relativeFrom="column">
              <wp:posOffset>3023870</wp:posOffset>
            </wp:positionH>
            <wp:positionV relativeFrom="paragraph">
              <wp:posOffset>78740</wp:posOffset>
            </wp:positionV>
            <wp:extent cx="2721610" cy="1849755"/>
            <wp:effectExtent l="19050" t="0" r="2540" b="0"/>
            <wp:wrapThrough wrapText="bothSides">
              <wp:wrapPolygon edited="0">
                <wp:start x="-151" y="0"/>
                <wp:lineTo x="-151" y="21355"/>
                <wp:lineTo x="21620" y="21355"/>
                <wp:lineTo x="21620" y="0"/>
                <wp:lineTo x="-151" y="0"/>
              </wp:wrapPolygon>
            </wp:wrapThrough>
            <wp:docPr id="6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52" cstate="print"/>
                    <a:srcRect/>
                    <a:stretch>
                      <a:fillRect/>
                    </a:stretch>
                  </pic:blipFill>
                  <pic:spPr bwMode="auto">
                    <a:xfrm>
                      <a:off x="0" y="0"/>
                      <a:ext cx="2721610" cy="1849755"/>
                    </a:xfrm>
                    <a:prstGeom prst="rect">
                      <a:avLst/>
                    </a:prstGeom>
                    <a:noFill/>
                    <a:ln w="9525">
                      <a:noFill/>
                      <a:miter lim="800000"/>
                      <a:headEnd/>
                      <a:tailEnd/>
                    </a:ln>
                  </pic:spPr>
                </pic:pic>
              </a:graphicData>
            </a:graphic>
          </wp:anchor>
        </w:drawing>
      </w:r>
    </w:p>
    <w:p w:rsidR="001D6136" w:rsidRPr="00A75FDA" w:rsidRDefault="001D6136" w:rsidP="00D9475A">
      <w:pPr>
        <w:rPr>
          <w:rFonts w:ascii="Times New Roman" w:hAnsi="Times New Roman"/>
          <w:b/>
          <w:sz w:val="24"/>
          <w:szCs w:val="24"/>
          <w:lang w:val="ru-RU"/>
        </w:rPr>
      </w:pPr>
    </w:p>
    <w:p w:rsidR="001D6136" w:rsidRPr="00A75FDA" w:rsidRDefault="001D6136" w:rsidP="00D9475A">
      <w:pPr>
        <w:rPr>
          <w:rFonts w:ascii="Times New Roman" w:hAnsi="Times New Roman"/>
          <w:b/>
          <w:sz w:val="24"/>
          <w:szCs w:val="24"/>
          <w:lang w:val="ru-RU"/>
        </w:rPr>
      </w:pPr>
    </w:p>
    <w:p w:rsidR="001D6136" w:rsidRPr="00A75FDA" w:rsidRDefault="001D6136" w:rsidP="00D9475A">
      <w:pPr>
        <w:rPr>
          <w:rFonts w:ascii="Times New Roman" w:hAnsi="Times New Roman"/>
          <w:b/>
          <w:sz w:val="24"/>
          <w:szCs w:val="24"/>
          <w:lang w:val="ru-RU"/>
        </w:rPr>
      </w:pPr>
    </w:p>
    <w:p w:rsidR="001D6136" w:rsidRPr="00A75FDA" w:rsidRDefault="001D6136" w:rsidP="00D9475A">
      <w:pPr>
        <w:rPr>
          <w:rFonts w:ascii="Times New Roman" w:hAnsi="Times New Roman"/>
          <w:b/>
          <w:sz w:val="24"/>
          <w:szCs w:val="24"/>
          <w:lang w:val="ru-RU"/>
        </w:rPr>
      </w:pPr>
    </w:p>
    <w:p w:rsidR="00912F8B" w:rsidRPr="00A75FDA" w:rsidRDefault="00912F8B" w:rsidP="00D9475A">
      <w:pPr>
        <w:rPr>
          <w:rFonts w:ascii="Times New Roman" w:hAnsi="Times New Roman"/>
          <w:b/>
          <w:sz w:val="24"/>
          <w:szCs w:val="24"/>
          <w:lang w:val="ru-RU"/>
        </w:rPr>
      </w:pPr>
    </w:p>
    <w:p w:rsidR="001D6136" w:rsidRPr="00A75FDA" w:rsidRDefault="001D6136" w:rsidP="00D9475A">
      <w:pPr>
        <w:rPr>
          <w:rFonts w:ascii="Times New Roman" w:hAnsi="Times New Roman"/>
          <w:b/>
          <w:sz w:val="24"/>
          <w:szCs w:val="24"/>
          <w:lang w:val="ru-RU"/>
        </w:rPr>
      </w:pPr>
    </w:p>
    <w:p w:rsidR="00912F8B" w:rsidRPr="00A75FDA" w:rsidRDefault="00912F8B" w:rsidP="00D9475A">
      <w:pPr>
        <w:rPr>
          <w:rFonts w:ascii="Times New Roman" w:hAnsi="Times New Roman"/>
          <w:b/>
          <w:sz w:val="24"/>
          <w:szCs w:val="24"/>
          <w:lang w:val="ru-RU"/>
        </w:rPr>
      </w:pPr>
    </w:p>
    <w:p w:rsidR="001D6136" w:rsidRPr="00A75FDA" w:rsidRDefault="001D6136" w:rsidP="00D9475A">
      <w:pPr>
        <w:rPr>
          <w:rFonts w:ascii="Times New Roman" w:hAnsi="Times New Roman"/>
          <w:b/>
          <w:sz w:val="24"/>
          <w:szCs w:val="24"/>
          <w:lang w:val="ru-RU"/>
        </w:rPr>
      </w:pPr>
    </w:p>
    <w:p w:rsidR="001D6136" w:rsidRPr="00A75FDA" w:rsidRDefault="001D6136" w:rsidP="00D9475A">
      <w:pPr>
        <w:rPr>
          <w:rFonts w:ascii="Times New Roman" w:hAnsi="Times New Roman"/>
          <w:noProof/>
          <w:sz w:val="24"/>
          <w:szCs w:val="24"/>
          <w:lang w:val="ru-RU" w:eastAsia="ru-RU"/>
        </w:rPr>
      </w:pPr>
    </w:p>
    <w:p w:rsidR="001D6136" w:rsidRPr="00A75FDA" w:rsidRDefault="001D6136" w:rsidP="00D9475A">
      <w:pPr>
        <w:rPr>
          <w:rFonts w:ascii="Times New Roman" w:hAnsi="Times New Roman"/>
          <w:noProof/>
          <w:sz w:val="24"/>
          <w:szCs w:val="24"/>
          <w:lang w:val="ru-RU" w:eastAsia="ru-RU"/>
        </w:rPr>
      </w:pPr>
    </w:p>
    <w:p w:rsidR="001D6136" w:rsidRPr="00A75FDA" w:rsidRDefault="001D6136" w:rsidP="00D9475A">
      <w:pPr>
        <w:rPr>
          <w:rFonts w:ascii="Times New Roman" w:hAnsi="Times New Roman"/>
          <w:noProof/>
          <w:sz w:val="24"/>
          <w:szCs w:val="24"/>
          <w:lang w:val="ru-RU" w:eastAsia="ru-RU"/>
        </w:rPr>
      </w:pPr>
    </w:p>
    <w:p w:rsidR="001D6136" w:rsidRPr="00A75FDA" w:rsidRDefault="001D6136" w:rsidP="00D9475A">
      <w:pPr>
        <w:rPr>
          <w:rFonts w:ascii="Times New Roman" w:hAnsi="Times New Roman"/>
          <w:noProof/>
          <w:sz w:val="24"/>
          <w:szCs w:val="24"/>
          <w:lang w:val="ru-RU" w:eastAsia="ru-RU"/>
        </w:rPr>
      </w:pPr>
    </w:p>
    <w:p w:rsidR="001D6136" w:rsidRPr="00A75FDA" w:rsidRDefault="00912F8B" w:rsidP="00D9475A">
      <w:pPr>
        <w:rPr>
          <w:rFonts w:ascii="Times New Roman" w:hAnsi="Times New Roman"/>
          <w:noProof/>
          <w:sz w:val="24"/>
          <w:szCs w:val="24"/>
          <w:lang w:val="ru-RU" w:eastAsia="ru-RU"/>
        </w:rPr>
      </w:pPr>
      <w:r w:rsidRPr="00A75FDA">
        <w:rPr>
          <w:rFonts w:ascii="Times New Roman" w:hAnsi="Times New Roman"/>
          <w:noProof/>
          <w:sz w:val="24"/>
          <w:szCs w:val="24"/>
          <w:lang w:val="ru-RU" w:eastAsia="ru-RU"/>
        </w:rPr>
        <w:drawing>
          <wp:anchor distT="0" distB="0" distL="114300" distR="114300" simplePos="0" relativeHeight="251659264" behindDoc="0" locked="0" layoutInCell="1" allowOverlap="1">
            <wp:simplePos x="0" y="0"/>
            <wp:positionH relativeFrom="margin">
              <wp:posOffset>-5080</wp:posOffset>
            </wp:positionH>
            <wp:positionV relativeFrom="paragraph">
              <wp:posOffset>635</wp:posOffset>
            </wp:positionV>
            <wp:extent cx="2745105" cy="1838960"/>
            <wp:effectExtent l="19050" t="0" r="0" b="0"/>
            <wp:wrapThrough wrapText="bothSides">
              <wp:wrapPolygon edited="0">
                <wp:start x="-150" y="0"/>
                <wp:lineTo x="-150" y="21481"/>
                <wp:lineTo x="21585" y="21481"/>
                <wp:lineTo x="21585" y="0"/>
                <wp:lineTo x="-150" y="0"/>
              </wp:wrapPolygon>
            </wp:wrapThrough>
            <wp:docPr id="6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3" cstate="print"/>
                    <a:srcRect/>
                    <a:stretch>
                      <a:fillRect/>
                    </a:stretch>
                  </pic:blipFill>
                  <pic:spPr bwMode="auto">
                    <a:xfrm>
                      <a:off x="0" y="0"/>
                      <a:ext cx="2745105" cy="1838960"/>
                    </a:xfrm>
                    <a:prstGeom prst="rect">
                      <a:avLst/>
                    </a:prstGeom>
                    <a:noFill/>
                    <a:ln w="9525">
                      <a:noFill/>
                      <a:miter lim="800000"/>
                      <a:headEnd/>
                      <a:tailEnd/>
                    </a:ln>
                  </pic:spPr>
                </pic:pic>
              </a:graphicData>
            </a:graphic>
          </wp:anchor>
        </w:drawing>
      </w:r>
      <w:r w:rsidR="00496649" w:rsidRPr="00A75FDA">
        <w:rPr>
          <w:rFonts w:ascii="Times New Roman" w:hAnsi="Times New Roman"/>
          <w:noProof/>
          <w:sz w:val="24"/>
          <w:szCs w:val="24"/>
          <w:lang w:val="ru-RU" w:eastAsia="ru-RU"/>
        </w:rPr>
        <w:drawing>
          <wp:anchor distT="0" distB="0" distL="114300" distR="114300" simplePos="0" relativeHeight="251660288" behindDoc="0" locked="0" layoutInCell="1" allowOverlap="1">
            <wp:simplePos x="0" y="0"/>
            <wp:positionH relativeFrom="margin">
              <wp:posOffset>3033395</wp:posOffset>
            </wp:positionH>
            <wp:positionV relativeFrom="paragraph">
              <wp:posOffset>-3810</wp:posOffset>
            </wp:positionV>
            <wp:extent cx="2686050" cy="1826260"/>
            <wp:effectExtent l="19050" t="0" r="0" b="0"/>
            <wp:wrapThrough wrapText="bothSides">
              <wp:wrapPolygon edited="0">
                <wp:start x="-153" y="0"/>
                <wp:lineTo x="-153" y="21405"/>
                <wp:lineTo x="21600" y="21405"/>
                <wp:lineTo x="21600" y="0"/>
                <wp:lineTo x="-153" y="0"/>
              </wp:wrapPolygon>
            </wp:wrapThrough>
            <wp:docPr id="6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4" cstate="print"/>
                    <a:srcRect/>
                    <a:stretch>
                      <a:fillRect/>
                    </a:stretch>
                  </pic:blipFill>
                  <pic:spPr bwMode="auto">
                    <a:xfrm>
                      <a:off x="0" y="0"/>
                      <a:ext cx="2686050" cy="1826260"/>
                    </a:xfrm>
                    <a:prstGeom prst="rect">
                      <a:avLst/>
                    </a:prstGeom>
                    <a:noFill/>
                    <a:ln w="9525">
                      <a:noFill/>
                      <a:miter lim="800000"/>
                      <a:headEnd/>
                      <a:tailEnd/>
                    </a:ln>
                  </pic:spPr>
                </pic:pic>
              </a:graphicData>
            </a:graphic>
          </wp:anchor>
        </w:drawing>
      </w:r>
    </w:p>
    <w:p w:rsidR="001D6136" w:rsidRPr="00A75FDA" w:rsidRDefault="001D6136" w:rsidP="00D9475A">
      <w:pPr>
        <w:rPr>
          <w:rFonts w:ascii="Times New Roman" w:hAnsi="Times New Roman"/>
          <w:noProof/>
          <w:sz w:val="24"/>
          <w:szCs w:val="24"/>
          <w:lang w:val="ru-RU" w:eastAsia="ru-RU"/>
        </w:rPr>
      </w:pPr>
    </w:p>
    <w:p w:rsidR="001D6136" w:rsidRPr="00A75FDA" w:rsidRDefault="001D6136" w:rsidP="00D9475A">
      <w:pPr>
        <w:rPr>
          <w:rFonts w:ascii="Times New Roman" w:hAnsi="Times New Roman"/>
          <w:noProof/>
          <w:sz w:val="24"/>
          <w:szCs w:val="24"/>
          <w:lang w:val="ru-RU" w:eastAsia="ru-RU"/>
        </w:rPr>
      </w:pPr>
    </w:p>
    <w:p w:rsidR="001D6136" w:rsidRPr="00A75FDA" w:rsidRDefault="001D6136" w:rsidP="00D9475A">
      <w:pPr>
        <w:rPr>
          <w:rFonts w:ascii="Times New Roman" w:hAnsi="Times New Roman"/>
          <w:noProof/>
          <w:sz w:val="24"/>
          <w:szCs w:val="24"/>
          <w:lang w:val="ru-RU" w:eastAsia="ru-RU"/>
        </w:rPr>
      </w:pPr>
    </w:p>
    <w:p w:rsidR="001D6136" w:rsidRPr="00A75FDA" w:rsidRDefault="001D6136" w:rsidP="00D9475A">
      <w:pPr>
        <w:rPr>
          <w:rFonts w:ascii="Times New Roman" w:hAnsi="Times New Roman"/>
          <w:noProof/>
          <w:sz w:val="24"/>
          <w:szCs w:val="24"/>
          <w:lang w:val="ru-RU" w:eastAsia="ru-RU"/>
        </w:rPr>
      </w:pPr>
    </w:p>
    <w:p w:rsidR="001D6136" w:rsidRPr="00A75FDA" w:rsidRDefault="001D6136" w:rsidP="00D9475A">
      <w:pPr>
        <w:rPr>
          <w:rFonts w:ascii="Times New Roman" w:hAnsi="Times New Roman"/>
          <w:noProof/>
          <w:sz w:val="24"/>
          <w:szCs w:val="24"/>
          <w:lang w:val="ru-RU" w:eastAsia="ru-RU"/>
        </w:rPr>
      </w:pPr>
    </w:p>
    <w:p w:rsidR="001D6136" w:rsidRPr="00A75FDA" w:rsidRDefault="001D6136" w:rsidP="00D9475A">
      <w:pPr>
        <w:rPr>
          <w:rFonts w:ascii="Times New Roman" w:hAnsi="Times New Roman"/>
          <w:noProof/>
          <w:sz w:val="24"/>
          <w:szCs w:val="24"/>
          <w:lang w:val="ru-RU" w:eastAsia="ru-RU"/>
        </w:rPr>
      </w:pPr>
    </w:p>
    <w:p w:rsidR="001D6136" w:rsidRPr="00A75FDA" w:rsidRDefault="001D6136" w:rsidP="00D9475A">
      <w:pPr>
        <w:rPr>
          <w:rFonts w:ascii="Times New Roman" w:hAnsi="Times New Roman"/>
          <w:noProof/>
          <w:sz w:val="24"/>
          <w:szCs w:val="24"/>
          <w:lang w:val="ru-RU" w:eastAsia="ru-RU"/>
        </w:rPr>
      </w:pPr>
    </w:p>
    <w:p w:rsidR="001D6136" w:rsidRPr="00A75FDA" w:rsidRDefault="001D6136" w:rsidP="00D9475A">
      <w:pPr>
        <w:rPr>
          <w:rFonts w:ascii="Times New Roman" w:hAnsi="Times New Roman"/>
          <w:noProof/>
          <w:sz w:val="24"/>
          <w:szCs w:val="24"/>
          <w:lang w:val="ru-RU" w:eastAsia="ru-RU"/>
        </w:rPr>
      </w:pPr>
    </w:p>
    <w:p w:rsidR="001D6136" w:rsidRPr="00A75FDA" w:rsidRDefault="001D6136" w:rsidP="00D9475A">
      <w:pPr>
        <w:rPr>
          <w:rFonts w:ascii="Times New Roman" w:hAnsi="Times New Roman"/>
          <w:noProof/>
          <w:sz w:val="24"/>
          <w:szCs w:val="24"/>
          <w:lang w:val="ru-RU" w:eastAsia="ru-RU"/>
        </w:rPr>
      </w:pPr>
    </w:p>
    <w:p w:rsidR="001D6136" w:rsidRPr="00A75FDA" w:rsidRDefault="00496649" w:rsidP="00D9475A">
      <w:pPr>
        <w:rPr>
          <w:rFonts w:ascii="Times New Roman" w:hAnsi="Times New Roman"/>
          <w:noProof/>
          <w:sz w:val="24"/>
          <w:szCs w:val="24"/>
          <w:lang w:val="ru-RU" w:eastAsia="ru-RU"/>
        </w:rPr>
      </w:pPr>
      <w:r w:rsidRPr="00A75FDA">
        <w:rPr>
          <w:rFonts w:ascii="Times New Roman" w:hAnsi="Times New Roman"/>
          <w:noProof/>
          <w:sz w:val="24"/>
          <w:szCs w:val="24"/>
          <w:lang w:val="ru-RU" w:eastAsia="ru-RU"/>
        </w:rPr>
        <w:drawing>
          <wp:anchor distT="0" distB="0" distL="114300" distR="114300" simplePos="0" relativeHeight="251662336" behindDoc="0" locked="0" layoutInCell="1" allowOverlap="1">
            <wp:simplePos x="0" y="0"/>
            <wp:positionH relativeFrom="page">
              <wp:posOffset>3962400</wp:posOffset>
            </wp:positionH>
            <wp:positionV relativeFrom="paragraph">
              <wp:posOffset>222250</wp:posOffset>
            </wp:positionV>
            <wp:extent cx="2657475" cy="1724025"/>
            <wp:effectExtent l="19050" t="0" r="9525" b="0"/>
            <wp:wrapThrough wrapText="bothSides">
              <wp:wrapPolygon edited="0">
                <wp:start x="-155" y="0"/>
                <wp:lineTo x="-155" y="21481"/>
                <wp:lineTo x="21677" y="21481"/>
                <wp:lineTo x="21677" y="0"/>
                <wp:lineTo x="-155" y="0"/>
              </wp:wrapPolygon>
            </wp:wrapThrough>
            <wp:docPr id="6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55" cstate="print"/>
                    <a:srcRect t="20636" b="5440"/>
                    <a:stretch>
                      <a:fillRect/>
                    </a:stretch>
                  </pic:blipFill>
                  <pic:spPr bwMode="auto">
                    <a:xfrm>
                      <a:off x="0" y="0"/>
                      <a:ext cx="2657475" cy="1724025"/>
                    </a:xfrm>
                    <a:prstGeom prst="rect">
                      <a:avLst/>
                    </a:prstGeom>
                    <a:noFill/>
                    <a:ln w="9525">
                      <a:noFill/>
                      <a:miter lim="800000"/>
                      <a:headEnd/>
                      <a:tailEnd/>
                    </a:ln>
                  </pic:spPr>
                </pic:pic>
              </a:graphicData>
            </a:graphic>
          </wp:anchor>
        </w:drawing>
      </w:r>
    </w:p>
    <w:p w:rsidR="001D6136" w:rsidRPr="00A75FDA" w:rsidRDefault="00496649" w:rsidP="00D9475A">
      <w:pPr>
        <w:rPr>
          <w:rFonts w:ascii="Times New Roman" w:hAnsi="Times New Roman"/>
          <w:noProof/>
          <w:sz w:val="24"/>
          <w:szCs w:val="24"/>
          <w:lang w:val="ru-RU" w:eastAsia="ru-RU"/>
        </w:rPr>
      </w:pPr>
      <w:r w:rsidRPr="00A75FDA">
        <w:rPr>
          <w:rFonts w:ascii="Times New Roman" w:hAnsi="Times New Roman"/>
          <w:noProof/>
          <w:sz w:val="24"/>
          <w:szCs w:val="24"/>
          <w:lang w:val="ru-RU" w:eastAsia="ru-RU"/>
        </w:rPr>
        <w:drawing>
          <wp:anchor distT="0" distB="0" distL="114300" distR="114300" simplePos="0" relativeHeight="251661312" behindDoc="0" locked="0" layoutInCell="1" allowOverlap="1">
            <wp:simplePos x="0" y="0"/>
            <wp:positionH relativeFrom="margin">
              <wp:posOffset>70485</wp:posOffset>
            </wp:positionH>
            <wp:positionV relativeFrom="paragraph">
              <wp:posOffset>45720</wp:posOffset>
            </wp:positionV>
            <wp:extent cx="2638425" cy="1714500"/>
            <wp:effectExtent l="19050" t="0" r="9525" b="0"/>
            <wp:wrapThrough wrapText="bothSides">
              <wp:wrapPolygon edited="0">
                <wp:start x="-156" y="0"/>
                <wp:lineTo x="-156" y="21360"/>
                <wp:lineTo x="21678" y="21360"/>
                <wp:lineTo x="21678" y="0"/>
                <wp:lineTo x="-156" y="0"/>
              </wp:wrapPolygon>
            </wp:wrapThrough>
            <wp:docPr id="6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6" cstate="print"/>
                    <a:srcRect/>
                    <a:stretch>
                      <a:fillRect/>
                    </a:stretch>
                  </pic:blipFill>
                  <pic:spPr bwMode="auto">
                    <a:xfrm>
                      <a:off x="0" y="0"/>
                      <a:ext cx="2638425" cy="1714500"/>
                    </a:xfrm>
                    <a:prstGeom prst="rect">
                      <a:avLst/>
                    </a:prstGeom>
                    <a:noFill/>
                    <a:ln w="9525">
                      <a:noFill/>
                      <a:miter lim="800000"/>
                      <a:headEnd/>
                      <a:tailEnd/>
                    </a:ln>
                  </pic:spPr>
                </pic:pic>
              </a:graphicData>
            </a:graphic>
          </wp:anchor>
        </w:drawing>
      </w:r>
    </w:p>
    <w:p w:rsidR="001D6136" w:rsidRPr="00A75FDA" w:rsidRDefault="001D6136" w:rsidP="00D9475A">
      <w:pPr>
        <w:rPr>
          <w:rFonts w:ascii="Times New Roman" w:hAnsi="Times New Roman"/>
          <w:noProof/>
          <w:sz w:val="24"/>
          <w:szCs w:val="24"/>
          <w:lang w:val="ru-RU" w:eastAsia="ru-RU"/>
        </w:rPr>
      </w:pPr>
    </w:p>
    <w:p w:rsidR="001D6136" w:rsidRPr="00A75FDA" w:rsidRDefault="001D6136" w:rsidP="00D9475A">
      <w:pPr>
        <w:rPr>
          <w:rFonts w:ascii="Times New Roman" w:hAnsi="Times New Roman"/>
          <w:noProof/>
          <w:sz w:val="24"/>
          <w:szCs w:val="24"/>
          <w:lang w:val="ru-RU" w:eastAsia="ru-RU"/>
        </w:rPr>
      </w:pPr>
    </w:p>
    <w:p w:rsidR="001D6136" w:rsidRPr="00A75FDA" w:rsidRDefault="001D6136" w:rsidP="00D9475A">
      <w:pPr>
        <w:rPr>
          <w:rFonts w:ascii="Times New Roman" w:hAnsi="Times New Roman"/>
          <w:noProof/>
          <w:sz w:val="24"/>
          <w:szCs w:val="24"/>
          <w:lang w:val="ru-RU" w:eastAsia="ru-RU"/>
        </w:rPr>
      </w:pPr>
    </w:p>
    <w:p w:rsidR="00A1215F" w:rsidRPr="00A75FDA" w:rsidRDefault="00A1215F" w:rsidP="00A1215F">
      <w:pPr>
        <w:jc w:val="both"/>
        <w:rPr>
          <w:rFonts w:ascii="Times New Roman" w:hAnsi="Times New Roman"/>
          <w:noProof/>
          <w:sz w:val="24"/>
          <w:szCs w:val="24"/>
          <w:lang w:val="ru-RU" w:eastAsia="ru-RU"/>
        </w:rPr>
      </w:pPr>
      <w:bookmarkStart w:id="278" w:name="_Toc424113560"/>
      <w:bookmarkStart w:id="279" w:name="_Toc422929582"/>
    </w:p>
    <w:p w:rsidR="00A1215F" w:rsidRPr="00A75FDA" w:rsidRDefault="00A1215F" w:rsidP="00A1215F">
      <w:pPr>
        <w:jc w:val="both"/>
        <w:rPr>
          <w:rFonts w:ascii="Times New Roman" w:hAnsi="Times New Roman"/>
          <w:noProof/>
          <w:sz w:val="24"/>
          <w:szCs w:val="24"/>
          <w:lang w:val="ru-RU" w:eastAsia="ru-RU"/>
        </w:rPr>
      </w:pPr>
    </w:p>
    <w:p w:rsidR="00A1215F" w:rsidRPr="00A75FDA" w:rsidRDefault="00A1215F" w:rsidP="00A1215F">
      <w:pPr>
        <w:jc w:val="both"/>
        <w:rPr>
          <w:rFonts w:ascii="Times New Roman" w:hAnsi="Times New Roman"/>
          <w:noProof/>
          <w:sz w:val="24"/>
          <w:szCs w:val="24"/>
          <w:lang w:val="ru-RU" w:eastAsia="ru-RU"/>
        </w:rPr>
      </w:pPr>
    </w:p>
    <w:p w:rsidR="00A1215F" w:rsidRPr="00A75FDA" w:rsidRDefault="00A1215F" w:rsidP="00A1215F">
      <w:pPr>
        <w:jc w:val="both"/>
        <w:rPr>
          <w:rFonts w:ascii="Times New Roman" w:hAnsi="Times New Roman"/>
          <w:noProof/>
          <w:sz w:val="24"/>
          <w:szCs w:val="24"/>
          <w:lang w:val="ru-RU" w:eastAsia="ru-RU"/>
        </w:rPr>
      </w:pPr>
    </w:p>
    <w:p w:rsidR="00222F98" w:rsidRPr="00A75FDA" w:rsidRDefault="00222F98" w:rsidP="00A1215F">
      <w:pPr>
        <w:jc w:val="both"/>
        <w:rPr>
          <w:rFonts w:ascii="Times New Roman" w:hAnsi="Times New Roman"/>
          <w:noProof/>
          <w:sz w:val="24"/>
          <w:szCs w:val="24"/>
          <w:lang w:val="ru-RU" w:eastAsia="ru-RU"/>
        </w:rPr>
      </w:pPr>
    </w:p>
    <w:p w:rsidR="00222F98" w:rsidRPr="00A75FDA" w:rsidRDefault="00222F98" w:rsidP="00A1215F">
      <w:pPr>
        <w:jc w:val="both"/>
        <w:rPr>
          <w:rFonts w:ascii="Times New Roman" w:hAnsi="Times New Roman"/>
          <w:noProof/>
          <w:sz w:val="24"/>
          <w:szCs w:val="24"/>
          <w:lang w:val="ru-RU" w:eastAsia="ru-RU"/>
        </w:rPr>
      </w:pPr>
    </w:p>
    <w:p w:rsidR="00222F98" w:rsidRPr="00A75FDA" w:rsidRDefault="00222F98" w:rsidP="00A1215F">
      <w:pPr>
        <w:jc w:val="both"/>
        <w:rPr>
          <w:rFonts w:ascii="Times New Roman" w:hAnsi="Times New Roman"/>
          <w:noProof/>
          <w:sz w:val="24"/>
          <w:szCs w:val="24"/>
          <w:lang w:val="ru-RU" w:eastAsia="ru-RU"/>
        </w:rPr>
      </w:pPr>
    </w:p>
    <w:p w:rsidR="00222F98" w:rsidRPr="00A75FDA" w:rsidRDefault="004D29BA" w:rsidP="00A1215F">
      <w:pPr>
        <w:jc w:val="both"/>
        <w:rPr>
          <w:rFonts w:ascii="Times New Roman" w:hAnsi="Times New Roman"/>
          <w:noProof/>
          <w:sz w:val="24"/>
          <w:szCs w:val="24"/>
          <w:lang w:val="ru-RU" w:eastAsia="ru-RU"/>
        </w:rPr>
      </w:pPr>
      <w:r w:rsidRPr="00A75FDA">
        <w:rPr>
          <w:rFonts w:ascii="Times New Roman" w:hAnsi="Times New Roman"/>
          <w:noProof/>
          <w:sz w:val="24"/>
          <w:szCs w:val="24"/>
          <w:lang w:val="ru-RU" w:eastAsia="ru-RU"/>
        </w:rPr>
        <w:t xml:space="preserve">Цементный завод расположен в </w:t>
      </w:r>
      <w:smartTag w:uri="urn:schemas-microsoft-com:office:smarttags" w:element="metricconverter">
        <w:smartTagPr>
          <w:attr w:name="ProductID" w:val="0.5 километрах"/>
        </w:smartTagPr>
        <w:r w:rsidRPr="00A75FDA">
          <w:rPr>
            <w:rFonts w:ascii="Times New Roman" w:hAnsi="Times New Roman"/>
            <w:noProof/>
            <w:sz w:val="24"/>
            <w:szCs w:val="24"/>
            <w:lang w:val="ru-RU" w:eastAsia="ru-RU"/>
          </w:rPr>
          <w:t>0.5 километрах</w:t>
        </w:r>
      </w:smartTag>
      <w:r w:rsidRPr="00A75FDA">
        <w:rPr>
          <w:rFonts w:ascii="Times New Roman" w:hAnsi="Times New Roman"/>
          <w:noProof/>
          <w:sz w:val="24"/>
          <w:szCs w:val="24"/>
          <w:lang w:val="ru-RU" w:eastAsia="ru-RU"/>
        </w:rPr>
        <w:t xml:space="preserve"> от села Мынарал (Рыбный завод от шоссе </w:t>
      </w:r>
      <w:r w:rsidRPr="00A75FDA">
        <w:rPr>
          <w:rFonts w:ascii="Times New Roman" w:hAnsi="Times New Roman"/>
          <w:noProof/>
          <w:sz w:val="24"/>
          <w:szCs w:val="24"/>
          <w:lang w:eastAsia="ru-RU"/>
        </w:rPr>
        <w:t>M</w:t>
      </w:r>
      <w:r w:rsidRPr="00A75FDA">
        <w:rPr>
          <w:rFonts w:ascii="Times New Roman" w:hAnsi="Times New Roman"/>
          <w:noProof/>
          <w:sz w:val="24"/>
          <w:szCs w:val="24"/>
          <w:lang w:val="ru-RU" w:eastAsia="ru-RU"/>
        </w:rPr>
        <w:t>36. Географические координаты Мынарала (каз Мың</w:t>
      </w:r>
      <w:r w:rsidRPr="00A75FDA">
        <w:rPr>
          <w:rFonts w:ascii="Times New Roman" w:hAnsi="Times New Roman"/>
          <w:noProof/>
          <w:sz w:val="24"/>
          <w:szCs w:val="24"/>
          <w:lang w:eastAsia="ru-RU"/>
        </w:rPr>
        <w:t>a</w:t>
      </w:r>
      <w:r w:rsidRPr="00A75FDA">
        <w:rPr>
          <w:rFonts w:ascii="Times New Roman" w:hAnsi="Times New Roman"/>
          <w:noProof/>
          <w:sz w:val="24"/>
          <w:szCs w:val="24"/>
          <w:lang w:val="ru-RU" w:eastAsia="ru-RU"/>
        </w:rPr>
        <w:t>р</w:t>
      </w:r>
      <w:r w:rsidRPr="00A75FDA">
        <w:rPr>
          <w:rFonts w:ascii="Times New Roman" w:hAnsi="Times New Roman"/>
          <w:noProof/>
          <w:sz w:val="24"/>
          <w:szCs w:val="24"/>
          <w:lang w:eastAsia="ru-RU"/>
        </w:rPr>
        <w:t>a</w:t>
      </w:r>
      <w:r w:rsidRPr="00A75FDA">
        <w:rPr>
          <w:rFonts w:ascii="Times New Roman" w:hAnsi="Times New Roman"/>
          <w:noProof/>
          <w:sz w:val="24"/>
          <w:szCs w:val="24"/>
          <w:lang w:val="ru-RU" w:eastAsia="ru-RU"/>
        </w:rPr>
        <w:t>л) - село 45 ° 23'11.95 "73 ° 39'19.12" В Мойынкумском Административном Центре сельского округа Мынарал Казахстан</w:t>
      </w:r>
      <w:r w:rsidR="00222F98" w:rsidRPr="00A75FDA">
        <w:rPr>
          <w:rFonts w:ascii="Times New Roman" w:hAnsi="Times New Roman"/>
          <w:noProof/>
          <w:sz w:val="24"/>
          <w:szCs w:val="24"/>
          <w:lang w:val="ru-RU" w:eastAsia="ru-RU"/>
        </w:rPr>
        <w:t>.</w:t>
      </w:r>
      <w:r w:rsidRPr="00A75FDA">
        <w:rPr>
          <w:rFonts w:ascii="Times New Roman" w:hAnsi="Times New Roman"/>
          <w:noProof/>
          <w:sz w:val="24"/>
          <w:szCs w:val="24"/>
          <w:lang w:val="ru-RU" w:eastAsia="ru-RU"/>
        </w:rPr>
        <w:t xml:space="preserve"> </w:t>
      </w:r>
    </w:p>
    <w:p w:rsidR="00222F98" w:rsidRPr="00A75FDA" w:rsidRDefault="00222F98" w:rsidP="00A1215F">
      <w:pPr>
        <w:jc w:val="both"/>
        <w:rPr>
          <w:rFonts w:ascii="Times New Roman" w:hAnsi="Times New Roman"/>
          <w:noProof/>
          <w:sz w:val="24"/>
          <w:szCs w:val="24"/>
          <w:lang w:val="ru-RU" w:eastAsia="ru-RU"/>
        </w:rPr>
      </w:pPr>
    </w:p>
    <w:p w:rsidR="004D29BA" w:rsidRPr="00A75FDA" w:rsidRDefault="004D29BA" w:rsidP="00A1215F">
      <w:pPr>
        <w:jc w:val="both"/>
        <w:rPr>
          <w:rFonts w:ascii="Times New Roman" w:hAnsi="Times New Roman"/>
          <w:noProof/>
          <w:sz w:val="24"/>
          <w:szCs w:val="24"/>
          <w:lang w:val="ru-RU" w:eastAsia="ru-RU"/>
        </w:rPr>
      </w:pPr>
      <w:r w:rsidRPr="00A75FDA">
        <w:rPr>
          <w:rFonts w:ascii="Times New Roman" w:hAnsi="Times New Roman"/>
          <w:noProof/>
          <w:sz w:val="24"/>
          <w:szCs w:val="24"/>
          <w:lang w:val="ru-RU" w:eastAsia="ru-RU"/>
        </w:rPr>
        <w:t xml:space="preserve">Инвесторами построено 2 больших  ангара: вместимость первого ангара - 25 тонн. Для хранения известняка,второй ангар вместимостью 20 тонн для хранения угля.  В будущем Цементный завод  в  Жамбылской Области планирует увеличить свою производительность до 1 млн.Сельское население -659 человек (326 мужчин и 333 женщины). Географические координаты 45 ° 25'26.70 "73 ° 40'37.67". Село расположено в </w:t>
      </w:r>
      <w:smartTag w:uri="urn:schemas-microsoft-com:office:smarttags" w:element="metricconverter">
        <w:smartTagPr>
          <w:attr w:name="ProductID" w:val="4 км"/>
        </w:smartTagPr>
        <w:r w:rsidRPr="00A75FDA">
          <w:rPr>
            <w:rFonts w:ascii="Times New Roman" w:hAnsi="Times New Roman"/>
            <w:noProof/>
            <w:sz w:val="24"/>
            <w:szCs w:val="24"/>
            <w:lang w:val="ru-RU" w:eastAsia="ru-RU"/>
          </w:rPr>
          <w:t>4 км</w:t>
        </w:r>
      </w:smartTag>
      <w:r w:rsidRPr="00A75FDA">
        <w:rPr>
          <w:rFonts w:ascii="Times New Roman" w:hAnsi="Times New Roman"/>
          <w:noProof/>
          <w:sz w:val="24"/>
          <w:szCs w:val="24"/>
          <w:lang w:val="ru-RU" w:eastAsia="ru-RU"/>
        </w:rPr>
        <w:t xml:space="preserve"> от шоссе </w:t>
      </w:r>
      <w:r w:rsidRPr="00A75FDA">
        <w:rPr>
          <w:rFonts w:ascii="Times New Roman" w:hAnsi="Times New Roman"/>
          <w:noProof/>
          <w:sz w:val="24"/>
          <w:szCs w:val="24"/>
          <w:lang w:eastAsia="ru-RU"/>
        </w:rPr>
        <w:t>M</w:t>
      </w:r>
      <w:r w:rsidRPr="00A75FDA">
        <w:rPr>
          <w:rFonts w:ascii="Times New Roman" w:hAnsi="Times New Roman"/>
          <w:noProof/>
          <w:sz w:val="24"/>
          <w:szCs w:val="24"/>
          <w:lang w:val="ru-RU" w:eastAsia="ru-RU"/>
        </w:rPr>
        <w:t>36.В комплексе есть рыбный завод производительностью 1.5 тонны. Тонны рыбы в год выращиваются в соответствии с государственной программой принудительного промышленно-инновационного развития Казахстана. Новая компания нанимает 200 человек, общая стоимость промышленного проекта составит приблизительно 600 миллионов тенге</w:t>
      </w:r>
      <w:bookmarkEnd w:id="278"/>
    </w:p>
    <w:p w:rsidR="00BF5B08" w:rsidRPr="00A75FDA" w:rsidRDefault="00BF5B08" w:rsidP="00A1215F">
      <w:pPr>
        <w:jc w:val="both"/>
        <w:rPr>
          <w:rFonts w:ascii="Times New Roman" w:hAnsi="Times New Roman"/>
          <w:noProof/>
          <w:sz w:val="24"/>
          <w:szCs w:val="24"/>
          <w:lang w:val="ru-RU" w:eastAsia="ru-RU"/>
        </w:rPr>
      </w:pPr>
    </w:p>
    <w:p w:rsidR="00BF5B08" w:rsidRPr="00A75FDA" w:rsidRDefault="00BF5B08" w:rsidP="00BF5B08">
      <w:pPr>
        <w:jc w:val="both"/>
        <w:rPr>
          <w:rFonts w:ascii="Times New Roman" w:hAnsi="Times New Roman"/>
          <w:color w:val="111111"/>
          <w:sz w:val="24"/>
          <w:szCs w:val="24"/>
          <w:shd w:val="clear" w:color="auto" w:fill="FFFFFF"/>
          <w:lang w:val="ru-RU"/>
        </w:rPr>
      </w:pPr>
    </w:p>
    <w:p w:rsidR="00705301" w:rsidRPr="00A75FDA" w:rsidRDefault="00705301" w:rsidP="00BF5B08">
      <w:pPr>
        <w:jc w:val="both"/>
        <w:rPr>
          <w:rFonts w:ascii="Times New Roman" w:hAnsi="Times New Roman"/>
          <w:color w:val="111111"/>
          <w:sz w:val="24"/>
          <w:szCs w:val="24"/>
          <w:shd w:val="clear" w:color="auto" w:fill="FFFFFF"/>
          <w:lang w:val="ru-RU"/>
        </w:rPr>
      </w:pPr>
    </w:p>
    <w:p w:rsidR="00705301" w:rsidRPr="00A75FDA" w:rsidRDefault="00705301" w:rsidP="00BF5B08">
      <w:pPr>
        <w:jc w:val="both"/>
        <w:rPr>
          <w:rFonts w:ascii="Times New Roman" w:hAnsi="Times New Roman"/>
          <w:color w:val="111111"/>
          <w:sz w:val="24"/>
          <w:szCs w:val="24"/>
          <w:shd w:val="clear" w:color="auto" w:fill="FFFFFF"/>
          <w:lang w:val="ru-RU"/>
        </w:rPr>
      </w:pPr>
    </w:p>
    <w:p w:rsidR="00705301" w:rsidRPr="00A75FDA" w:rsidRDefault="00705301" w:rsidP="00BF5B08">
      <w:pPr>
        <w:jc w:val="both"/>
        <w:rPr>
          <w:rFonts w:ascii="Times New Roman" w:hAnsi="Times New Roman"/>
          <w:color w:val="111111"/>
          <w:sz w:val="24"/>
          <w:szCs w:val="24"/>
          <w:shd w:val="clear" w:color="auto" w:fill="FFFFFF"/>
          <w:lang w:val="ru-RU"/>
        </w:rPr>
      </w:pPr>
    </w:p>
    <w:p w:rsidR="00222F98" w:rsidRPr="00A75FDA" w:rsidRDefault="00222F98" w:rsidP="0074596E">
      <w:pPr>
        <w:jc w:val="both"/>
        <w:rPr>
          <w:rFonts w:ascii="Times New Roman" w:hAnsi="Times New Roman"/>
          <w:sz w:val="24"/>
          <w:szCs w:val="24"/>
          <w:lang w:val="ru-RU"/>
        </w:rPr>
      </w:pPr>
    </w:p>
    <w:p w:rsidR="00705301" w:rsidRPr="00A75FDA" w:rsidRDefault="00705301" w:rsidP="0074596E">
      <w:pPr>
        <w:jc w:val="both"/>
        <w:rPr>
          <w:rFonts w:ascii="Times New Roman" w:hAnsi="Times New Roman"/>
          <w:sz w:val="24"/>
          <w:szCs w:val="24"/>
          <w:lang w:val="ru-RU"/>
        </w:rPr>
      </w:pPr>
    </w:p>
    <w:p w:rsidR="00705301" w:rsidRPr="00A75FDA" w:rsidRDefault="00705301" w:rsidP="0074596E">
      <w:pPr>
        <w:jc w:val="both"/>
        <w:rPr>
          <w:rFonts w:ascii="Times New Roman" w:hAnsi="Times New Roman"/>
          <w:sz w:val="24"/>
          <w:szCs w:val="24"/>
          <w:lang w:val="ru-RU"/>
        </w:rPr>
      </w:pPr>
    </w:p>
    <w:p w:rsidR="00CC5A58" w:rsidRPr="00A75FDA" w:rsidRDefault="00CC5A58" w:rsidP="00CC5A58">
      <w:pPr>
        <w:pStyle w:val="17"/>
        <w:rPr>
          <w:color w:val="auto"/>
          <w:sz w:val="24"/>
        </w:rPr>
      </w:pPr>
    </w:p>
    <w:p w:rsidR="00BF5B08" w:rsidRPr="00A75FDA" w:rsidRDefault="00BF5B08" w:rsidP="00BF5B08">
      <w:pPr>
        <w:rPr>
          <w:rFonts w:ascii="Times New Roman" w:hAnsi="Times New Roman"/>
          <w:sz w:val="24"/>
          <w:szCs w:val="24"/>
          <w:lang w:val="ru-RU"/>
        </w:rPr>
      </w:pPr>
    </w:p>
    <w:p w:rsidR="00BF5B08" w:rsidRPr="00A75FDA" w:rsidRDefault="00BF5B08" w:rsidP="00A1215F">
      <w:pPr>
        <w:jc w:val="both"/>
        <w:rPr>
          <w:rFonts w:ascii="Times New Roman" w:hAnsi="Times New Roman"/>
          <w:noProof/>
          <w:sz w:val="24"/>
          <w:szCs w:val="24"/>
          <w:lang w:val="ru-RU" w:eastAsia="ru-RU"/>
        </w:rPr>
      </w:pPr>
    </w:p>
    <w:p w:rsidR="001D6136" w:rsidRPr="00A75FDA" w:rsidRDefault="00A33B8A" w:rsidP="00D9475A">
      <w:pPr>
        <w:pStyle w:val="1"/>
        <w:spacing w:before="0" w:after="0" w:line="240" w:lineRule="auto"/>
        <w:rPr>
          <w:caps w:val="0"/>
          <w:szCs w:val="24"/>
          <w:lang w:val="ru-RU"/>
        </w:rPr>
      </w:pPr>
      <w:bookmarkStart w:id="280" w:name="_Toc424113561"/>
      <w:bookmarkStart w:id="281" w:name="_Toc437869084"/>
      <w:r w:rsidRPr="00A75FDA">
        <w:rPr>
          <w:caps w:val="0"/>
          <w:sz w:val="32"/>
          <w:szCs w:val="32"/>
          <w:lang w:val="ru-RU"/>
        </w:rPr>
        <w:t>6</w:t>
      </w:r>
      <w:r w:rsidR="001D6136" w:rsidRPr="00A75FDA">
        <w:rPr>
          <w:caps w:val="0"/>
          <w:sz w:val="32"/>
          <w:szCs w:val="32"/>
          <w:lang w:val="ru-RU"/>
        </w:rPr>
        <w:t>.</w:t>
      </w:r>
      <w:bookmarkEnd w:id="257"/>
      <w:bookmarkEnd w:id="258"/>
      <w:bookmarkEnd w:id="259"/>
      <w:bookmarkEnd w:id="260"/>
      <w:bookmarkEnd w:id="279"/>
      <w:r w:rsidR="00102C41" w:rsidRPr="00A75FDA">
        <w:rPr>
          <w:sz w:val="32"/>
          <w:szCs w:val="32"/>
          <w:lang w:val="ru-RU"/>
        </w:rPr>
        <w:t>Оценка воздействия на окружающую среду</w:t>
      </w:r>
      <w:bookmarkEnd w:id="280"/>
      <w:bookmarkEnd w:id="281"/>
    </w:p>
    <w:p w:rsidR="001D6136" w:rsidRPr="00A75FDA" w:rsidRDefault="001D6136" w:rsidP="00D9475A">
      <w:pPr>
        <w:rPr>
          <w:rFonts w:ascii="Times New Roman" w:hAnsi="Times New Roman"/>
          <w:sz w:val="24"/>
          <w:szCs w:val="24"/>
          <w:lang w:val="ru-RU"/>
        </w:rPr>
      </w:pPr>
    </w:p>
    <w:p w:rsidR="001D6136" w:rsidRPr="00A75FDA" w:rsidRDefault="00A33B8A" w:rsidP="00D9475A">
      <w:pPr>
        <w:pStyle w:val="2"/>
        <w:numPr>
          <w:ilvl w:val="0"/>
          <w:numId w:val="0"/>
        </w:numPr>
        <w:spacing w:before="0" w:line="240" w:lineRule="auto"/>
        <w:rPr>
          <w:rFonts w:ascii="Times New Roman" w:hAnsi="Times New Roman"/>
          <w:szCs w:val="24"/>
          <w:lang w:val="ru-RU"/>
        </w:rPr>
      </w:pPr>
      <w:bookmarkStart w:id="282" w:name="_Toc419371101"/>
      <w:bookmarkStart w:id="283" w:name="_Toc309739894"/>
      <w:bookmarkStart w:id="284" w:name="_Toc422929583"/>
      <w:bookmarkStart w:id="285" w:name="_Toc424113562"/>
      <w:bookmarkStart w:id="286" w:name="_Toc437869085"/>
      <w:r w:rsidRPr="00A75FDA">
        <w:rPr>
          <w:rFonts w:ascii="Times New Roman" w:hAnsi="Times New Roman"/>
          <w:szCs w:val="24"/>
          <w:lang w:val="ru-RU"/>
        </w:rPr>
        <w:t>6</w:t>
      </w:r>
      <w:r w:rsidR="001D6136" w:rsidRPr="00A75FDA">
        <w:rPr>
          <w:rFonts w:ascii="Times New Roman" w:hAnsi="Times New Roman"/>
          <w:szCs w:val="24"/>
          <w:lang w:val="ru-RU"/>
        </w:rPr>
        <w:t>.1</w:t>
      </w:r>
      <w:r w:rsidR="001D6136" w:rsidRPr="00A75FDA">
        <w:rPr>
          <w:rFonts w:ascii="Times New Roman" w:hAnsi="Times New Roman"/>
          <w:szCs w:val="24"/>
          <w:lang w:val="ru-RU"/>
        </w:rPr>
        <w:tab/>
      </w:r>
      <w:bookmarkEnd w:id="282"/>
      <w:bookmarkEnd w:id="283"/>
      <w:bookmarkEnd w:id="284"/>
      <w:r w:rsidR="00102C41" w:rsidRPr="00A75FDA">
        <w:rPr>
          <w:rFonts w:ascii="Times New Roman" w:hAnsi="Times New Roman"/>
          <w:szCs w:val="24"/>
          <w:lang w:val="ru-RU"/>
        </w:rPr>
        <w:t>В</w:t>
      </w:r>
      <w:bookmarkEnd w:id="285"/>
      <w:r w:rsidR="009F7BBF" w:rsidRPr="00A75FDA">
        <w:rPr>
          <w:rFonts w:ascii="Times New Roman" w:hAnsi="Times New Roman"/>
          <w:szCs w:val="24"/>
          <w:lang w:val="ru-RU"/>
        </w:rPr>
        <w:t>ВЕДЕНИЕ</w:t>
      </w:r>
      <w:bookmarkEnd w:id="286"/>
    </w:p>
    <w:p w:rsidR="001D6136" w:rsidRPr="00A75FDA" w:rsidRDefault="00102C41" w:rsidP="00E97E64">
      <w:pPr>
        <w:jc w:val="both"/>
        <w:rPr>
          <w:rFonts w:ascii="Times New Roman" w:hAnsi="Times New Roman"/>
          <w:sz w:val="24"/>
          <w:szCs w:val="24"/>
          <w:lang w:val="ru-RU"/>
        </w:rPr>
      </w:pPr>
      <w:r w:rsidRPr="00A75FDA">
        <w:rPr>
          <w:rFonts w:ascii="Times New Roman" w:hAnsi="Times New Roman"/>
          <w:sz w:val="24"/>
          <w:szCs w:val="24"/>
          <w:lang w:val="ru-RU"/>
        </w:rPr>
        <w:t>Участок дороги Караганда-Балхаш-Бурылбайтал Коридора Центр-Юг проходит через Карагандинскую Область (</w:t>
      </w:r>
      <w:r w:rsidR="00B77DB9" w:rsidRPr="00A75FDA">
        <w:rPr>
          <w:rFonts w:ascii="Times New Roman" w:hAnsi="Times New Roman"/>
          <w:sz w:val="24"/>
          <w:szCs w:val="24"/>
          <w:lang w:val="ru-RU"/>
        </w:rPr>
        <w:t>513</w:t>
      </w:r>
      <w:r w:rsidR="00E35CEB" w:rsidRPr="00A75FDA">
        <w:rPr>
          <w:rFonts w:ascii="Times New Roman" w:hAnsi="Times New Roman"/>
          <w:sz w:val="24"/>
          <w:szCs w:val="24"/>
          <w:lang w:val="ru-RU"/>
        </w:rPr>
        <w:t xml:space="preserve"> </w:t>
      </w:r>
      <w:r w:rsidRPr="00A75FDA">
        <w:rPr>
          <w:rFonts w:ascii="Times New Roman" w:hAnsi="Times New Roman"/>
          <w:sz w:val="24"/>
          <w:szCs w:val="24"/>
          <w:lang w:val="ru-RU"/>
        </w:rPr>
        <w:t>км)</w:t>
      </w:r>
      <w:r w:rsidR="00B77DB9" w:rsidRPr="00A75FDA">
        <w:rPr>
          <w:rFonts w:ascii="Times New Roman" w:hAnsi="Times New Roman"/>
          <w:sz w:val="24"/>
          <w:szCs w:val="24"/>
          <w:lang w:val="ru-RU"/>
        </w:rPr>
        <w:t xml:space="preserve"> и</w:t>
      </w:r>
      <w:r w:rsidRPr="00A75FDA">
        <w:rPr>
          <w:rFonts w:ascii="Times New Roman" w:hAnsi="Times New Roman"/>
          <w:sz w:val="24"/>
          <w:szCs w:val="24"/>
          <w:lang w:val="ru-RU"/>
        </w:rPr>
        <w:t xml:space="preserve"> Жамбылскую Область</w:t>
      </w:r>
      <w:r w:rsidR="008B14E4" w:rsidRPr="00A75FDA">
        <w:rPr>
          <w:rFonts w:ascii="Times New Roman" w:hAnsi="Times New Roman"/>
          <w:sz w:val="24"/>
          <w:szCs w:val="24"/>
          <w:lang w:val="ru-RU"/>
        </w:rPr>
        <w:t xml:space="preserve"> </w:t>
      </w:r>
      <w:r w:rsidRPr="00A75FDA">
        <w:rPr>
          <w:rFonts w:ascii="Times New Roman" w:hAnsi="Times New Roman"/>
          <w:sz w:val="24"/>
          <w:szCs w:val="24"/>
          <w:lang w:val="ru-RU"/>
        </w:rPr>
        <w:t>(</w:t>
      </w:r>
      <w:smartTag w:uri="urn:schemas-microsoft-com:office:smarttags" w:element="metricconverter">
        <w:smartTagPr>
          <w:attr w:name="ProductID" w:val="147 км"/>
        </w:smartTagPr>
        <w:r w:rsidRPr="00A75FDA">
          <w:rPr>
            <w:rFonts w:ascii="Times New Roman" w:hAnsi="Times New Roman"/>
            <w:sz w:val="24"/>
            <w:szCs w:val="24"/>
            <w:lang w:val="ru-RU"/>
          </w:rPr>
          <w:t>147 км</w:t>
        </w:r>
      </w:smartTag>
      <w:r w:rsidRPr="00A75FDA">
        <w:rPr>
          <w:rFonts w:ascii="Times New Roman" w:hAnsi="Times New Roman"/>
          <w:sz w:val="24"/>
          <w:szCs w:val="24"/>
          <w:lang w:val="ru-RU"/>
        </w:rPr>
        <w:t xml:space="preserve">). Окружающая среда, а также технология, методы, используемые в дорожном строительстве, одинаковые на всем протяжении участка дороги, таким образом, </w:t>
      </w:r>
      <w:r w:rsidR="00CE66FD" w:rsidRPr="00A75FDA">
        <w:rPr>
          <w:rFonts w:ascii="Times New Roman" w:hAnsi="Times New Roman"/>
          <w:sz w:val="24"/>
          <w:szCs w:val="24"/>
          <w:lang w:val="ru-RU"/>
        </w:rPr>
        <w:t>в</w:t>
      </w:r>
      <w:r w:rsidRPr="00A75FDA">
        <w:rPr>
          <w:rFonts w:ascii="Times New Roman" w:hAnsi="Times New Roman"/>
          <w:sz w:val="24"/>
          <w:szCs w:val="24"/>
          <w:lang w:val="ru-RU"/>
        </w:rPr>
        <w:t>оздействия на окружающую среду общие для всей территории запланированного участка дороги.</w:t>
      </w:r>
    </w:p>
    <w:p w:rsidR="00102C41" w:rsidRPr="00A75FDA" w:rsidRDefault="00102C41" w:rsidP="00D9475A">
      <w:pPr>
        <w:rPr>
          <w:rFonts w:ascii="Times New Roman" w:hAnsi="Times New Roman"/>
          <w:sz w:val="24"/>
          <w:szCs w:val="24"/>
          <w:lang w:val="ru-RU"/>
        </w:rPr>
      </w:pPr>
    </w:p>
    <w:p w:rsidR="008F460A" w:rsidRPr="00A75FDA" w:rsidRDefault="008F460A" w:rsidP="00D9475A">
      <w:pPr>
        <w:pStyle w:val="Little"/>
        <w:rPr>
          <w:sz w:val="24"/>
          <w:lang w:val="ru-RU"/>
        </w:rPr>
      </w:pPr>
      <w:r w:rsidRPr="00A75FDA">
        <w:rPr>
          <w:sz w:val="24"/>
          <w:lang w:val="ru-RU"/>
        </w:rPr>
        <w:t xml:space="preserve">При строительстве автомобильных дорог основными видами </w:t>
      </w:r>
      <w:r w:rsidR="00B071BF" w:rsidRPr="00A75FDA">
        <w:rPr>
          <w:sz w:val="24"/>
          <w:lang w:val="ru-RU"/>
        </w:rPr>
        <w:t xml:space="preserve">потенциальных </w:t>
      </w:r>
      <w:r w:rsidRPr="00A75FDA">
        <w:rPr>
          <w:sz w:val="24"/>
          <w:lang w:val="ru-RU"/>
        </w:rPr>
        <w:t>воздействий на окружающую среду являются:</w:t>
      </w:r>
    </w:p>
    <w:p w:rsidR="008F460A" w:rsidRPr="00A75FDA" w:rsidRDefault="008F460A" w:rsidP="00894CEF">
      <w:pPr>
        <w:pStyle w:val="Numbering"/>
        <w:numPr>
          <w:ilvl w:val="0"/>
          <w:numId w:val="36"/>
        </w:numPr>
        <w:shd w:val="clear" w:color="auto" w:fill="auto"/>
        <w:ind w:left="284" w:hanging="284"/>
        <w:rPr>
          <w:color w:val="auto"/>
          <w:sz w:val="24"/>
        </w:rPr>
      </w:pPr>
      <w:r w:rsidRPr="00A75FDA">
        <w:rPr>
          <w:color w:val="auto"/>
          <w:sz w:val="24"/>
        </w:rPr>
        <w:t>загрязнение воздуха отработавшими газами двигателей автотранспорта;</w:t>
      </w:r>
    </w:p>
    <w:p w:rsidR="008F460A" w:rsidRPr="00A75FDA" w:rsidRDefault="008F460A" w:rsidP="00894CEF">
      <w:pPr>
        <w:pStyle w:val="Numbering"/>
        <w:numPr>
          <w:ilvl w:val="0"/>
          <w:numId w:val="36"/>
        </w:numPr>
        <w:shd w:val="clear" w:color="auto" w:fill="auto"/>
        <w:ind w:left="284" w:hanging="284"/>
        <w:rPr>
          <w:color w:val="auto"/>
          <w:sz w:val="24"/>
        </w:rPr>
      </w:pPr>
      <w:r w:rsidRPr="00A75FDA">
        <w:rPr>
          <w:color w:val="auto"/>
          <w:sz w:val="24"/>
        </w:rPr>
        <w:t>загрязнение природной среды дорожно-строительными машинами и механизмами, используемыми на строительных работах;</w:t>
      </w:r>
    </w:p>
    <w:p w:rsidR="008F460A" w:rsidRPr="00A75FDA" w:rsidRDefault="008F460A" w:rsidP="00894CEF">
      <w:pPr>
        <w:pStyle w:val="Numbering"/>
        <w:numPr>
          <w:ilvl w:val="0"/>
          <w:numId w:val="36"/>
        </w:numPr>
        <w:shd w:val="clear" w:color="auto" w:fill="auto"/>
        <w:ind w:left="284" w:hanging="284"/>
        <w:rPr>
          <w:color w:val="auto"/>
          <w:sz w:val="24"/>
        </w:rPr>
      </w:pPr>
      <w:r w:rsidRPr="00A75FDA">
        <w:rPr>
          <w:color w:val="auto"/>
          <w:sz w:val="24"/>
        </w:rPr>
        <w:t>шум, вызванный техникой и оборудованием, и различной строительной деятельностью;</w:t>
      </w:r>
    </w:p>
    <w:p w:rsidR="008F460A" w:rsidRPr="00A75FDA" w:rsidRDefault="008F460A" w:rsidP="00894CEF">
      <w:pPr>
        <w:pStyle w:val="Numbering"/>
        <w:numPr>
          <w:ilvl w:val="0"/>
          <w:numId w:val="36"/>
        </w:numPr>
        <w:shd w:val="clear" w:color="auto" w:fill="auto"/>
        <w:ind w:left="284" w:hanging="284"/>
        <w:rPr>
          <w:color w:val="auto"/>
          <w:sz w:val="24"/>
        </w:rPr>
      </w:pPr>
      <w:r w:rsidRPr="00A75FDA">
        <w:rPr>
          <w:color w:val="auto"/>
          <w:sz w:val="24"/>
        </w:rPr>
        <w:t>загрязнение продуктами производственной деятельности при добыче дорожно-строительных материалов, разработке грунта, устройстве земполотна и дорожных одежд;</w:t>
      </w:r>
    </w:p>
    <w:p w:rsidR="008F460A" w:rsidRPr="00A75FDA" w:rsidRDefault="008F460A" w:rsidP="00894CEF">
      <w:pPr>
        <w:pStyle w:val="Numbering"/>
        <w:numPr>
          <w:ilvl w:val="0"/>
          <w:numId w:val="36"/>
        </w:numPr>
        <w:shd w:val="clear" w:color="auto" w:fill="auto"/>
        <w:ind w:left="284" w:hanging="284"/>
        <w:rPr>
          <w:color w:val="auto"/>
          <w:sz w:val="24"/>
        </w:rPr>
      </w:pPr>
      <w:r w:rsidRPr="00A75FDA">
        <w:rPr>
          <w:color w:val="auto"/>
          <w:sz w:val="24"/>
        </w:rPr>
        <w:t>возможные загрязнения почвенного покрова, поверхностных водных источников, прилегающих к дороге различных видов растительности;</w:t>
      </w:r>
    </w:p>
    <w:p w:rsidR="00B071BF" w:rsidRPr="00A75FDA" w:rsidRDefault="00B071BF" w:rsidP="00894CEF">
      <w:pPr>
        <w:pStyle w:val="Numbering"/>
        <w:numPr>
          <w:ilvl w:val="0"/>
          <w:numId w:val="36"/>
        </w:numPr>
        <w:shd w:val="clear" w:color="auto" w:fill="auto"/>
        <w:ind w:left="284" w:hanging="284"/>
        <w:rPr>
          <w:color w:val="auto"/>
          <w:sz w:val="24"/>
        </w:rPr>
      </w:pPr>
      <w:r w:rsidRPr="00A75FDA">
        <w:rPr>
          <w:color w:val="auto"/>
          <w:sz w:val="24"/>
        </w:rPr>
        <w:t>возможное истощение ресурсов воды и резервов грунта</w:t>
      </w:r>
    </w:p>
    <w:p w:rsidR="008F460A" w:rsidRPr="00A75FDA" w:rsidRDefault="008F460A" w:rsidP="00894CEF">
      <w:pPr>
        <w:pStyle w:val="Numbering"/>
        <w:numPr>
          <w:ilvl w:val="0"/>
          <w:numId w:val="36"/>
        </w:numPr>
        <w:shd w:val="clear" w:color="auto" w:fill="auto"/>
        <w:ind w:left="284" w:hanging="284"/>
        <w:rPr>
          <w:color w:val="auto"/>
          <w:sz w:val="24"/>
        </w:rPr>
      </w:pPr>
      <w:r w:rsidRPr="00A75FDA">
        <w:rPr>
          <w:color w:val="auto"/>
          <w:sz w:val="24"/>
        </w:rPr>
        <w:t>нарушение мест гнездования птиц и мест обитания животных;</w:t>
      </w:r>
    </w:p>
    <w:p w:rsidR="00912F8B" w:rsidRPr="00A75FDA" w:rsidRDefault="00912F8B" w:rsidP="00BA3B85">
      <w:pPr>
        <w:pStyle w:val="Little"/>
        <w:ind w:left="284" w:hanging="284"/>
        <w:rPr>
          <w:sz w:val="24"/>
          <w:lang w:val="ru-RU"/>
        </w:rPr>
      </w:pPr>
    </w:p>
    <w:p w:rsidR="008F460A" w:rsidRPr="00A75FDA" w:rsidRDefault="008F460A" w:rsidP="00BA3B85">
      <w:pPr>
        <w:pStyle w:val="Little"/>
        <w:ind w:left="284" w:hanging="284"/>
        <w:rPr>
          <w:sz w:val="24"/>
          <w:lang w:val="ru-RU"/>
        </w:rPr>
      </w:pPr>
      <w:r w:rsidRPr="00A75FDA">
        <w:rPr>
          <w:sz w:val="24"/>
          <w:lang w:val="ru-RU"/>
        </w:rPr>
        <w:t>На стадии эксплуатации</w:t>
      </w:r>
      <w:r w:rsidR="001D6136" w:rsidRPr="00A75FDA">
        <w:rPr>
          <w:sz w:val="24"/>
          <w:lang w:val="ru-RU"/>
        </w:rPr>
        <w:t xml:space="preserve"> </w:t>
      </w:r>
      <w:r w:rsidRPr="00A75FDA">
        <w:rPr>
          <w:sz w:val="24"/>
          <w:lang w:val="ru-RU"/>
        </w:rPr>
        <w:t xml:space="preserve">такое влияние как загрязнение воздуха, уровень шума зависит от расстояния от проезжей части. </w:t>
      </w:r>
    </w:p>
    <w:p w:rsidR="008F460A" w:rsidRPr="00A75FDA" w:rsidRDefault="008F460A" w:rsidP="00894CEF">
      <w:pPr>
        <w:pStyle w:val="Numbering"/>
        <w:numPr>
          <w:ilvl w:val="0"/>
          <w:numId w:val="37"/>
        </w:numPr>
        <w:shd w:val="clear" w:color="auto" w:fill="auto"/>
        <w:ind w:left="284" w:hanging="284"/>
        <w:rPr>
          <w:color w:val="auto"/>
          <w:sz w:val="24"/>
        </w:rPr>
      </w:pPr>
      <w:r w:rsidRPr="00A75FDA">
        <w:rPr>
          <w:color w:val="auto"/>
          <w:sz w:val="24"/>
        </w:rPr>
        <w:t>Загрязнение воздуха и уровень шума от всех транспортных средств, проезжающих по новому маршруту;</w:t>
      </w:r>
    </w:p>
    <w:p w:rsidR="008F460A" w:rsidRPr="00A75FDA" w:rsidRDefault="00CC6620" w:rsidP="00894CEF">
      <w:pPr>
        <w:pStyle w:val="Numbering"/>
        <w:numPr>
          <w:ilvl w:val="0"/>
          <w:numId w:val="37"/>
        </w:numPr>
        <w:shd w:val="clear" w:color="auto" w:fill="auto"/>
        <w:ind w:left="284" w:hanging="284"/>
        <w:rPr>
          <w:color w:val="auto"/>
          <w:sz w:val="24"/>
        </w:rPr>
      </w:pPr>
      <w:r w:rsidRPr="00A75FDA">
        <w:rPr>
          <w:color w:val="auto"/>
          <w:sz w:val="24"/>
        </w:rPr>
        <w:t>Загрязнение</w:t>
      </w:r>
      <w:r w:rsidR="008F460A" w:rsidRPr="00A75FDA">
        <w:rPr>
          <w:color w:val="auto"/>
          <w:sz w:val="24"/>
        </w:rPr>
        <w:t xml:space="preserve"> пылью и продуктами износа дорожного покрытия и эрозии прилегающей загрязнения почвы дороги в результате захоронения промышленных и бытовых отход</w:t>
      </w:r>
      <w:r w:rsidR="00AF200A" w:rsidRPr="00A75FDA">
        <w:rPr>
          <w:color w:val="auto"/>
          <w:sz w:val="24"/>
        </w:rPr>
        <w:t>ов;</w:t>
      </w:r>
    </w:p>
    <w:p w:rsidR="008F460A" w:rsidRPr="00A75FDA" w:rsidRDefault="008F460A" w:rsidP="00894CEF">
      <w:pPr>
        <w:pStyle w:val="Numbering"/>
        <w:numPr>
          <w:ilvl w:val="0"/>
          <w:numId w:val="37"/>
        </w:numPr>
        <w:shd w:val="clear" w:color="auto" w:fill="auto"/>
        <w:ind w:left="284" w:hanging="284"/>
        <w:rPr>
          <w:color w:val="auto"/>
          <w:sz w:val="24"/>
        </w:rPr>
      </w:pPr>
      <w:r w:rsidRPr="00A75FDA">
        <w:rPr>
          <w:color w:val="auto"/>
          <w:sz w:val="24"/>
        </w:rPr>
        <w:t>Случаи смертей животных птиц на дороге;</w:t>
      </w:r>
    </w:p>
    <w:p w:rsidR="008F460A" w:rsidRPr="00A75FDA" w:rsidRDefault="008F460A" w:rsidP="00894CEF">
      <w:pPr>
        <w:pStyle w:val="Numbering"/>
        <w:numPr>
          <w:ilvl w:val="0"/>
          <w:numId w:val="37"/>
        </w:numPr>
        <w:shd w:val="clear" w:color="auto" w:fill="auto"/>
        <w:ind w:left="284" w:hanging="284"/>
        <w:rPr>
          <w:color w:val="auto"/>
          <w:sz w:val="24"/>
        </w:rPr>
      </w:pPr>
      <w:r w:rsidRPr="00A75FDA">
        <w:rPr>
          <w:color w:val="auto"/>
          <w:sz w:val="24"/>
        </w:rPr>
        <w:t>Прерывание случайных маршрутов движения;</w:t>
      </w:r>
    </w:p>
    <w:p w:rsidR="008F460A" w:rsidRPr="00A75FDA" w:rsidRDefault="008F460A" w:rsidP="00894CEF">
      <w:pPr>
        <w:pStyle w:val="Numbering"/>
        <w:numPr>
          <w:ilvl w:val="0"/>
          <w:numId w:val="37"/>
        </w:numPr>
        <w:shd w:val="clear" w:color="auto" w:fill="auto"/>
        <w:ind w:left="284" w:hanging="284"/>
        <w:rPr>
          <w:color w:val="auto"/>
          <w:sz w:val="24"/>
        </w:rPr>
      </w:pPr>
      <w:r w:rsidRPr="00A75FDA">
        <w:rPr>
          <w:color w:val="auto"/>
          <w:sz w:val="24"/>
        </w:rPr>
        <w:t xml:space="preserve">Потенциальное загрязнение </w:t>
      </w:r>
      <w:r w:rsidR="00CC6620" w:rsidRPr="00A75FDA">
        <w:rPr>
          <w:color w:val="auto"/>
          <w:sz w:val="24"/>
        </w:rPr>
        <w:t xml:space="preserve">подземных вод от </w:t>
      </w:r>
      <w:r w:rsidRPr="00A75FDA">
        <w:rPr>
          <w:color w:val="auto"/>
          <w:sz w:val="24"/>
        </w:rPr>
        <w:t>поверхн</w:t>
      </w:r>
      <w:r w:rsidR="00CC6620" w:rsidRPr="00A75FDA">
        <w:rPr>
          <w:color w:val="auto"/>
          <w:sz w:val="24"/>
        </w:rPr>
        <w:t>остного стока с проезжей части</w:t>
      </w:r>
      <w:r w:rsidRPr="00A75FDA">
        <w:rPr>
          <w:color w:val="auto"/>
          <w:sz w:val="24"/>
        </w:rPr>
        <w:t>;</w:t>
      </w:r>
    </w:p>
    <w:p w:rsidR="00CC6620" w:rsidRPr="00A75FDA" w:rsidRDefault="00CC6620" w:rsidP="00894CEF">
      <w:pPr>
        <w:pStyle w:val="Numbering"/>
        <w:numPr>
          <w:ilvl w:val="0"/>
          <w:numId w:val="37"/>
        </w:numPr>
        <w:shd w:val="clear" w:color="auto" w:fill="auto"/>
        <w:ind w:left="284" w:hanging="284"/>
        <w:rPr>
          <w:color w:val="auto"/>
          <w:sz w:val="24"/>
        </w:rPr>
      </w:pPr>
      <w:r w:rsidRPr="00A75FDA">
        <w:rPr>
          <w:color w:val="auto"/>
          <w:sz w:val="24"/>
        </w:rPr>
        <w:t>Потенциальное загрязнение воздуха, водных ресурсов и почвы в результате работы АЗС, магазинов вдоль расположенных вдоль дороги</w:t>
      </w:r>
    </w:p>
    <w:p w:rsidR="00912F8B" w:rsidRPr="00A75FDA" w:rsidRDefault="00912F8B" w:rsidP="00D9475A">
      <w:pPr>
        <w:pStyle w:val="Little"/>
        <w:rPr>
          <w:sz w:val="24"/>
          <w:lang w:val="ru-RU"/>
        </w:rPr>
      </w:pPr>
      <w:bookmarkStart w:id="287" w:name="t3"/>
    </w:p>
    <w:p w:rsidR="008F460A" w:rsidRPr="00A75FDA" w:rsidRDefault="008F460A" w:rsidP="00D9475A">
      <w:pPr>
        <w:pStyle w:val="Little"/>
        <w:rPr>
          <w:sz w:val="24"/>
          <w:lang w:val="ru-RU"/>
        </w:rPr>
      </w:pPr>
      <w:r w:rsidRPr="00A75FDA">
        <w:rPr>
          <w:sz w:val="24"/>
          <w:lang w:val="ru-RU"/>
        </w:rPr>
        <w:t>Зоны влияния</w:t>
      </w:r>
    </w:p>
    <w:p w:rsidR="008F460A" w:rsidRPr="00A75FDA" w:rsidRDefault="008F460A" w:rsidP="00D9475A">
      <w:pPr>
        <w:pStyle w:val="17"/>
        <w:rPr>
          <w:color w:val="auto"/>
          <w:sz w:val="24"/>
        </w:rPr>
      </w:pPr>
      <w:r w:rsidRPr="00A75FDA">
        <w:rPr>
          <w:color w:val="auto"/>
          <w:sz w:val="24"/>
        </w:rPr>
        <w:t>Для автодорог</w:t>
      </w:r>
      <w:r w:rsidR="00E12400" w:rsidRPr="00A75FDA">
        <w:rPr>
          <w:color w:val="auto"/>
          <w:sz w:val="24"/>
          <w:lang w:val="kk-KZ"/>
        </w:rPr>
        <w:t xml:space="preserve"> в зависимости от категории</w:t>
      </w:r>
      <w:r w:rsidRPr="00A75FDA">
        <w:rPr>
          <w:color w:val="auto"/>
          <w:sz w:val="24"/>
        </w:rPr>
        <w:t xml:space="preserve"> выделяются территории, испытывающие воздействия: </w:t>
      </w:r>
    </w:p>
    <w:p w:rsidR="008F460A" w:rsidRPr="00A75FDA" w:rsidRDefault="008F460A" w:rsidP="00894CEF">
      <w:pPr>
        <w:pStyle w:val="Numbering"/>
        <w:numPr>
          <w:ilvl w:val="0"/>
          <w:numId w:val="38"/>
        </w:numPr>
        <w:shd w:val="clear" w:color="auto" w:fill="auto"/>
        <w:ind w:left="284" w:hanging="284"/>
        <w:rPr>
          <w:color w:val="auto"/>
          <w:sz w:val="24"/>
        </w:rPr>
      </w:pPr>
      <w:r w:rsidRPr="00A75FDA">
        <w:rPr>
          <w:color w:val="auto"/>
          <w:sz w:val="24"/>
        </w:rPr>
        <w:t xml:space="preserve">Зона влияния: более </w:t>
      </w:r>
      <w:smartTag w:uri="urn:schemas-microsoft-com:office:smarttags" w:element="metricconverter">
        <w:smartTagPr>
          <w:attr w:name="ProductID" w:val="3 000 метров"/>
        </w:smartTagPr>
        <w:r w:rsidRPr="00A75FDA">
          <w:rPr>
            <w:color w:val="auto"/>
            <w:sz w:val="24"/>
          </w:rPr>
          <w:t>3 000 метров</w:t>
        </w:r>
      </w:smartTag>
      <w:r w:rsidRPr="00A75FDA">
        <w:rPr>
          <w:color w:val="auto"/>
          <w:sz w:val="24"/>
        </w:rPr>
        <w:t>, где может быть влияние дороги (например, шум, пыль, загрязнение воздуха);</w:t>
      </w:r>
    </w:p>
    <w:p w:rsidR="008F460A" w:rsidRPr="00A75FDA" w:rsidRDefault="008F460A" w:rsidP="00894CEF">
      <w:pPr>
        <w:pStyle w:val="Numbering"/>
        <w:numPr>
          <w:ilvl w:val="0"/>
          <w:numId w:val="35"/>
        </w:numPr>
        <w:shd w:val="clear" w:color="auto" w:fill="auto"/>
        <w:ind w:left="284" w:hanging="284"/>
        <w:rPr>
          <w:color w:val="auto"/>
          <w:sz w:val="24"/>
        </w:rPr>
      </w:pPr>
      <w:r w:rsidRPr="00A75FDA">
        <w:rPr>
          <w:color w:val="auto"/>
          <w:sz w:val="24"/>
        </w:rPr>
        <w:t xml:space="preserve">Защитная полоса: территория, граничащая с полосой отвода, на которой ожидается довольно значительное влияние. В некоторых случаях влияние может быть весьма значительным; шум и качество воздуха, водоотвод, загрязнение почвы и т.д.   </w:t>
      </w:r>
    </w:p>
    <w:p w:rsidR="008F460A" w:rsidRPr="00A75FDA" w:rsidRDefault="008F460A" w:rsidP="00894CEF">
      <w:pPr>
        <w:pStyle w:val="Numbering"/>
        <w:numPr>
          <w:ilvl w:val="0"/>
          <w:numId w:val="35"/>
        </w:numPr>
        <w:shd w:val="clear" w:color="auto" w:fill="auto"/>
        <w:ind w:left="284" w:hanging="284"/>
        <w:rPr>
          <w:color w:val="auto"/>
          <w:sz w:val="24"/>
        </w:rPr>
      </w:pPr>
      <w:r w:rsidRPr="00A75FDA">
        <w:rPr>
          <w:color w:val="auto"/>
          <w:sz w:val="24"/>
        </w:rPr>
        <w:t xml:space="preserve">Резервно-технологическая полоса: прилегающая к дороге территория, которая необходима для экстренных случаев, потенциального использования в будущем, придорожного сервиса, выемки и насыпи. Значительное влияние и изменения в окружающей среде произойдут во время строительного периода.  </w:t>
      </w:r>
    </w:p>
    <w:p w:rsidR="008F460A" w:rsidRPr="00A75FDA" w:rsidRDefault="008F460A" w:rsidP="00D9475A">
      <w:pPr>
        <w:pStyle w:val="17"/>
        <w:rPr>
          <w:color w:val="auto"/>
          <w:sz w:val="24"/>
        </w:rPr>
      </w:pPr>
      <w:r w:rsidRPr="00A75FDA">
        <w:rPr>
          <w:color w:val="auto"/>
          <w:sz w:val="24"/>
        </w:rPr>
        <w:t>Ориентировочные размеры зоны влияния, защитной полосы и резервно-технологическ</w:t>
      </w:r>
      <w:r w:rsidR="00E12400" w:rsidRPr="00A75FDA">
        <w:rPr>
          <w:color w:val="auto"/>
          <w:sz w:val="24"/>
        </w:rPr>
        <w:t>ой полосы, приведены в Таблице 6</w:t>
      </w:r>
      <w:r w:rsidR="00E12400" w:rsidRPr="00A75FDA">
        <w:rPr>
          <w:color w:val="auto"/>
          <w:sz w:val="24"/>
          <w:lang w:val="kk-KZ"/>
        </w:rPr>
        <w:t>.1</w:t>
      </w:r>
      <w:r w:rsidRPr="00A75FDA">
        <w:rPr>
          <w:color w:val="auto"/>
          <w:sz w:val="24"/>
        </w:rPr>
        <w:t>.</w:t>
      </w:r>
    </w:p>
    <w:p w:rsidR="008F460A" w:rsidRPr="00A75FDA" w:rsidRDefault="008F460A" w:rsidP="00D9475A">
      <w:pPr>
        <w:spacing w:after="120"/>
        <w:jc w:val="both"/>
        <w:rPr>
          <w:rFonts w:ascii="Times New Roman" w:hAnsi="Times New Roman"/>
          <w:sz w:val="24"/>
          <w:szCs w:val="24"/>
          <w:lang w:val="ru-RU"/>
        </w:rPr>
      </w:pPr>
      <w:r w:rsidRPr="00A75FDA">
        <w:rPr>
          <w:rFonts w:ascii="Times New Roman" w:hAnsi="Times New Roman"/>
          <w:sz w:val="24"/>
          <w:szCs w:val="24"/>
          <w:lang w:val="ru-RU"/>
        </w:rPr>
        <w:tab/>
      </w:r>
    </w:p>
    <w:p w:rsidR="008F460A" w:rsidRPr="00A75FDA" w:rsidRDefault="008B556C" w:rsidP="00D9475A">
      <w:pPr>
        <w:spacing w:after="120"/>
        <w:jc w:val="both"/>
        <w:rPr>
          <w:rFonts w:ascii="Times New Roman" w:hAnsi="Times New Roman"/>
          <w:b/>
          <w:sz w:val="24"/>
          <w:szCs w:val="24"/>
          <w:lang w:val="ru-RU"/>
        </w:rPr>
      </w:pPr>
      <w:r w:rsidRPr="00A75FDA">
        <w:rPr>
          <w:rFonts w:ascii="Times New Roman" w:hAnsi="Times New Roman"/>
          <w:b/>
          <w:sz w:val="24"/>
          <w:szCs w:val="24"/>
          <w:lang w:val="ru-RU"/>
        </w:rPr>
        <w:t>Таблица 6.1</w:t>
      </w:r>
      <w:r w:rsidR="008F460A" w:rsidRPr="00A75FDA">
        <w:rPr>
          <w:rFonts w:ascii="Times New Roman" w:hAnsi="Times New Roman"/>
          <w:b/>
          <w:sz w:val="24"/>
          <w:szCs w:val="24"/>
          <w:lang w:val="ru-RU"/>
        </w:rPr>
        <w:t xml:space="preserve"> -</w:t>
      </w:r>
      <w:r w:rsidR="008F460A" w:rsidRPr="00A75FDA">
        <w:rPr>
          <w:rFonts w:ascii="Times New Roman" w:hAnsi="Times New Roman"/>
          <w:b/>
          <w:sz w:val="24"/>
          <w:szCs w:val="24"/>
        </w:rPr>
        <w:t> </w:t>
      </w:r>
      <w:r w:rsidR="008F460A" w:rsidRPr="00A75FDA">
        <w:rPr>
          <w:rFonts w:ascii="Times New Roman" w:hAnsi="Times New Roman"/>
          <w:b/>
          <w:sz w:val="24"/>
          <w:szCs w:val="24"/>
          <w:lang w:val="ru-RU"/>
        </w:rPr>
        <w:t>Ориентировочные размеры зоны влияния, защитной полосы и резервно-технологической полосы</w:t>
      </w:r>
      <w:r w:rsidR="009C12CD" w:rsidRPr="00A75FDA">
        <w:rPr>
          <w:rFonts w:ascii="Times New Roman" w:hAnsi="Times New Roman"/>
          <w:b/>
          <w:sz w:val="24"/>
          <w:szCs w:val="24"/>
          <w:lang w:val="ru-RU"/>
        </w:rPr>
        <w:t xml:space="preserve"> для категории дороги</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60"/>
        <w:gridCol w:w="2423"/>
        <w:gridCol w:w="2423"/>
        <w:gridCol w:w="1973"/>
      </w:tblGrid>
      <w:tr w:rsidR="008F460A" w:rsidRPr="00A75FDA" w:rsidTr="008F460A">
        <w:tc>
          <w:tcPr>
            <w:tcW w:w="1513" w:type="pct"/>
            <w:vMerge w:val="restart"/>
            <w:tcBorders>
              <w:top w:val="single" w:sz="4" w:space="0" w:color="auto"/>
              <w:left w:val="single" w:sz="4" w:space="0" w:color="auto"/>
              <w:bottom w:val="single" w:sz="4" w:space="0" w:color="auto"/>
              <w:right w:val="single" w:sz="4" w:space="0" w:color="auto"/>
            </w:tcBorders>
          </w:tcPr>
          <w:bookmarkEnd w:id="287"/>
          <w:p w:rsidR="008F460A" w:rsidRPr="00A75FDA" w:rsidRDefault="008F460A" w:rsidP="00D9475A">
            <w:pPr>
              <w:jc w:val="center"/>
              <w:rPr>
                <w:rFonts w:ascii="Times New Roman" w:hAnsi="Times New Roman"/>
                <w:b/>
                <w:bCs/>
                <w:sz w:val="24"/>
                <w:szCs w:val="24"/>
              </w:rPr>
            </w:pPr>
            <w:r w:rsidRPr="00A75FDA">
              <w:rPr>
                <w:rFonts w:ascii="Times New Roman" w:hAnsi="Times New Roman"/>
                <w:b/>
                <w:bCs/>
                <w:sz w:val="24"/>
                <w:szCs w:val="24"/>
              </w:rPr>
              <w:t>Наименование территорий,</w:t>
            </w:r>
          </w:p>
          <w:p w:rsidR="008F460A" w:rsidRPr="00A75FDA" w:rsidRDefault="008F460A" w:rsidP="00D9475A">
            <w:pPr>
              <w:jc w:val="center"/>
              <w:rPr>
                <w:rFonts w:ascii="Times New Roman" w:hAnsi="Times New Roman"/>
                <w:b/>
                <w:bCs/>
                <w:sz w:val="24"/>
                <w:szCs w:val="24"/>
              </w:rPr>
            </w:pPr>
            <w:r w:rsidRPr="00A75FDA">
              <w:rPr>
                <w:rFonts w:ascii="Times New Roman" w:hAnsi="Times New Roman"/>
                <w:b/>
                <w:bCs/>
                <w:sz w:val="24"/>
                <w:szCs w:val="24"/>
              </w:rPr>
              <w:t>испытывающих воздействия</w:t>
            </w:r>
          </w:p>
        </w:tc>
        <w:tc>
          <w:tcPr>
            <w:tcW w:w="3487" w:type="pct"/>
            <w:gridSpan w:val="3"/>
            <w:tcBorders>
              <w:top w:val="single" w:sz="4" w:space="0" w:color="auto"/>
              <w:left w:val="single" w:sz="4" w:space="0" w:color="auto"/>
              <w:bottom w:val="single" w:sz="4" w:space="0" w:color="auto"/>
              <w:right w:val="single" w:sz="4" w:space="0" w:color="auto"/>
            </w:tcBorders>
          </w:tcPr>
          <w:p w:rsidR="00E12400" w:rsidRPr="00A75FDA" w:rsidRDefault="008F460A" w:rsidP="00D9475A">
            <w:pPr>
              <w:jc w:val="center"/>
              <w:rPr>
                <w:rFonts w:ascii="Times New Roman" w:hAnsi="Times New Roman"/>
                <w:b/>
                <w:bCs/>
                <w:sz w:val="24"/>
                <w:szCs w:val="24"/>
                <w:lang w:val="ru-RU"/>
              </w:rPr>
            </w:pPr>
            <w:r w:rsidRPr="00A75FDA">
              <w:rPr>
                <w:rFonts w:ascii="Times New Roman" w:hAnsi="Times New Roman"/>
                <w:b/>
                <w:bCs/>
                <w:sz w:val="24"/>
                <w:szCs w:val="24"/>
                <w:lang w:val="ru-RU"/>
              </w:rPr>
              <w:t>Расст</w:t>
            </w:r>
            <w:r w:rsidR="00E12400" w:rsidRPr="00A75FDA">
              <w:rPr>
                <w:rFonts w:ascii="Times New Roman" w:hAnsi="Times New Roman"/>
                <w:b/>
                <w:bCs/>
                <w:sz w:val="24"/>
                <w:szCs w:val="24"/>
                <w:lang w:val="ru-RU"/>
              </w:rPr>
              <w:t xml:space="preserve">ояние от края проезжей части, м </w:t>
            </w:r>
          </w:p>
          <w:p w:rsidR="008F460A" w:rsidRPr="00A75FDA" w:rsidRDefault="00E12400" w:rsidP="00D9475A">
            <w:pPr>
              <w:jc w:val="center"/>
              <w:rPr>
                <w:rFonts w:ascii="Times New Roman" w:hAnsi="Times New Roman"/>
                <w:b/>
                <w:bCs/>
                <w:sz w:val="24"/>
                <w:szCs w:val="24"/>
                <w:lang w:val="ru-RU"/>
              </w:rPr>
            </w:pPr>
            <w:r w:rsidRPr="00A75FDA">
              <w:rPr>
                <w:rFonts w:ascii="Times New Roman" w:hAnsi="Times New Roman"/>
                <w:b/>
                <w:bCs/>
                <w:sz w:val="24"/>
                <w:szCs w:val="24"/>
                <w:lang w:val="ru-RU"/>
              </w:rPr>
              <w:t>для разных категори</w:t>
            </w:r>
            <w:r w:rsidR="00DC4AA8" w:rsidRPr="00A75FDA">
              <w:rPr>
                <w:rFonts w:ascii="Times New Roman" w:hAnsi="Times New Roman"/>
                <w:b/>
                <w:bCs/>
                <w:sz w:val="24"/>
                <w:szCs w:val="24"/>
                <w:lang w:val="ru-RU"/>
              </w:rPr>
              <w:t>й</w:t>
            </w:r>
            <w:r w:rsidRPr="00A75FDA">
              <w:rPr>
                <w:rFonts w:ascii="Times New Roman" w:hAnsi="Times New Roman"/>
                <w:b/>
                <w:bCs/>
                <w:sz w:val="24"/>
                <w:szCs w:val="24"/>
                <w:lang w:val="ru-RU"/>
              </w:rPr>
              <w:t xml:space="preserve"> дорог</w:t>
            </w:r>
          </w:p>
          <w:p w:rsidR="008F460A" w:rsidRPr="00A75FDA" w:rsidRDefault="008F460A" w:rsidP="00D9475A">
            <w:pPr>
              <w:jc w:val="center"/>
              <w:rPr>
                <w:rFonts w:ascii="Times New Roman" w:hAnsi="Times New Roman"/>
                <w:b/>
                <w:bCs/>
                <w:sz w:val="24"/>
                <w:szCs w:val="24"/>
                <w:lang w:val="ru-RU"/>
              </w:rPr>
            </w:pPr>
          </w:p>
        </w:tc>
      </w:tr>
      <w:tr w:rsidR="008F460A" w:rsidRPr="00A75FDA" w:rsidTr="00E12400">
        <w:tc>
          <w:tcPr>
            <w:tcW w:w="0" w:type="auto"/>
            <w:vMerge/>
            <w:tcBorders>
              <w:top w:val="single" w:sz="4" w:space="0" w:color="auto"/>
              <w:left w:val="single" w:sz="4" w:space="0" w:color="auto"/>
              <w:bottom w:val="single" w:sz="4" w:space="0" w:color="auto"/>
              <w:right w:val="single" w:sz="4" w:space="0" w:color="auto"/>
            </w:tcBorders>
          </w:tcPr>
          <w:p w:rsidR="008F460A" w:rsidRPr="00A75FDA" w:rsidRDefault="008F460A" w:rsidP="00D9475A">
            <w:pPr>
              <w:rPr>
                <w:rFonts w:ascii="Times New Roman" w:hAnsi="Times New Roman"/>
                <w:b/>
                <w:bCs/>
                <w:sz w:val="24"/>
                <w:szCs w:val="24"/>
                <w:lang w:val="ru-RU" w:eastAsia="ru-RU"/>
              </w:rPr>
            </w:pPr>
          </w:p>
        </w:tc>
        <w:tc>
          <w:tcPr>
            <w:tcW w:w="1239"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b/>
                <w:bCs/>
                <w:sz w:val="24"/>
                <w:szCs w:val="24"/>
                <w:lang w:eastAsia="ru-RU"/>
              </w:rPr>
            </w:pPr>
            <w:r w:rsidRPr="00A75FDA">
              <w:rPr>
                <w:rFonts w:ascii="Times New Roman" w:hAnsi="Times New Roman"/>
                <w:b/>
                <w:bCs/>
                <w:sz w:val="24"/>
                <w:szCs w:val="24"/>
              </w:rPr>
              <w:t>I</w:t>
            </w:r>
          </w:p>
        </w:tc>
        <w:tc>
          <w:tcPr>
            <w:tcW w:w="1239" w:type="pct"/>
            <w:tcBorders>
              <w:top w:val="single" w:sz="4" w:space="0" w:color="auto"/>
              <w:left w:val="single" w:sz="4" w:space="0" w:color="auto"/>
              <w:bottom w:val="single" w:sz="4" w:space="0" w:color="auto"/>
              <w:right w:val="single" w:sz="4" w:space="0" w:color="auto"/>
            </w:tcBorders>
          </w:tcPr>
          <w:p w:rsidR="008F460A" w:rsidRPr="00A75FDA" w:rsidRDefault="008B556C" w:rsidP="00D9475A">
            <w:pPr>
              <w:jc w:val="center"/>
              <w:rPr>
                <w:rFonts w:ascii="Times New Roman" w:hAnsi="Times New Roman"/>
                <w:b/>
                <w:bCs/>
                <w:sz w:val="24"/>
                <w:szCs w:val="24"/>
              </w:rPr>
            </w:pPr>
            <w:r w:rsidRPr="00A75FDA">
              <w:rPr>
                <w:rFonts w:ascii="Times New Roman" w:hAnsi="Times New Roman"/>
                <w:b/>
                <w:bCs/>
                <w:sz w:val="24"/>
                <w:szCs w:val="24"/>
              </w:rPr>
              <w:t>II</w:t>
            </w:r>
          </w:p>
        </w:tc>
        <w:tc>
          <w:tcPr>
            <w:tcW w:w="1009"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b/>
                <w:bCs/>
                <w:sz w:val="24"/>
                <w:szCs w:val="24"/>
              </w:rPr>
            </w:pPr>
            <w:r w:rsidRPr="00A75FDA">
              <w:rPr>
                <w:rFonts w:ascii="Times New Roman" w:hAnsi="Times New Roman"/>
                <w:b/>
                <w:bCs/>
                <w:sz w:val="24"/>
                <w:szCs w:val="24"/>
              </w:rPr>
              <w:t>I</w:t>
            </w:r>
            <w:r w:rsidR="008B556C" w:rsidRPr="00A75FDA">
              <w:rPr>
                <w:rFonts w:ascii="Times New Roman" w:hAnsi="Times New Roman"/>
                <w:b/>
                <w:bCs/>
                <w:sz w:val="24"/>
                <w:szCs w:val="24"/>
              </w:rPr>
              <w:t>II</w:t>
            </w:r>
          </w:p>
        </w:tc>
      </w:tr>
      <w:tr w:rsidR="00E12400" w:rsidRPr="00A75FDA" w:rsidTr="00E12400">
        <w:tc>
          <w:tcPr>
            <w:tcW w:w="1513" w:type="pct"/>
            <w:tcBorders>
              <w:top w:val="single" w:sz="4" w:space="0" w:color="auto"/>
              <w:left w:val="single" w:sz="4" w:space="0" w:color="auto"/>
              <w:bottom w:val="single" w:sz="4" w:space="0" w:color="auto"/>
              <w:right w:val="single" w:sz="4" w:space="0" w:color="auto"/>
            </w:tcBorders>
          </w:tcPr>
          <w:p w:rsidR="00E12400" w:rsidRPr="00A75FDA" w:rsidRDefault="00E12400" w:rsidP="00E12400">
            <w:pPr>
              <w:rPr>
                <w:rFonts w:ascii="Times New Roman" w:hAnsi="Times New Roman"/>
                <w:sz w:val="24"/>
                <w:szCs w:val="24"/>
              </w:rPr>
            </w:pPr>
            <w:r w:rsidRPr="00A75FDA">
              <w:rPr>
                <w:rFonts w:ascii="Times New Roman" w:hAnsi="Times New Roman"/>
                <w:sz w:val="24"/>
                <w:szCs w:val="24"/>
              </w:rPr>
              <w:t>Зона влияния</w:t>
            </w:r>
          </w:p>
        </w:tc>
        <w:tc>
          <w:tcPr>
            <w:tcW w:w="1239" w:type="pct"/>
            <w:tcBorders>
              <w:top w:val="single" w:sz="4" w:space="0" w:color="auto"/>
              <w:left w:val="single" w:sz="4" w:space="0" w:color="auto"/>
              <w:bottom w:val="single" w:sz="4" w:space="0" w:color="auto"/>
              <w:right w:val="single" w:sz="4" w:space="0" w:color="auto"/>
            </w:tcBorders>
          </w:tcPr>
          <w:p w:rsidR="00E12400" w:rsidRPr="00A75FDA" w:rsidRDefault="00E12400" w:rsidP="00E12400">
            <w:pPr>
              <w:jc w:val="center"/>
              <w:rPr>
                <w:rFonts w:ascii="Times New Roman" w:hAnsi="Times New Roman"/>
                <w:sz w:val="24"/>
                <w:szCs w:val="24"/>
              </w:rPr>
            </w:pPr>
            <w:r w:rsidRPr="00A75FDA">
              <w:rPr>
                <w:rFonts w:ascii="Times New Roman" w:hAnsi="Times New Roman"/>
                <w:sz w:val="24"/>
                <w:szCs w:val="24"/>
              </w:rPr>
              <w:t>3000/1500</w:t>
            </w:r>
          </w:p>
        </w:tc>
        <w:tc>
          <w:tcPr>
            <w:tcW w:w="1239" w:type="pct"/>
            <w:tcBorders>
              <w:top w:val="single" w:sz="4" w:space="0" w:color="auto"/>
              <w:left w:val="single" w:sz="4" w:space="0" w:color="auto"/>
              <w:bottom w:val="single" w:sz="4" w:space="0" w:color="auto"/>
              <w:right w:val="single" w:sz="4" w:space="0" w:color="auto"/>
            </w:tcBorders>
          </w:tcPr>
          <w:p w:rsidR="00E12400" w:rsidRPr="00A75FDA" w:rsidRDefault="00E12400" w:rsidP="00E12400">
            <w:pPr>
              <w:jc w:val="center"/>
              <w:rPr>
                <w:rFonts w:ascii="Times New Roman" w:hAnsi="Times New Roman"/>
                <w:sz w:val="24"/>
                <w:szCs w:val="24"/>
              </w:rPr>
            </w:pPr>
            <w:r w:rsidRPr="00A75FDA">
              <w:rPr>
                <w:rFonts w:ascii="Times New Roman" w:hAnsi="Times New Roman"/>
                <w:sz w:val="24"/>
                <w:szCs w:val="24"/>
              </w:rPr>
              <w:t>2000/1000</w:t>
            </w:r>
          </w:p>
        </w:tc>
        <w:tc>
          <w:tcPr>
            <w:tcW w:w="1009" w:type="pct"/>
            <w:tcBorders>
              <w:top w:val="single" w:sz="4" w:space="0" w:color="auto"/>
              <w:left w:val="single" w:sz="4" w:space="0" w:color="auto"/>
              <w:bottom w:val="single" w:sz="4" w:space="0" w:color="auto"/>
              <w:right w:val="single" w:sz="4" w:space="0" w:color="auto"/>
            </w:tcBorders>
          </w:tcPr>
          <w:p w:rsidR="00E12400" w:rsidRPr="00A75FDA" w:rsidRDefault="00E12400" w:rsidP="00E12400">
            <w:pPr>
              <w:jc w:val="center"/>
              <w:rPr>
                <w:rFonts w:ascii="Times New Roman" w:hAnsi="Times New Roman"/>
                <w:sz w:val="24"/>
                <w:szCs w:val="24"/>
              </w:rPr>
            </w:pPr>
            <w:r w:rsidRPr="00A75FDA">
              <w:rPr>
                <w:rFonts w:ascii="Times New Roman" w:hAnsi="Times New Roman"/>
                <w:sz w:val="24"/>
                <w:szCs w:val="24"/>
              </w:rPr>
              <w:t>600</w:t>
            </w:r>
          </w:p>
        </w:tc>
      </w:tr>
      <w:tr w:rsidR="00E12400" w:rsidRPr="00A75FDA" w:rsidTr="00E12400">
        <w:tc>
          <w:tcPr>
            <w:tcW w:w="1513" w:type="pct"/>
            <w:tcBorders>
              <w:top w:val="single" w:sz="4" w:space="0" w:color="auto"/>
              <w:left w:val="single" w:sz="4" w:space="0" w:color="auto"/>
              <w:bottom w:val="single" w:sz="4" w:space="0" w:color="auto"/>
              <w:right w:val="single" w:sz="4" w:space="0" w:color="auto"/>
            </w:tcBorders>
          </w:tcPr>
          <w:p w:rsidR="00E12400" w:rsidRPr="00A75FDA" w:rsidRDefault="00E12400" w:rsidP="00E12400">
            <w:pPr>
              <w:rPr>
                <w:rFonts w:ascii="Times New Roman" w:hAnsi="Times New Roman"/>
                <w:sz w:val="24"/>
                <w:szCs w:val="24"/>
              </w:rPr>
            </w:pPr>
            <w:r w:rsidRPr="00A75FDA">
              <w:rPr>
                <w:rFonts w:ascii="Times New Roman" w:hAnsi="Times New Roman"/>
                <w:sz w:val="24"/>
                <w:szCs w:val="24"/>
              </w:rPr>
              <w:t>Защитная полоса</w:t>
            </w:r>
          </w:p>
        </w:tc>
        <w:tc>
          <w:tcPr>
            <w:tcW w:w="1239" w:type="pct"/>
            <w:tcBorders>
              <w:top w:val="single" w:sz="4" w:space="0" w:color="auto"/>
              <w:left w:val="single" w:sz="4" w:space="0" w:color="auto"/>
              <w:bottom w:val="single" w:sz="4" w:space="0" w:color="auto"/>
              <w:right w:val="single" w:sz="4" w:space="0" w:color="auto"/>
            </w:tcBorders>
          </w:tcPr>
          <w:p w:rsidR="00E12400" w:rsidRPr="00A75FDA" w:rsidRDefault="00E12400" w:rsidP="00E12400">
            <w:pPr>
              <w:jc w:val="center"/>
              <w:rPr>
                <w:rFonts w:ascii="Times New Roman" w:hAnsi="Times New Roman"/>
                <w:sz w:val="24"/>
                <w:szCs w:val="24"/>
              </w:rPr>
            </w:pPr>
            <w:r w:rsidRPr="00A75FDA">
              <w:rPr>
                <w:rFonts w:ascii="Times New Roman" w:hAnsi="Times New Roman"/>
                <w:sz w:val="24"/>
                <w:szCs w:val="24"/>
              </w:rPr>
              <w:t>250/150</w:t>
            </w:r>
          </w:p>
        </w:tc>
        <w:tc>
          <w:tcPr>
            <w:tcW w:w="1239" w:type="pct"/>
            <w:tcBorders>
              <w:top w:val="single" w:sz="4" w:space="0" w:color="auto"/>
              <w:left w:val="single" w:sz="4" w:space="0" w:color="auto"/>
              <w:bottom w:val="single" w:sz="4" w:space="0" w:color="auto"/>
              <w:right w:val="single" w:sz="4" w:space="0" w:color="auto"/>
            </w:tcBorders>
          </w:tcPr>
          <w:p w:rsidR="00E12400" w:rsidRPr="00A75FDA" w:rsidRDefault="00E12400" w:rsidP="00E12400">
            <w:pPr>
              <w:jc w:val="center"/>
              <w:rPr>
                <w:rFonts w:ascii="Times New Roman" w:hAnsi="Times New Roman"/>
                <w:sz w:val="24"/>
                <w:szCs w:val="24"/>
              </w:rPr>
            </w:pPr>
            <w:r w:rsidRPr="00A75FDA">
              <w:rPr>
                <w:rFonts w:ascii="Times New Roman" w:hAnsi="Times New Roman"/>
                <w:sz w:val="24"/>
                <w:szCs w:val="24"/>
              </w:rPr>
              <w:t>150/90</w:t>
            </w:r>
          </w:p>
        </w:tc>
        <w:tc>
          <w:tcPr>
            <w:tcW w:w="1009" w:type="pct"/>
            <w:tcBorders>
              <w:top w:val="single" w:sz="4" w:space="0" w:color="auto"/>
              <w:left w:val="single" w:sz="4" w:space="0" w:color="auto"/>
              <w:bottom w:val="single" w:sz="4" w:space="0" w:color="auto"/>
              <w:right w:val="single" w:sz="4" w:space="0" w:color="auto"/>
            </w:tcBorders>
          </w:tcPr>
          <w:p w:rsidR="00E12400" w:rsidRPr="00A75FDA" w:rsidRDefault="00E12400" w:rsidP="00E12400">
            <w:pPr>
              <w:jc w:val="center"/>
              <w:rPr>
                <w:rFonts w:ascii="Times New Roman" w:hAnsi="Times New Roman"/>
                <w:sz w:val="24"/>
                <w:szCs w:val="24"/>
              </w:rPr>
            </w:pPr>
            <w:r w:rsidRPr="00A75FDA">
              <w:rPr>
                <w:rFonts w:ascii="Times New Roman" w:hAnsi="Times New Roman"/>
                <w:sz w:val="24"/>
                <w:szCs w:val="24"/>
              </w:rPr>
              <w:t>60/30</w:t>
            </w:r>
          </w:p>
        </w:tc>
      </w:tr>
      <w:tr w:rsidR="00E12400" w:rsidRPr="00A75FDA" w:rsidTr="00E12400">
        <w:tc>
          <w:tcPr>
            <w:tcW w:w="1513" w:type="pct"/>
            <w:tcBorders>
              <w:top w:val="single" w:sz="4" w:space="0" w:color="auto"/>
              <w:left w:val="single" w:sz="4" w:space="0" w:color="auto"/>
              <w:bottom w:val="single" w:sz="4" w:space="0" w:color="auto"/>
              <w:right w:val="single" w:sz="4" w:space="0" w:color="auto"/>
            </w:tcBorders>
          </w:tcPr>
          <w:p w:rsidR="00E12400" w:rsidRPr="00A75FDA" w:rsidRDefault="00E12400" w:rsidP="00E12400">
            <w:pPr>
              <w:rPr>
                <w:rFonts w:ascii="Times New Roman" w:hAnsi="Times New Roman"/>
                <w:sz w:val="24"/>
                <w:szCs w:val="24"/>
              </w:rPr>
            </w:pPr>
            <w:r w:rsidRPr="00A75FDA">
              <w:rPr>
                <w:rFonts w:ascii="Times New Roman" w:hAnsi="Times New Roman"/>
                <w:sz w:val="24"/>
                <w:szCs w:val="24"/>
              </w:rPr>
              <w:t>Резервно-технологическая полоса</w:t>
            </w:r>
          </w:p>
        </w:tc>
        <w:tc>
          <w:tcPr>
            <w:tcW w:w="1239" w:type="pct"/>
            <w:tcBorders>
              <w:top w:val="single" w:sz="4" w:space="0" w:color="auto"/>
              <w:left w:val="single" w:sz="4" w:space="0" w:color="auto"/>
              <w:bottom w:val="single" w:sz="4" w:space="0" w:color="auto"/>
              <w:right w:val="single" w:sz="4" w:space="0" w:color="auto"/>
            </w:tcBorders>
          </w:tcPr>
          <w:p w:rsidR="00E12400" w:rsidRPr="00A75FDA" w:rsidRDefault="00E12400" w:rsidP="00E12400">
            <w:pPr>
              <w:jc w:val="center"/>
              <w:rPr>
                <w:rFonts w:ascii="Times New Roman" w:hAnsi="Times New Roman"/>
                <w:sz w:val="24"/>
                <w:szCs w:val="24"/>
              </w:rPr>
            </w:pPr>
            <w:r w:rsidRPr="00A75FDA">
              <w:rPr>
                <w:rFonts w:ascii="Times New Roman" w:hAnsi="Times New Roman"/>
                <w:sz w:val="24"/>
                <w:szCs w:val="24"/>
              </w:rPr>
              <w:t>30</w:t>
            </w:r>
          </w:p>
        </w:tc>
        <w:tc>
          <w:tcPr>
            <w:tcW w:w="1239" w:type="pct"/>
            <w:tcBorders>
              <w:top w:val="single" w:sz="4" w:space="0" w:color="auto"/>
              <w:left w:val="single" w:sz="4" w:space="0" w:color="auto"/>
              <w:bottom w:val="single" w:sz="4" w:space="0" w:color="auto"/>
              <w:right w:val="single" w:sz="4" w:space="0" w:color="auto"/>
            </w:tcBorders>
          </w:tcPr>
          <w:p w:rsidR="00E12400" w:rsidRPr="00A75FDA" w:rsidRDefault="00E12400" w:rsidP="00E12400">
            <w:pPr>
              <w:jc w:val="center"/>
              <w:rPr>
                <w:rFonts w:ascii="Times New Roman" w:hAnsi="Times New Roman"/>
                <w:sz w:val="24"/>
                <w:szCs w:val="24"/>
              </w:rPr>
            </w:pPr>
            <w:r w:rsidRPr="00A75FDA">
              <w:rPr>
                <w:rFonts w:ascii="Times New Roman" w:hAnsi="Times New Roman"/>
                <w:sz w:val="24"/>
                <w:szCs w:val="24"/>
              </w:rPr>
              <w:t>12</w:t>
            </w:r>
          </w:p>
        </w:tc>
        <w:tc>
          <w:tcPr>
            <w:tcW w:w="1009" w:type="pct"/>
            <w:tcBorders>
              <w:top w:val="single" w:sz="4" w:space="0" w:color="auto"/>
              <w:left w:val="single" w:sz="4" w:space="0" w:color="auto"/>
              <w:bottom w:val="single" w:sz="4" w:space="0" w:color="auto"/>
              <w:right w:val="single" w:sz="4" w:space="0" w:color="auto"/>
            </w:tcBorders>
          </w:tcPr>
          <w:p w:rsidR="00E12400" w:rsidRPr="00A75FDA" w:rsidRDefault="00E12400" w:rsidP="00E12400">
            <w:pPr>
              <w:jc w:val="center"/>
              <w:rPr>
                <w:rFonts w:ascii="Times New Roman" w:hAnsi="Times New Roman"/>
                <w:sz w:val="24"/>
                <w:szCs w:val="24"/>
              </w:rPr>
            </w:pPr>
            <w:r w:rsidRPr="00A75FDA">
              <w:rPr>
                <w:rFonts w:ascii="Times New Roman" w:hAnsi="Times New Roman"/>
                <w:sz w:val="24"/>
                <w:szCs w:val="24"/>
              </w:rPr>
              <w:t>-</w:t>
            </w:r>
          </w:p>
        </w:tc>
      </w:tr>
    </w:tbl>
    <w:p w:rsidR="001D6136" w:rsidRPr="00A75FDA" w:rsidRDefault="001D6136" w:rsidP="00A1215F">
      <w:pPr>
        <w:rPr>
          <w:rFonts w:ascii="Times New Roman" w:hAnsi="Times New Roman"/>
        </w:rPr>
      </w:pPr>
      <w:bookmarkStart w:id="288" w:name="_Toc309739895"/>
      <w:bookmarkStart w:id="289" w:name="_Toc419371102"/>
      <w:bookmarkStart w:id="290" w:name="_Toc422929584"/>
    </w:p>
    <w:p w:rsidR="001D6136" w:rsidRPr="00A75FDA" w:rsidRDefault="00A33B8A" w:rsidP="00D9475A">
      <w:pPr>
        <w:pStyle w:val="2"/>
        <w:numPr>
          <w:ilvl w:val="0"/>
          <w:numId w:val="0"/>
        </w:numPr>
        <w:spacing w:before="0" w:line="240" w:lineRule="auto"/>
        <w:rPr>
          <w:rFonts w:ascii="Times New Roman" w:hAnsi="Times New Roman"/>
          <w:szCs w:val="24"/>
          <w:lang w:val="ru-RU"/>
        </w:rPr>
      </w:pPr>
      <w:bookmarkStart w:id="291" w:name="_Toc424113563"/>
      <w:bookmarkStart w:id="292" w:name="_Toc437869086"/>
      <w:r w:rsidRPr="00A75FDA">
        <w:rPr>
          <w:rFonts w:ascii="Times New Roman" w:hAnsi="Times New Roman"/>
          <w:szCs w:val="24"/>
          <w:lang w:val="ru-RU"/>
        </w:rPr>
        <w:t>6</w:t>
      </w:r>
      <w:r w:rsidR="001D6136" w:rsidRPr="00A75FDA">
        <w:rPr>
          <w:rFonts w:ascii="Times New Roman" w:hAnsi="Times New Roman"/>
          <w:szCs w:val="24"/>
          <w:lang w:val="ru-RU"/>
        </w:rPr>
        <w:t>.2</w:t>
      </w:r>
      <w:r w:rsidR="001D6136" w:rsidRPr="00A75FDA">
        <w:rPr>
          <w:rFonts w:ascii="Times New Roman" w:hAnsi="Times New Roman"/>
          <w:szCs w:val="24"/>
          <w:lang w:val="ru-RU"/>
        </w:rPr>
        <w:tab/>
      </w:r>
      <w:bookmarkEnd w:id="288"/>
      <w:bookmarkEnd w:id="289"/>
      <w:bookmarkEnd w:id="290"/>
      <w:r w:rsidR="008F460A" w:rsidRPr="00A75FDA">
        <w:rPr>
          <w:rFonts w:ascii="Times New Roman" w:hAnsi="Times New Roman"/>
          <w:szCs w:val="24"/>
          <w:lang w:val="ru-RU"/>
        </w:rPr>
        <w:t>ОЦЕНКА ВОЗДЕЙСТВИЯ НА АТМОСФЕРНЫЙ ВОЗДУХ</w:t>
      </w:r>
      <w:bookmarkEnd w:id="291"/>
      <w:bookmarkEnd w:id="292"/>
    </w:p>
    <w:p w:rsidR="008F460A" w:rsidRPr="00A75FDA" w:rsidRDefault="008F460A" w:rsidP="00D9475A">
      <w:pPr>
        <w:pStyle w:val="Little"/>
        <w:rPr>
          <w:sz w:val="24"/>
          <w:lang w:val="ru-RU"/>
        </w:rPr>
      </w:pPr>
      <w:r w:rsidRPr="00A75FDA">
        <w:rPr>
          <w:sz w:val="24"/>
          <w:lang w:val="ru-RU"/>
        </w:rPr>
        <w:t>Строительный и эксплуатационный период</w:t>
      </w:r>
    </w:p>
    <w:p w:rsidR="009A124D" w:rsidRPr="00A75FDA" w:rsidRDefault="008F460A" w:rsidP="009A124D">
      <w:pPr>
        <w:pStyle w:val="17"/>
        <w:rPr>
          <w:color w:val="auto"/>
          <w:sz w:val="24"/>
        </w:rPr>
      </w:pPr>
      <w:r w:rsidRPr="00A75FDA">
        <w:rPr>
          <w:color w:val="auto"/>
          <w:sz w:val="24"/>
        </w:rPr>
        <w:t>Намечаемая хозяйственная деятельность по строительству и дальнейшей эксплуатации участка автодороги будет сопровождаться эмиссиями в атмосферу загрязняющих веществ с последующим распространением их в приземном слое атмосферы при работе строительной техники (выбросы от строительных работ и от двигателей машин и механизмов) в период строительства, и выбросы от двигателей движущегося по трассе автотранспорта при эксплуатации.</w:t>
      </w:r>
    </w:p>
    <w:p w:rsidR="009A124D" w:rsidRPr="00A75FDA" w:rsidRDefault="009A124D" w:rsidP="009A124D">
      <w:pPr>
        <w:pStyle w:val="17"/>
        <w:rPr>
          <w:color w:val="auto"/>
          <w:sz w:val="24"/>
        </w:rPr>
      </w:pPr>
    </w:p>
    <w:p w:rsidR="008F460A" w:rsidRPr="00A75FDA" w:rsidRDefault="00070628" w:rsidP="009A124D">
      <w:pPr>
        <w:pStyle w:val="17"/>
        <w:rPr>
          <w:color w:val="auto"/>
          <w:sz w:val="24"/>
        </w:rPr>
      </w:pPr>
      <w:r w:rsidRPr="00A75FDA">
        <w:rPr>
          <w:color w:val="auto"/>
          <w:sz w:val="24"/>
        </w:rPr>
        <w:t>В таблице 6</w:t>
      </w:r>
      <w:r w:rsidRPr="00A75FDA">
        <w:rPr>
          <w:color w:val="auto"/>
          <w:sz w:val="24"/>
          <w:lang w:val="kk-KZ"/>
        </w:rPr>
        <w:t>.2</w:t>
      </w:r>
      <w:r w:rsidR="00030B7C" w:rsidRPr="00A75FDA">
        <w:rPr>
          <w:color w:val="auto"/>
          <w:sz w:val="24"/>
          <w:lang w:val="kk-KZ"/>
        </w:rPr>
        <w:t>.1</w:t>
      </w:r>
      <w:r w:rsidR="008F460A" w:rsidRPr="00A75FDA">
        <w:rPr>
          <w:color w:val="auto"/>
          <w:sz w:val="24"/>
        </w:rPr>
        <w:t xml:space="preserve"> приводится перечень видов работ, наименование и характеристика источников выделения эмиссий в атмосферу при строительстве и эксплуатации скоростной трассы. </w:t>
      </w:r>
    </w:p>
    <w:p w:rsidR="009A124D" w:rsidRPr="00A75FDA" w:rsidRDefault="009A124D" w:rsidP="009A124D">
      <w:pPr>
        <w:pStyle w:val="Tables"/>
      </w:pPr>
    </w:p>
    <w:p w:rsidR="001D6136" w:rsidRPr="00A75FDA" w:rsidRDefault="00070628" w:rsidP="009A124D">
      <w:pPr>
        <w:pStyle w:val="Tables"/>
      </w:pPr>
      <w:r w:rsidRPr="00A75FDA">
        <w:t>Таблица 6</w:t>
      </w:r>
      <w:r w:rsidR="008F460A" w:rsidRPr="00A75FDA">
        <w:t>.</w:t>
      </w:r>
      <w:r w:rsidRPr="00A75FDA">
        <w:rPr>
          <w:lang w:val="kk-KZ"/>
        </w:rPr>
        <w:t>2</w:t>
      </w:r>
      <w:r w:rsidR="00030B7C" w:rsidRPr="00A75FDA">
        <w:rPr>
          <w:lang w:val="kk-KZ"/>
        </w:rPr>
        <w:t>.1</w:t>
      </w:r>
      <w:r w:rsidR="008F460A" w:rsidRPr="00A75FDA">
        <w:t xml:space="preserve"> – Характеристика источников выбросов в атмосферу</w:t>
      </w:r>
    </w:p>
    <w:tbl>
      <w:tblPr>
        <w:tblW w:w="487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29"/>
        <w:gridCol w:w="2933"/>
        <w:gridCol w:w="4683"/>
      </w:tblGrid>
      <w:tr w:rsidR="008F460A" w:rsidRPr="00A75FDA" w:rsidTr="008F460A">
        <w:tc>
          <w:tcPr>
            <w:tcW w:w="1092"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jc w:val="center"/>
              <w:rPr>
                <w:rFonts w:ascii="Times New Roman" w:hAnsi="Times New Roman"/>
                <w:b/>
                <w:sz w:val="24"/>
                <w:szCs w:val="24"/>
              </w:rPr>
            </w:pPr>
            <w:r w:rsidRPr="00A75FDA">
              <w:rPr>
                <w:rFonts w:ascii="Times New Roman" w:hAnsi="Times New Roman"/>
                <w:b/>
                <w:sz w:val="24"/>
                <w:szCs w:val="24"/>
              </w:rPr>
              <w:t>Виды работ</w:t>
            </w:r>
          </w:p>
        </w:tc>
        <w:tc>
          <w:tcPr>
            <w:tcW w:w="1505"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jc w:val="center"/>
              <w:rPr>
                <w:rFonts w:ascii="Times New Roman" w:hAnsi="Times New Roman"/>
                <w:b/>
                <w:sz w:val="24"/>
                <w:szCs w:val="24"/>
                <w:lang w:val="ru-RU"/>
              </w:rPr>
            </w:pPr>
            <w:r w:rsidRPr="00A75FDA">
              <w:rPr>
                <w:rFonts w:ascii="Times New Roman" w:hAnsi="Times New Roman"/>
                <w:b/>
                <w:sz w:val="24"/>
                <w:szCs w:val="24"/>
                <w:lang w:val="ru-RU"/>
              </w:rPr>
              <w:t>Наименование и характеристика источников выделения эмиссий</w:t>
            </w:r>
          </w:p>
        </w:tc>
        <w:tc>
          <w:tcPr>
            <w:tcW w:w="2403"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jc w:val="center"/>
              <w:rPr>
                <w:rFonts w:ascii="Times New Roman" w:hAnsi="Times New Roman"/>
                <w:b/>
                <w:sz w:val="24"/>
                <w:szCs w:val="24"/>
                <w:lang w:val="ru-RU"/>
              </w:rPr>
            </w:pPr>
            <w:r w:rsidRPr="00A75FDA">
              <w:rPr>
                <w:rFonts w:ascii="Times New Roman" w:hAnsi="Times New Roman"/>
                <w:b/>
                <w:sz w:val="24"/>
                <w:szCs w:val="24"/>
                <w:lang w:val="ru-RU"/>
              </w:rPr>
              <w:t>Наименование возможных эмиссий в атмосферу</w:t>
            </w:r>
          </w:p>
        </w:tc>
      </w:tr>
      <w:tr w:rsidR="008F460A" w:rsidRPr="00A75FDA" w:rsidTr="008F460A">
        <w:tc>
          <w:tcPr>
            <w:tcW w:w="1092"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jc w:val="center"/>
              <w:rPr>
                <w:rFonts w:ascii="Times New Roman" w:hAnsi="Times New Roman"/>
                <w:b/>
                <w:sz w:val="24"/>
                <w:szCs w:val="24"/>
              </w:rPr>
            </w:pPr>
            <w:r w:rsidRPr="00A75FDA">
              <w:rPr>
                <w:rFonts w:ascii="Times New Roman" w:hAnsi="Times New Roman"/>
                <w:b/>
                <w:sz w:val="24"/>
                <w:szCs w:val="24"/>
              </w:rPr>
              <w:t>1</w:t>
            </w:r>
          </w:p>
        </w:tc>
        <w:tc>
          <w:tcPr>
            <w:tcW w:w="1505"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jc w:val="center"/>
              <w:rPr>
                <w:rFonts w:ascii="Times New Roman" w:hAnsi="Times New Roman"/>
                <w:b/>
                <w:sz w:val="24"/>
                <w:szCs w:val="24"/>
              </w:rPr>
            </w:pPr>
            <w:r w:rsidRPr="00A75FDA">
              <w:rPr>
                <w:rFonts w:ascii="Times New Roman" w:hAnsi="Times New Roman"/>
                <w:b/>
                <w:sz w:val="24"/>
                <w:szCs w:val="24"/>
              </w:rPr>
              <w:t>2</w:t>
            </w:r>
          </w:p>
        </w:tc>
        <w:tc>
          <w:tcPr>
            <w:tcW w:w="2403"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jc w:val="center"/>
              <w:rPr>
                <w:rFonts w:ascii="Times New Roman" w:hAnsi="Times New Roman"/>
                <w:b/>
                <w:sz w:val="24"/>
                <w:szCs w:val="24"/>
              </w:rPr>
            </w:pPr>
            <w:r w:rsidRPr="00A75FDA">
              <w:rPr>
                <w:rFonts w:ascii="Times New Roman" w:hAnsi="Times New Roman"/>
                <w:b/>
                <w:sz w:val="24"/>
                <w:szCs w:val="24"/>
              </w:rPr>
              <w:t>3</w:t>
            </w:r>
          </w:p>
        </w:tc>
      </w:tr>
      <w:tr w:rsidR="008F460A" w:rsidRPr="00A75FDA" w:rsidTr="008F460A">
        <w:trPr>
          <w:trHeight w:val="431"/>
        </w:trPr>
        <w:tc>
          <w:tcPr>
            <w:tcW w:w="1092" w:type="pct"/>
            <w:vMerge w:val="restar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rPr>
                <w:rFonts w:ascii="Times New Roman" w:hAnsi="Times New Roman"/>
                <w:sz w:val="24"/>
                <w:szCs w:val="24"/>
              </w:rPr>
            </w:pPr>
            <w:r w:rsidRPr="00A75FDA">
              <w:rPr>
                <w:rFonts w:ascii="Times New Roman" w:hAnsi="Times New Roman"/>
                <w:sz w:val="24"/>
                <w:szCs w:val="24"/>
              </w:rPr>
              <w:t xml:space="preserve">Строительство дороги </w:t>
            </w:r>
          </w:p>
        </w:tc>
        <w:tc>
          <w:tcPr>
            <w:tcW w:w="1505"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rPr>
                <w:rFonts w:ascii="Times New Roman" w:hAnsi="Times New Roman"/>
                <w:sz w:val="24"/>
                <w:szCs w:val="24"/>
                <w:lang w:val="ru-RU"/>
              </w:rPr>
            </w:pPr>
            <w:r w:rsidRPr="00A75FDA">
              <w:rPr>
                <w:rFonts w:ascii="Times New Roman" w:hAnsi="Times New Roman"/>
                <w:sz w:val="24"/>
                <w:szCs w:val="24"/>
                <w:lang w:val="ru-RU"/>
              </w:rPr>
              <w:t>Выделение пыли грунта и строительных материалов при работе машин и механизмов</w:t>
            </w:r>
          </w:p>
        </w:tc>
        <w:tc>
          <w:tcPr>
            <w:tcW w:w="2403"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rPr>
                <w:rFonts w:ascii="Times New Roman" w:hAnsi="Times New Roman"/>
                <w:sz w:val="24"/>
                <w:szCs w:val="24"/>
                <w:lang w:val="kk-KZ"/>
              </w:rPr>
            </w:pPr>
            <w:r w:rsidRPr="00A75FDA">
              <w:rPr>
                <w:rFonts w:ascii="Times New Roman" w:hAnsi="Times New Roman"/>
                <w:sz w:val="24"/>
                <w:szCs w:val="24"/>
              </w:rPr>
              <w:t>Пыль неорганическая</w:t>
            </w:r>
          </w:p>
        </w:tc>
      </w:tr>
      <w:tr w:rsidR="008F460A" w:rsidRPr="00A75FDA" w:rsidTr="008F460A">
        <w:trPr>
          <w:trHeight w:val="495"/>
        </w:trPr>
        <w:tc>
          <w:tcPr>
            <w:tcW w:w="0" w:type="auto"/>
            <w:vMerge/>
            <w:tcBorders>
              <w:top w:val="single" w:sz="4" w:space="0" w:color="auto"/>
              <w:left w:val="single" w:sz="4" w:space="0" w:color="auto"/>
              <w:bottom w:val="single" w:sz="4" w:space="0" w:color="auto"/>
              <w:right w:val="single" w:sz="4" w:space="0" w:color="auto"/>
            </w:tcBorders>
          </w:tcPr>
          <w:p w:rsidR="008F460A" w:rsidRPr="00A75FDA" w:rsidRDefault="008F460A" w:rsidP="00D9475A">
            <w:pPr>
              <w:rPr>
                <w:rFonts w:ascii="Times New Roman" w:hAnsi="Times New Roman"/>
                <w:sz w:val="24"/>
                <w:szCs w:val="24"/>
                <w:lang w:eastAsia="ru-RU"/>
              </w:rPr>
            </w:pPr>
          </w:p>
        </w:tc>
        <w:tc>
          <w:tcPr>
            <w:tcW w:w="1505"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rPr>
                <w:rFonts w:ascii="Times New Roman" w:hAnsi="Times New Roman"/>
                <w:sz w:val="24"/>
                <w:szCs w:val="24"/>
                <w:lang w:val="ru-RU"/>
              </w:rPr>
            </w:pPr>
            <w:r w:rsidRPr="00A75FDA">
              <w:rPr>
                <w:rFonts w:ascii="Times New Roman" w:hAnsi="Times New Roman"/>
                <w:sz w:val="24"/>
                <w:szCs w:val="24"/>
                <w:lang w:val="ru-RU"/>
              </w:rPr>
              <w:t>Выделение продуктов сгорания топлива в ДВС машин и механизмов</w:t>
            </w:r>
          </w:p>
        </w:tc>
        <w:tc>
          <w:tcPr>
            <w:tcW w:w="2403"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jc w:val="left"/>
              <w:rPr>
                <w:rFonts w:ascii="Times New Roman" w:hAnsi="Times New Roman"/>
                <w:sz w:val="24"/>
                <w:szCs w:val="24"/>
                <w:lang w:val="ru-RU"/>
              </w:rPr>
            </w:pPr>
            <w:r w:rsidRPr="00A75FDA">
              <w:rPr>
                <w:rFonts w:ascii="Times New Roman" w:hAnsi="Times New Roman"/>
                <w:sz w:val="24"/>
                <w:szCs w:val="24"/>
                <w:lang w:val="ru-RU"/>
              </w:rPr>
              <w:t xml:space="preserve">Азота </w:t>
            </w:r>
            <w:r w:rsidR="00030B7C" w:rsidRPr="00A75FDA">
              <w:rPr>
                <w:rFonts w:ascii="Times New Roman" w:hAnsi="Times New Roman"/>
                <w:sz w:val="24"/>
                <w:szCs w:val="24"/>
                <w:lang w:val="ru-RU"/>
              </w:rPr>
              <w:t xml:space="preserve">диоксид, сажа, углерода оксид, </w:t>
            </w:r>
            <w:r w:rsidRPr="00A75FDA">
              <w:rPr>
                <w:rFonts w:ascii="Times New Roman" w:hAnsi="Times New Roman"/>
                <w:sz w:val="24"/>
                <w:szCs w:val="24"/>
                <w:lang w:val="ru-RU"/>
              </w:rPr>
              <w:t>бенз(а)</w:t>
            </w:r>
            <w:r w:rsidR="00105A84" w:rsidRPr="00A75FDA">
              <w:rPr>
                <w:rFonts w:ascii="Times New Roman" w:hAnsi="Times New Roman"/>
                <w:sz w:val="24"/>
                <w:szCs w:val="24"/>
                <w:lang w:val="ru-RU"/>
              </w:rPr>
              <w:t xml:space="preserve"> </w:t>
            </w:r>
            <w:r w:rsidRPr="00A75FDA">
              <w:rPr>
                <w:rFonts w:ascii="Times New Roman" w:hAnsi="Times New Roman"/>
                <w:sz w:val="24"/>
                <w:szCs w:val="24"/>
                <w:lang w:val="ru-RU"/>
              </w:rPr>
              <w:t>пирен, углеводороды</w:t>
            </w:r>
          </w:p>
        </w:tc>
      </w:tr>
      <w:tr w:rsidR="008F460A" w:rsidRPr="00A75FDA" w:rsidTr="008F460A">
        <w:trPr>
          <w:trHeight w:val="348"/>
        </w:trPr>
        <w:tc>
          <w:tcPr>
            <w:tcW w:w="0" w:type="auto"/>
            <w:vMerge/>
            <w:tcBorders>
              <w:top w:val="single" w:sz="4" w:space="0" w:color="auto"/>
              <w:left w:val="single" w:sz="4" w:space="0" w:color="auto"/>
              <w:bottom w:val="single" w:sz="4" w:space="0" w:color="auto"/>
              <w:right w:val="single" w:sz="4" w:space="0" w:color="auto"/>
            </w:tcBorders>
          </w:tcPr>
          <w:p w:rsidR="008F460A" w:rsidRPr="00A75FDA" w:rsidRDefault="008F460A" w:rsidP="00D9475A">
            <w:pPr>
              <w:rPr>
                <w:rFonts w:ascii="Times New Roman" w:hAnsi="Times New Roman"/>
                <w:sz w:val="24"/>
                <w:szCs w:val="24"/>
                <w:lang w:val="ru-RU" w:eastAsia="ru-RU"/>
              </w:rPr>
            </w:pPr>
          </w:p>
        </w:tc>
        <w:tc>
          <w:tcPr>
            <w:tcW w:w="1505"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jc w:val="left"/>
              <w:rPr>
                <w:rFonts w:ascii="Times New Roman" w:hAnsi="Times New Roman"/>
                <w:sz w:val="24"/>
                <w:szCs w:val="24"/>
              </w:rPr>
            </w:pPr>
            <w:r w:rsidRPr="00A75FDA">
              <w:rPr>
                <w:rFonts w:ascii="Times New Roman" w:hAnsi="Times New Roman"/>
                <w:sz w:val="24"/>
                <w:szCs w:val="24"/>
              </w:rPr>
              <w:t>Сварочные работы</w:t>
            </w:r>
          </w:p>
        </w:tc>
        <w:tc>
          <w:tcPr>
            <w:tcW w:w="2403"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jc w:val="left"/>
              <w:rPr>
                <w:rFonts w:ascii="Times New Roman" w:hAnsi="Times New Roman"/>
                <w:sz w:val="24"/>
                <w:szCs w:val="24"/>
                <w:lang w:val="ru-RU"/>
              </w:rPr>
            </w:pPr>
            <w:r w:rsidRPr="00A75FDA">
              <w:rPr>
                <w:rFonts w:ascii="Times New Roman" w:hAnsi="Times New Roman"/>
                <w:sz w:val="24"/>
                <w:szCs w:val="24"/>
                <w:lang w:val="ru-RU"/>
              </w:rPr>
              <w:t>Оксид железа, марганец и его соединения, фтористый водород</w:t>
            </w:r>
          </w:p>
        </w:tc>
      </w:tr>
      <w:tr w:rsidR="008F460A" w:rsidRPr="00A75FDA" w:rsidTr="008F460A">
        <w:trPr>
          <w:trHeight w:val="194"/>
        </w:trPr>
        <w:tc>
          <w:tcPr>
            <w:tcW w:w="0" w:type="auto"/>
            <w:vMerge/>
            <w:tcBorders>
              <w:top w:val="single" w:sz="4" w:space="0" w:color="auto"/>
              <w:left w:val="single" w:sz="4" w:space="0" w:color="auto"/>
              <w:bottom w:val="single" w:sz="4" w:space="0" w:color="auto"/>
              <w:right w:val="single" w:sz="4" w:space="0" w:color="auto"/>
            </w:tcBorders>
          </w:tcPr>
          <w:p w:rsidR="008F460A" w:rsidRPr="00A75FDA" w:rsidRDefault="008F460A" w:rsidP="00D9475A">
            <w:pPr>
              <w:rPr>
                <w:rFonts w:ascii="Times New Roman" w:hAnsi="Times New Roman"/>
                <w:sz w:val="24"/>
                <w:szCs w:val="24"/>
                <w:lang w:val="ru-RU" w:eastAsia="ru-RU"/>
              </w:rPr>
            </w:pPr>
          </w:p>
        </w:tc>
        <w:tc>
          <w:tcPr>
            <w:tcW w:w="1505"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jc w:val="left"/>
              <w:rPr>
                <w:rFonts w:ascii="Times New Roman" w:hAnsi="Times New Roman"/>
                <w:sz w:val="24"/>
                <w:szCs w:val="24"/>
              </w:rPr>
            </w:pPr>
            <w:r w:rsidRPr="00A75FDA">
              <w:rPr>
                <w:rFonts w:ascii="Times New Roman" w:hAnsi="Times New Roman"/>
                <w:sz w:val="24"/>
                <w:szCs w:val="24"/>
              </w:rPr>
              <w:t>Покрасочные работы</w:t>
            </w:r>
          </w:p>
        </w:tc>
        <w:tc>
          <w:tcPr>
            <w:tcW w:w="2403"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jc w:val="left"/>
              <w:rPr>
                <w:rFonts w:ascii="Times New Roman" w:hAnsi="Times New Roman"/>
                <w:sz w:val="24"/>
                <w:szCs w:val="24"/>
              </w:rPr>
            </w:pPr>
            <w:r w:rsidRPr="00A75FDA">
              <w:rPr>
                <w:rFonts w:ascii="Times New Roman" w:hAnsi="Times New Roman"/>
                <w:sz w:val="24"/>
                <w:szCs w:val="24"/>
              </w:rPr>
              <w:t>Уайт спирит, ксилол</w:t>
            </w:r>
          </w:p>
        </w:tc>
      </w:tr>
      <w:tr w:rsidR="008F460A" w:rsidRPr="00A75FDA" w:rsidTr="008F460A">
        <w:tc>
          <w:tcPr>
            <w:tcW w:w="1092"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rPr>
                <w:rFonts w:ascii="Times New Roman" w:hAnsi="Times New Roman"/>
                <w:sz w:val="24"/>
                <w:szCs w:val="24"/>
                <w:lang w:val="kk-KZ"/>
              </w:rPr>
            </w:pPr>
            <w:r w:rsidRPr="00A75FDA">
              <w:rPr>
                <w:rFonts w:ascii="Times New Roman" w:hAnsi="Times New Roman"/>
                <w:sz w:val="24"/>
                <w:szCs w:val="24"/>
                <w:lang w:val="kk-KZ"/>
              </w:rPr>
              <w:t>Эксплуатация дороги</w:t>
            </w:r>
          </w:p>
        </w:tc>
        <w:tc>
          <w:tcPr>
            <w:tcW w:w="1505"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rPr>
                <w:rFonts w:ascii="Times New Roman" w:hAnsi="Times New Roman"/>
                <w:sz w:val="24"/>
                <w:szCs w:val="24"/>
                <w:lang w:val="ru-RU"/>
              </w:rPr>
            </w:pPr>
            <w:r w:rsidRPr="00A75FDA">
              <w:rPr>
                <w:rFonts w:ascii="Times New Roman" w:hAnsi="Times New Roman"/>
                <w:sz w:val="24"/>
                <w:szCs w:val="24"/>
                <w:lang w:val="ru-RU"/>
              </w:rPr>
              <w:t xml:space="preserve">Выделение продуктов сгорания топлива в ДВС автотранспорта </w:t>
            </w:r>
          </w:p>
          <w:p w:rsidR="008F460A" w:rsidRPr="00A75FDA" w:rsidRDefault="008F460A" w:rsidP="00D9475A">
            <w:pPr>
              <w:pStyle w:val="af5"/>
              <w:tabs>
                <w:tab w:val="left" w:pos="709"/>
              </w:tabs>
              <w:spacing w:before="0" w:after="0" w:line="240" w:lineRule="auto"/>
              <w:ind w:left="0"/>
              <w:rPr>
                <w:rFonts w:ascii="Times New Roman" w:hAnsi="Times New Roman"/>
                <w:sz w:val="24"/>
                <w:szCs w:val="24"/>
                <w:lang w:val="ru-RU"/>
              </w:rPr>
            </w:pPr>
          </w:p>
        </w:tc>
        <w:tc>
          <w:tcPr>
            <w:tcW w:w="2403"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pStyle w:val="af5"/>
              <w:tabs>
                <w:tab w:val="left" w:pos="709"/>
              </w:tabs>
              <w:spacing w:before="0" w:after="0" w:line="240" w:lineRule="auto"/>
              <w:ind w:left="0"/>
              <w:jc w:val="left"/>
              <w:rPr>
                <w:rFonts w:ascii="Times New Roman" w:hAnsi="Times New Roman"/>
                <w:sz w:val="24"/>
                <w:szCs w:val="24"/>
                <w:lang w:val="ru-RU"/>
              </w:rPr>
            </w:pPr>
            <w:r w:rsidRPr="00A75FDA">
              <w:rPr>
                <w:rFonts w:ascii="Times New Roman" w:hAnsi="Times New Roman"/>
                <w:sz w:val="24"/>
                <w:szCs w:val="24"/>
                <w:lang w:val="ru-RU"/>
              </w:rPr>
              <w:t>Азот</w:t>
            </w:r>
            <w:r w:rsidR="00030B7C" w:rsidRPr="00A75FDA">
              <w:rPr>
                <w:rFonts w:ascii="Times New Roman" w:hAnsi="Times New Roman"/>
                <w:sz w:val="24"/>
                <w:szCs w:val="24"/>
                <w:lang w:val="ru-RU"/>
              </w:rPr>
              <w:t xml:space="preserve">а диоксид, сажа, серы диоксид, </w:t>
            </w:r>
            <w:r w:rsidRPr="00A75FDA">
              <w:rPr>
                <w:rFonts w:ascii="Times New Roman" w:hAnsi="Times New Roman"/>
                <w:sz w:val="24"/>
                <w:szCs w:val="24"/>
                <w:lang w:val="ru-RU"/>
              </w:rPr>
              <w:t>углерода оксид, углеводороды С12-С19, соединения свинца</w:t>
            </w:r>
          </w:p>
        </w:tc>
      </w:tr>
    </w:tbl>
    <w:p w:rsidR="0089749D" w:rsidRPr="00A75FDA" w:rsidRDefault="0089749D" w:rsidP="0089749D">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Строительство дороги ассоциируется с бетонными заводами и камнедробилками, работа которых приводит к высокой запылённости. При производстве бетона, в атмосферу выбрасываются цементная и органическая пыль, а так же кремний. Эти вещества могут нанести вред здоровью человека и окружающей среде. Предотвращения загрязнения воздушной среды в результате работы бетонного завода и камнедробилок находится под ответственностью владельцев завода и карьеров и не входит в ОВОС по проекту строительства дороги.</w:t>
      </w:r>
    </w:p>
    <w:p w:rsidR="009A124D" w:rsidRPr="00A75FDA" w:rsidRDefault="009A124D" w:rsidP="0089749D">
      <w:pPr>
        <w:spacing w:before="60"/>
        <w:jc w:val="both"/>
        <w:rPr>
          <w:rFonts w:ascii="Times New Roman" w:eastAsia="SimSun" w:hAnsi="Times New Roman"/>
          <w:bCs/>
          <w:sz w:val="24"/>
          <w:szCs w:val="24"/>
          <w:shd w:val="clear" w:color="auto" w:fill="FFFFFF"/>
          <w:lang w:val="ru-RU"/>
        </w:rPr>
      </w:pPr>
    </w:p>
    <w:p w:rsidR="0089749D" w:rsidRPr="00A75FDA" w:rsidRDefault="0089749D" w:rsidP="0089749D">
      <w:pPr>
        <w:spacing w:before="60"/>
        <w:jc w:val="both"/>
        <w:rPr>
          <w:rFonts w:ascii="Times New Roman" w:eastAsia="SimSun" w:hAnsi="Times New Roman"/>
          <w:bCs/>
          <w:noProof/>
          <w:sz w:val="24"/>
          <w:szCs w:val="24"/>
          <w:shd w:val="clear" w:color="auto" w:fill="FFFFFF"/>
          <w:lang w:val="ru-RU"/>
        </w:rPr>
      </w:pPr>
      <w:r w:rsidRPr="00A75FDA">
        <w:rPr>
          <w:rFonts w:ascii="Times New Roman" w:eastAsia="SimSun" w:hAnsi="Times New Roman"/>
          <w:bCs/>
          <w:sz w:val="24"/>
          <w:szCs w:val="24"/>
          <w:shd w:val="clear" w:color="auto" w:fill="FFFFFF"/>
          <w:lang w:val="ru-RU"/>
        </w:rPr>
        <w:t>При строительстве дороги также существенным источником загрязнения являются выхлопные газы от автотранспорта. Автотранспорт считается передвижным источником загрязнения и выбросы от автотранспорта не регулируются разрешением на эмиссий. В состав выбросов двигателей автомобильного транспорта входит ряд компонентов, из которых существенный объем занимают токсичные газы: оксид углерода, углеводороды, диоксид азота, соединения свинца, диоксид серы и твердые вещества (сажа).</w:t>
      </w:r>
    </w:p>
    <w:p w:rsidR="009A124D" w:rsidRPr="00A75FDA" w:rsidRDefault="009A124D" w:rsidP="00D9475A">
      <w:pPr>
        <w:pStyle w:val="17"/>
        <w:rPr>
          <w:color w:val="auto"/>
          <w:sz w:val="24"/>
        </w:rPr>
      </w:pPr>
    </w:p>
    <w:p w:rsidR="008F460A" w:rsidRPr="00A75FDA" w:rsidRDefault="008F460A" w:rsidP="00D9475A">
      <w:pPr>
        <w:pStyle w:val="17"/>
        <w:rPr>
          <w:color w:val="auto"/>
          <w:sz w:val="24"/>
        </w:rPr>
      </w:pPr>
      <w:r w:rsidRPr="00A75FDA">
        <w:rPr>
          <w:color w:val="auto"/>
          <w:sz w:val="24"/>
        </w:rPr>
        <w:t xml:space="preserve">Оценка уровня загрязнения воздушной среды </w:t>
      </w:r>
      <w:r w:rsidR="00236136" w:rsidRPr="00A75FDA">
        <w:rPr>
          <w:color w:val="auto"/>
          <w:sz w:val="24"/>
        </w:rPr>
        <w:t>рассчитывается на основе</w:t>
      </w:r>
      <w:r w:rsidRPr="00A75FDA">
        <w:rPr>
          <w:color w:val="auto"/>
          <w:sz w:val="24"/>
        </w:rPr>
        <w:t xml:space="preserve"> компьютерной п</w:t>
      </w:r>
      <w:r w:rsidR="00236136" w:rsidRPr="00A75FDA">
        <w:rPr>
          <w:color w:val="auto"/>
          <w:sz w:val="24"/>
        </w:rPr>
        <w:t>рограммы</w:t>
      </w:r>
      <w:r w:rsidRPr="00A75FDA">
        <w:rPr>
          <w:color w:val="auto"/>
          <w:sz w:val="24"/>
        </w:rPr>
        <w:t xml:space="preserve">. Перечень и объемы загрязняющих веществ, выбрасываемых в атмосферу в период строительства </w:t>
      </w:r>
      <w:r w:rsidR="003C058C" w:rsidRPr="00A75FDA">
        <w:rPr>
          <w:color w:val="auto"/>
          <w:sz w:val="24"/>
        </w:rPr>
        <w:t>на участке дороги с км 1620 по км 1666</w:t>
      </w:r>
      <w:r w:rsidR="00030B7C" w:rsidRPr="00A75FDA">
        <w:rPr>
          <w:color w:val="auto"/>
          <w:sz w:val="24"/>
        </w:rPr>
        <w:t xml:space="preserve"> представлены в таблице 6.2</w:t>
      </w:r>
      <w:r w:rsidRPr="00A75FDA">
        <w:rPr>
          <w:color w:val="auto"/>
          <w:sz w:val="24"/>
        </w:rPr>
        <w:t>.</w:t>
      </w:r>
      <w:r w:rsidR="00030B7C" w:rsidRPr="00A75FDA">
        <w:rPr>
          <w:color w:val="auto"/>
          <w:sz w:val="24"/>
        </w:rPr>
        <w:t>2.</w:t>
      </w:r>
      <w:r w:rsidRPr="00A75FDA">
        <w:rPr>
          <w:color w:val="auto"/>
          <w:sz w:val="24"/>
        </w:rPr>
        <w:t xml:space="preserve"> Значения предельно-допустимых концентраций (ПДК) загрязняющих веществ приняты по санитарно-эпидемиологическим правилам и нормам «Санитарно-эпидемиологические требования к атмосферному воздуху». № 629 от 18 августа 2004 года. Данные, занесенные в таблицу, получены путем суммирования выбросов вредных веществ по каждому ингредиенту рассчитанных в Приложении 1 с использованием методик, согласованных Министерством охраны окружающей среды </w:t>
      </w:r>
      <w:r w:rsidR="00FE4DE3" w:rsidRPr="00A75FDA">
        <w:rPr>
          <w:color w:val="auto"/>
          <w:sz w:val="24"/>
        </w:rPr>
        <w:t xml:space="preserve">(в данное время полномочия переданы Министерству по Энергетике РК) </w:t>
      </w:r>
      <w:r w:rsidRPr="00A75FDA">
        <w:rPr>
          <w:color w:val="auto"/>
          <w:sz w:val="24"/>
        </w:rPr>
        <w:t>Республики Казахстан. Оценка воздействия на атмосферный воздух в период эксплуатации производится с учетом роста интенсивности движения транспорта до 2028 года (по данным ТЭО).</w:t>
      </w:r>
    </w:p>
    <w:p w:rsidR="008F460A" w:rsidRPr="00A75FDA" w:rsidRDefault="009A5303" w:rsidP="009A124D">
      <w:pPr>
        <w:widowControl w:val="0"/>
        <w:tabs>
          <w:tab w:val="left" w:pos="360"/>
        </w:tabs>
        <w:suppressAutoHyphens/>
        <w:spacing w:before="120" w:after="120"/>
        <w:jc w:val="both"/>
        <w:rPr>
          <w:rFonts w:ascii="Times New Roman" w:hAnsi="Times New Roman"/>
          <w:b/>
          <w:sz w:val="24"/>
          <w:szCs w:val="24"/>
          <w:lang w:val="ru-RU"/>
        </w:rPr>
      </w:pPr>
      <w:r w:rsidRPr="00A75FDA">
        <w:rPr>
          <w:rFonts w:ascii="Times New Roman" w:hAnsi="Times New Roman"/>
          <w:b/>
          <w:sz w:val="24"/>
          <w:szCs w:val="24"/>
          <w:lang w:val="ru-RU"/>
        </w:rPr>
        <w:t xml:space="preserve">Таблица </w:t>
      </w:r>
      <w:r w:rsidR="008F460A" w:rsidRPr="00A75FDA">
        <w:rPr>
          <w:rFonts w:ascii="Times New Roman" w:hAnsi="Times New Roman"/>
          <w:b/>
          <w:sz w:val="24"/>
          <w:szCs w:val="24"/>
          <w:lang w:val="ru-RU"/>
        </w:rPr>
        <w:t>6</w:t>
      </w:r>
      <w:r w:rsidR="00030B7C" w:rsidRPr="00A75FDA">
        <w:rPr>
          <w:rFonts w:ascii="Times New Roman" w:hAnsi="Times New Roman"/>
          <w:b/>
          <w:sz w:val="24"/>
          <w:szCs w:val="24"/>
          <w:lang w:val="ru-RU"/>
        </w:rPr>
        <w:t>.2.2</w:t>
      </w:r>
      <w:r w:rsidR="008F460A" w:rsidRPr="00A75FDA">
        <w:rPr>
          <w:rFonts w:ascii="Times New Roman" w:hAnsi="Times New Roman"/>
          <w:b/>
          <w:sz w:val="24"/>
          <w:szCs w:val="24"/>
          <w:lang w:val="ru-RU"/>
        </w:rPr>
        <w:t xml:space="preserve"> Перечень загрязняющих веществ, выбрасываемых в атмосферу (Предельно </w:t>
      </w:r>
      <w:r w:rsidR="00C81DC4" w:rsidRPr="00A75FDA">
        <w:rPr>
          <w:rFonts w:ascii="Times New Roman" w:hAnsi="Times New Roman"/>
          <w:b/>
          <w:sz w:val="24"/>
          <w:szCs w:val="24"/>
          <w:lang w:val="ru-RU"/>
        </w:rPr>
        <w:t>-</w:t>
      </w:r>
      <w:r w:rsidR="008F460A" w:rsidRPr="00A75FDA">
        <w:rPr>
          <w:rFonts w:ascii="Times New Roman" w:hAnsi="Times New Roman"/>
          <w:b/>
          <w:sz w:val="24"/>
          <w:szCs w:val="24"/>
          <w:lang w:val="ru-RU"/>
        </w:rPr>
        <w:t>допустимые концентрации (ПДК)</w:t>
      </w:r>
      <w:r w:rsidR="00BA1F02" w:rsidRPr="00A75FDA">
        <w:rPr>
          <w:rFonts w:ascii="Times New Roman" w:hAnsi="Times New Roman"/>
          <w:b/>
          <w:sz w:val="24"/>
          <w:szCs w:val="24"/>
          <w:lang w:val="ru-RU"/>
        </w:rPr>
        <w:t xml:space="preserve"> в период строительства</w:t>
      </w:r>
      <w:r w:rsidR="00236136" w:rsidRPr="00A75FDA">
        <w:rPr>
          <w:rFonts w:ascii="Times New Roman" w:hAnsi="Times New Roman"/>
          <w:b/>
          <w:sz w:val="24"/>
          <w:szCs w:val="24"/>
          <w:lang w:val="ru-RU"/>
        </w:rPr>
        <w:t xml:space="preserve"> на участке км 1620-км 1666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17"/>
        <w:gridCol w:w="4284"/>
        <w:gridCol w:w="968"/>
        <w:gridCol w:w="1010"/>
        <w:gridCol w:w="1560"/>
        <w:gridCol w:w="1258"/>
      </w:tblGrid>
      <w:tr w:rsidR="00334651" w:rsidRPr="00A75FDA" w:rsidTr="00334651">
        <w:tc>
          <w:tcPr>
            <w:tcW w:w="459"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ru-RU" w:eastAsia="ru-RU"/>
              </w:rPr>
              <w:t>Код</w:t>
            </w:r>
          </w:p>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ru-RU" w:eastAsia="ru-RU"/>
              </w:rPr>
              <w:t>загряз. в-ва</w:t>
            </w:r>
          </w:p>
        </w:tc>
        <w:tc>
          <w:tcPr>
            <w:tcW w:w="2143"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ru-RU" w:eastAsia="ru-RU"/>
              </w:rPr>
              <w:t>Наименованиезагрязняющеговещества</w:t>
            </w:r>
          </w:p>
        </w:tc>
        <w:tc>
          <w:tcPr>
            <w:tcW w:w="484"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ru-RU" w:eastAsia="ru-RU"/>
              </w:rPr>
              <w:t>ПДК м.р. мг/м3</w:t>
            </w:r>
          </w:p>
        </w:tc>
        <w:tc>
          <w:tcPr>
            <w:tcW w:w="505"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ru-RU" w:eastAsia="ru-RU"/>
              </w:rPr>
              <w:t>ПДК с.с. мг/м3</w:t>
            </w:r>
          </w:p>
        </w:tc>
        <w:tc>
          <w:tcPr>
            <w:tcW w:w="780"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ru-RU" w:eastAsia="ru-RU"/>
              </w:rPr>
              <w:t>Классопасности</w:t>
            </w:r>
          </w:p>
        </w:tc>
        <w:tc>
          <w:tcPr>
            <w:tcW w:w="629" w:type="pct"/>
            <w:tcBorders>
              <w:top w:val="single" w:sz="4" w:space="0" w:color="auto"/>
              <w:left w:val="single" w:sz="4" w:space="0" w:color="auto"/>
              <w:bottom w:val="single" w:sz="4" w:space="0" w:color="auto"/>
              <w:right w:val="single" w:sz="4" w:space="0" w:color="auto"/>
            </w:tcBorders>
          </w:tcPr>
          <w:p w:rsidR="0067114F" w:rsidRPr="00A75FDA" w:rsidRDefault="0067114F" w:rsidP="00236136">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ru-RU" w:eastAsia="ru-RU"/>
              </w:rPr>
              <w:t>Выбро</w:t>
            </w:r>
            <w:r w:rsidR="00236136" w:rsidRPr="00A75FDA">
              <w:rPr>
                <w:rFonts w:ascii="Times New Roman" w:hAnsi="Times New Roman"/>
                <w:sz w:val="24"/>
                <w:szCs w:val="24"/>
                <w:lang w:val="ru-RU" w:eastAsia="ru-RU"/>
              </w:rPr>
              <w:t xml:space="preserve">сы, </w:t>
            </w:r>
            <w:r w:rsidRPr="00A75FDA">
              <w:rPr>
                <w:rFonts w:ascii="Times New Roman" w:hAnsi="Times New Roman"/>
                <w:sz w:val="24"/>
                <w:szCs w:val="24"/>
                <w:lang w:val="ru-RU" w:eastAsia="ru-RU"/>
              </w:rPr>
              <w:t>тонн/год</w:t>
            </w:r>
          </w:p>
        </w:tc>
      </w:tr>
      <w:tr w:rsidR="00334651" w:rsidRPr="00A75FDA" w:rsidTr="00334651">
        <w:tc>
          <w:tcPr>
            <w:tcW w:w="459"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0123</w:t>
            </w:r>
          </w:p>
        </w:tc>
        <w:tc>
          <w:tcPr>
            <w:tcW w:w="2143" w:type="pct"/>
            <w:tcBorders>
              <w:top w:val="single" w:sz="4" w:space="0" w:color="auto"/>
              <w:left w:val="single" w:sz="4" w:space="0" w:color="auto"/>
              <w:bottom w:val="single" w:sz="4" w:space="0" w:color="auto"/>
              <w:right w:val="single" w:sz="4" w:space="0" w:color="auto"/>
            </w:tcBorders>
          </w:tcPr>
          <w:p w:rsidR="0067114F" w:rsidRPr="00A75FDA" w:rsidRDefault="0067114F" w:rsidP="0067114F">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Оксид</w:t>
            </w:r>
            <w:r w:rsidRPr="00A75FDA">
              <w:rPr>
                <w:rFonts w:ascii="Times New Roman" w:hAnsi="Times New Roman"/>
                <w:sz w:val="24"/>
                <w:szCs w:val="24"/>
                <w:lang w:val="ru-RU" w:eastAsia="ru-RU"/>
              </w:rPr>
              <w:t xml:space="preserve"> ж</w:t>
            </w:r>
            <w:r w:rsidRPr="00A75FDA">
              <w:rPr>
                <w:rFonts w:ascii="Times New Roman" w:hAnsi="Times New Roman"/>
                <w:sz w:val="24"/>
                <w:szCs w:val="24"/>
                <w:lang w:val="en-US" w:eastAsia="ru-RU"/>
              </w:rPr>
              <w:t>елеза</w:t>
            </w:r>
          </w:p>
        </w:tc>
        <w:tc>
          <w:tcPr>
            <w:tcW w:w="484"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p>
        </w:tc>
        <w:tc>
          <w:tcPr>
            <w:tcW w:w="505"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0,04</w:t>
            </w:r>
          </w:p>
        </w:tc>
        <w:tc>
          <w:tcPr>
            <w:tcW w:w="780"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3</w:t>
            </w:r>
          </w:p>
        </w:tc>
        <w:tc>
          <w:tcPr>
            <w:tcW w:w="629" w:type="pct"/>
            <w:tcBorders>
              <w:top w:val="single" w:sz="4" w:space="0" w:color="auto"/>
              <w:left w:val="single" w:sz="4" w:space="0" w:color="auto"/>
              <w:bottom w:val="single" w:sz="4" w:space="0" w:color="auto"/>
              <w:right w:val="single" w:sz="4" w:space="0" w:color="auto"/>
            </w:tcBorders>
          </w:tcPr>
          <w:p w:rsidR="0067114F" w:rsidRPr="00A75FDA" w:rsidRDefault="0067114F" w:rsidP="00BA1F02">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eastAsia="ru-RU"/>
              </w:rPr>
              <w:t>0,0</w:t>
            </w:r>
            <w:r w:rsidRPr="00A75FDA">
              <w:rPr>
                <w:rFonts w:ascii="Times New Roman" w:eastAsia="Times New Roman" w:hAnsi="Times New Roman"/>
                <w:sz w:val="24"/>
                <w:szCs w:val="24"/>
                <w:lang w:val="ru-RU" w:eastAsia="ru-RU"/>
              </w:rPr>
              <w:t>045</w:t>
            </w:r>
          </w:p>
        </w:tc>
      </w:tr>
      <w:tr w:rsidR="00334651" w:rsidRPr="00A75FDA" w:rsidTr="00334651">
        <w:tc>
          <w:tcPr>
            <w:tcW w:w="459"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0143</w:t>
            </w:r>
          </w:p>
        </w:tc>
        <w:tc>
          <w:tcPr>
            <w:tcW w:w="2143" w:type="pct"/>
            <w:tcBorders>
              <w:top w:val="single" w:sz="4" w:space="0" w:color="auto"/>
              <w:left w:val="single" w:sz="4" w:space="0" w:color="auto"/>
              <w:bottom w:val="single" w:sz="4" w:space="0" w:color="auto"/>
              <w:right w:val="single" w:sz="4" w:space="0" w:color="auto"/>
            </w:tcBorders>
          </w:tcPr>
          <w:p w:rsidR="0067114F" w:rsidRPr="00A75FDA" w:rsidRDefault="0067114F" w:rsidP="0067114F">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ru-RU" w:eastAsia="ru-RU"/>
              </w:rPr>
              <w:t>М</w:t>
            </w:r>
            <w:r w:rsidRPr="00A75FDA">
              <w:rPr>
                <w:rFonts w:ascii="Times New Roman" w:hAnsi="Times New Roman"/>
                <w:sz w:val="24"/>
                <w:szCs w:val="24"/>
                <w:lang w:val="en-US" w:eastAsia="ru-RU"/>
              </w:rPr>
              <w:t>арган</w:t>
            </w:r>
            <w:r w:rsidRPr="00A75FDA">
              <w:rPr>
                <w:rFonts w:ascii="Times New Roman" w:hAnsi="Times New Roman"/>
                <w:sz w:val="24"/>
                <w:szCs w:val="24"/>
                <w:lang w:val="ru-RU" w:eastAsia="ru-RU"/>
              </w:rPr>
              <w:t>ец и его соединения</w:t>
            </w:r>
          </w:p>
        </w:tc>
        <w:tc>
          <w:tcPr>
            <w:tcW w:w="484"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0,01</w:t>
            </w:r>
          </w:p>
        </w:tc>
        <w:tc>
          <w:tcPr>
            <w:tcW w:w="505"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0,001</w:t>
            </w:r>
          </w:p>
        </w:tc>
        <w:tc>
          <w:tcPr>
            <w:tcW w:w="780"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2</w:t>
            </w:r>
          </w:p>
        </w:tc>
        <w:tc>
          <w:tcPr>
            <w:tcW w:w="629" w:type="pct"/>
            <w:tcBorders>
              <w:top w:val="single" w:sz="4" w:space="0" w:color="auto"/>
              <w:left w:val="single" w:sz="4" w:space="0" w:color="auto"/>
              <w:bottom w:val="single" w:sz="4" w:space="0" w:color="auto"/>
              <w:right w:val="single" w:sz="4" w:space="0" w:color="auto"/>
            </w:tcBorders>
          </w:tcPr>
          <w:p w:rsidR="0067114F" w:rsidRPr="00A75FDA" w:rsidRDefault="0067114F" w:rsidP="00BA1F02">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eastAsia="ru-RU"/>
              </w:rPr>
              <w:t>0,00</w:t>
            </w:r>
            <w:r w:rsidRPr="00A75FDA">
              <w:rPr>
                <w:rFonts w:ascii="Times New Roman" w:eastAsia="Times New Roman" w:hAnsi="Times New Roman"/>
                <w:sz w:val="24"/>
                <w:szCs w:val="24"/>
                <w:lang w:val="ru-RU" w:eastAsia="ru-RU"/>
              </w:rPr>
              <w:t>05</w:t>
            </w:r>
          </w:p>
        </w:tc>
      </w:tr>
      <w:tr w:rsidR="00334651" w:rsidRPr="00A75FDA" w:rsidTr="00334651">
        <w:tc>
          <w:tcPr>
            <w:tcW w:w="459"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0301</w:t>
            </w:r>
          </w:p>
        </w:tc>
        <w:tc>
          <w:tcPr>
            <w:tcW w:w="2143"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Диоксид</w:t>
            </w:r>
            <w:r w:rsidRPr="00A75FDA">
              <w:rPr>
                <w:rFonts w:ascii="Times New Roman" w:eastAsia="Times New Roman" w:hAnsi="Times New Roman"/>
                <w:sz w:val="24"/>
                <w:szCs w:val="24"/>
                <w:lang w:val="ru-RU" w:eastAsia="ru-RU"/>
              </w:rPr>
              <w:t xml:space="preserve"> </w:t>
            </w:r>
            <w:r w:rsidRPr="00A75FDA">
              <w:rPr>
                <w:rFonts w:ascii="Times New Roman" w:eastAsia="Times New Roman" w:hAnsi="Times New Roman"/>
                <w:sz w:val="24"/>
                <w:szCs w:val="24"/>
                <w:lang w:eastAsia="ru-RU"/>
              </w:rPr>
              <w:t>азота</w:t>
            </w:r>
          </w:p>
        </w:tc>
        <w:tc>
          <w:tcPr>
            <w:tcW w:w="484" w:type="pct"/>
            <w:tcBorders>
              <w:top w:val="single" w:sz="4" w:space="0" w:color="auto"/>
              <w:left w:val="single" w:sz="4" w:space="0" w:color="auto"/>
              <w:bottom w:val="single" w:sz="4" w:space="0" w:color="auto"/>
              <w:right w:val="single" w:sz="4" w:space="0" w:color="auto"/>
            </w:tcBorders>
          </w:tcPr>
          <w:p w:rsidR="0067114F" w:rsidRPr="00A75FDA" w:rsidRDefault="0067114F" w:rsidP="00C81DC4">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en-US" w:eastAsia="ru-RU"/>
              </w:rPr>
              <w:t>0,</w:t>
            </w:r>
            <w:r w:rsidRPr="00A75FDA">
              <w:rPr>
                <w:rFonts w:ascii="Times New Roman" w:hAnsi="Times New Roman"/>
                <w:sz w:val="24"/>
                <w:szCs w:val="24"/>
                <w:lang w:val="ru-RU" w:eastAsia="ru-RU"/>
              </w:rPr>
              <w:t>2</w:t>
            </w:r>
          </w:p>
        </w:tc>
        <w:tc>
          <w:tcPr>
            <w:tcW w:w="505"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0,04</w:t>
            </w:r>
          </w:p>
        </w:tc>
        <w:tc>
          <w:tcPr>
            <w:tcW w:w="780"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2</w:t>
            </w:r>
          </w:p>
        </w:tc>
        <w:tc>
          <w:tcPr>
            <w:tcW w:w="629" w:type="pct"/>
            <w:tcBorders>
              <w:top w:val="single" w:sz="4" w:space="0" w:color="auto"/>
              <w:left w:val="single" w:sz="4" w:space="0" w:color="auto"/>
              <w:bottom w:val="single" w:sz="4" w:space="0" w:color="auto"/>
              <w:right w:val="single" w:sz="4" w:space="0" w:color="auto"/>
            </w:tcBorders>
          </w:tcPr>
          <w:p w:rsidR="0067114F" w:rsidRPr="00A75FDA" w:rsidRDefault="00980560" w:rsidP="00D9475A">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0,08</w:t>
            </w:r>
          </w:p>
        </w:tc>
      </w:tr>
      <w:tr w:rsidR="00334651" w:rsidRPr="00A75FDA" w:rsidTr="00334651">
        <w:tc>
          <w:tcPr>
            <w:tcW w:w="459"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ru-RU" w:eastAsia="ru-RU"/>
              </w:rPr>
              <w:t>0304</w:t>
            </w:r>
          </w:p>
        </w:tc>
        <w:tc>
          <w:tcPr>
            <w:tcW w:w="2143"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Азот оксид</w:t>
            </w:r>
          </w:p>
        </w:tc>
        <w:tc>
          <w:tcPr>
            <w:tcW w:w="484"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ru-RU" w:eastAsia="ru-RU"/>
              </w:rPr>
              <w:t>0,4</w:t>
            </w:r>
          </w:p>
        </w:tc>
        <w:tc>
          <w:tcPr>
            <w:tcW w:w="505"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ru-RU" w:eastAsia="ru-RU"/>
              </w:rPr>
              <w:t>0,06</w:t>
            </w:r>
          </w:p>
        </w:tc>
        <w:tc>
          <w:tcPr>
            <w:tcW w:w="780"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ru-RU" w:eastAsia="ru-RU"/>
              </w:rPr>
              <w:t>3</w:t>
            </w:r>
          </w:p>
        </w:tc>
        <w:tc>
          <w:tcPr>
            <w:tcW w:w="629" w:type="pct"/>
            <w:tcBorders>
              <w:top w:val="single" w:sz="4" w:space="0" w:color="auto"/>
              <w:left w:val="single" w:sz="4" w:space="0" w:color="auto"/>
              <w:bottom w:val="single" w:sz="4" w:space="0" w:color="auto"/>
              <w:right w:val="single" w:sz="4" w:space="0" w:color="auto"/>
            </w:tcBorders>
          </w:tcPr>
          <w:p w:rsidR="0067114F" w:rsidRPr="00A75FDA" w:rsidRDefault="00980560" w:rsidP="00D9475A">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0,013</w:t>
            </w:r>
          </w:p>
        </w:tc>
      </w:tr>
      <w:tr w:rsidR="00334651" w:rsidRPr="00A75FDA" w:rsidTr="00334651">
        <w:tc>
          <w:tcPr>
            <w:tcW w:w="459"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0328</w:t>
            </w:r>
          </w:p>
        </w:tc>
        <w:tc>
          <w:tcPr>
            <w:tcW w:w="2143"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Углерод</w:t>
            </w:r>
          </w:p>
        </w:tc>
        <w:tc>
          <w:tcPr>
            <w:tcW w:w="484"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0,15</w:t>
            </w:r>
          </w:p>
        </w:tc>
        <w:tc>
          <w:tcPr>
            <w:tcW w:w="505"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0,05</w:t>
            </w:r>
          </w:p>
        </w:tc>
        <w:tc>
          <w:tcPr>
            <w:tcW w:w="780"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ru-RU" w:eastAsia="ru-RU"/>
              </w:rPr>
              <w:t>3</w:t>
            </w:r>
          </w:p>
        </w:tc>
        <w:tc>
          <w:tcPr>
            <w:tcW w:w="629" w:type="pct"/>
            <w:tcBorders>
              <w:top w:val="single" w:sz="4" w:space="0" w:color="auto"/>
              <w:left w:val="single" w:sz="4" w:space="0" w:color="auto"/>
              <w:bottom w:val="single" w:sz="4" w:space="0" w:color="auto"/>
              <w:right w:val="single" w:sz="4" w:space="0" w:color="auto"/>
            </w:tcBorders>
          </w:tcPr>
          <w:p w:rsidR="0067114F" w:rsidRPr="00A75FDA" w:rsidRDefault="00980560" w:rsidP="00D9475A">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0,005</w:t>
            </w:r>
          </w:p>
        </w:tc>
      </w:tr>
      <w:tr w:rsidR="00334651" w:rsidRPr="00A75FDA" w:rsidTr="00334651">
        <w:tc>
          <w:tcPr>
            <w:tcW w:w="459"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0330</w:t>
            </w:r>
          </w:p>
        </w:tc>
        <w:tc>
          <w:tcPr>
            <w:tcW w:w="2143" w:type="pct"/>
            <w:tcBorders>
              <w:top w:val="single" w:sz="4" w:space="0" w:color="auto"/>
              <w:left w:val="single" w:sz="4" w:space="0" w:color="auto"/>
              <w:bottom w:val="single" w:sz="4" w:space="0" w:color="auto"/>
              <w:right w:val="single" w:sz="4" w:space="0" w:color="auto"/>
            </w:tcBorders>
          </w:tcPr>
          <w:p w:rsidR="0067114F" w:rsidRPr="00A75FDA" w:rsidRDefault="00980560" w:rsidP="00D9475A">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Сера диоксид</w:t>
            </w:r>
          </w:p>
        </w:tc>
        <w:tc>
          <w:tcPr>
            <w:tcW w:w="484"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p>
        </w:tc>
        <w:tc>
          <w:tcPr>
            <w:tcW w:w="505" w:type="pct"/>
            <w:tcBorders>
              <w:top w:val="single" w:sz="4" w:space="0" w:color="auto"/>
              <w:left w:val="single" w:sz="4" w:space="0" w:color="auto"/>
              <w:bottom w:val="single" w:sz="4" w:space="0" w:color="auto"/>
              <w:right w:val="single" w:sz="4" w:space="0" w:color="auto"/>
            </w:tcBorders>
          </w:tcPr>
          <w:p w:rsidR="0067114F" w:rsidRPr="00A75FDA" w:rsidRDefault="00980560"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0,125</w:t>
            </w:r>
          </w:p>
        </w:tc>
        <w:tc>
          <w:tcPr>
            <w:tcW w:w="780"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3</w:t>
            </w:r>
          </w:p>
        </w:tc>
        <w:tc>
          <w:tcPr>
            <w:tcW w:w="629" w:type="pct"/>
            <w:tcBorders>
              <w:top w:val="single" w:sz="4" w:space="0" w:color="auto"/>
              <w:left w:val="single" w:sz="4" w:space="0" w:color="auto"/>
              <w:bottom w:val="single" w:sz="4" w:space="0" w:color="auto"/>
              <w:right w:val="single" w:sz="4" w:space="0" w:color="auto"/>
            </w:tcBorders>
          </w:tcPr>
          <w:p w:rsidR="0067114F" w:rsidRPr="00A75FDA" w:rsidRDefault="00980560" w:rsidP="00D9475A">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0,0261</w:t>
            </w:r>
          </w:p>
        </w:tc>
      </w:tr>
      <w:tr w:rsidR="00334651" w:rsidRPr="00A75FDA" w:rsidTr="00334651">
        <w:tc>
          <w:tcPr>
            <w:tcW w:w="459"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0337</w:t>
            </w:r>
          </w:p>
        </w:tc>
        <w:tc>
          <w:tcPr>
            <w:tcW w:w="2143" w:type="pct"/>
            <w:tcBorders>
              <w:top w:val="single" w:sz="4" w:space="0" w:color="auto"/>
              <w:left w:val="single" w:sz="4" w:space="0" w:color="auto"/>
              <w:bottom w:val="single" w:sz="4" w:space="0" w:color="auto"/>
              <w:right w:val="single" w:sz="4" w:space="0" w:color="auto"/>
            </w:tcBorders>
          </w:tcPr>
          <w:p w:rsidR="0067114F" w:rsidRPr="00A75FDA" w:rsidRDefault="00980560" w:rsidP="00D9475A">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Углерод оксид</w:t>
            </w:r>
          </w:p>
        </w:tc>
        <w:tc>
          <w:tcPr>
            <w:tcW w:w="484"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5,0</w:t>
            </w:r>
          </w:p>
        </w:tc>
        <w:tc>
          <w:tcPr>
            <w:tcW w:w="505"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3,0</w:t>
            </w:r>
          </w:p>
        </w:tc>
        <w:tc>
          <w:tcPr>
            <w:tcW w:w="780"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4</w:t>
            </w:r>
          </w:p>
        </w:tc>
        <w:tc>
          <w:tcPr>
            <w:tcW w:w="629" w:type="pct"/>
            <w:tcBorders>
              <w:top w:val="single" w:sz="4" w:space="0" w:color="auto"/>
              <w:left w:val="single" w:sz="4" w:space="0" w:color="auto"/>
              <w:bottom w:val="single" w:sz="4" w:space="0" w:color="auto"/>
              <w:right w:val="single" w:sz="4" w:space="0" w:color="auto"/>
            </w:tcBorders>
          </w:tcPr>
          <w:p w:rsidR="0067114F" w:rsidRPr="00A75FDA" w:rsidRDefault="00980560" w:rsidP="00D9475A">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0,087</w:t>
            </w:r>
          </w:p>
        </w:tc>
      </w:tr>
      <w:tr w:rsidR="00334651" w:rsidRPr="00A75FDA" w:rsidTr="00334651">
        <w:tc>
          <w:tcPr>
            <w:tcW w:w="459"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0342</w:t>
            </w:r>
          </w:p>
        </w:tc>
        <w:tc>
          <w:tcPr>
            <w:tcW w:w="2143"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Фтористые</w:t>
            </w:r>
            <w:r w:rsidR="00980560" w:rsidRPr="00A75FDA">
              <w:rPr>
                <w:rFonts w:ascii="Times New Roman" w:eastAsia="Times New Roman" w:hAnsi="Times New Roman"/>
                <w:sz w:val="24"/>
                <w:szCs w:val="24"/>
                <w:lang w:val="ru-RU" w:eastAsia="ru-RU"/>
              </w:rPr>
              <w:t xml:space="preserve"> газообразные </w:t>
            </w:r>
            <w:r w:rsidRPr="00A75FDA">
              <w:rPr>
                <w:rFonts w:ascii="Times New Roman" w:eastAsia="Times New Roman" w:hAnsi="Times New Roman"/>
                <w:sz w:val="24"/>
                <w:szCs w:val="24"/>
                <w:lang w:eastAsia="ru-RU"/>
              </w:rPr>
              <w:t>соединения</w:t>
            </w:r>
          </w:p>
        </w:tc>
        <w:tc>
          <w:tcPr>
            <w:tcW w:w="484" w:type="pct"/>
            <w:tcBorders>
              <w:top w:val="single" w:sz="4" w:space="0" w:color="auto"/>
              <w:left w:val="single" w:sz="4" w:space="0" w:color="auto"/>
              <w:bottom w:val="single" w:sz="4" w:space="0" w:color="auto"/>
              <w:right w:val="single" w:sz="4" w:space="0" w:color="auto"/>
            </w:tcBorders>
          </w:tcPr>
          <w:p w:rsidR="0067114F" w:rsidRPr="00A75FDA" w:rsidRDefault="00980560"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0,02</w:t>
            </w:r>
          </w:p>
        </w:tc>
        <w:tc>
          <w:tcPr>
            <w:tcW w:w="505"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0,005</w:t>
            </w:r>
          </w:p>
        </w:tc>
        <w:tc>
          <w:tcPr>
            <w:tcW w:w="780"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2</w:t>
            </w:r>
          </w:p>
        </w:tc>
        <w:tc>
          <w:tcPr>
            <w:tcW w:w="629" w:type="pct"/>
            <w:tcBorders>
              <w:top w:val="single" w:sz="4" w:space="0" w:color="auto"/>
              <w:left w:val="single" w:sz="4" w:space="0" w:color="auto"/>
              <w:bottom w:val="single" w:sz="4" w:space="0" w:color="auto"/>
              <w:right w:val="single" w:sz="4" w:space="0" w:color="auto"/>
            </w:tcBorders>
          </w:tcPr>
          <w:p w:rsidR="0067114F" w:rsidRPr="00A75FDA" w:rsidRDefault="0067114F" w:rsidP="00980560">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eastAsia="ru-RU"/>
              </w:rPr>
              <w:t>0,00</w:t>
            </w:r>
            <w:r w:rsidR="00980560" w:rsidRPr="00A75FDA">
              <w:rPr>
                <w:rFonts w:ascii="Times New Roman" w:eastAsia="Times New Roman" w:hAnsi="Times New Roman"/>
                <w:sz w:val="24"/>
                <w:szCs w:val="24"/>
                <w:lang w:val="ru-RU" w:eastAsia="ru-RU"/>
              </w:rPr>
              <w:t>02</w:t>
            </w:r>
          </w:p>
        </w:tc>
      </w:tr>
      <w:tr w:rsidR="00334651" w:rsidRPr="00A75FDA" w:rsidTr="00334651">
        <w:tc>
          <w:tcPr>
            <w:tcW w:w="459"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0703</w:t>
            </w:r>
          </w:p>
        </w:tc>
        <w:tc>
          <w:tcPr>
            <w:tcW w:w="2143"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Бенз(а)пирен</w:t>
            </w:r>
          </w:p>
        </w:tc>
        <w:tc>
          <w:tcPr>
            <w:tcW w:w="484"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p>
        </w:tc>
        <w:tc>
          <w:tcPr>
            <w:tcW w:w="505"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1*10-5</w:t>
            </w:r>
          </w:p>
        </w:tc>
        <w:tc>
          <w:tcPr>
            <w:tcW w:w="780"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1</w:t>
            </w:r>
          </w:p>
        </w:tc>
        <w:tc>
          <w:tcPr>
            <w:tcW w:w="629" w:type="pct"/>
            <w:tcBorders>
              <w:top w:val="single" w:sz="4" w:space="0" w:color="auto"/>
              <w:left w:val="single" w:sz="4" w:space="0" w:color="auto"/>
              <w:bottom w:val="single" w:sz="4" w:space="0" w:color="auto"/>
              <w:right w:val="single" w:sz="4" w:space="0" w:color="auto"/>
            </w:tcBorders>
          </w:tcPr>
          <w:p w:rsidR="0067114F" w:rsidRPr="00A75FDA" w:rsidRDefault="00980560" w:rsidP="00D9475A">
            <w:pPr>
              <w:jc w:val="center"/>
              <w:rPr>
                <w:rFonts w:ascii="Times New Roman" w:eastAsia="Times New Roman" w:hAnsi="Times New Roman"/>
                <w:sz w:val="24"/>
                <w:szCs w:val="24"/>
                <w:lang w:eastAsia="ru-RU"/>
              </w:rPr>
            </w:pPr>
            <w:r w:rsidRPr="00A75FDA">
              <w:rPr>
                <w:rFonts w:ascii="Times New Roman" w:hAnsi="Times New Roman"/>
                <w:sz w:val="24"/>
                <w:szCs w:val="24"/>
                <w:lang w:eastAsia="ru-RU"/>
              </w:rPr>
              <w:t>1*10-7</w:t>
            </w:r>
          </w:p>
        </w:tc>
      </w:tr>
      <w:tr w:rsidR="00334651" w:rsidRPr="00A75FDA" w:rsidTr="00334651">
        <w:tc>
          <w:tcPr>
            <w:tcW w:w="459" w:type="pct"/>
            <w:tcBorders>
              <w:top w:val="single" w:sz="4" w:space="0" w:color="auto"/>
              <w:left w:val="single" w:sz="4" w:space="0" w:color="auto"/>
              <w:bottom w:val="single" w:sz="4" w:space="0" w:color="auto"/>
              <w:right w:val="single" w:sz="4" w:space="0" w:color="auto"/>
            </w:tcBorders>
          </w:tcPr>
          <w:p w:rsidR="0067114F" w:rsidRPr="00A75FDA" w:rsidRDefault="00236136" w:rsidP="00D9475A">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ru-RU" w:eastAsia="ru-RU"/>
              </w:rPr>
              <w:t>1325</w:t>
            </w:r>
          </w:p>
        </w:tc>
        <w:tc>
          <w:tcPr>
            <w:tcW w:w="2143" w:type="pct"/>
            <w:tcBorders>
              <w:top w:val="single" w:sz="4" w:space="0" w:color="auto"/>
              <w:left w:val="single" w:sz="4" w:space="0" w:color="auto"/>
              <w:bottom w:val="single" w:sz="4" w:space="0" w:color="auto"/>
              <w:right w:val="single" w:sz="4" w:space="0" w:color="auto"/>
            </w:tcBorders>
          </w:tcPr>
          <w:p w:rsidR="0067114F" w:rsidRPr="00A75FDA" w:rsidRDefault="00334651" w:rsidP="00D9475A">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Формальдегид</w:t>
            </w:r>
          </w:p>
        </w:tc>
        <w:tc>
          <w:tcPr>
            <w:tcW w:w="484" w:type="pct"/>
            <w:tcBorders>
              <w:top w:val="single" w:sz="4" w:space="0" w:color="auto"/>
              <w:left w:val="single" w:sz="4" w:space="0" w:color="auto"/>
              <w:bottom w:val="single" w:sz="4" w:space="0" w:color="auto"/>
              <w:right w:val="single" w:sz="4" w:space="0" w:color="auto"/>
            </w:tcBorders>
          </w:tcPr>
          <w:p w:rsidR="0067114F" w:rsidRPr="00A75FDA" w:rsidRDefault="00334651" w:rsidP="00D9475A">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ru-RU" w:eastAsia="ru-RU"/>
              </w:rPr>
              <w:t>0,035</w:t>
            </w:r>
          </w:p>
        </w:tc>
        <w:tc>
          <w:tcPr>
            <w:tcW w:w="505" w:type="pct"/>
            <w:tcBorders>
              <w:top w:val="single" w:sz="4" w:space="0" w:color="auto"/>
              <w:left w:val="single" w:sz="4" w:space="0" w:color="auto"/>
              <w:bottom w:val="single" w:sz="4" w:space="0" w:color="auto"/>
              <w:right w:val="single" w:sz="4" w:space="0" w:color="auto"/>
            </w:tcBorders>
          </w:tcPr>
          <w:p w:rsidR="0067114F" w:rsidRPr="00A75FDA" w:rsidRDefault="00334651" w:rsidP="00D9475A">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ru-RU" w:eastAsia="ru-RU"/>
              </w:rPr>
              <w:t>0,003</w:t>
            </w:r>
          </w:p>
        </w:tc>
        <w:tc>
          <w:tcPr>
            <w:tcW w:w="780" w:type="pct"/>
            <w:tcBorders>
              <w:top w:val="single" w:sz="4" w:space="0" w:color="auto"/>
              <w:left w:val="single" w:sz="4" w:space="0" w:color="auto"/>
              <w:bottom w:val="single" w:sz="4" w:space="0" w:color="auto"/>
              <w:right w:val="single" w:sz="4" w:space="0" w:color="auto"/>
            </w:tcBorders>
          </w:tcPr>
          <w:p w:rsidR="0067114F" w:rsidRPr="00A75FDA" w:rsidRDefault="00334651" w:rsidP="00D9475A">
            <w:pPr>
              <w:pStyle w:val="af2"/>
              <w:tabs>
                <w:tab w:val="left" w:pos="9781"/>
              </w:tabs>
              <w:spacing w:before="0" w:after="0" w:line="240" w:lineRule="auto"/>
              <w:ind w:firstLine="0"/>
              <w:jc w:val="center"/>
              <w:rPr>
                <w:rFonts w:ascii="Times New Roman" w:hAnsi="Times New Roman"/>
                <w:sz w:val="24"/>
                <w:szCs w:val="24"/>
                <w:lang w:val="ru-RU" w:eastAsia="ru-RU"/>
              </w:rPr>
            </w:pPr>
            <w:r w:rsidRPr="00A75FDA">
              <w:rPr>
                <w:rFonts w:ascii="Times New Roman" w:hAnsi="Times New Roman"/>
                <w:sz w:val="24"/>
                <w:szCs w:val="24"/>
                <w:lang w:val="ru-RU" w:eastAsia="ru-RU"/>
              </w:rPr>
              <w:t>2</w:t>
            </w:r>
          </w:p>
        </w:tc>
        <w:tc>
          <w:tcPr>
            <w:tcW w:w="629" w:type="pct"/>
            <w:tcBorders>
              <w:top w:val="single" w:sz="4" w:space="0" w:color="auto"/>
              <w:left w:val="single" w:sz="4" w:space="0" w:color="auto"/>
              <w:bottom w:val="single" w:sz="4" w:space="0" w:color="auto"/>
              <w:right w:val="single" w:sz="4" w:space="0" w:color="auto"/>
            </w:tcBorders>
          </w:tcPr>
          <w:p w:rsidR="0067114F" w:rsidRPr="00A75FDA" w:rsidRDefault="0067114F" w:rsidP="00334651">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eastAsia="ru-RU"/>
              </w:rPr>
              <w:t>0,</w:t>
            </w:r>
            <w:r w:rsidR="00334651" w:rsidRPr="00A75FDA">
              <w:rPr>
                <w:rFonts w:ascii="Times New Roman" w:eastAsia="Times New Roman" w:hAnsi="Times New Roman"/>
                <w:sz w:val="24"/>
                <w:szCs w:val="24"/>
                <w:lang w:val="ru-RU" w:eastAsia="ru-RU"/>
              </w:rPr>
              <w:t>001</w:t>
            </w:r>
          </w:p>
        </w:tc>
      </w:tr>
      <w:tr w:rsidR="00334651" w:rsidRPr="00A75FDA" w:rsidTr="00334651">
        <w:tc>
          <w:tcPr>
            <w:tcW w:w="459"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2754</w:t>
            </w:r>
          </w:p>
        </w:tc>
        <w:tc>
          <w:tcPr>
            <w:tcW w:w="2143"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eastAsia="ru-RU"/>
              </w:rPr>
              <w:t>Углеводороды</w:t>
            </w:r>
            <w:r w:rsidR="00334651" w:rsidRPr="00A75FDA">
              <w:rPr>
                <w:rFonts w:ascii="Times New Roman" w:eastAsia="Times New Roman" w:hAnsi="Times New Roman"/>
                <w:sz w:val="24"/>
                <w:szCs w:val="24"/>
                <w:lang w:val="ru-RU" w:eastAsia="ru-RU"/>
              </w:rPr>
              <w:t xml:space="preserve"> предельные С12-С19</w:t>
            </w:r>
          </w:p>
        </w:tc>
        <w:tc>
          <w:tcPr>
            <w:tcW w:w="484"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1</w:t>
            </w:r>
          </w:p>
        </w:tc>
        <w:tc>
          <w:tcPr>
            <w:tcW w:w="505"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p>
        </w:tc>
        <w:tc>
          <w:tcPr>
            <w:tcW w:w="780"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4</w:t>
            </w:r>
          </w:p>
        </w:tc>
        <w:tc>
          <w:tcPr>
            <w:tcW w:w="629" w:type="pct"/>
            <w:tcBorders>
              <w:top w:val="single" w:sz="4" w:space="0" w:color="auto"/>
              <w:left w:val="single" w:sz="4" w:space="0" w:color="auto"/>
              <w:bottom w:val="single" w:sz="4" w:space="0" w:color="auto"/>
              <w:right w:val="single" w:sz="4" w:space="0" w:color="auto"/>
            </w:tcBorders>
          </w:tcPr>
          <w:p w:rsidR="0067114F" w:rsidRPr="00A75FDA" w:rsidRDefault="00334651" w:rsidP="00D9475A">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1,5491</w:t>
            </w:r>
          </w:p>
        </w:tc>
      </w:tr>
      <w:tr w:rsidR="00334651" w:rsidRPr="00A75FDA" w:rsidTr="00334651">
        <w:tc>
          <w:tcPr>
            <w:tcW w:w="459"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2908</w:t>
            </w:r>
          </w:p>
        </w:tc>
        <w:tc>
          <w:tcPr>
            <w:tcW w:w="2143"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Неорганическаяпыль (SiO2 70-20%)</w:t>
            </w:r>
          </w:p>
        </w:tc>
        <w:tc>
          <w:tcPr>
            <w:tcW w:w="484" w:type="pct"/>
            <w:tcBorders>
              <w:top w:val="single" w:sz="4" w:space="0" w:color="auto"/>
              <w:left w:val="single" w:sz="4" w:space="0" w:color="auto"/>
              <w:bottom w:val="single" w:sz="4" w:space="0" w:color="auto"/>
              <w:right w:val="single" w:sz="4" w:space="0" w:color="auto"/>
            </w:tcBorders>
          </w:tcPr>
          <w:p w:rsidR="0067114F" w:rsidRPr="00A75FDA" w:rsidRDefault="00236136"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0,3</w:t>
            </w:r>
          </w:p>
        </w:tc>
        <w:tc>
          <w:tcPr>
            <w:tcW w:w="505" w:type="pct"/>
            <w:tcBorders>
              <w:top w:val="single" w:sz="4" w:space="0" w:color="auto"/>
              <w:left w:val="single" w:sz="4" w:space="0" w:color="auto"/>
              <w:bottom w:val="single" w:sz="4" w:space="0" w:color="auto"/>
              <w:right w:val="single" w:sz="4" w:space="0" w:color="auto"/>
            </w:tcBorders>
          </w:tcPr>
          <w:p w:rsidR="0067114F" w:rsidRPr="00A75FDA" w:rsidRDefault="00236136"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0,1</w:t>
            </w:r>
          </w:p>
        </w:tc>
        <w:tc>
          <w:tcPr>
            <w:tcW w:w="780"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r w:rsidRPr="00A75FDA">
              <w:rPr>
                <w:rFonts w:ascii="Times New Roman" w:hAnsi="Times New Roman"/>
                <w:sz w:val="24"/>
                <w:szCs w:val="24"/>
                <w:lang w:val="en-US" w:eastAsia="ru-RU"/>
              </w:rPr>
              <w:t>3</w:t>
            </w:r>
          </w:p>
        </w:tc>
        <w:tc>
          <w:tcPr>
            <w:tcW w:w="629" w:type="pct"/>
            <w:tcBorders>
              <w:top w:val="single" w:sz="4" w:space="0" w:color="auto"/>
              <w:left w:val="single" w:sz="4" w:space="0" w:color="auto"/>
              <w:bottom w:val="single" w:sz="4" w:space="0" w:color="auto"/>
              <w:right w:val="single" w:sz="4" w:space="0" w:color="auto"/>
            </w:tcBorders>
          </w:tcPr>
          <w:p w:rsidR="0067114F" w:rsidRPr="00A75FDA" w:rsidRDefault="00236136" w:rsidP="00236136">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148</w:t>
            </w:r>
            <w:r w:rsidR="0067114F" w:rsidRPr="00A75FDA">
              <w:rPr>
                <w:rFonts w:ascii="Times New Roman" w:eastAsia="Times New Roman" w:hAnsi="Times New Roman"/>
                <w:sz w:val="24"/>
                <w:szCs w:val="24"/>
                <w:lang w:eastAsia="ru-RU"/>
              </w:rPr>
              <w:t>,</w:t>
            </w:r>
            <w:r w:rsidRPr="00A75FDA">
              <w:rPr>
                <w:rFonts w:ascii="Times New Roman" w:eastAsia="Times New Roman" w:hAnsi="Times New Roman"/>
                <w:sz w:val="24"/>
                <w:szCs w:val="24"/>
                <w:lang w:val="ru-RU" w:eastAsia="ru-RU"/>
              </w:rPr>
              <w:t>27832</w:t>
            </w:r>
          </w:p>
        </w:tc>
      </w:tr>
      <w:tr w:rsidR="00334651" w:rsidRPr="00A75FDA" w:rsidTr="00334651">
        <w:tc>
          <w:tcPr>
            <w:tcW w:w="459"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p>
        </w:tc>
        <w:tc>
          <w:tcPr>
            <w:tcW w:w="2143"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Итого:</w:t>
            </w:r>
          </w:p>
        </w:tc>
        <w:tc>
          <w:tcPr>
            <w:tcW w:w="484"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p>
        </w:tc>
        <w:tc>
          <w:tcPr>
            <w:tcW w:w="505"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p>
        </w:tc>
        <w:tc>
          <w:tcPr>
            <w:tcW w:w="780" w:type="pct"/>
            <w:tcBorders>
              <w:top w:val="single" w:sz="4" w:space="0" w:color="auto"/>
              <w:left w:val="single" w:sz="4" w:space="0" w:color="auto"/>
              <w:bottom w:val="single" w:sz="4" w:space="0" w:color="auto"/>
              <w:right w:val="single" w:sz="4" w:space="0" w:color="auto"/>
            </w:tcBorders>
          </w:tcPr>
          <w:p w:rsidR="0067114F" w:rsidRPr="00A75FDA" w:rsidRDefault="0067114F" w:rsidP="00D9475A">
            <w:pPr>
              <w:pStyle w:val="af2"/>
              <w:tabs>
                <w:tab w:val="left" w:pos="9781"/>
              </w:tabs>
              <w:spacing w:before="0" w:after="0" w:line="240" w:lineRule="auto"/>
              <w:ind w:firstLine="0"/>
              <w:jc w:val="center"/>
              <w:rPr>
                <w:rFonts w:ascii="Times New Roman" w:hAnsi="Times New Roman"/>
                <w:sz w:val="24"/>
                <w:szCs w:val="24"/>
                <w:lang w:val="en-US" w:eastAsia="ru-RU"/>
              </w:rPr>
            </w:pPr>
          </w:p>
        </w:tc>
        <w:tc>
          <w:tcPr>
            <w:tcW w:w="629" w:type="pct"/>
            <w:tcBorders>
              <w:top w:val="single" w:sz="4" w:space="0" w:color="auto"/>
              <w:left w:val="single" w:sz="4" w:space="0" w:color="auto"/>
              <w:bottom w:val="single" w:sz="4" w:space="0" w:color="auto"/>
              <w:right w:val="single" w:sz="4" w:space="0" w:color="auto"/>
            </w:tcBorders>
          </w:tcPr>
          <w:p w:rsidR="0067114F" w:rsidRPr="00A75FDA" w:rsidRDefault="00236136" w:rsidP="00236136">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150</w:t>
            </w:r>
            <w:r w:rsidR="0067114F" w:rsidRPr="00A75FDA">
              <w:rPr>
                <w:rFonts w:ascii="Times New Roman" w:eastAsia="Times New Roman" w:hAnsi="Times New Roman"/>
                <w:sz w:val="24"/>
                <w:szCs w:val="24"/>
                <w:lang w:eastAsia="ru-RU"/>
              </w:rPr>
              <w:t>,</w:t>
            </w:r>
            <w:r w:rsidRPr="00A75FDA">
              <w:rPr>
                <w:rFonts w:ascii="Times New Roman" w:eastAsia="Times New Roman" w:hAnsi="Times New Roman"/>
                <w:sz w:val="24"/>
                <w:szCs w:val="24"/>
                <w:lang w:val="ru-RU" w:eastAsia="ru-RU"/>
              </w:rPr>
              <w:t>0447</w:t>
            </w:r>
          </w:p>
        </w:tc>
      </w:tr>
    </w:tbl>
    <w:p w:rsidR="001D6136" w:rsidRPr="00A75FDA" w:rsidRDefault="001D6136" w:rsidP="00D9475A">
      <w:pPr>
        <w:jc w:val="both"/>
        <w:rPr>
          <w:rFonts w:ascii="Times New Roman" w:hAnsi="Times New Roman"/>
          <w:sz w:val="24"/>
          <w:szCs w:val="24"/>
          <w:lang w:eastAsia="ru-RU"/>
        </w:rPr>
      </w:pPr>
    </w:p>
    <w:p w:rsidR="009A124D" w:rsidRPr="00A75FDA" w:rsidRDefault="009A124D" w:rsidP="005E05EC">
      <w:pPr>
        <w:pStyle w:val="17"/>
        <w:rPr>
          <w:color w:val="auto"/>
          <w:sz w:val="24"/>
        </w:rPr>
      </w:pPr>
      <w:r w:rsidRPr="00A75FDA">
        <w:rPr>
          <w:color w:val="auto"/>
          <w:sz w:val="24"/>
        </w:rPr>
        <w:t>Строительство</w:t>
      </w:r>
      <w:r w:rsidR="00EC595A" w:rsidRPr="00A75FDA">
        <w:rPr>
          <w:color w:val="auto"/>
          <w:sz w:val="24"/>
        </w:rPr>
        <w:t xml:space="preserve"> дороги </w:t>
      </w:r>
      <w:r w:rsidRPr="00A75FDA">
        <w:rPr>
          <w:color w:val="auto"/>
          <w:sz w:val="24"/>
        </w:rPr>
        <w:t>ассоциируется</w:t>
      </w:r>
      <w:r w:rsidR="00EC595A" w:rsidRPr="00A75FDA">
        <w:rPr>
          <w:color w:val="auto"/>
          <w:sz w:val="24"/>
        </w:rPr>
        <w:t xml:space="preserve"> с бетонными заводами и камнедробилками, работа которых приводит к высокой </w:t>
      </w:r>
      <w:r w:rsidRPr="00A75FDA">
        <w:rPr>
          <w:color w:val="auto"/>
          <w:sz w:val="24"/>
        </w:rPr>
        <w:t>запыленности</w:t>
      </w:r>
      <w:r w:rsidR="00EC595A" w:rsidRPr="00A75FDA">
        <w:rPr>
          <w:color w:val="auto"/>
          <w:sz w:val="24"/>
        </w:rPr>
        <w:t>. При производстве б</w:t>
      </w:r>
      <w:r w:rsidR="009834CB" w:rsidRPr="00A75FDA">
        <w:rPr>
          <w:color w:val="auto"/>
          <w:sz w:val="24"/>
        </w:rPr>
        <w:t>етона, в атмосферу выбрасываются</w:t>
      </w:r>
      <w:r w:rsidR="00EC595A" w:rsidRPr="00A75FDA">
        <w:rPr>
          <w:color w:val="auto"/>
          <w:sz w:val="24"/>
        </w:rPr>
        <w:t xml:space="preserve"> цементная и органическая пыль, а так же кремний. Эти вещества могут нанести вред здоровью человека и окружающей среде. Предотвращения загрязнения воздушной среды в результате работы бетонного завода и </w:t>
      </w:r>
      <w:r w:rsidRPr="00A75FDA">
        <w:rPr>
          <w:color w:val="auto"/>
          <w:sz w:val="24"/>
        </w:rPr>
        <w:t>камнедробилок</w:t>
      </w:r>
      <w:r w:rsidR="00EC595A" w:rsidRPr="00A75FDA">
        <w:rPr>
          <w:color w:val="auto"/>
          <w:sz w:val="24"/>
        </w:rPr>
        <w:t xml:space="preserve"> находится под ответственностью владельцев завода и карьеров и не входит в ОВОС по проекту строительства дороги.</w:t>
      </w:r>
    </w:p>
    <w:p w:rsidR="009A124D" w:rsidRPr="00A75FDA" w:rsidRDefault="009A124D" w:rsidP="005E05EC">
      <w:pPr>
        <w:pStyle w:val="17"/>
        <w:rPr>
          <w:color w:val="auto"/>
          <w:sz w:val="24"/>
        </w:rPr>
      </w:pPr>
    </w:p>
    <w:p w:rsidR="009A124D" w:rsidRPr="00A75FDA" w:rsidRDefault="00EC595A" w:rsidP="00070628">
      <w:pPr>
        <w:pStyle w:val="17"/>
        <w:rPr>
          <w:color w:val="auto"/>
          <w:sz w:val="24"/>
        </w:rPr>
      </w:pPr>
      <w:r w:rsidRPr="00A75FDA">
        <w:rPr>
          <w:color w:val="auto"/>
          <w:sz w:val="24"/>
        </w:rPr>
        <w:t xml:space="preserve">При строительстве дороги также существенным источником загрязнения являются выхлопные газы от </w:t>
      </w:r>
      <w:r w:rsidR="00B822B1" w:rsidRPr="00A75FDA">
        <w:rPr>
          <w:color w:val="auto"/>
          <w:sz w:val="24"/>
        </w:rPr>
        <w:t>автотранспорта. Автотранспорт считается передвижным источником загрязнения и выбросы</w:t>
      </w:r>
      <w:r w:rsidR="009A124D" w:rsidRPr="00A75FDA">
        <w:rPr>
          <w:color w:val="auto"/>
          <w:sz w:val="24"/>
        </w:rPr>
        <w:t xml:space="preserve"> </w:t>
      </w:r>
      <w:r w:rsidR="00B822B1" w:rsidRPr="00A75FDA">
        <w:rPr>
          <w:color w:val="auto"/>
          <w:sz w:val="24"/>
        </w:rPr>
        <w:t xml:space="preserve">от автотранспорта не регулируются разрешением на эмиссий. </w:t>
      </w:r>
      <w:r w:rsidR="005E05EC" w:rsidRPr="00A75FDA">
        <w:rPr>
          <w:color w:val="auto"/>
          <w:sz w:val="24"/>
        </w:rPr>
        <w:t xml:space="preserve">В состав выбросов двигателей автомобильного транспорта входит ряд компонентов, из которых существенный объем занимают токсичные газы: оксид углерода, углеводороды, диоксид азота, соединения свинца, диоксид серы и твердые вещества (сажа). </w:t>
      </w:r>
      <w:r w:rsidR="005E05EC" w:rsidRPr="00A75FDA">
        <w:rPr>
          <w:sz w:val="24"/>
        </w:rPr>
        <w:t>В качестве расчетной величины принимаются концентрации вредных веществ, содержащихся в отработавших газах при работе различных типов автомобилей в смешанном потоке в зависимости от интенсивности движения. Воздействие на атмосферу считается допустимым, если содержание вредных примесей в атмосферном воздухе населенных мест не превышает предельно-допустимые концентрации, установленные в СанПиН "Санитарно-эпидемиологические требования к атмосферному воздуху" от 18 августа 2004 года N 629.</w:t>
      </w:r>
      <w:r w:rsidR="005E05EC" w:rsidRPr="00A75FDA">
        <w:rPr>
          <w:b/>
          <w:i/>
          <w:sz w:val="24"/>
        </w:rPr>
        <w:t xml:space="preserve"> </w:t>
      </w:r>
    </w:p>
    <w:p w:rsidR="009A124D" w:rsidRPr="00A75FDA" w:rsidRDefault="009A124D" w:rsidP="00070628">
      <w:pPr>
        <w:pStyle w:val="17"/>
        <w:rPr>
          <w:color w:val="auto"/>
          <w:sz w:val="24"/>
        </w:rPr>
      </w:pPr>
    </w:p>
    <w:p w:rsidR="008F460A" w:rsidRPr="00A75FDA" w:rsidRDefault="008F460A" w:rsidP="00070628">
      <w:pPr>
        <w:pStyle w:val="17"/>
        <w:rPr>
          <w:color w:val="auto"/>
          <w:sz w:val="24"/>
        </w:rPr>
      </w:pPr>
      <w:r w:rsidRPr="00A75FDA">
        <w:rPr>
          <w:color w:val="auto"/>
          <w:sz w:val="24"/>
        </w:rPr>
        <w:t>Оценка уровня воздействия предприятия на воздушный бассейн селитебной территории осуществляется на основе моделирования распространени</w:t>
      </w:r>
      <w:r w:rsidR="00030B7C" w:rsidRPr="00A75FDA">
        <w:rPr>
          <w:color w:val="auto"/>
          <w:sz w:val="24"/>
        </w:rPr>
        <w:t xml:space="preserve">я эмиссий в атмосфере, согласно </w:t>
      </w:r>
      <w:r w:rsidRPr="00A75FDA">
        <w:rPr>
          <w:color w:val="auto"/>
          <w:sz w:val="24"/>
        </w:rPr>
        <w:t xml:space="preserve">«Методики расчета концентраций в атмосферном воздухе вредных веществ, содержащихся в выбросах предприятий. РНД 211.2.01.01-97». При расчете рассеяния выбросов от автотранспорта и определения концентрации токсичных веществ на расстоянии </w:t>
      </w:r>
      <w:smartTag w:uri="urn:schemas-microsoft-com:office:smarttags" w:element="metricconverter">
        <w:smartTagPr>
          <w:attr w:name="ProductID" w:val="20 метров"/>
        </w:smartTagPr>
        <w:r w:rsidRPr="00A75FDA">
          <w:rPr>
            <w:color w:val="auto"/>
            <w:sz w:val="24"/>
          </w:rPr>
          <w:t>20 метров</w:t>
        </w:r>
      </w:smartTag>
      <w:r w:rsidRPr="00A75FDA">
        <w:rPr>
          <w:color w:val="auto"/>
          <w:sz w:val="24"/>
        </w:rPr>
        <w:t xml:space="preserve"> от дороги используется модель Гауссового распределения примесей в атмосфере на небольших высотах. Результаты расчетов загрязнения атм</w:t>
      </w:r>
      <w:r w:rsidR="00601287" w:rsidRPr="00A75FDA">
        <w:rPr>
          <w:color w:val="auto"/>
          <w:sz w:val="24"/>
        </w:rPr>
        <w:t>осферного воздуха представлены</w:t>
      </w:r>
      <w:r w:rsidRPr="00A75FDA">
        <w:rPr>
          <w:color w:val="auto"/>
          <w:sz w:val="24"/>
        </w:rPr>
        <w:t xml:space="preserve"> </w:t>
      </w:r>
      <w:r w:rsidR="00601287" w:rsidRPr="00A75FDA">
        <w:rPr>
          <w:i/>
          <w:color w:val="auto"/>
          <w:sz w:val="24"/>
        </w:rPr>
        <w:t>в Таблице 6.2.3</w:t>
      </w:r>
      <w:r w:rsidRPr="00A75FDA">
        <w:rPr>
          <w:i/>
          <w:color w:val="auto"/>
          <w:sz w:val="24"/>
        </w:rPr>
        <w:t>.</w:t>
      </w:r>
    </w:p>
    <w:p w:rsidR="009A124D" w:rsidRPr="00A75FDA" w:rsidRDefault="009A124D" w:rsidP="00D9475A">
      <w:pPr>
        <w:pStyle w:val="17"/>
        <w:rPr>
          <w:color w:val="auto"/>
          <w:sz w:val="24"/>
        </w:rPr>
      </w:pPr>
    </w:p>
    <w:p w:rsidR="008F460A" w:rsidRPr="00A75FDA" w:rsidRDefault="008F460A" w:rsidP="00D9475A">
      <w:pPr>
        <w:pStyle w:val="17"/>
        <w:rPr>
          <w:color w:val="auto"/>
          <w:sz w:val="24"/>
        </w:rPr>
      </w:pPr>
      <w:r w:rsidRPr="00A75FDA">
        <w:rPr>
          <w:color w:val="auto"/>
          <w:sz w:val="24"/>
        </w:rPr>
        <w:t xml:space="preserve">При расчетах загрязнения принята максимально разовая концентрация (ПДК) в соответствии с СанПиН «Требования к атмосферному воздуху населенных мест» № 3076 от 18.09.2004г, №841 от 3.12.2004г., утвержденными Министерством здравоохранения Республики Казахстан. </w:t>
      </w:r>
    </w:p>
    <w:p w:rsidR="001D6136" w:rsidRPr="00A75FDA" w:rsidRDefault="008F460A" w:rsidP="00D9475A">
      <w:pPr>
        <w:pStyle w:val="17"/>
        <w:spacing w:before="240" w:after="120"/>
        <w:rPr>
          <w:color w:val="auto"/>
          <w:sz w:val="24"/>
        </w:rPr>
      </w:pPr>
      <w:r w:rsidRPr="00A75FDA">
        <w:rPr>
          <w:sz w:val="24"/>
        </w:rPr>
        <w:t xml:space="preserve">Таблица </w:t>
      </w:r>
      <w:r w:rsidR="00030B7C" w:rsidRPr="00A75FDA">
        <w:rPr>
          <w:sz w:val="24"/>
        </w:rPr>
        <w:t>6.2.3</w:t>
      </w:r>
      <w:r w:rsidRPr="00A75FDA">
        <w:rPr>
          <w:sz w:val="24"/>
        </w:rPr>
        <w:t xml:space="preserve"> – Результаты расчетов рассеивания выбросов от автотранспорта</w:t>
      </w:r>
    </w:p>
    <w:tbl>
      <w:tblPr>
        <w:tblW w:w="494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9"/>
        <w:gridCol w:w="1999"/>
        <w:gridCol w:w="2021"/>
        <w:gridCol w:w="1928"/>
        <w:gridCol w:w="1750"/>
      </w:tblGrid>
      <w:tr w:rsidR="008F460A" w:rsidRPr="00A75FDA" w:rsidTr="008F460A">
        <w:tc>
          <w:tcPr>
            <w:tcW w:w="1119"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Вид выбросов</w:t>
            </w:r>
          </w:p>
        </w:tc>
        <w:tc>
          <w:tcPr>
            <w:tcW w:w="1023" w:type="pct"/>
            <w:tcBorders>
              <w:top w:val="single" w:sz="4" w:space="0" w:color="auto"/>
              <w:left w:val="single" w:sz="4" w:space="0" w:color="auto"/>
              <w:bottom w:val="single" w:sz="4" w:space="0" w:color="auto"/>
              <w:right w:val="single" w:sz="4" w:space="0" w:color="auto"/>
            </w:tcBorders>
          </w:tcPr>
          <w:p w:rsidR="008F460A" w:rsidRPr="00A75FDA" w:rsidRDefault="008F460A" w:rsidP="00FE4DE3">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Концентрация загряз</w:t>
            </w:r>
            <w:r w:rsidR="00FE4DE3" w:rsidRPr="00A75FDA">
              <w:rPr>
                <w:rFonts w:ascii="Times New Roman" w:eastAsia="Times New Roman" w:hAnsi="Times New Roman"/>
                <w:sz w:val="24"/>
                <w:szCs w:val="24"/>
                <w:lang w:val="ru-RU" w:eastAsia="ru-RU"/>
              </w:rPr>
              <w:t xml:space="preserve">нений в атмосфере на расстоянии </w:t>
            </w:r>
            <w:r w:rsidRPr="00A75FDA">
              <w:rPr>
                <w:rFonts w:ascii="Times New Roman" w:eastAsia="Times New Roman" w:hAnsi="Times New Roman"/>
                <w:sz w:val="24"/>
                <w:szCs w:val="24"/>
                <w:lang w:val="ru-RU" w:eastAsia="ru-RU"/>
              </w:rPr>
              <w:t xml:space="preserve">в </w:t>
            </w:r>
            <w:smartTag w:uri="urn:schemas-microsoft-com:office:smarttags" w:element="metricconverter">
              <w:smartTagPr>
                <w:attr w:name="ProductID" w:val="20 метрах"/>
              </w:smartTagPr>
              <w:r w:rsidRPr="00A75FDA">
                <w:rPr>
                  <w:rFonts w:ascii="Times New Roman" w:eastAsia="Times New Roman" w:hAnsi="Times New Roman"/>
                  <w:sz w:val="24"/>
                  <w:szCs w:val="24"/>
                  <w:lang w:val="ru-RU" w:eastAsia="ru-RU"/>
                </w:rPr>
                <w:t>20 метрах</w:t>
              </w:r>
            </w:smartTag>
            <w:r w:rsidRPr="00A75FDA">
              <w:rPr>
                <w:rFonts w:ascii="Times New Roman" w:eastAsia="Times New Roman" w:hAnsi="Times New Roman"/>
                <w:sz w:val="24"/>
                <w:szCs w:val="24"/>
                <w:lang w:val="ru-RU" w:eastAsia="ru-RU"/>
              </w:rPr>
              <w:t xml:space="preserve"> от кромки проезжей части </w:t>
            </w:r>
            <w:bookmarkStart w:id="293" w:name="OCRUncertain1246"/>
            <w:r w:rsidRPr="00A75FDA">
              <w:rPr>
                <w:rFonts w:ascii="Times New Roman" w:eastAsia="Times New Roman" w:hAnsi="Times New Roman"/>
                <w:sz w:val="24"/>
                <w:szCs w:val="24"/>
                <w:lang w:val="ru-RU" w:eastAsia="ru-RU"/>
              </w:rPr>
              <w:t>д</w:t>
            </w:r>
            <w:bookmarkEnd w:id="293"/>
            <w:r w:rsidRPr="00A75FDA">
              <w:rPr>
                <w:rFonts w:ascii="Times New Roman" w:eastAsia="Times New Roman" w:hAnsi="Times New Roman"/>
                <w:sz w:val="24"/>
                <w:szCs w:val="24"/>
                <w:lang w:val="ru-RU" w:eastAsia="ru-RU"/>
              </w:rPr>
              <w:t>ороги, мг/м3</w:t>
            </w:r>
          </w:p>
        </w:tc>
        <w:tc>
          <w:tcPr>
            <w:tcW w:w="1034" w:type="pct"/>
            <w:tcBorders>
              <w:top w:val="single" w:sz="4" w:space="0" w:color="auto"/>
              <w:left w:val="single" w:sz="4" w:space="0" w:color="auto"/>
              <w:bottom w:val="single" w:sz="4" w:space="0" w:color="auto"/>
              <w:right w:val="single" w:sz="4" w:space="0" w:color="auto"/>
            </w:tcBorders>
          </w:tcPr>
          <w:p w:rsidR="008F460A" w:rsidRPr="00A75FDA" w:rsidRDefault="008F460A" w:rsidP="00FE4DE3">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Предельно допустимые максимально разовые концентрации ПДКм.р., мг/м3</w:t>
            </w:r>
          </w:p>
        </w:tc>
        <w:tc>
          <w:tcPr>
            <w:tcW w:w="927"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Среднесуточные предельно допустимые концентрации токсичных составляющих отработавших газов в воздухе населенных мест,</w:t>
            </w:r>
            <w:r w:rsidR="00FE4DE3" w:rsidRPr="00A75FDA">
              <w:rPr>
                <w:rFonts w:ascii="Times New Roman" w:eastAsia="Times New Roman" w:hAnsi="Times New Roman"/>
                <w:sz w:val="24"/>
                <w:szCs w:val="24"/>
                <w:lang w:val="ru-RU" w:eastAsia="ru-RU"/>
              </w:rPr>
              <w:t xml:space="preserve"> </w:t>
            </w:r>
            <w:r w:rsidRPr="00A75FDA">
              <w:rPr>
                <w:rFonts w:ascii="Times New Roman" w:eastAsia="Times New Roman" w:hAnsi="Times New Roman"/>
                <w:sz w:val="24"/>
                <w:szCs w:val="24"/>
                <w:lang w:val="ru-RU" w:eastAsia="ru-RU"/>
              </w:rPr>
              <w:t>мг/м3</w:t>
            </w:r>
          </w:p>
        </w:tc>
        <w:tc>
          <w:tcPr>
            <w:tcW w:w="897"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eastAsia="Times New Roman" w:hAnsi="Times New Roman"/>
                <w:sz w:val="24"/>
                <w:szCs w:val="24"/>
                <w:lang w:eastAsia="ru-RU"/>
              </w:rPr>
            </w:pPr>
            <w:r w:rsidRPr="00A75FDA">
              <w:rPr>
                <w:rFonts w:ascii="Times New Roman" w:eastAsia="Times New Roman" w:hAnsi="Times New Roman"/>
                <w:sz w:val="24"/>
                <w:szCs w:val="24"/>
                <w:lang w:eastAsia="ru-RU"/>
              </w:rPr>
              <w:t>Класс опасности</w:t>
            </w:r>
          </w:p>
        </w:tc>
      </w:tr>
      <w:tr w:rsidR="008F460A" w:rsidRPr="00A75FDA" w:rsidTr="008F460A">
        <w:tc>
          <w:tcPr>
            <w:tcW w:w="1119"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b/>
                <w:sz w:val="24"/>
                <w:szCs w:val="24"/>
              </w:rPr>
            </w:pPr>
            <w:r w:rsidRPr="00A75FDA">
              <w:rPr>
                <w:rFonts w:ascii="Times New Roman" w:hAnsi="Times New Roman"/>
                <w:b/>
                <w:sz w:val="24"/>
                <w:szCs w:val="24"/>
              </w:rPr>
              <w:t>1</w:t>
            </w:r>
          </w:p>
        </w:tc>
        <w:tc>
          <w:tcPr>
            <w:tcW w:w="1023"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b/>
                <w:noProof/>
                <w:sz w:val="24"/>
                <w:szCs w:val="24"/>
              </w:rPr>
            </w:pPr>
            <w:r w:rsidRPr="00A75FDA">
              <w:rPr>
                <w:rFonts w:ascii="Times New Roman" w:hAnsi="Times New Roman"/>
                <w:b/>
                <w:noProof/>
                <w:sz w:val="24"/>
                <w:szCs w:val="24"/>
              </w:rPr>
              <w:t>2</w:t>
            </w:r>
          </w:p>
        </w:tc>
        <w:tc>
          <w:tcPr>
            <w:tcW w:w="1034"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b/>
                <w:sz w:val="24"/>
                <w:szCs w:val="24"/>
              </w:rPr>
            </w:pPr>
            <w:r w:rsidRPr="00A75FDA">
              <w:rPr>
                <w:rFonts w:ascii="Times New Roman" w:hAnsi="Times New Roman"/>
                <w:b/>
                <w:sz w:val="24"/>
                <w:szCs w:val="24"/>
              </w:rPr>
              <w:t>3</w:t>
            </w:r>
          </w:p>
        </w:tc>
        <w:tc>
          <w:tcPr>
            <w:tcW w:w="927"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b/>
                <w:noProof/>
                <w:sz w:val="24"/>
                <w:szCs w:val="24"/>
              </w:rPr>
            </w:pPr>
            <w:r w:rsidRPr="00A75FDA">
              <w:rPr>
                <w:rFonts w:ascii="Times New Roman" w:hAnsi="Times New Roman"/>
                <w:b/>
                <w:noProof/>
                <w:sz w:val="24"/>
                <w:szCs w:val="24"/>
              </w:rPr>
              <w:t>3</w:t>
            </w:r>
          </w:p>
        </w:tc>
        <w:tc>
          <w:tcPr>
            <w:tcW w:w="897"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b/>
                <w:noProof/>
                <w:sz w:val="24"/>
                <w:szCs w:val="24"/>
              </w:rPr>
            </w:pPr>
            <w:r w:rsidRPr="00A75FDA">
              <w:rPr>
                <w:rFonts w:ascii="Times New Roman" w:hAnsi="Times New Roman"/>
                <w:b/>
                <w:noProof/>
                <w:sz w:val="24"/>
                <w:szCs w:val="24"/>
              </w:rPr>
              <w:t>4</w:t>
            </w:r>
          </w:p>
        </w:tc>
      </w:tr>
      <w:tr w:rsidR="008F460A" w:rsidRPr="00A75FDA" w:rsidTr="008F460A">
        <w:tc>
          <w:tcPr>
            <w:tcW w:w="1119"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rPr>
                <w:rFonts w:ascii="Times New Roman" w:hAnsi="Times New Roman"/>
                <w:sz w:val="24"/>
                <w:szCs w:val="24"/>
              </w:rPr>
            </w:pPr>
            <w:r w:rsidRPr="00A75FDA">
              <w:rPr>
                <w:rFonts w:ascii="Times New Roman" w:hAnsi="Times New Roman"/>
                <w:sz w:val="24"/>
                <w:szCs w:val="24"/>
              </w:rPr>
              <w:t>Окись</w:t>
            </w:r>
            <w:r w:rsidRPr="00A75FDA">
              <w:rPr>
                <w:rFonts w:ascii="Times New Roman" w:hAnsi="Times New Roman"/>
                <w:sz w:val="24"/>
                <w:szCs w:val="24"/>
                <w:lang w:val="ru-RU"/>
              </w:rPr>
              <w:t xml:space="preserve"> </w:t>
            </w:r>
            <w:r w:rsidRPr="00A75FDA">
              <w:rPr>
                <w:rFonts w:ascii="Times New Roman" w:hAnsi="Times New Roman"/>
                <w:sz w:val="24"/>
                <w:szCs w:val="24"/>
              </w:rPr>
              <w:t>углерода</w:t>
            </w:r>
          </w:p>
        </w:tc>
        <w:tc>
          <w:tcPr>
            <w:tcW w:w="1023"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noProof/>
                <w:sz w:val="24"/>
                <w:szCs w:val="24"/>
              </w:rPr>
            </w:pPr>
            <w:r w:rsidRPr="00A75FDA">
              <w:rPr>
                <w:rFonts w:ascii="Times New Roman" w:hAnsi="Times New Roman"/>
                <w:noProof/>
                <w:sz w:val="24"/>
                <w:szCs w:val="24"/>
              </w:rPr>
              <w:t>0</w:t>
            </w:r>
            <w:r w:rsidRPr="00A75FDA">
              <w:rPr>
                <w:rFonts w:ascii="Times New Roman" w:hAnsi="Times New Roman"/>
                <w:noProof/>
                <w:sz w:val="24"/>
                <w:szCs w:val="24"/>
              </w:rPr>
              <w:sym w:font="Symbol" w:char="F02C"/>
            </w:r>
            <w:r w:rsidRPr="00A75FDA">
              <w:rPr>
                <w:rFonts w:ascii="Times New Roman" w:hAnsi="Times New Roman"/>
                <w:noProof/>
                <w:sz w:val="24"/>
                <w:szCs w:val="24"/>
              </w:rPr>
              <w:t>056</w:t>
            </w:r>
          </w:p>
        </w:tc>
        <w:tc>
          <w:tcPr>
            <w:tcW w:w="1034"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sz w:val="24"/>
                <w:szCs w:val="24"/>
              </w:rPr>
            </w:pPr>
            <w:r w:rsidRPr="00A75FDA">
              <w:rPr>
                <w:rFonts w:ascii="Times New Roman" w:hAnsi="Times New Roman"/>
                <w:sz w:val="24"/>
                <w:szCs w:val="24"/>
              </w:rPr>
              <w:t>5,0</w:t>
            </w:r>
          </w:p>
        </w:tc>
        <w:tc>
          <w:tcPr>
            <w:tcW w:w="927"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noProof/>
                <w:sz w:val="24"/>
                <w:szCs w:val="24"/>
              </w:rPr>
            </w:pPr>
            <w:r w:rsidRPr="00A75FDA">
              <w:rPr>
                <w:rFonts w:ascii="Times New Roman" w:hAnsi="Times New Roman"/>
                <w:noProof/>
                <w:sz w:val="24"/>
                <w:szCs w:val="24"/>
              </w:rPr>
              <w:t>3,0</w:t>
            </w:r>
          </w:p>
        </w:tc>
        <w:tc>
          <w:tcPr>
            <w:tcW w:w="897"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noProof/>
                <w:sz w:val="24"/>
                <w:szCs w:val="24"/>
              </w:rPr>
            </w:pPr>
            <w:r w:rsidRPr="00A75FDA">
              <w:rPr>
                <w:rFonts w:ascii="Times New Roman" w:hAnsi="Times New Roman"/>
                <w:noProof/>
                <w:sz w:val="24"/>
                <w:szCs w:val="24"/>
              </w:rPr>
              <w:t>4</w:t>
            </w:r>
          </w:p>
        </w:tc>
      </w:tr>
      <w:tr w:rsidR="008F460A" w:rsidRPr="00A75FDA" w:rsidTr="008F460A">
        <w:tc>
          <w:tcPr>
            <w:tcW w:w="1119"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rPr>
                <w:rFonts w:ascii="Times New Roman" w:hAnsi="Times New Roman"/>
                <w:sz w:val="24"/>
                <w:szCs w:val="24"/>
              </w:rPr>
            </w:pPr>
            <w:r w:rsidRPr="00A75FDA">
              <w:rPr>
                <w:rFonts w:ascii="Times New Roman" w:hAnsi="Times New Roman"/>
                <w:sz w:val="24"/>
                <w:szCs w:val="24"/>
              </w:rPr>
              <w:t>Углево</w:t>
            </w:r>
            <w:r w:rsidRPr="00A75FDA">
              <w:rPr>
                <w:rFonts w:ascii="Times New Roman" w:hAnsi="Times New Roman"/>
                <w:sz w:val="24"/>
                <w:szCs w:val="24"/>
              </w:rPr>
              <w:softHyphen/>
              <w:t>дор</w:t>
            </w:r>
            <w:bookmarkStart w:id="294" w:name="OCRUncertain1248"/>
            <w:r w:rsidRPr="00A75FDA">
              <w:rPr>
                <w:rFonts w:ascii="Times New Roman" w:hAnsi="Times New Roman"/>
                <w:sz w:val="24"/>
                <w:szCs w:val="24"/>
              </w:rPr>
              <w:t>о</w:t>
            </w:r>
            <w:bookmarkEnd w:id="294"/>
            <w:r w:rsidRPr="00A75FDA">
              <w:rPr>
                <w:rFonts w:ascii="Times New Roman" w:hAnsi="Times New Roman"/>
                <w:sz w:val="24"/>
                <w:szCs w:val="24"/>
              </w:rPr>
              <w:t>ды</w:t>
            </w:r>
          </w:p>
        </w:tc>
        <w:tc>
          <w:tcPr>
            <w:tcW w:w="1023"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noProof/>
                <w:sz w:val="24"/>
                <w:szCs w:val="24"/>
              </w:rPr>
            </w:pPr>
            <w:r w:rsidRPr="00A75FDA">
              <w:rPr>
                <w:rFonts w:ascii="Times New Roman" w:hAnsi="Times New Roman"/>
                <w:noProof/>
                <w:sz w:val="24"/>
                <w:szCs w:val="24"/>
              </w:rPr>
              <w:t>0</w:t>
            </w:r>
            <w:r w:rsidRPr="00A75FDA">
              <w:rPr>
                <w:rFonts w:ascii="Times New Roman" w:hAnsi="Times New Roman"/>
                <w:noProof/>
                <w:sz w:val="24"/>
                <w:szCs w:val="24"/>
              </w:rPr>
              <w:sym w:font="Symbol" w:char="F02C"/>
            </w:r>
            <w:r w:rsidRPr="00A75FDA">
              <w:rPr>
                <w:rFonts w:ascii="Times New Roman" w:hAnsi="Times New Roman"/>
                <w:noProof/>
                <w:sz w:val="24"/>
                <w:szCs w:val="24"/>
              </w:rPr>
              <w:t>011</w:t>
            </w:r>
          </w:p>
        </w:tc>
        <w:tc>
          <w:tcPr>
            <w:tcW w:w="1034"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sz w:val="24"/>
                <w:szCs w:val="24"/>
              </w:rPr>
            </w:pPr>
            <w:r w:rsidRPr="00A75FDA">
              <w:rPr>
                <w:rFonts w:ascii="Times New Roman" w:hAnsi="Times New Roman"/>
                <w:sz w:val="24"/>
                <w:szCs w:val="24"/>
              </w:rPr>
              <w:t>1,0</w:t>
            </w:r>
          </w:p>
        </w:tc>
        <w:tc>
          <w:tcPr>
            <w:tcW w:w="927"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noProof/>
                <w:sz w:val="24"/>
                <w:szCs w:val="24"/>
              </w:rPr>
            </w:pPr>
            <w:r w:rsidRPr="00A75FDA">
              <w:rPr>
                <w:rFonts w:ascii="Times New Roman" w:hAnsi="Times New Roman"/>
                <w:noProof/>
                <w:sz w:val="24"/>
                <w:szCs w:val="24"/>
              </w:rPr>
              <w:t>1,5</w:t>
            </w:r>
          </w:p>
        </w:tc>
        <w:tc>
          <w:tcPr>
            <w:tcW w:w="897"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noProof/>
                <w:sz w:val="24"/>
                <w:szCs w:val="24"/>
              </w:rPr>
            </w:pPr>
            <w:r w:rsidRPr="00A75FDA">
              <w:rPr>
                <w:rFonts w:ascii="Times New Roman" w:hAnsi="Times New Roman"/>
                <w:noProof/>
                <w:sz w:val="24"/>
                <w:szCs w:val="24"/>
              </w:rPr>
              <w:t>3</w:t>
            </w:r>
          </w:p>
        </w:tc>
      </w:tr>
      <w:tr w:rsidR="008F460A" w:rsidRPr="00A75FDA" w:rsidTr="008F460A">
        <w:tc>
          <w:tcPr>
            <w:tcW w:w="1119"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rPr>
                <w:rFonts w:ascii="Times New Roman" w:hAnsi="Times New Roman"/>
                <w:sz w:val="24"/>
                <w:szCs w:val="24"/>
              </w:rPr>
            </w:pPr>
            <w:r w:rsidRPr="00A75FDA">
              <w:rPr>
                <w:rFonts w:ascii="Times New Roman" w:hAnsi="Times New Roman"/>
                <w:sz w:val="24"/>
                <w:szCs w:val="24"/>
              </w:rPr>
              <w:t>Окислы</w:t>
            </w:r>
            <w:r w:rsidRPr="00A75FDA">
              <w:rPr>
                <w:rFonts w:ascii="Times New Roman" w:hAnsi="Times New Roman"/>
                <w:sz w:val="24"/>
                <w:szCs w:val="24"/>
                <w:lang w:val="ru-RU"/>
              </w:rPr>
              <w:t xml:space="preserve"> </w:t>
            </w:r>
            <w:r w:rsidRPr="00A75FDA">
              <w:rPr>
                <w:rFonts w:ascii="Times New Roman" w:hAnsi="Times New Roman"/>
                <w:sz w:val="24"/>
                <w:szCs w:val="24"/>
              </w:rPr>
              <w:t>азота</w:t>
            </w:r>
          </w:p>
        </w:tc>
        <w:tc>
          <w:tcPr>
            <w:tcW w:w="1023"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noProof/>
                <w:sz w:val="24"/>
                <w:szCs w:val="24"/>
              </w:rPr>
            </w:pPr>
            <w:r w:rsidRPr="00A75FDA">
              <w:rPr>
                <w:rFonts w:ascii="Times New Roman" w:hAnsi="Times New Roman"/>
                <w:noProof/>
                <w:sz w:val="24"/>
                <w:szCs w:val="24"/>
              </w:rPr>
              <w:t>0</w:t>
            </w:r>
            <w:r w:rsidRPr="00A75FDA">
              <w:rPr>
                <w:rFonts w:ascii="Times New Roman" w:hAnsi="Times New Roman"/>
                <w:noProof/>
                <w:sz w:val="24"/>
                <w:szCs w:val="24"/>
              </w:rPr>
              <w:sym w:font="Symbol" w:char="F02C"/>
            </w:r>
            <w:r w:rsidRPr="00A75FDA">
              <w:rPr>
                <w:rFonts w:ascii="Times New Roman" w:hAnsi="Times New Roman"/>
                <w:noProof/>
                <w:sz w:val="24"/>
                <w:szCs w:val="24"/>
              </w:rPr>
              <w:t>0056</w:t>
            </w:r>
          </w:p>
        </w:tc>
        <w:tc>
          <w:tcPr>
            <w:tcW w:w="1034"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sz w:val="24"/>
                <w:szCs w:val="24"/>
              </w:rPr>
            </w:pPr>
            <w:r w:rsidRPr="00A75FDA">
              <w:rPr>
                <w:rFonts w:ascii="Times New Roman" w:hAnsi="Times New Roman"/>
                <w:sz w:val="24"/>
                <w:szCs w:val="24"/>
              </w:rPr>
              <w:t>0,085</w:t>
            </w:r>
          </w:p>
        </w:tc>
        <w:tc>
          <w:tcPr>
            <w:tcW w:w="927"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noProof/>
                <w:sz w:val="24"/>
                <w:szCs w:val="24"/>
              </w:rPr>
            </w:pPr>
            <w:r w:rsidRPr="00A75FDA">
              <w:rPr>
                <w:rFonts w:ascii="Times New Roman" w:hAnsi="Times New Roman"/>
                <w:noProof/>
                <w:sz w:val="24"/>
                <w:szCs w:val="24"/>
              </w:rPr>
              <w:t>0,04</w:t>
            </w:r>
          </w:p>
        </w:tc>
        <w:tc>
          <w:tcPr>
            <w:tcW w:w="897"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noProof/>
                <w:sz w:val="24"/>
                <w:szCs w:val="24"/>
              </w:rPr>
            </w:pPr>
            <w:r w:rsidRPr="00A75FDA">
              <w:rPr>
                <w:rFonts w:ascii="Times New Roman" w:hAnsi="Times New Roman"/>
                <w:noProof/>
                <w:sz w:val="24"/>
                <w:szCs w:val="24"/>
              </w:rPr>
              <w:t>2</w:t>
            </w:r>
          </w:p>
        </w:tc>
      </w:tr>
      <w:tr w:rsidR="008F460A" w:rsidRPr="00A75FDA" w:rsidTr="008F460A">
        <w:tc>
          <w:tcPr>
            <w:tcW w:w="1119"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rPr>
                <w:rFonts w:ascii="Times New Roman" w:hAnsi="Times New Roman"/>
                <w:sz w:val="24"/>
                <w:szCs w:val="24"/>
              </w:rPr>
            </w:pPr>
            <w:r w:rsidRPr="00A75FDA">
              <w:rPr>
                <w:rFonts w:ascii="Times New Roman" w:hAnsi="Times New Roman"/>
                <w:sz w:val="24"/>
                <w:szCs w:val="24"/>
              </w:rPr>
              <w:t>Соединения</w:t>
            </w:r>
            <w:r w:rsidRPr="00A75FDA">
              <w:rPr>
                <w:rFonts w:ascii="Times New Roman" w:hAnsi="Times New Roman"/>
                <w:sz w:val="24"/>
                <w:szCs w:val="24"/>
                <w:lang w:val="ru-RU"/>
              </w:rPr>
              <w:t xml:space="preserve"> </w:t>
            </w:r>
            <w:r w:rsidRPr="00A75FDA">
              <w:rPr>
                <w:rFonts w:ascii="Times New Roman" w:hAnsi="Times New Roman"/>
                <w:sz w:val="24"/>
                <w:szCs w:val="24"/>
              </w:rPr>
              <w:t>свинца</w:t>
            </w:r>
          </w:p>
        </w:tc>
        <w:tc>
          <w:tcPr>
            <w:tcW w:w="1023"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noProof/>
                <w:sz w:val="24"/>
                <w:szCs w:val="24"/>
              </w:rPr>
            </w:pPr>
            <w:r w:rsidRPr="00A75FDA">
              <w:rPr>
                <w:rFonts w:ascii="Times New Roman" w:hAnsi="Times New Roman"/>
                <w:noProof/>
                <w:sz w:val="24"/>
                <w:szCs w:val="24"/>
              </w:rPr>
              <w:t>0</w:t>
            </w:r>
            <w:r w:rsidRPr="00A75FDA">
              <w:rPr>
                <w:rFonts w:ascii="Times New Roman" w:hAnsi="Times New Roman"/>
                <w:noProof/>
                <w:sz w:val="24"/>
                <w:szCs w:val="24"/>
              </w:rPr>
              <w:sym w:font="Symbol" w:char="F02C"/>
            </w:r>
            <w:r w:rsidRPr="00A75FDA">
              <w:rPr>
                <w:rFonts w:ascii="Times New Roman" w:hAnsi="Times New Roman"/>
                <w:noProof/>
                <w:sz w:val="24"/>
                <w:szCs w:val="24"/>
              </w:rPr>
              <w:t>000032</w:t>
            </w:r>
          </w:p>
        </w:tc>
        <w:tc>
          <w:tcPr>
            <w:tcW w:w="1034"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sz w:val="24"/>
                <w:szCs w:val="24"/>
              </w:rPr>
            </w:pPr>
            <w:r w:rsidRPr="00A75FDA">
              <w:rPr>
                <w:rFonts w:ascii="Times New Roman" w:hAnsi="Times New Roman"/>
                <w:sz w:val="24"/>
                <w:szCs w:val="24"/>
              </w:rPr>
              <w:t>0,0010</w:t>
            </w:r>
          </w:p>
        </w:tc>
        <w:tc>
          <w:tcPr>
            <w:tcW w:w="927"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noProof/>
                <w:sz w:val="24"/>
                <w:szCs w:val="24"/>
              </w:rPr>
            </w:pPr>
            <w:r w:rsidRPr="00A75FDA">
              <w:rPr>
                <w:rFonts w:ascii="Times New Roman" w:hAnsi="Times New Roman"/>
                <w:noProof/>
                <w:sz w:val="24"/>
                <w:szCs w:val="24"/>
              </w:rPr>
              <w:t>0,0003</w:t>
            </w:r>
          </w:p>
        </w:tc>
        <w:tc>
          <w:tcPr>
            <w:tcW w:w="897" w:type="pct"/>
            <w:tcBorders>
              <w:top w:val="single" w:sz="4" w:space="0" w:color="auto"/>
              <w:left w:val="single" w:sz="4" w:space="0" w:color="auto"/>
              <w:bottom w:val="single" w:sz="4" w:space="0" w:color="auto"/>
              <w:right w:val="single" w:sz="4" w:space="0" w:color="auto"/>
            </w:tcBorders>
          </w:tcPr>
          <w:p w:rsidR="008F460A" w:rsidRPr="00A75FDA" w:rsidRDefault="008F460A" w:rsidP="00D9475A">
            <w:pPr>
              <w:jc w:val="center"/>
              <w:rPr>
                <w:rFonts w:ascii="Times New Roman" w:hAnsi="Times New Roman"/>
                <w:noProof/>
                <w:sz w:val="24"/>
                <w:szCs w:val="24"/>
              </w:rPr>
            </w:pPr>
            <w:r w:rsidRPr="00A75FDA">
              <w:rPr>
                <w:rFonts w:ascii="Times New Roman" w:hAnsi="Times New Roman"/>
                <w:noProof/>
                <w:sz w:val="24"/>
                <w:szCs w:val="24"/>
              </w:rPr>
              <w:t>1</w:t>
            </w:r>
          </w:p>
        </w:tc>
      </w:tr>
    </w:tbl>
    <w:p w:rsidR="001D6136" w:rsidRPr="00A75FDA" w:rsidRDefault="001D6136" w:rsidP="00D9475A">
      <w:pPr>
        <w:pStyle w:val="Little"/>
        <w:spacing w:before="0" w:after="240"/>
        <w:rPr>
          <w:sz w:val="24"/>
        </w:rPr>
      </w:pPr>
    </w:p>
    <w:p w:rsidR="008F460A" w:rsidRPr="00A75FDA" w:rsidRDefault="008F460A" w:rsidP="00D9475A">
      <w:pPr>
        <w:pStyle w:val="Little"/>
        <w:rPr>
          <w:sz w:val="24"/>
          <w:lang w:val="ru-RU"/>
        </w:rPr>
      </w:pPr>
      <w:r w:rsidRPr="00A75FDA">
        <w:rPr>
          <w:sz w:val="24"/>
          <w:lang w:val="ru-RU"/>
        </w:rPr>
        <w:t>Выводы по строительному и эксплуатационному периоду:</w:t>
      </w:r>
    </w:p>
    <w:p w:rsidR="008F460A" w:rsidRPr="00A75FDA" w:rsidRDefault="008F460A" w:rsidP="00D9475A">
      <w:pPr>
        <w:pStyle w:val="17"/>
        <w:rPr>
          <w:color w:val="auto"/>
          <w:sz w:val="24"/>
        </w:rPr>
      </w:pPr>
      <w:r w:rsidRPr="00A75FDA">
        <w:rPr>
          <w:b/>
          <w:color w:val="auto"/>
          <w:sz w:val="24"/>
        </w:rPr>
        <w:t>Строительный период:</w:t>
      </w:r>
      <w:r w:rsidRPr="00A75FDA">
        <w:rPr>
          <w:color w:val="auto"/>
          <w:sz w:val="24"/>
        </w:rPr>
        <w:t xml:space="preserve"> результаты расчетов выбросов в атмосферный воздух на строитель</w:t>
      </w:r>
      <w:r w:rsidR="004F34A0" w:rsidRPr="00A75FDA">
        <w:rPr>
          <w:color w:val="auto"/>
          <w:sz w:val="24"/>
        </w:rPr>
        <w:t>ный и эксплуатационный период должны быть</w:t>
      </w:r>
      <w:r w:rsidRPr="00A75FDA">
        <w:rPr>
          <w:color w:val="auto"/>
          <w:sz w:val="24"/>
        </w:rPr>
        <w:t xml:space="preserve"> в пределах установленных значений по </w:t>
      </w:r>
      <w:r w:rsidR="000E71C4" w:rsidRPr="00A75FDA">
        <w:rPr>
          <w:color w:val="auto"/>
          <w:sz w:val="24"/>
        </w:rPr>
        <w:t>применимым законам РК</w:t>
      </w:r>
      <w:r w:rsidRPr="00A75FDA">
        <w:rPr>
          <w:color w:val="auto"/>
          <w:sz w:val="24"/>
        </w:rPr>
        <w:t xml:space="preserve">. Поскольку дорога в основном проходит через открытые земли только с несколькими </w:t>
      </w:r>
      <w:r w:rsidR="004F34A0" w:rsidRPr="00A75FDA">
        <w:rPr>
          <w:color w:val="auto"/>
          <w:sz w:val="24"/>
        </w:rPr>
        <w:t>жил</w:t>
      </w:r>
      <w:r w:rsidRPr="00A75FDA">
        <w:rPr>
          <w:color w:val="auto"/>
          <w:sz w:val="24"/>
        </w:rPr>
        <w:t xml:space="preserve">ыми зонами, вредное воздействие на </w:t>
      </w:r>
      <w:r w:rsidR="003E53AA" w:rsidRPr="00A75FDA">
        <w:rPr>
          <w:color w:val="auto"/>
          <w:sz w:val="24"/>
        </w:rPr>
        <w:t xml:space="preserve">здоровье человека </w:t>
      </w:r>
      <w:r w:rsidRPr="00A75FDA">
        <w:rPr>
          <w:color w:val="auto"/>
          <w:sz w:val="24"/>
        </w:rPr>
        <w:t xml:space="preserve">будет минимальным. Очень важно не допустить организацию строительных складов или строительных участков вблизи </w:t>
      </w:r>
      <w:r w:rsidR="00C81DC4" w:rsidRPr="00A75FDA">
        <w:rPr>
          <w:color w:val="auto"/>
          <w:sz w:val="24"/>
        </w:rPr>
        <w:t>жилой</w:t>
      </w:r>
      <w:r w:rsidRPr="00A75FDA">
        <w:rPr>
          <w:color w:val="auto"/>
          <w:sz w:val="24"/>
        </w:rPr>
        <w:t xml:space="preserve"> зоны. Во время строительного периода необходимо проводить регулярный мониторинг согласно Казахстанским и международным </w:t>
      </w:r>
      <w:r w:rsidR="00CA7B46" w:rsidRPr="00A75FDA">
        <w:rPr>
          <w:color w:val="auto"/>
          <w:sz w:val="24"/>
        </w:rPr>
        <w:t xml:space="preserve">лимитам </w:t>
      </w:r>
      <w:r w:rsidRPr="00A75FDA">
        <w:rPr>
          <w:color w:val="auto"/>
          <w:sz w:val="24"/>
        </w:rPr>
        <w:t xml:space="preserve">(например, ВОЗ) если параметры не регулируются. Подрядчик будет ответственен за мониторинг, </w:t>
      </w:r>
      <w:r w:rsidR="003E53AA" w:rsidRPr="00A75FDA">
        <w:rPr>
          <w:color w:val="auto"/>
          <w:sz w:val="24"/>
        </w:rPr>
        <w:t xml:space="preserve">и будет </w:t>
      </w:r>
      <w:r w:rsidRPr="00A75FDA">
        <w:rPr>
          <w:color w:val="auto"/>
          <w:sz w:val="24"/>
        </w:rPr>
        <w:t>будет подотчетен консультанту по надзору за строительством и местным природоохранным органам.</w:t>
      </w:r>
    </w:p>
    <w:p w:rsidR="009A124D" w:rsidRPr="00A75FDA" w:rsidRDefault="009A124D" w:rsidP="00D9475A">
      <w:pPr>
        <w:pStyle w:val="17"/>
        <w:rPr>
          <w:b/>
          <w:color w:val="auto"/>
          <w:sz w:val="24"/>
        </w:rPr>
      </w:pPr>
      <w:bookmarkStart w:id="295" w:name="_Toc309739896"/>
      <w:bookmarkStart w:id="296" w:name="_Toc419371103"/>
      <w:bookmarkStart w:id="297" w:name="_Toc422929585"/>
    </w:p>
    <w:p w:rsidR="008F460A" w:rsidRPr="00A75FDA" w:rsidRDefault="008F460A" w:rsidP="00D9475A">
      <w:pPr>
        <w:pStyle w:val="17"/>
        <w:rPr>
          <w:color w:val="auto"/>
          <w:sz w:val="24"/>
        </w:rPr>
      </w:pPr>
      <w:r w:rsidRPr="00A75FDA">
        <w:rPr>
          <w:b/>
          <w:color w:val="auto"/>
          <w:sz w:val="24"/>
        </w:rPr>
        <w:t>Эксплуатационный период</w:t>
      </w:r>
      <w:r w:rsidRPr="00A75FDA">
        <w:rPr>
          <w:color w:val="auto"/>
          <w:sz w:val="24"/>
        </w:rPr>
        <w:t xml:space="preserve">: </w:t>
      </w:r>
      <w:r w:rsidR="00052142" w:rsidRPr="00A75FDA">
        <w:rPr>
          <w:color w:val="auto"/>
          <w:sz w:val="24"/>
        </w:rPr>
        <w:t>Выбросы от</w:t>
      </w:r>
      <w:r w:rsidRPr="00A75FDA">
        <w:rPr>
          <w:color w:val="auto"/>
          <w:sz w:val="24"/>
        </w:rPr>
        <w:t xml:space="preserve"> транспорт</w:t>
      </w:r>
      <w:r w:rsidR="00052142" w:rsidRPr="00A75FDA">
        <w:rPr>
          <w:color w:val="auto"/>
          <w:sz w:val="24"/>
        </w:rPr>
        <w:t>а</w:t>
      </w:r>
      <w:r w:rsidRPr="00A75FDA">
        <w:rPr>
          <w:color w:val="auto"/>
          <w:sz w:val="24"/>
        </w:rPr>
        <w:t xml:space="preserve"> не </w:t>
      </w:r>
      <w:r w:rsidR="00052142" w:rsidRPr="00A75FDA">
        <w:rPr>
          <w:color w:val="auto"/>
          <w:sz w:val="24"/>
        </w:rPr>
        <w:t>должн</w:t>
      </w:r>
      <w:r w:rsidR="003E53AA" w:rsidRPr="00A75FDA">
        <w:rPr>
          <w:color w:val="auto"/>
          <w:sz w:val="24"/>
        </w:rPr>
        <w:t>ы</w:t>
      </w:r>
      <w:r w:rsidR="00052142" w:rsidRPr="00A75FDA">
        <w:rPr>
          <w:color w:val="auto"/>
          <w:sz w:val="24"/>
        </w:rPr>
        <w:t xml:space="preserve"> превыша</w:t>
      </w:r>
      <w:r w:rsidRPr="00A75FDA">
        <w:rPr>
          <w:color w:val="auto"/>
          <w:sz w:val="24"/>
        </w:rPr>
        <w:t>т</w:t>
      </w:r>
      <w:r w:rsidR="00052142" w:rsidRPr="00A75FDA">
        <w:rPr>
          <w:color w:val="auto"/>
          <w:sz w:val="24"/>
        </w:rPr>
        <w:t>ь</w:t>
      </w:r>
      <w:r w:rsidRPr="00A75FDA">
        <w:rPr>
          <w:color w:val="auto"/>
          <w:sz w:val="24"/>
        </w:rPr>
        <w:t xml:space="preserve"> предельно допустимых конц</w:t>
      </w:r>
      <w:bookmarkStart w:id="298" w:name="OCRUncertain1259"/>
      <w:r w:rsidRPr="00A75FDA">
        <w:rPr>
          <w:color w:val="auto"/>
          <w:sz w:val="24"/>
        </w:rPr>
        <w:t>е</w:t>
      </w:r>
      <w:bookmarkEnd w:id="298"/>
      <w:r w:rsidRPr="00A75FDA">
        <w:rPr>
          <w:color w:val="auto"/>
          <w:sz w:val="24"/>
        </w:rPr>
        <w:t xml:space="preserve">нтраций на расстоянии </w:t>
      </w:r>
      <w:smartTag w:uri="urn:schemas-microsoft-com:office:smarttags" w:element="metricconverter">
        <w:smartTagPr>
          <w:attr w:name="ProductID" w:val="20 м"/>
        </w:smartTagPr>
        <w:r w:rsidRPr="00A75FDA">
          <w:rPr>
            <w:color w:val="auto"/>
            <w:sz w:val="24"/>
          </w:rPr>
          <w:t>20 м</w:t>
        </w:r>
      </w:smartTag>
      <w:r w:rsidRPr="00A75FDA">
        <w:rPr>
          <w:color w:val="auto"/>
          <w:sz w:val="24"/>
        </w:rPr>
        <w:t xml:space="preserve"> от ближайшей полосы движения. Концентрации токсичных веществ, содержащихся в отработавших газах в пределах прилегающей к дороге территории - резервно-технологической полосы, во время эксплуатационного периода будут в пределах допустимых ПДК, и не будут оказывать отрицательного влияния на окружающую среду</w:t>
      </w:r>
      <w:r w:rsidR="003E53AA" w:rsidRPr="00A75FDA">
        <w:rPr>
          <w:color w:val="auto"/>
          <w:sz w:val="24"/>
        </w:rPr>
        <w:t xml:space="preserve"> и здоровье человека</w:t>
      </w:r>
      <w:r w:rsidRPr="00A75FDA">
        <w:rPr>
          <w:color w:val="auto"/>
          <w:sz w:val="24"/>
        </w:rPr>
        <w:t>.</w:t>
      </w:r>
    </w:p>
    <w:p w:rsidR="001D6136" w:rsidRPr="00A75FDA" w:rsidRDefault="00A33B8A" w:rsidP="00D9475A">
      <w:pPr>
        <w:pStyle w:val="2"/>
        <w:numPr>
          <w:ilvl w:val="0"/>
          <w:numId w:val="0"/>
        </w:numPr>
        <w:spacing w:line="240" w:lineRule="auto"/>
        <w:rPr>
          <w:rFonts w:ascii="Times New Roman" w:hAnsi="Times New Roman"/>
          <w:szCs w:val="24"/>
          <w:lang w:val="ru-RU"/>
        </w:rPr>
      </w:pPr>
      <w:bookmarkStart w:id="299" w:name="_Toc424113564"/>
      <w:bookmarkStart w:id="300" w:name="_Toc437869087"/>
      <w:r w:rsidRPr="00A75FDA">
        <w:rPr>
          <w:rFonts w:ascii="Times New Roman" w:hAnsi="Times New Roman"/>
          <w:szCs w:val="24"/>
          <w:lang w:val="ru-RU"/>
        </w:rPr>
        <w:t>6</w:t>
      </w:r>
      <w:r w:rsidR="001D6136" w:rsidRPr="00A75FDA">
        <w:rPr>
          <w:rFonts w:ascii="Times New Roman" w:hAnsi="Times New Roman"/>
          <w:szCs w:val="24"/>
          <w:lang w:val="ru-RU"/>
        </w:rPr>
        <w:t>.3</w:t>
      </w:r>
      <w:r w:rsidR="001D6136" w:rsidRPr="00A75FDA">
        <w:rPr>
          <w:rFonts w:ascii="Times New Roman" w:hAnsi="Times New Roman"/>
          <w:szCs w:val="24"/>
          <w:lang w:val="ru-RU"/>
        </w:rPr>
        <w:tab/>
      </w:r>
      <w:bookmarkEnd w:id="295"/>
      <w:bookmarkEnd w:id="296"/>
      <w:bookmarkEnd w:id="297"/>
      <w:r w:rsidR="008F460A" w:rsidRPr="00A75FDA">
        <w:rPr>
          <w:rFonts w:ascii="Times New Roman" w:hAnsi="Times New Roman"/>
          <w:szCs w:val="24"/>
          <w:lang w:val="ru-RU"/>
        </w:rPr>
        <w:t>ОЦЕНКА УРОВНЯ ШУМА И ВИБРАЦИИ</w:t>
      </w:r>
      <w:bookmarkEnd w:id="299"/>
      <w:bookmarkEnd w:id="300"/>
    </w:p>
    <w:p w:rsidR="008F460A" w:rsidRPr="00A75FDA" w:rsidRDefault="008F460A" w:rsidP="00D9475A">
      <w:pPr>
        <w:pStyle w:val="Little"/>
        <w:rPr>
          <w:sz w:val="24"/>
          <w:lang w:val="ru-RU"/>
        </w:rPr>
      </w:pPr>
      <w:r w:rsidRPr="00A75FDA">
        <w:rPr>
          <w:sz w:val="24"/>
          <w:lang w:val="ru-RU"/>
        </w:rPr>
        <w:t>Строительный период</w:t>
      </w:r>
    </w:p>
    <w:p w:rsidR="000C2292" w:rsidRPr="00A75FDA" w:rsidRDefault="000C2292" w:rsidP="000C2292">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 xml:space="preserve">Во время строительства ожидается временное неблагоприятное воздействие из-за шума строительного оборудования, особенно тяжелой техники. Уплотнительная техника, взрывные работы при разработке выемки фундаментов и земляные работы являются источниками шума и вибрации. Шум от строительства, как правило, перемежающийся, быстро затухает с </w:t>
      </w:r>
      <w:r w:rsidR="00340F58" w:rsidRPr="00A75FDA">
        <w:rPr>
          <w:rFonts w:ascii="Times New Roman" w:hAnsi="Times New Roman"/>
          <w:sz w:val="24"/>
          <w:szCs w:val="24"/>
          <w:lang w:val="ru-RU"/>
        </w:rPr>
        <w:t xml:space="preserve">увеличением </w:t>
      </w:r>
      <w:r w:rsidRPr="00A75FDA">
        <w:rPr>
          <w:rFonts w:ascii="Times New Roman" w:hAnsi="Times New Roman"/>
          <w:sz w:val="24"/>
          <w:szCs w:val="24"/>
          <w:lang w:val="ru-RU"/>
        </w:rPr>
        <w:t>расстояни</w:t>
      </w:r>
      <w:r w:rsidR="00340F58" w:rsidRPr="00A75FDA">
        <w:rPr>
          <w:rFonts w:ascii="Times New Roman" w:hAnsi="Times New Roman"/>
          <w:sz w:val="24"/>
          <w:szCs w:val="24"/>
          <w:lang w:val="ru-RU"/>
        </w:rPr>
        <w:t>я</w:t>
      </w:r>
      <w:r w:rsidRPr="00A75FDA">
        <w:rPr>
          <w:rFonts w:ascii="Times New Roman" w:hAnsi="Times New Roman"/>
          <w:sz w:val="24"/>
          <w:szCs w:val="24"/>
          <w:lang w:val="ru-RU"/>
        </w:rPr>
        <w:t xml:space="preserve"> и зависит от типа </w:t>
      </w:r>
      <w:r w:rsidR="00340F58" w:rsidRPr="00A75FDA">
        <w:rPr>
          <w:rFonts w:ascii="Times New Roman" w:hAnsi="Times New Roman"/>
          <w:sz w:val="24"/>
          <w:szCs w:val="24"/>
          <w:lang w:val="ru-RU"/>
        </w:rPr>
        <w:t>работ,</w:t>
      </w:r>
      <w:r w:rsidRPr="00A75FDA">
        <w:rPr>
          <w:rFonts w:ascii="Times New Roman" w:hAnsi="Times New Roman"/>
          <w:sz w:val="24"/>
          <w:szCs w:val="24"/>
          <w:lang w:val="ru-RU"/>
        </w:rPr>
        <w:t xml:space="preserve"> </w:t>
      </w:r>
      <w:r w:rsidR="00340F58" w:rsidRPr="00A75FDA">
        <w:rPr>
          <w:rFonts w:ascii="Times New Roman" w:hAnsi="Times New Roman"/>
          <w:sz w:val="24"/>
          <w:szCs w:val="24"/>
          <w:lang w:val="ru-RU"/>
        </w:rPr>
        <w:t>расположения</w:t>
      </w:r>
      <w:r w:rsidRPr="00A75FDA">
        <w:rPr>
          <w:rFonts w:ascii="Times New Roman" w:hAnsi="Times New Roman"/>
          <w:sz w:val="24"/>
          <w:szCs w:val="24"/>
          <w:lang w:val="ru-RU"/>
        </w:rPr>
        <w:t xml:space="preserve"> и функци</w:t>
      </w:r>
      <w:r w:rsidR="00340F58" w:rsidRPr="00A75FDA">
        <w:rPr>
          <w:rFonts w:ascii="Times New Roman" w:hAnsi="Times New Roman"/>
          <w:sz w:val="24"/>
          <w:szCs w:val="24"/>
          <w:lang w:val="ru-RU"/>
        </w:rPr>
        <w:t>й</w:t>
      </w:r>
      <w:r w:rsidRPr="00A75FDA">
        <w:rPr>
          <w:rFonts w:ascii="Times New Roman" w:hAnsi="Times New Roman"/>
          <w:sz w:val="24"/>
          <w:szCs w:val="24"/>
          <w:lang w:val="ru-RU"/>
        </w:rPr>
        <w:t xml:space="preserve"> оборудования.</w:t>
      </w:r>
    </w:p>
    <w:p w:rsidR="009A124D" w:rsidRPr="00A75FDA" w:rsidRDefault="009A124D" w:rsidP="009A124D">
      <w:pPr>
        <w:autoSpaceDE w:val="0"/>
        <w:autoSpaceDN w:val="0"/>
        <w:adjustRightInd w:val="0"/>
        <w:jc w:val="both"/>
        <w:rPr>
          <w:rFonts w:ascii="Times New Roman" w:hAnsi="Times New Roman"/>
          <w:sz w:val="24"/>
          <w:szCs w:val="24"/>
          <w:lang w:val="ru-RU"/>
        </w:rPr>
      </w:pPr>
    </w:p>
    <w:p w:rsidR="000C2292" w:rsidRPr="00A75FDA" w:rsidRDefault="000C2292" w:rsidP="000C2292">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 xml:space="preserve">Наиболее </w:t>
      </w:r>
      <w:r w:rsidR="00635BA1" w:rsidRPr="00A75FDA">
        <w:rPr>
          <w:rFonts w:ascii="Times New Roman" w:hAnsi="Times New Roman"/>
          <w:sz w:val="24"/>
          <w:szCs w:val="24"/>
          <w:lang w:val="ru-RU"/>
        </w:rPr>
        <w:t>восприимчивыми</w:t>
      </w:r>
      <w:r w:rsidRPr="00A75FDA">
        <w:rPr>
          <w:rFonts w:ascii="Times New Roman" w:hAnsi="Times New Roman"/>
          <w:sz w:val="24"/>
          <w:szCs w:val="24"/>
          <w:lang w:val="ru-RU"/>
        </w:rPr>
        <w:t xml:space="preserve"> участк</w:t>
      </w:r>
      <w:r w:rsidR="00340F58" w:rsidRPr="00A75FDA">
        <w:rPr>
          <w:rFonts w:ascii="Times New Roman" w:hAnsi="Times New Roman"/>
          <w:sz w:val="24"/>
          <w:szCs w:val="24"/>
          <w:lang w:val="ru-RU"/>
        </w:rPr>
        <w:t>ами</w:t>
      </w:r>
      <w:r w:rsidRPr="00A75FDA">
        <w:rPr>
          <w:rFonts w:ascii="Times New Roman" w:hAnsi="Times New Roman"/>
          <w:sz w:val="24"/>
          <w:szCs w:val="24"/>
          <w:lang w:val="ru-RU"/>
        </w:rPr>
        <w:t xml:space="preserve"> в предел</w:t>
      </w:r>
      <w:r w:rsidR="00340F58" w:rsidRPr="00A75FDA">
        <w:rPr>
          <w:rFonts w:ascii="Times New Roman" w:hAnsi="Times New Roman"/>
          <w:sz w:val="24"/>
          <w:szCs w:val="24"/>
          <w:lang w:val="ru-RU"/>
        </w:rPr>
        <w:t>ах проектной территории являются больницы</w:t>
      </w:r>
      <w:r w:rsidRPr="00A75FDA">
        <w:rPr>
          <w:rFonts w:ascii="Times New Roman" w:hAnsi="Times New Roman"/>
          <w:sz w:val="24"/>
          <w:szCs w:val="24"/>
          <w:lang w:val="ru-RU"/>
        </w:rPr>
        <w:t xml:space="preserve">, жилые районы и дома отдыха. </w:t>
      </w:r>
      <w:r w:rsidR="00340F58" w:rsidRPr="00A75FDA">
        <w:rPr>
          <w:rFonts w:ascii="Times New Roman" w:hAnsi="Times New Roman"/>
          <w:sz w:val="24"/>
          <w:szCs w:val="24"/>
          <w:lang w:val="ru-RU"/>
        </w:rPr>
        <w:t>Б</w:t>
      </w:r>
      <w:r w:rsidRPr="00A75FDA">
        <w:rPr>
          <w:rFonts w:ascii="Times New Roman" w:hAnsi="Times New Roman"/>
          <w:sz w:val="24"/>
          <w:szCs w:val="24"/>
          <w:lang w:val="ru-RU"/>
        </w:rPr>
        <w:t xml:space="preserve">удет </w:t>
      </w:r>
      <w:r w:rsidR="00340F58" w:rsidRPr="00A75FDA">
        <w:rPr>
          <w:rFonts w:ascii="Times New Roman" w:hAnsi="Times New Roman"/>
          <w:sz w:val="24"/>
          <w:szCs w:val="24"/>
          <w:lang w:val="ru-RU"/>
        </w:rPr>
        <w:t xml:space="preserve">рассмотрен вариант </w:t>
      </w:r>
      <w:r w:rsidRPr="00A75FDA">
        <w:rPr>
          <w:rFonts w:ascii="Times New Roman" w:hAnsi="Times New Roman"/>
          <w:sz w:val="24"/>
          <w:szCs w:val="24"/>
          <w:lang w:val="ru-RU"/>
        </w:rPr>
        <w:t>установк</w:t>
      </w:r>
      <w:r w:rsidR="00340F58" w:rsidRPr="00A75FDA">
        <w:rPr>
          <w:rFonts w:ascii="Times New Roman" w:hAnsi="Times New Roman"/>
          <w:sz w:val="24"/>
          <w:szCs w:val="24"/>
          <w:lang w:val="ru-RU"/>
        </w:rPr>
        <w:t>и</w:t>
      </w:r>
      <w:r w:rsidRPr="00A75FDA">
        <w:rPr>
          <w:rFonts w:ascii="Times New Roman" w:hAnsi="Times New Roman"/>
          <w:sz w:val="24"/>
          <w:szCs w:val="24"/>
          <w:lang w:val="ru-RU"/>
        </w:rPr>
        <w:t xml:space="preserve"> шум</w:t>
      </w:r>
      <w:r w:rsidR="00340F58" w:rsidRPr="00A75FDA">
        <w:rPr>
          <w:rFonts w:ascii="Times New Roman" w:hAnsi="Times New Roman"/>
          <w:sz w:val="24"/>
          <w:szCs w:val="24"/>
          <w:lang w:val="ru-RU"/>
        </w:rPr>
        <w:t xml:space="preserve">ового </w:t>
      </w:r>
      <w:r w:rsidRPr="00A75FDA">
        <w:rPr>
          <w:rFonts w:ascii="Times New Roman" w:hAnsi="Times New Roman"/>
          <w:sz w:val="24"/>
          <w:szCs w:val="24"/>
          <w:lang w:val="ru-RU"/>
        </w:rPr>
        <w:t>барьер</w:t>
      </w:r>
      <w:r w:rsidR="00340F58" w:rsidRPr="00A75FDA">
        <w:rPr>
          <w:rFonts w:ascii="Times New Roman" w:hAnsi="Times New Roman"/>
          <w:sz w:val="24"/>
          <w:szCs w:val="24"/>
          <w:lang w:val="ru-RU"/>
        </w:rPr>
        <w:t>а</w:t>
      </w:r>
      <w:r w:rsidRPr="00A75FDA">
        <w:rPr>
          <w:rFonts w:ascii="Times New Roman" w:hAnsi="Times New Roman"/>
          <w:sz w:val="24"/>
          <w:szCs w:val="24"/>
          <w:lang w:val="ru-RU"/>
        </w:rPr>
        <w:t xml:space="preserve">, если уровень строительства (или </w:t>
      </w:r>
      <w:r w:rsidR="00340F58" w:rsidRPr="00A75FDA">
        <w:rPr>
          <w:rFonts w:ascii="Times New Roman" w:hAnsi="Times New Roman"/>
          <w:sz w:val="24"/>
          <w:szCs w:val="24"/>
          <w:lang w:val="ru-RU"/>
        </w:rPr>
        <w:t>эксплуатации</w:t>
      </w:r>
      <w:r w:rsidRPr="00A75FDA">
        <w:rPr>
          <w:rFonts w:ascii="Times New Roman" w:hAnsi="Times New Roman"/>
          <w:sz w:val="24"/>
          <w:szCs w:val="24"/>
          <w:lang w:val="ru-RU"/>
        </w:rPr>
        <w:t xml:space="preserve">) превышают национальные стандарты или </w:t>
      </w:r>
      <w:r w:rsidR="00276396" w:rsidRPr="00A75FDA">
        <w:rPr>
          <w:rFonts w:ascii="Times New Roman" w:hAnsi="Times New Roman"/>
          <w:sz w:val="24"/>
          <w:szCs w:val="24"/>
          <w:lang w:val="ru-RU"/>
        </w:rPr>
        <w:t>является причиной возникновения неудобств</w:t>
      </w:r>
      <w:r w:rsidR="00672490" w:rsidRPr="00A75FDA">
        <w:rPr>
          <w:rFonts w:ascii="Times New Roman" w:hAnsi="Times New Roman"/>
          <w:sz w:val="24"/>
          <w:szCs w:val="24"/>
          <w:lang w:val="ru-RU"/>
        </w:rPr>
        <w:t>,</w:t>
      </w:r>
      <w:r w:rsidR="00276396" w:rsidRPr="00A75FDA">
        <w:rPr>
          <w:rFonts w:ascii="Times New Roman" w:hAnsi="Times New Roman"/>
          <w:sz w:val="24"/>
          <w:szCs w:val="24"/>
          <w:lang w:val="ru-RU"/>
        </w:rPr>
        <w:t xml:space="preserve"> препятствует </w:t>
      </w:r>
      <w:r w:rsidR="00672490" w:rsidRPr="00A75FDA">
        <w:rPr>
          <w:rFonts w:ascii="Times New Roman" w:hAnsi="Times New Roman"/>
          <w:sz w:val="24"/>
          <w:szCs w:val="24"/>
          <w:lang w:val="ru-RU"/>
        </w:rPr>
        <w:t>предоставлению услуг образования или здравоохранения</w:t>
      </w:r>
      <w:r w:rsidRPr="00A75FDA">
        <w:rPr>
          <w:rFonts w:ascii="Times New Roman" w:hAnsi="Times New Roman"/>
          <w:sz w:val="24"/>
          <w:szCs w:val="24"/>
          <w:lang w:val="ru-RU"/>
        </w:rPr>
        <w:t>.</w:t>
      </w:r>
    </w:p>
    <w:p w:rsidR="009A124D" w:rsidRPr="00A75FDA" w:rsidRDefault="009A124D" w:rsidP="009A124D">
      <w:pPr>
        <w:autoSpaceDE w:val="0"/>
        <w:autoSpaceDN w:val="0"/>
        <w:adjustRightInd w:val="0"/>
        <w:jc w:val="both"/>
        <w:rPr>
          <w:rFonts w:ascii="Times New Roman" w:hAnsi="Times New Roman"/>
          <w:sz w:val="24"/>
          <w:szCs w:val="24"/>
          <w:lang w:val="ru-RU"/>
        </w:rPr>
      </w:pPr>
    </w:p>
    <w:p w:rsidR="000C2292" w:rsidRPr="00A75FDA" w:rsidRDefault="00672490" w:rsidP="000C2292">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Разумные</w:t>
      </w:r>
      <w:r w:rsidR="000C2292" w:rsidRPr="00A75FDA">
        <w:rPr>
          <w:rFonts w:ascii="Times New Roman" w:hAnsi="Times New Roman"/>
          <w:sz w:val="24"/>
          <w:szCs w:val="24"/>
          <w:lang w:val="ru-RU"/>
        </w:rPr>
        <w:t xml:space="preserve"> меры будут приняты, чтобы ограничить генерацию шума </w:t>
      </w:r>
      <w:r w:rsidRPr="00A75FDA">
        <w:rPr>
          <w:rFonts w:ascii="Times New Roman" w:hAnsi="Times New Roman"/>
          <w:sz w:val="24"/>
          <w:szCs w:val="24"/>
          <w:lang w:val="ru-RU"/>
        </w:rPr>
        <w:t xml:space="preserve">согласно </w:t>
      </w:r>
      <w:r w:rsidRPr="00A75FDA">
        <w:rPr>
          <w:rStyle w:val="afffd"/>
          <w:rFonts w:ascii="Times New Roman" w:hAnsi="Times New Roman"/>
          <w:bCs/>
          <w:i w:val="0"/>
          <w:iCs w:val="0"/>
          <w:sz w:val="24"/>
          <w:szCs w:val="24"/>
          <w:shd w:val="clear" w:color="auto" w:fill="FFFFFF"/>
          <w:lang w:val="ru-RU"/>
        </w:rPr>
        <w:t>Руководству</w:t>
      </w:r>
      <w:r w:rsidRPr="00A75FDA">
        <w:rPr>
          <w:rStyle w:val="apple-converted-space"/>
          <w:rFonts w:ascii="Times New Roman" w:hAnsi="Times New Roman"/>
          <w:sz w:val="24"/>
          <w:szCs w:val="24"/>
          <w:shd w:val="clear" w:color="auto" w:fill="FFFFFF"/>
        </w:rPr>
        <w:t> </w:t>
      </w:r>
      <w:r w:rsidRPr="00A75FDA">
        <w:rPr>
          <w:rFonts w:ascii="Times New Roman" w:hAnsi="Times New Roman"/>
          <w:sz w:val="24"/>
          <w:szCs w:val="24"/>
          <w:shd w:val="clear" w:color="auto" w:fill="FFFFFF"/>
          <w:lang w:val="ru-RU"/>
        </w:rPr>
        <w:t xml:space="preserve">по вопросам экологии, здоровья и </w:t>
      </w:r>
      <w:r w:rsidRPr="00A75FDA">
        <w:rPr>
          <w:rStyle w:val="afffd"/>
          <w:rFonts w:ascii="Times New Roman" w:hAnsi="Times New Roman"/>
          <w:bCs/>
          <w:i w:val="0"/>
          <w:iCs w:val="0"/>
          <w:sz w:val="24"/>
          <w:szCs w:val="24"/>
          <w:shd w:val="clear" w:color="auto" w:fill="FFFFFF"/>
          <w:lang w:val="ru-RU"/>
        </w:rPr>
        <w:t>безопасности</w:t>
      </w:r>
      <w:r w:rsidRPr="00A75FDA">
        <w:rPr>
          <w:rStyle w:val="apple-converted-space"/>
          <w:rFonts w:ascii="Times New Roman" w:hAnsi="Times New Roman"/>
          <w:sz w:val="24"/>
          <w:szCs w:val="24"/>
          <w:shd w:val="clear" w:color="auto" w:fill="FFFFFF"/>
        </w:rPr>
        <w:t> </w:t>
      </w:r>
      <w:r w:rsidR="000C2292" w:rsidRPr="00A75FDA">
        <w:rPr>
          <w:rFonts w:ascii="Times New Roman" w:hAnsi="Times New Roman"/>
          <w:sz w:val="24"/>
          <w:szCs w:val="24"/>
          <w:lang w:val="ru-RU"/>
        </w:rPr>
        <w:t xml:space="preserve">Всемирного банка, </w:t>
      </w:r>
      <w:r w:rsidRPr="00A75FDA">
        <w:rPr>
          <w:rFonts w:ascii="Times New Roman" w:hAnsi="Times New Roman"/>
          <w:sz w:val="24"/>
          <w:szCs w:val="24"/>
          <w:lang w:val="ru-RU"/>
        </w:rPr>
        <w:t xml:space="preserve">в </w:t>
      </w:r>
      <w:r w:rsidR="000C2292" w:rsidRPr="00A75FDA">
        <w:rPr>
          <w:rFonts w:ascii="Times New Roman" w:hAnsi="Times New Roman"/>
          <w:sz w:val="24"/>
          <w:szCs w:val="24"/>
          <w:lang w:val="ru-RU"/>
        </w:rPr>
        <w:t>котор</w:t>
      </w:r>
      <w:r w:rsidRPr="00A75FDA">
        <w:rPr>
          <w:rFonts w:ascii="Times New Roman" w:hAnsi="Times New Roman"/>
          <w:sz w:val="24"/>
          <w:szCs w:val="24"/>
          <w:lang w:val="ru-RU"/>
        </w:rPr>
        <w:t>ом</w:t>
      </w:r>
      <w:r w:rsidR="000C2292" w:rsidRPr="00A75FDA">
        <w:rPr>
          <w:rFonts w:ascii="Times New Roman" w:hAnsi="Times New Roman"/>
          <w:sz w:val="24"/>
          <w:szCs w:val="24"/>
          <w:lang w:val="ru-RU"/>
        </w:rPr>
        <w:t xml:space="preserve"> устан</w:t>
      </w:r>
      <w:r w:rsidRPr="00A75FDA">
        <w:rPr>
          <w:rFonts w:ascii="Times New Roman" w:hAnsi="Times New Roman"/>
          <w:sz w:val="24"/>
          <w:szCs w:val="24"/>
          <w:lang w:val="ru-RU"/>
        </w:rPr>
        <w:t>овлено</w:t>
      </w:r>
      <w:r w:rsidR="000C2292" w:rsidRPr="00A75FDA">
        <w:rPr>
          <w:rFonts w:ascii="Times New Roman" w:hAnsi="Times New Roman"/>
          <w:sz w:val="24"/>
          <w:szCs w:val="24"/>
          <w:lang w:val="ru-RU"/>
        </w:rPr>
        <w:t xml:space="preserve">, что </w:t>
      </w:r>
      <w:r w:rsidR="00635BA1" w:rsidRPr="00A75FDA">
        <w:rPr>
          <w:rFonts w:ascii="Times New Roman" w:hAnsi="Times New Roman"/>
          <w:sz w:val="24"/>
          <w:szCs w:val="24"/>
          <w:lang w:val="ru-RU"/>
        </w:rPr>
        <w:t>в зонах</w:t>
      </w:r>
      <w:r w:rsidR="000C2292" w:rsidRPr="00A75FDA">
        <w:rPr>
          <w:rFonts w:ascii="Times New Roman" w:hAnsi="Times New Roman"/>
          <w:sz w:val="24"/>
          <w:szCs w:val="24"/>
          <w:lang w:val="ru-RU"/>
        </w:rPr>
        <w:t>, таки</w:t>
      </w:r>
      <w:r w:rsidR="00635BA1" w:rsidRPr="00A75FDA">
        <w:rPr>
          <w:rFonts w:ascii="Times New Roman" w:hAnsi="Times New Roman"/>
          <w:sz w:val="24"/>
          <w:szCs w:val="24"/>
          <w:lang w:val="ru-RU"/>
        </w:rPr>
        <w:t>х</w:t>
      </w:r>
      <w:r w:rsidR="000C2292" w:rsidRPr="00A75FDA">
        <w:rPr>
          <w:rFonts w:ascii="Times New Roman" w:hAnsi="Times New Roman"/>
          <w:sz w:val="24"/>
          <w:szCs w:val="24"/>
          <w:lang w:val="ru-RU"/>
        </w:rPr>
        <w:t xml:space="preserve"> как жилы</w:t>
      </w:r>
      <w:r w:rsidRPr="00A75FDA">
        <w:rPr>
          <w:rFonts w:ascii="Times New Roman" w:hAnsi="Times New Roman"/>
          <w:sz w:val="24"/>
          <w:szCs w:val="24"/>
          <w:lang w:val="ru-RU"/>
        </w:rPr>
        <w:t>е районы, места расположения учреждений</w:t>
      </w:r>
      <w:r w:rsidR="000C2292" w:rsidRPr="00A75FDA">
        <w:rPr>
          <w:rFonts w:ascii="Times New Roman" w:hAnsi="Times New Roman"/>
          <w:sz w:val="24"/>
          <w:szCs w:val="24"/>
          <w:lang w:val="ru-RU"/>
        </w:rPr>
        <w:t xml:space="preserve"> и </w:t>
      </w:r>
      <w:r w:rsidRPr="00A75FDA">
        <w:rPr>
          <w:rFonts w:ascii="Times New Roman" w:hAnsi="Times New Roman"/>
          <w:sz w:val="24"/>
          <w:szCs w:val="24"/>
          <w:lang w:val="ru-RU"/>
        </w:rPr>
        <w:t xml:space="preserve">объектов </w:t>
      </w:r>
      <w:r w:rsidR="000C2292" w:rsidRPr="00A75FDA">
        <w:rPr>
          <w:rFonts w:ascii="Times New Roman" w:hAnsi="Times New Roman"/>
          <w:sz w:val="24"/>
          <w:szCs w:val="24"/>
          <w:lang w:val="ru-RU"/>
        </w:rPr>
        <w:t>образова</w:t>
      </w:r>
      <w:r w:rsidRPr="00A75FDA">
        <w:rPr>
          <w:rFonts w:ascii="Times New Roman" w:hAnsi="Times New Roman"/>
          <w:sz w:val="24"/>
          <w:szCs w:val="24"/>
          <w:lang w:val="ru-RU"/>
        </w:rPr>
        <w:t>ния,</w:t>
      </w:r>
      <w:r w:rsidR="000C2292"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уровень шума </w:t>
      </w:r>
      <w:r w:rsidR="00635BA1" w:rsidRPr="00A75FDA">
        <w:rPr>
          <w:rFonts w:ascii="Times New Roman" w:hAnsi="Times New Roman"/>
          <w:sz w:val="24"/>
          <w:szCs w:val="24"/>
          <w:lang w:val="ru-RU"/>
        </w:rPr>
        <w:t xml:space="preserve">должен составлять </w:t>
      </w:r>
      <w:r w:rsidRPr="00A75FDA">
        <w:rPr>
          <w:rFonts w:ascii="Times New Roman" w:hAnsi="Times New Roman"/>
          <w:sz w:val="24"/>
          <w:szCs w:val="24"/>
          <w:lang w:val="ru-RU"/>
        </w:rPr>
        <w:t>55 дБ</w:t>
      </w:r>
      <w:r w:rsidR="000C2292" w:rsidRPr="00A75FDA">
        <w:rPr>
          <w:rFonts w:ascii="Times New Roman" w:hAnsi="Times New Roman"/>
          <w:sz w:val="24"/>
          <w:szCs w:val="24"/>
          <w:lang w:val="ru-RU"/>
        </w:rPr>
        <w:t>(А) с 7 утра до 10 вечера (дневное время) и не бо</w:t>
      </w:r>
      <w:r w:rsidRPr="00A75FDA">
        <w:rPr>
          <w:rFonts w:ascii="Times New Roman" w:hAnsi="Times New Roman"/>
          <w:sz w:val="24"/>
          <w:szCs w:val="24"/>
          <w:lang w:val="ru-RU"/>
        </w:rPr>
        <w:t>лее 45 дБ</w:t>
      </w:r>
      <w:r w:rsidR="000C2292" w:rsidRPr="00A75FDA">
        <w:rPr>
          <w:rFonts w:ascii="Times New Roman" w:hAnsi="Times New Roman"/>
          <w:sz w:val="24"/>
          <w:szCs w:val="24"/>
          <w:lang w:val="ru-RU"/>
        </w:rPr>
        <w:t>(</w:t>
      </w:r>
      <w:r w:rsidRPr="00A75FDA">
        <w:rPr>
          <w:rFonts w:ascii="Times New Roman" w:hAnsi="Times New Roman"/>
          <w:sz w:val="24"/>
          <w:szCs w:val="24"/>
          <w:lang w:val="ru-RU"/>
        </w:rPr>
        <w:t>А</w:t>
      </w:r>
      <w:r w:rsidR="000C2292" w:rsidRPr="00A75FDA">
        <w:rPr>
          <w:rFonts w:ascii="Times New Roman" w:hAnsi="Times New Roman"/>
          <w:sz w:val="24"/>
          <w:szCs w:val="24"/>
          <w:lang w:val="ru-RU"/>
        </w:rPr>
        <w:t>) с 10 вечера до 7 утра (ноч</w:t>
      </w:r>
      <w:r w:rsidRPr="00A75FDA">
        <w:rPr>
          <w:rFonts w:ascii="Times New Roman" w:hAnsi="Times New Roman"/>
          <w:sz w:val="24"/>
          <w:szCs w:val="24"/>
          <w:lang w:val="ru-RU"/>
        </w:rPr>
        <w:t>ное время</w:t>
      </w:r>
      <w:r w:rsidR="000C2292" w:rsidRPr="00A75FDA">
        <w:rPr>
          <w:rFonts w:ascii="Times New Roman" w:hAnsi="Times New Roman"/>
          <w:sz w:val="24"/>
          <w:szCs w:val="24"/>
          <w:lang w:val="ru-RU"/>
        </w:rPr>
        <w:t>). Использование строительной техники и транспортных средств будет ограничено до приемлемого времени</w:t>
      </w:r>
      <w:r w:rsidRPr="00A75FDA">
        <w:rPr>
          <w:rFonts w:ascii="Times New Roman" w:hAnsi="Times New Roman"/>
          <w:sz w:val="24"/>
          <w:szCs w:val="24"/>
          <w:lang w:val="ru-RU"/>
        </w:rPr>
        <w:t xml:space="preserve"> суток</w:t>
      </w:r>
      <w:r w:rsidR="000C2292"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в период </w:t>
      </w:r>
      <w:r w:rsidR="000C2292" w:rsidRPr="00A75FDA">
        <w:rPr>
          <w:rFonts w:ascii="Times New Roman" w:hAnsi="Times New Roman"/>
          <w:sz w:val="24"/>
          <w:szCs w:val="24"/>
          <w:lang w:val="ru-RU"/>
        </w:rPr>
        <w:t>наименьше</w:t>
      </w:r>
      <w:r w:rsidRPr="00A75FDA">
        <w:rPr>
          <w:rFonts w:ascii="Times New Roman" w:hAnsi="Times New Roman"/>
          <w:sz w:val="24"/>
          <w:szCs w:val="24"/>
          <w:lang w:val="ru-RU"/>
        </w:rPr>
        <w:t>го</w:t>
      </w:r>
      <w:r w:rsidR="000C2292" w:rsidRPr="00A75FDA">
        <w:rPr>
          <w:rFonts w:ascii="Times New Roman" w:hAnsi="Times New Roman"/>
          <w:sz w:val="24"/>
          <w:szCs w:val="24"/>
          <w:lang w:val="ru-RU"/>
        </w:rPr>
        <w:t xml:space="preserve"> воздействи</w:t>
      </w:r>
      <w:r w:rsidRPr="00A75FDA">
        <w:rPr>
          <w:rFonts w:ascii="Times New Roman" w:hAnsi="Times New Roman"/>
          <w:sz w:val="24"/>
          <w:szCs w:val="24"/>
          <w:lang w:val="ru-RU"/>
        </w:rPr>
        <w:t>я</w:t>
      </w:r>
      <w:r w:rsidR="000C2292" w:rsidRPr="00A75FDA">
        <w:rPr>
          <w:rFonts w:ascii="Times New Roman" w:hAnsi="Times New Roman"/>
          <w:sz w:val="24"/>
          <w:szCs w:val="24"/>
          <w:lang w:val="ru-RU"/>
        </w:rPr>
        <w:t>.</w:t>
      </w:r>
    </w:p>
    <w:p w:rsidR="009A124D" w:rsidRPr="00A75FDA" w:rsidRDefault="009A124D" w:rsidP="009A124D">
      <w:pPr>
        <w:autoSpaceDE w:val="0"/>
        <w:autoSpaceDN w:val="0"/>
        <w:adjustRightInd w:val="0"/>
        <w:jc w:val="both"/>
        <w:rPr>
          <w:rFonts w:ascii="Times New Roman" w:hAnsi="Times New Roman"/>
          <w:sz w:val="24"/>
          <w:szCs w:val="24"/>
          <w:lang w:val="ru-RU"/>
        </w:rPr>
      </w:pPr>
    </w:p>
    <w:p w:rsidR="00672490" w:rsidRPr="00A75FDA" w:rsidRDefault="00672490" w:rsidP="00672490">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 xml:space="preserve">Вибрация во время строительного периода также является важным вопросом для рассмотрения, особенно вибрационная прокатка зернистых слоев дорожной одежды, или обработка, или </w:t>
      </w:r>
      <w:r w:rsidR="00F46D31" w:rsidRPr="00A75FDA">
        <w:rPr>
          <w:rFonts w:ascii="Times New Roman" w:hAnsi="Times New Roman"/>
          <w:sz w:val="24"/>
          <w:szCs w:val="24"/>
          <w:lang w:val="ru-RU"/>
        </w:rPr>
        <w:t>объезд</w:t>
      </w:r>
      <w:r w:rsidRPr="00A75FDA">
        <w:rPr>
          <w:rFonts w:ascii="Times New Roman" w:hAnsi="Times New Roman"/>
          <w:sz w:val="24"/>
          <w:szCs w:val="24"/>
          <w:lang w:val="ru-RU"/>
        </w:rPr>
        <w:t xml:space="preserve"> </w:t>
      </w:r>
      <w:r w:rsidR="00E05E2F" w:rsidRPr="00A75FDA">
        <w:rPr>
          <w:rFonts w:ascii="Times New Roman" w:hAnsi="Times New Roman"/>
          <w:sz w:val="24"/>
          <w:szCs w:val="24"/>
          <w:lang w:val="ru-RU"/>
        </w:rPr>
        <w:t>больш</w:t>
      </w:r>
      <w:r w:rsidR="00F46D31" w:rsidRPr="00A75FDA">
        <w:rPr>
          <w:rFonts w:ascii="Times New Roman" w:hAnsi="Times New Roman"/>
          <w:sz w:val="24"/>
          <w:szCs w:val="24"/>
          <w:lang w:val="ru-RU"/>
        </w:rPr>
        <w:t>им</w:t>
      </w:r>
      <w:r w:rsidR="00E05E2F" w:rsidRPr="00A75FDA">
        <w:rPr>
          <w:rFonts w:ascii="Times New Roman" w:hAnsi="Times New Roman"/>
          <w:sz w:val="24"/>
          <w:szCs w:val="24"/>
          <w:lang w:val="ru-RU"/>
        </w:rPr>
        <w:t xml:space="preserve"> </w:t>
      </w:r>
      <w:r w:rsidRPr="00A75FDA">
        <w:rPr>
          <w:rFonts w:ascii="Times New Roman" w:hAnsi="Times New Roman"/>
          <w:sz w:val="24"/>
          <w:szCs w:val="24"/>
          <w:lang w:val="ru-RU"/>
        </w:rPr>
        <w:t>количеств</w:t>
      </w:r>
      <w:r w:rsidR="00F46D31" w:rsidRPr="00A75FDA">
        <w:rPr>
          <w:rFonts w:ascii="Times New Roman" w:hAnsi="Times New Roman"/>
          <w:sz w:val="24"/>
          <w:szCs w:val="24"/>
          <w:lang w:val="ru-RU"/>
        </w:rPr>
        <w:t>ом</w:t>
      </w:r>
      <w:r w:rsidRPr="00A75FDA">
        <w:rPr>
          <w:rFonts w:ascii="Times New Roman" w:hAnsi="Times New Roman"/>
          <w:sz w:val="24"/>
          <w:szCs w:val="24"/>
          <w:lang w:val="ru-RU"/>
        </w:rPr>
        <w:t xml:space="preserve"> </w:t>
      </w:r>
      <w:r w:rsidR="00E05E2F" w:rsidRPr="00A75FDA">
        <w:rPr>
          <w:rFonts w:ascii="Times New Roman" w:hAnsi="Times New Roman"/>
          <w:sz w:val="24"/>
          <w:szCs w:val="24"/>
          <w:lang w:val="ru-RU"/>
        </w:rPr>
        <w:t xml:space="preserve">общественного </w:t>
      </w:r>
      <w:r w:rsidRPr="00A75FDA">
        <w:rPr>
          <w:rFonts w:ascii="Times New Roman" w:hAnsi="Times New Roman"/>
          <w:sz w:val="24"/>
          <w:szCs w:val="24"/>
          <w:lang w:val="ru-RU"/>
        </w:rPr>
        <w:t xml:space="preserve">транспорта </w:t>
      </w:r>
      <w:r w:rsidR="00F46D31" w:rsidRPr="00A75FDA">
        <w:rPr>
          <w:rFonts w:ascii="Times New Roman" w:hAnsi="Times New Roman"/>
          <w:sz w:val="24"/>
          <w:szCs w:val="24"/>
          <w:lang w:val="ru-RU"/>
        </w:rPr>
        <w:t>по</w:t>
      </w:r>
      <w:r w:rsidRPr="00A75FDA">
        <w:rPr>
          <w:rFonts w:ascii="Times New Roman" w:hAnsi="Times New Roman"/>
          <w:sz w:val="24"/>
          <w:szCs w:val="24"/>
          <w:lang w:val="ru-RU"/>
        </w:rPr>
        <w:t xml:space="preserve"> примыкаю</w:t>
      </w:r>
      <w:r w:rsidR="00E05E2F" w:rsidRPr="00A75FDA">
        <w:rPr>
          <w:rFonts w:ascii="Times New Roman" w:hAnsi="Times New Roman"/>
          <w:sz w:val="24"/>
          <w:szCs w:val="24"/>
          <w:lang w:val="ru-RU"/>
        </w:rPr>
        <w:t>щи</w:t>
      </w:r>
      <w:r w:rsidR="00F46D31" w:rsidRPr="00A75FDA">
        <w:rPr>
          <w:rFonts w:ascii="Times New Roman" w:hAnsi="Times New Roman"/>
          <w:sz w:val="24"/>
          <w:szCs w:val="24"/>
          <w:lang w:val="ru-RU"/>
        </w:rPr>
        <w:t>м</w:t>
      </w:r>
      <w:r w:rsidR="00E05E2F" w:rsidRPr="00A75FDA">
        <w:rPr>
          <w:rFonts w:ascii="Times New Roman" w:hAnsi="Times New Roman"/>
          <w:sz w:val="24"/>
          <w:szCs w:val="24"/>
          <w:lang w:val="ru-RU"/>
        </w:rPr>
        <w:t xml:space="preserve"> дорога</w:t>
      </w:r>
      <w:r w:rsidR="00F46D31" w:rsidRPr="00A75FDA">
        <w:rPr>
          <w:rFonts w:ascii="Times New Roman" w:hAnsi="Times New Roman"/>
          <w:sz w:val="24"/>
          <w:szCs w:val="24"/>
          <w:lang w:val="ru-RU"/>
        </w:rPr>
        <w:t>м, которые обычно имеют</w:t>
      </w:r>
      <w:r w:rsidR="00E05E2F" w:rsidRPr="00A75FDA">
        <w:rPr>
          <w:rFonts w:ascii="Times New Roman" w:hAnsi="Times New Roman"/>
          <w:sz w:val="24"/>
          <w:szCs w:val="24"/>
          <w:lang w:val="ru-RU"/>
        </w:rPr>
        <w:t xml:space="preserve"> незначительн</w:t>
      </w:r>
      <w:r w:rsidR="00F46D31" w:rsidRPr="00A75FDA">
        <w:rPr>
          <w:rFonts w:ascii="Times New Roman" w:hAnsi="Times New Roman"/>
          <w:sz w:val="24"/>
          <w:szCs w:val="24"/>
          <w:lang w:val="ru-RU"/>
        </w:rPr>
        <w:t>ую</w:t>
      </w:r>
      <w:r w:rsidR="00E05E2F" w:rsidRPr="00A75FDA">
        <w:rPr>
          <w:rFonts w:ascii="Times New Roman" w:hAnsi="Times New Roman"/>
          <w:sz w:val="24"/>
          <w:szCs w:val="24"/>
          <w:lang w:val="ru-RU"/>
        </w:rPr>
        <w:t xml:space="preserve"> степен</w:t>
      </w:r>
      <w:r w:rsidR="00F46D31" w:rsidRPr="00A75FDA">
        <w:rPr>
          <w:rFonts w:ascii="Times New Roman" w:hAnsi="Times New Roman"/>
          <w:sz w:val="24"/>
          <w:szCs w:val="24"/>
          <w:lang w:val="ru-RU"/>
        </w:rPr>
        <w:t>ь</w:t>
      </w:r>
      <w:r w:rsidR="00E05E2F" w:rsidRPr="00A75FDA">
        <w:rPr>
          <w:rFonts w:ascii="Times New Roman" w:hAnsi="Times New Roman"/>
          <w:sz w:val="24"/>
          <w:szCs w:val="24"/>
          <w:lang w:val="ru-RU"/>
        </w:rPr>
        <w:t xml:space="preserve"> загруженности. </w:t>
      </w:r>
      <w:r w:rsidRPr="00A75FDA">
        <w:rPr>
          <w:rFonts w:ascii="Times New Roman" w:hAnsi="Times New Roman"/>
          <w:sz w:val="24"/>
          <w:szCs w:val="24"/>
          <w:lang w:val="ru-RU"/>
        </w:rPr>
        <w:t xml:space="preserve">Некоторые </w:t>
      </w:r>
      <w:r w:rsidR="00E05E2F" w:rsidRPr="00A75FDA">
        <w:rPr>
          <w:rFonts w:ascii="Times New Roman" w:hAnsi="Times New Roman"/>
          <w:sz w:val="24"/>
          <w:szCs w:val="24"/>
          <w:lang w:val="ru-RU"/>
        </w:rPr>
        <w:t>строения</w:t>
      </w:r>
      <w:r w:rsidRPr="00A75FDA">
        <w:rPr>
          <w:rFonts w:ascii="Times New Roman" w:hAnsi="Times New Roman"/>
          <w:sz w:val="24"/>
          <w:szCs w:val="24"/>
          <w:lang w:val="ru-RU"/>
        </w:rPr>
        <w:t xml:space="preserve">, </w:t>
      </w:r>
      <w:r w:rsidR="00E05E2F" w:rsidRPr="00A75FDA">
        <w:rPr>
          <w:rFonts w:ascii="Times New Roman" w:hAnsi="Times New Roman"/>
          <w:sz w:val="24"/>
          <w:szCs w:val="24"/>
          <w:lang w:val="ru-RU"/>
        </w:rPr>
        <w:t xml:space="preserve">находящиеся </w:t>
      </w:r>
      <w:r w:rsidRPr="00A75FDA">
        <w:rPr>
          <w:rFonts w:ascii="Times New Roman" w:hAnsi="Times New Roman"/>
          <w:sz w:val="24"/>
          <w:szCs w:val="24"/>
          <w:lang w:val="ru-RU"/>
        </w:rPr>
        <w:t>близк</w:t>
      </w:r>
      <w:r w:rsidR="00E05E2F" w:rsidRPr="00A75FDA">
        <w:rPr>
          <w:rFonts w:ascii="Times New Roman" w:hAnsi="Times New Roman"/>
          <w:sz w:val="24"/>
          <w:szCs w:val="24"/>
          <w:lang w:val="ru-RU"/>
        </w:rPr>
        <w:t>о</w:t>
      </w:r>
      <w:r w:rsidRPr="00A75FDA">
        <w:rPr>
          <w:rFonts w:ascii="Times New Roman" w:hAnsi="Times New Roman"/>
          <w:sz w:val="24"/>
          <w:szCs w:val="24"/>
          <w:lang w:val="ru-RU"/>
        </w:rPr>
        <w:t xml:space="preserve"> к дороге</w:t>
      </w:r>
      <w:r w:rsidR="00E05E2F" w:rsidRPr="00A75FDA">
        <w:rPr>
          <w:rFonts w:ascii="Times New Roman" w:hAnsi="Times New Roman"/>
          <w:sz w:val="24"/>
          <w:szCs w:val="24"/>
          <w:lang w:val="ru-RU"/>
        </w:rPr>
        <w:t>,</w:t>
      </w:r>
      <w:r w:rsidRPr="00A75FDA">
        <w:rPr>
          <w:rFonts w:ascii="Times New Roman" w:hAnsi="Times New Roman"/>
          <w:sz w:val="24"/>
          <w:szCs w:val="24"/>
          <w:lang w:val="ru-RU"/>
        </w:rPr>
        <w:t xml:space="preserve"> </w:t>
      </w:r>
      <w:r w:rsidR="00E05E2F" w:rsidRPr="00A75FDA">
        <w:rPr>
          <w:rFonts w:ascii="Times New Roman" w:hAnsi="Times New Roman"/>
          <w:sz w:val="24"/>
          <w:szCs w:val="24"/>
          <w:lang w:val="ru-RU"/>
        </w:rPr>
        <w:t>являются объектами, сооруженными при помощи глинистой массы,</w:t>
      </w:r>
      <w:r w:rsidRPr="00A75FDA">
        <w:rPr>
          <w:rFonts w:ascii="Times New Roman" w:hAnsi="Times New Roman"/>
          <w:sz w:val="24"/>
          <w:szCs w:val="24"/>
          <w:lang w:val="ru-RU"/>
        </w:rPr>
        <w:t xml:space="preserve"> или</w:t>
      </w:r>
      <w:r w:rsidR="00E05E2F" w:rsidRPr="00A75FDA">
        <w:rPr>
          <w:rFonts w:ascii="Times New Roman" w:hAnsi="Times New Roman"/>
          <w:sz w:val="24"/>
          <w:szCs w:val="24"/>
          <w:lang w:val="ru-RU"/>
        </w:rPr>
        <w:t>,</w:t>
      </w:r>
      <w:r w:rsidRPr="00A75FDA">
        <w:rPr>
          <w:rFonts w:ascii="Times New Roman" w:hAnsi="Times New Roman"/>
          <w:sz w:val="24"/>
          <w:szCs w:val="24"/>
          <w:lang w:val="ru-RU"/>
        </w:rPr>
        <w:t xml:space="preserve"> иным </w:t>
      </w:r>
      <w:r w:rsidR="00E05E2F" w:rsidRPr="00A75FDA">
        <w:rPr>
          <w:rFonts w:ascii="Times New Roman" w:hAnsi="Times New Roman"/>
          <w:sz w:val="24"/>
          <w:szCs w:val="24"/>
          <w:lang w:val="ru-RU"/>
        </w:rPr>
        <w:t xml:space="preserve">образом, объектами </w:t>
      </w:r>
      <w:r w:rsidRPr="00A75FDA">
        <w:rPr>
          <w:rFonts w:ascii="Times New Roman" w:hAnsi="Times New Roman"/>
          <w:sz w:val="24"/>
          <w:szCs w:val="24"/>
          <w:lang w:val="ru-RU"/>
        </w:rPr>
        <w:t>плохого качества</w:t>
      </w:r>
      <w:r w:rsidR="00E05E2F" w:rsidRPr="00A75FDA">
        <w:rPr>
          <w:rFonts w:ascii="Times New Roman" w:hAnsi="Times New Roman"/>
          <w:sz w:val="24"/>
          <w:szCs w:val="24"/>
          <w:lang w:val="ru-RU"/>
        </w:rPr>
        <w:t xml:space="preserve"> строительства</w:t>
      </w:r>
      <w:r w:rsidRPr="00A75FDA">
        <w:rPr>
          <w:rFonts w:ascii="Times New Roman" w:hAnsi="Times New Roman"/>
          <w:sz w:val="24"/>
          <w:szCs w:val="24"/>
          <w:lang w:val="ru-RU"/>
        </w:rPr>
        <w:t xml:space="preserve">, и могут быть повреждены в результате вибрации. </w:t>
      </w:r>
      <w:r w:rsidR="00E05E2F" w:rsidRPr="00A75FDA">
        <w:rPr>
          <w:rFonts w:ascii="Times New Roman" w:hAnsi="Times New Roman"/>
          <w:sz w:val="24"/>
          <w:szCs w:val="24"/>
          <w:lang w:val="ru-RU"/>
        </w:rPr>
        <w:t xml:space="preserve">Подрядчику </w:t>
      </w:r>
      <w:r w:rsidRPr="00A75FDA">
        <w:rPr>
          <w:rFonts w:ascii="Times New Roman" w:hAnsi="Times New Roman"/>
          <w:sz w:val="24"/>
          <w:szCs w:val="24"/>
          <w:lang w:val="ru-RU"/>
        </w:rPr>
        <w:t>будет необходимо провести испытания предложенны</w:t>
      </w:r>
      <w:r w:rsidR="00E05E2F" w:rsidRPr="00A75FDA">
        <w:rPr>
          <w:rFonts w:ascii="Times New Roman" w:hAnsi="Times New Roman"/>
          <w:sz w:val="24"/>
          <w:szCs w:val="24"/>
          <w:lang w:val="ru-RU"/>
        </w:rPr>
        <w:t>ми</w:t>
      </w:r>
      <w:r w:rsidRPr="00A75FDA">
        <w:rPr>
          <w:rFonts w:ascii="Times New Roman" w:hAnsi="Times New Roman"/>
          <w:sz w:val="24"/>
          <w:szCs w:val="24"/>
          <w:lang w:val="ru-RU"/>
        </w:rPr>
        <w:t xml:space="preserve"> им строительны</w:t>
      </w:r>
      <w:r w:rsidR="00E05E2F" w:rsidRPr="00A75FDA">
        <w:rPr>
          <w:rFonts w:ascii="Times New Roman" w:hAnsi="Times New Roman"/>
          <w:sz w:val="24"/>
          <w:szCs w:val="24"/>
          <w:lang w:val="ru-RU"/>
        </w:rPr>
        <w:t>ми</w:t>
      </w:r>
      <w:r w:rsidRPr="00A75FDA">
        <w:rPr>
          <w:rFonts w:ascii="Times New Roman" w:hAnsi="Times New Roman"/>
          <w:sz w:val="24"/>
          <w:szCs w:val="24"/>
          <w:lang w:val="ru-RU"/>
        </w:rPr>
        <w:t xml:space="preserve"> метод</w:t>
      </w:r>
      <w:r w:rsidR="00E05E2F" w:rsidRPr="00A75FDA">
        <w:rPr>
          <w:rFonts w:ascii="Times New Roman" w:hAnsi="Times New Roman"/>
          <w:sz w:val="24"/>
          <w:szCs w:val="24"/>
          <w:lang w:val="ru-RU"/>
        </w:rPr>
        <w:t>ами на</w:t>
      </w:r>
      <w:r w:rsidRPr="00A75FDA">
        <w:rPr>
          <w:rFonts w:ascii="Times New Roman" w:hAnsi="Times New Roman"/>
          <w:sz w:val="24"/>
          <w:szCs w:val="24"/>
          <w:lang w:val="ru-RU"/>
        </w:rPr>
        <w:t xml:space="preserve"> близк</w:t>
      </w:r>
      <w:r w:rsidR="00E05E2F" w:rsidRPr="00A75FDA">
        <w:rPr>
          <w:rFonts w:ascii="Times New Roman" w:hAnsi="Times New Roman"/>
          <w:sz w:val="24"/>
          <w:szCs w:val="24"/>
          <w:lang w:val="ru-RU"/>
        </w:rPr>
        <w:t xml:space="preserve">ом расстоянии от </w:t>
      </w:r>
      <w:r w:rsidRPr="00A75FDA">
        <w:rPr>
          <w:rFonts w:ascii="Times New Roman" w:hAnsi="Times New Roman"/>
          <w:sz w:val="24"/>
          <w:szCs w:val="24"/>
          <w:lang w:val="ru-RU"/>
        </w:rPr>
        <w:t>уязви</w:t>
      </w:r>
      <w:r w:rsidR="00E05E2F" w:rsidRPr="00A75FDA">
        <w:rPr>
          <w:rFonts w:ascii="Times New Roman" w:hAnsi="Times New Roman"/>
          <w:sz w:val="24"/>
          <w:szCs w:val="24"/>
          <w:lang w:val="ru-RU"/>
        </w:rPr>
        <w:t>мых</w:t>
      </w:r>
      <w:r w:rsidRPr="00A75FDA">
        <w:rPr>
          <w:rFonts w:ascii="Times New Roman" w:hAnsi="Times New Roman"/>
          <w:sz w:val="24"/>
          <w:szCs w:val="24"/>
          <w:lang w:val="ru-RU"/>
        </w:rPr>
        <w:t xml:space="preserve"> </w:t>
      </w:r>
      <w:r w:rsidR="00E05E2F" w:rsidRPr="00A75FDA">
        <w:rPr>
          <w:rFonts w:ascii="Times New Roman" w:hAnsi="Times New Roman"/>
          <w:sz w:val="24"/>
          <w:szCs w:val="24"/>
          <w:lang w:val="ru-RU"/>
        </w:rPr>
        <w:t>сооружений</w:t>
      </w:r>
      <w:r w:rsidRPr="00A75FDA">
        <w:rPr>
          <w:rFonts w:ascii="Times New Roman" w:hAnsi="Times New Roman"/>
          <w:sz w:val="24"/>
          <w:szCs w:val="24"/>
          <w:lang w:val="ru-RU"/>
        </w:rPr>
        <w:t xml:space="preserve">, для предварительного </w:t>
      </w:r>
      <w:r w:rsidR="00E05E2F" w:rsidRPr="00A75FDA">
        <w:rPr>
          <w:rFonts w:ascii="Times New Roman" w:hAnsi="Times New Roman"/>
          <w:sz w:val="24"/>
          <w:szCs w:val="24"/>
          <w:lang w:val="ru-RU"/>
        </w:rPr>
        <w:t>разрешения проведения работ;</w:t>
      </w:r>
      <w:r w:rsidRPr="00A75FDA">
        <w:rPr>
          <w:rFonts w:ascii="Times New Roman" w:hAnsi="Times New Roman"/>
          <w:sz w:val="24"/>
          <w:szCs w:val="24"/>
          <w:lang w:val="ru-RU"/>
        </w:rPr>
        <w:t xml:space="preserve"> </w:t>
      </w:r>
      <w:r w:rsidR="00E05E2F" w:rsidRPr="00A75FDA">
        <w:rPr>
          <w:rFonts w:ascii="Times New Roman" w:hAnsi="Times New Roman"/>
          <w:sz w:val="24"/>
          <w:szCs w:val="24"/>
          <w:lang w:val="ru-RU"/>
        </w:rPr>
        <w:t>запрещается</w:t>
      </w:r>
      <w:r w:rsidRPr="00A75FDA">
        <w:rPr>
          <w:rFonts w:ascii="Times New Roman" w:hAnsi="Times New Roman"/>
          <w:sz w:val="24"/>
          <w:szCs w:val="24"/>
          <w:lang w:val="ru-RU"/>
        </w:rPr>
        <w:t xml:space="preserve"> использовать методы, которые </w:t>
      </w:r>
      <w:r w:rsidR="00E05E2F" w:rsidRPr="00A75FDA">
        <w:rPr>
          <w:rFonts w:ascii="Times New Roman" w:hAnsi="Times New Roman"/>
          <w:sz w:val="24"/>
          <w:szCs w:val="24"/>
          <w:lang w:val="ru-RU"/>
        </w:rPr>
        <w:t xml:space="preserve">могут </w:t>
      </w:r>
      <w:r w:rsidRPr="00A75FDA">
        <w:rPr>
          <w:rFonts w:ascii="Times New Roman" w:hAnsi="Times New Roman"/>
          <w:sz w:val="24"/>
          <w:szCs w:val="24"/>
          <w:lang w:val="ru-RU"/>
        </w:rPr>
        <w:t>нан</w:t>
      </w:r>
      <w:r w:rsidR="00E05E2F" w:rsidRPr="00A75FDA">
        <w:rPr>
          <w:rFonts w:ascii="Times New Roman" w:hAnsi="Times New Roman"/>
          <w:sz w:val="24"/>
          <w:szCs w:val="24"/>
          <w:lang w:val="ru-RU"/>
        </w:rPr>
        <w:t xml:space="preserve">ести </w:t>
      </w:r>
      <w:r w:rsidRPr="00A75FDA">
        <w:rPr>
          <w:rFonts w:ascii="Times New Roman" w:hAnsi="Times New Roman"/>
          <w:sz w:val="24"/>
          <w:szCs w:val="24"/>
          <w:lang w:val="ru-RU"/>
        </w:rPr>
        <w:t xml:space="preserve">ущерб (даже если он предлагает нести ответственность за компенсацию). Совместное </w:t>
      </w:r>
      <w:r w:rsidR="00E05E2F" w:rsidRPr="00A75FDA">
        <w:rPr>
          <w:rFonts w:ascii="Times New Roman" w:hAnsi="Times New Roman"/>
          <w:sz w:val="24"/>
          <w:szCs w:val="24"/>
          <w:lang w:val="ru-RU"/>
        </w:rPr>
        <w:t xml:space="preserve">изучение обветшания уязвимых сооружений </w:t>
      </w:r>
      <w:r w:rsidRPr="00A75FDA">
        <w:rPr>
          <w:rFonts w:ascii="Times New Roman" w:hAnsi="Times New Roman"/>
          <w:sz w:val="24"/>
          <w:szCs w:val="24"/>
          <w:lang w:val="ru-RU"/>
        </w:rPr>
        <w:t>(</w:t>
      </w:r>
      <w:r w:rsidR="00E05E2F" w:rsidRPr="00A75FDA">
        <w:rPr>
          <w:rFonts w:ascii="Times New Roman" w:hAnsi="Times New Roman"/>
          <w:sz w:val="24"/>
          <w:szCs w:val="24"/>
          <w:lang w:val="ru-RU"/>
        </w:rPr>
        <w:t>собственник здания</w:t>
      </w:r>
      <w:r w:rsidRPr="00A75FDA">
        <w:rPr>
          <w:rFonts w:ascii="Times New Roman" w:hAnsi="Times New Roman"/>
          <w:sz w:val="24"/>
          <w:szCs w:val="24"/>
          <w:lang w:val="ru-RU"/>
        </w:rPr>
        <w:t>/ консуль</w:t>
      </w:r>
      <w:r w:rsidR="00E05E2F" w:rsidRPr="00A75FDA">
        <w:rPr>
          <w:rFonts w:ascii="Times New Roman" w:hAnsi="Times New Roman"/>
          <w:sz w:val="24"/>
          <w:szCs w:val="24"/>
          <w:lang w:val="ru-RU"/>
        </w:rPr>
        <w:t>тант</w:t>
      </w:r>
      <w:r w:rsidRPr="00A75FDA">
        <w:rPr>
          <w:rFonts w:ascii="Times New Roman" w:hAnsi="Times New Roman"/>
          <w:sz w:val="24"/>
          <w:szCs w:val="24"/>
          <w:lang w:val="ru-RU"/>
        </w:rPr>
        <w:t>/ подряд</w:t>
      </w:r>
      <w:r w:rsidR="00E05E2F" w:rsidRPr="00A75FDA">
        <w:rPr>
          <w:rFonts w:ascii="Times New Roman" w:hAnsi="Times New Roman"/>
          <w:sz w:val="24"/>
          <w:szCs w:val="24"/>
          <w:lang w:val="ru-RU"/>
        </w:rPr>
        <w:t>чик</w:t>
      </w:r>
      <w:r w:rsidRPr="00A75FDA">
        <w:rPr>
          <w:rFonts w:ascii="Times New Roman" w:hAnsi="Times New Roman"/>
          <w:sz w:val="24"/>
          <w:szCs w:val="24"/>
          <w:lang w:val="ru-RU"/>
        </w:rPr>
        <w:t xml:space="preserve">/ </w:t>
      </w:r>
      <w:r w:rsidR="00E05E2F" w:rsidRPr="00A75FDA">
        <w:rPr>
          <w:rFonts w:ascii="Times New Roman" w:hAnsi="Times New Roman"/>
          <w:sz w:val="24"/>
          <w:szCs w:val="24"/>
          <w:lang w:val="ru-RU"/>
        </w:rPr>
        <w:t>Заказчик</w:t>
      </w:r>
      <w:r w:rsidRPr="00A75FDA">
        <w:rPr>
          <w:rFonts w:ascii="Times New Roman" w:hAnsi="Times New Roman"/>
          <w:sz w:val="24"/>
          <w:szCs w:val="24"/>
          <w:lang w:val="ru-RU"/>
        </w:rPr>
        <w:t xml:space="preserve">), </w:t>
      </w:r>
      <w:r w:rsidR="00E05E2F" w:rsidRPr="00A75FDA">
        <w:rPr>
          <w:rFonts w:ascii="Times New Roman" w:hAnsi="Times New Roman"/>
          <w:sz w:val="24"/>
          <w:szCs w:val="24"/>
          <w:lang w:val="ru-RU"/>
        </w:rPr>
        <w:t xml:space="preserve">которые находятся близко к новой дороге, </w:t>
      </w:r>
      <w:r w:rsidRPr="00A75FDA">
        <w:rPr>
          <w:rFonts w:ascii="Times New Roman" w:hAnsi="Times New Roman"/>
          <w:sz w:val="24"/>
          <w:szCs w:val="24"/>
          <w:lang w:val="ru-RU"/>
        </w:rPr>
        <w:t xml:space="preserve">будет осуществляться до начала строительства. Эта </w:t>
      </w:r>
      <w:r w:rsidR="00F46D31" w:rsidRPr="00A75FDA">
        <w:rPr>
          <w:rFonts w:ascii="Times New Roman" w:hAnsi="Times New Roman"/>
          <w:sz w:val="24"/>
          <w:szCs w:val="24"/>
          <w:lang w:val="ru-RU"/>
        </w:rPr>
        <w:t xml:space="preserve">мера применяется для </w:t>
      </w:r>
      <w:r w:rsidRPr="00A75FDA">
        <w:rPr>
          <w:rFonts w:ascii="Times New Roman" w:hAnsi="Times New Roman"/>
          <w:sz w:val="24"/>
          <w:szCs w:val="24"/>
          <w:lang w:val="ru-RU"/>
        </w:rPr>
        <w:t xml:space="preserve">проверки </w:t>
      </w:r>
      <w:r w:rsidR="00F46D31" w:rsidRPr="00A75FDA">
        <w:rPr>
          <w:rFonts w:ascii="Times New Roman" w:hAnsi="Times New Roman"/>
          <w:sz w:val="24"/>
          <w:szCs w:val="24"/>
          <w:lang w:val="ru-RU"/>
        </w:rPr>
        <w:t xml:space="preserve">наличия </w:t>
      </w:r>
      <w:r w:rsidRPr="00A75FDA">
        <w:rPr>
          <w:rFonts w:ascii="Times New Roman" w:hAnsi="Times New Roman"/>
          <w:sz w:val="24"/>
          <w:szCs w:val="24"/>
          <w:lang w:val="ru-RU"/>
        </w:rPr>
        <w:t>каких-либо повреждени</w:t>
      </w:r>
      <w:r w:rsidR="00F46D31" w:rsidRPr="00A75FDA">
        <w:rPr>
          <w:rFonts w:ascii="Times New Roman" w:hAnsi="Times New Roman"/>
          <w:sz w:val="24"/>
          <w:szCs w:val="24"/>
          <w:lang w:val="ru-RU"/>
        </w:rPr>
        <w:t xml:space="preserve">й, </w:t>
      </w:r>
      <w:r w:rsidRPr="00A75FDA">
        <w:rPr>
          <w:rFonts w:ascii="Times New Roman" w:hAnsi="Times New Roman"/>
          <w:sz w:val="24"/>
          <w:szCs w:val="24"/>
          <w:lang w:val="ru-RU"/>
        </w:rPr>
        <w:t xml:space="preserve">предположительно вызванных </w:t>
      </w:r>
      <w:r w:rsidR="00F46D31" w:rsidRPr="00A75FDA">
        <w:rPr>
          <w:rFonts w:ascii="Times New Roman" w:hAnsi="Times New Roman"/>
          <w:sz w:val="24"/>
          <w:szCs w:val="24"/>
          <w:lang w:val="ru-RU"/>
        </w:rPr>
        <w:t>в результате проведения работ,</w:t>
      </w:r>
      <w:r w:rsidRPr="00A75FDA">
        <w:rPr>
          <w:rFonts w:ascii="Times New Roman" w:hAnsi="Times New Roman"/>
          <w:sz w:val="24"/>
          <w:szCs w:val="24"/>
          <w:lang w:val="ru-RU"/>
        </w:rPr>
        <w:t xml:space="preserve"> </w:t>
      </w:r>
      <w:r w:rsidR="00F46D31" w:rsidRPr="00A75FDA">
        <w:rPr>
          <w:rFonts w:ascii="Times New Roman" w:hAnsi="Times New Roman"/>
          <w:sz w:val="24"/>
          <w:szCs w:val="24"/>
          <w:lang w:val="ru-RU"/>
        </w:rPr>
        <w:t>с целью возможной последующей</w:t>
      </w:r>
      <w:r w:rsidRPr="00A75FDA">
        <w:rPr>
          <w:rFonts w:ascii="Times New Roman" w:hAnsi="Times New Roman"/>
          <w:sz w:val="24"/>
          <w:szCs w:val="24"/>
          <w:lang w:val="ru-RU"/>
        </w:rPr>
        <w:t xml:space="preserve"> </w:t>
      </w:r>
      <w:r w:rsidR="00F46D31" w:rsidRPr="00A75FDA">
        <w:rPr>
          <w:rFonts w:ascii="Times New Roman" w:hAnsi="Times New Roman"/>
          <w:sz w:val="24"/>
          <w:szCs w:val="24"/>
          <w:lang w:val="ru-RU"/>
        </w:rPr>
        <w:t xml:space="preserve">выплаты </w:t>
      </w:r>
      <w:r w:rsidRPr="00A75FDA">
        <w:rPr>
          <w:rFonts w:ascii="Times New Roman" w:hAnsi="Times New Roman"/>
          <w:sz w:val="24"/>
          <w:szCs w:val="24"/>
          <w:lang w:val="ru-RU"/>
        </w:rPr>
        <w:t xml:space="preserve">компенсации. Кроме того, </w:t>
      </w:r>
      <w:r w:rsidR="00F46D31" w:rsidRPr="00A75FDA">
        <w:rPr>
          <w:rFonts w:ascii="Times New Roman" w:hAnsi="Times New Roman"/>
          <w:sz w:val="24"/>
          <w:szCs w:val="24"/>
          <w:lang w:val="ru-RU"/>
        </w:rPr>
        <w:t xml:space="preserve">аналогичное первичное изучение </w:t>
      </w:r>
      <w:r w:rsidRPr="00A75FDA">
        <w:rPr>
          <w:rFonts w:ascii="Times New Roman" w:hAnsi="Times New Roman"/>
          <w:sz w:val="24"/>
          <w:szCs w:val="24"/>
          <w:lang w:val="ru-RU"/>
        </w:rPr>
        <w:t>буд</w:t>
      </w:r>
      <w:r w:rsidR="00F46D31" w:rsidRPr="00A75FDA">
        <w:rPr>
          <w:rFonts w:ascii="Times New Roman" w:hAnsi="Times New Roman"/>
          <w:sz w:val="24"/>
          <w:szCs w:val="24"/>
          <w:lang w:val="ru-RU"/>
        </w:rPr>
        <w:t>е</w:t>
      </w:r>
      <w:r w:rsidRPr="00A75FDA">
        <w:rPr>
          <w:rFonts w:ascii="Times New Roman" w:hAnsi="Times New Roman"/>
          <w:sz w:val="24"/>
          <w:szCs w:val="24"/>
          <w:lang w:val="ru-RU"/>
        </w:rPr>
        <w:t xml:space="preserve">т </w:t>
      </w:r>
      <w:r w:rsidR="00F46D31" w:rsidRPr="00A75FDA">
        <w:rPr>
          <w:rFonts w:ascii="Times New Roman" w:hAnsi="Times New Roman"/>
          <w:sz w:val="24"/>
          <w:szCs w:val="24"/>
          <w:lang w:val="ru-RU"/>
        </w:rPr>
        <w:t>проводиться по</w:t>
      </w:r>
      <w:r w:rsidRPr="00A75FDA">
        <w:rPr>
          <w:rFonts w:ascii="Times New Roman" w:hAnsi="Times New Roman"/>
          <w:sz w:val="24"/>
          <w:szCs w:val="24"/>
          <w:lang w:val="ru-RU"/>
        </w:rPr>
        <w:t xml:space="preserve"> состояни</w:t>
      </w:r>
      <w:r w:rsidR="00F46D31" w:rsidRPr="00A75FDA">
        <w:rPr>
          <w:rFonts w:ascii="Times New Roman" w:hAnsi="Times New Roman"/>
          <w:sz w:val="24"/>
          <w:szCs w:val="24"/>
          <w:lang w:val="ru-RU"/>
        </w:rPr>
        <w:t>ю</w:t>
      </w:r>
      <w:r w:rsidRPr="00A75FDA">
        <w:rPr>
          <w:rFonts w:ascii="Times New Roman" w:hAnsi="Times New Roman"/>
          <w:sz w:val="24"/>
          <w:szCs w:val="24"/>
          <w:lang w:val="ru-RU"/>
        </w:rPr>
        <w:t xml:space="preserve"> дорог</w:t>
      </w:r>
      <w:r w:rsidR="00F46D31" w:rsidRPr="00A75FDA">
        <w:rPr>
          <w:rFonts w:ascii="Times New Roman" w:hAnsi="Times New Roman"/>
          <w:sz w:val="24"/>
          <w:szCs w:val="24"/>
          <w:lang w:val="ru-RU"/>
        </w:rPr>
        <w:t>и</w:t>
      </w:r>
      <w:r w:rsidRPr="00A75FDA">
        <w:rPr>
          <w:rFonts w:ascii="Times New Roman" w:hAnsi="Times New Roman"/>
          <w:sz w:val="24"/>
          <w:szCs w:val="24"/>
          <w:lang w:val="ru-RU"/>
        </w:rPr>
        <w:t xml:space="preserve"> и прилегающих </w:t>
      </w:r>
      <w:r w:rsidR="00F46D31" w:rsidRPr="00A75FDA">
        <w:rPr>
          <w:rFonts w:ascii="Times New Roman" w:hAnsi="Times New Roman"/>
          <w:sz w:val="24"/>
          <w:szCs w:val="24"/>
          <w:lang w:val="ru-RU"/>
        </w:rPr>
        <w:t>сооружений</w:t>
      </w:r>
      <w:r w:rsidRPr="00A75FDA">
        <w:rPr>
          <w:rFonts w:ascii="Times New Roman" w:hAnsi="Times New Roman"/>
          <w:sz w:val="24"/>
          <w:szCs w:val="24"/>
          <w:lang w:val="ru-RU"/>
        </w:rPr>
        <w:t xml:space="preserve"> вдоль предложенных </w:t>
      </w:r>
      <w:r w:rsidR="00F46D31" w:rsidRPr="00A75FDA">
        <w:rPr>
          <w:rFonts w:ascii="Times New Roman" w:hAnsi="Times New Roman"/>
          <w:sz w:val="24"/>
          <w:szCs w:val="24"/>
          <w:lang w:val="ru-RU"/>
        </w:rPr>
        <w:t xml:space="preserve">объездных </w:t>
      </w:r>
      <w:r w:rsidRPr="00A75FDA">
        <w:rPr>
          <w:rFonts w:ascii="Times New Roman" w:hAnsi="Times New Roman"/>
          <w:sz w:val="24"/>
          <w:szCs w:val="24"/>
          <w:lang w:val="ru-RU"/>
        </w:rPr>
        <w:t>дорог (использ</w:t>
      </w:r>
      <w:r w:rsidR="00F46D31" w:rsidRPr="00A75FDA">
        <w:rPr>
          <w:rFonts w:ascii="Times New Roman" w:hAnsi="Times New Roman"/>
          <w:sz w:val="24"/>
          <w:szCs w:val="24"/>
          <w:lang w:val="ru-RU"/>
        </w:rPr>
        <w:t>уемые всеми транспортными средствами,</w:t>
      </w:r>
      <w:r w:rsidRPr="00A75FDA">
        <w:rPr>
          <w:rFonts w:ascii="Times New Roman" w:hAnsi="Times New Roman"/>
          <w:sz w:val="24"/>
          <w:szCs w:val="24"/>
          <w:lang w:val="ru-RU"/>
        </w:rPr>
        <w:t xml:space="preserve"> </w:t>
      </w:r>
      <w:r w:rsidR="00F46D31" w:rsidRPr="00A75FDA">
        <w:rPr>
          <w:rFonts w:ascii="Times New Roman" w:hAnsi="Times New Roman"/>
          <w:sz w:val="24"/>
          <w:szCs w:val="24"/>
          <w:lang w:val="ru-RU"/>
        </w:rPr>
        <w:t>а</w:t>
      </w:r>
      <w:r w:rsidRPr="00A75FDA">
        <w:rPr>
          <w:rFonts w:ascii="Times New Roman" w:hAnsi="Times New Roman"/>
          <w:sz w:val="24"/>
          <w:szCs w:val="24"/>
          <w:lang w:val="ru-RU"/>
        </w:rPr>
        <w:t xml:space="preserve"> </w:t>
      </w:r>
      <w:r w:rsidR="00F46D31" w:rsidRPr="00A75FDA">
        <w:rPr>
          <w:rFonts w:ascii="Times New Roman" w:hAnsi="Times New Roman"/>
          <w:sz w:val="24"/>
          <w:szCs w:val="24"/>
          <w:lang w:val="ru-RU"/>
        </w:rPr>
        <w:t xml:space="preserve">также </w:t>
      </w:r>
      <w:r w:rsidRPr="00A75FDA">
        <w:rPr>
          <w:rFonts w:ascii="Times New Roman" w:hAnsi="Times New Roman"/>
          <w:sz w:val="24"/>
          <w:szCs w:val="24"/>
          <w:lang w:val="ru-RU"/>
        </w:rPr>
        <w:t xml:space="preserve">строительной </w:t>
      </w:r>
      <w:r w:rsidR="00F46D31" w:rsidRPr="00A75FDA">
        <w:rPr>
          <w:rFonts w:ascii="Times New Roman" w:hAnsi="Times New Roman"/>
          <w:sz w:val="24"/>
          <w:szCs w:val="24"/>
          <w:lang w:val="ru-RU"/>
        </w:rPr>
        <w:t>техникой</w:t>
      </w:r>
      <w:r w:rsidRPr="00A75FDA">
        <w:rPr>
          <w:rFonts w:ascii="Times New Roman" w:hAnsi="Times New Roman"/>
          <w:sz w:val="24"/>
          <w:szCs w:val="24"/>
          <w:lang w:val="ru-RU"/>
        </w:rPr>
        <w:t xml:space="preserve">), которые </w:t>
      </w:r>
      <w:r w:rsidR="00F46D31" w:rsidRPr="00A75FDA">
        <w:rPr>
          <w:rFonts w:ascii="Times New Roman" w:hAnsi="Times New Roman"/>
          <w:sz w:val="24"/>
          <w:szCs w:val="24"/>
          <w:lang w:val="ru-RU"/>
        </w:rPr>
        <w:t xml:space="preserve">необходимо будет </w:t>
      </w:r>
      <w:r w:rsidRPr="00A75FDA">
        <w:rPr>
          <w:rFonts w:ascii="Times New Roman" w:hAnsi="Times New Roman"/>
          <w:sz w:val="24"/>
          <w:szCs w:val="24"/>
          <w:lang w:val="ru-RU"/>
        </w:rPr>
        <w:t>поддерживать, по крайней мере</w:t>
      </w:r>
      <w:r w:rsidR="00F46D31" w:rsidRPr="00A75FDA">
        <w:rPr>
          <w:rFonts w:ascii="Times New Roman" w:hAnsi="Times New Roman"/>
          <w:sz w:val="24"/>
          <w:szCs w:val="24"/>
          <w:lang w:val="ru-RU"/>
        </w:rPr>
        <w:t>,</w:t>
      </w:r>
      <w:r w:rsidRPr="00A75FDA">
        <w:rPr>
          <w:rFonts w:ascii="Times New Roman" w:hAnsi="Times New Roman"/>
          <w:sz w:val="24"/>
          <w:szCs w:val="24"/>
          <w:lang w:val="ru-RU"/>
        </w:rPr>
        <w:t xml:space="preserve"> </w:t>
      </w:r>
      <w:r w:rsidR="00F46D31" w:rsidRPr="00A75FDA">
        <w:rPr>
          <w:rFonts w:ascii="Times New Roman" w:hAnsi="Times New Roman"/>
          <w:sz w:val="24"/>
          <w:szCs w:val="24"/>
          <w:lang w:val="ru-RU"/>
        </w:rPr>
        <w:t>в</w:t>
      </w:r>
      <w:r w:rsidRPr="00A75FDA">
        <w:rPr>
          <w:rFonts w:ascii="Times New Roman" w:hAnsi="Times New Roman"/>
          <w:sz w:val="24"/>
          <w:szCs w:val="24"/>
          <w:lang w:val="ru-RU"/>
        </w:rPr>
        <w:t xml:space="preserve"> состояни</w:t>
      </w:r>
      <w:r w:rsidR="00F46D31" w:rsidRPr="00A75FDA">
        <w:rPr>
          <w:rFonts w:ascii="Times New Roman" w:hAnsi="Times New Roman"/>
          <w:sz w:val="24"/>
          <w:szCs w:val="24"/>
          <w:lang w:val="ru-RU"/>
        </w:rPr>
        <w:t>и, в котором они находились до строительства</w:t>
      </w:r>
      <w:r w:rsidRPr="00A75FDA">
        <w:rPr>
          <w:rFonts w:ascii="Times New Roman" w:hAnsi="Times New Roman"/>
          <w:sz w:val="24"/>
          <w:szCs w:val="24"/>
          <w:lang w:val="ru-RU"/>
        </w:rPr>
        <w:t>, и восстан</w:t>
      </w:r>
      <w:r w:rsidR="00F46D31" w:rsidRPr="00A75FDA">
        <w:rPr>
          <w:rFonts w:ascii="Times New Roman" w:hAnsi="Times New Roman"/>
          <w:sz w:val="24"/>
          <w:szCs w:val="24"/>
          <w:lang w:val="ru-RU"/>
        </w:rPr>
        <w:t>авливать</w:t>
      </w:r>
      <w:r w:rsidRPr="00A75FDA">
        <w:rPr>
          <w:rFonts w:ascii="Times New Roman" w:hAnsi="Times New Roman"/>
          <w:sz w:val="24"/>
          <w:szCs w:val="24"/>
          <w:lang w:val="ru-RU"/>
        </w:rPr>
        <w:t xml:space="preserve"> после использования.</w:t>
      </w:r>
    </w:p>
    <w:p w:rsidR="009A124D" w:rsidRPr="00A75FDA" w:rsidRDefault="009A124D" w:rsidP="009A124D">
      <w:pPr>
        <w:autoSpaceDE w:val="0"/>
        <w:autoSpaceDN w:val="0"/>
        <w:adjustRightInd w:val="0"/>
        <w:jc w:val="both"/>
        <w:rPr>
          <w:rFonts w:ascii="Times New Roman" w:hAnsi="Times New Roman"/>
          <w:sz w:val="24"/>
          <w:szCs w:val="24"/>
          <w:lang w:val="ru-RU"/>
        </w:rPr>
      </w:pPr>
    </w:p>
    <w:p w:rsidR="000C2292" w:rsidRPr="00A75FDA" w:rsidRDefault="00DF310C" w:rsidP="000C2292">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Взаимодействие</w:t>
      </w:r>
      <w:r w:rsidR="000C2292" w:rsidRPr="00A75FDA">
        <w:rPr>
          <w:rFonts w:ascii="Times New Roman" w:hAnsi="Times New Roman"/>
          <w:sz w:val="24"/>
          <w:szCs w:val="24"/>
          <w:lang w:val="ru-RU"/>
        </w:rPr>
        <w:t xml:space="preserve"> между подрядчиком и местными жителями является необходимым</w:t>
      </w:r>
      <w:r w:rsidR="00F46D31" w:rsidRPr="00A75FDA">
        <w:rPr>
          <w:rFonts w:ascii="Times New Roman" w:hAnsi="Times New Roman"/>
          <w:sz w:val="24"/>
          <w:szCs w:val="24"/>
          <w:lang w:val="ru-RU"/>
        </w:rPr>
        <w:t>,</w:t>
      </w:r>
      <w:r w:rsidR="000C2292" w:rsidRPr="00A75FDA">
        <w:rPr>
          <w:rFonts w:ascii="Times New Roman" w:hAnsi="Times New Roman"/>
          <w:sz w:val="24"/>
          <w:szCs w:val="24"/>
          <w:lang w:val="ru-RU"/>
        </w:rPr>
        <w:t xml:space="preserve"> и </w:t>
      </w:r>
      <w:r w:rsidR="00F46D31" w:rsidRPr="00A75FDA">
        <w:rPr>
          <w:rFonts w:ascii="Times New Roman" w:hAnsi="Times New Roman"/>
          <w:sz w:val="24"/>
          <w:szCs w:val="24"/>
          <w:lang w:val="ru-RU"/>
        </w:rPr>
        <w:t xml:space="preserve">в обязанности </w:t>
      </w:r>
      <w:r w:rsidR="000C2292" w:rsidRPr="00A75FDA">
        <w:rPr>
          <w:rFonts w:ascii="Times New Roman" w:hAnsi="Times New Roman"/>
          <w:sz w:val="24"/>
          <w:szCs w:val="24"/>
          <w:lang w:val="ru-RU"/>
        </w:rPr>
        <w:t xml:space="preserve">консультанта </w:t>
      </w:r>
      <w:r w:rsidR="00F46D31" w:rsidRPr="00A75FDA">
        <w:rPr>
          <w:rFonts w:ascii="Times New Roman" w:hAnsi="Times New Roman"/>
          <w:sz w:val="24"/>
          <w:szCs w:val="24"/>
          <w:lang w:val="ru-RU"/>
        </w:rPr>
        <w:t xml:space="preserve">по </w:t>
      </w:r>
      <w:r w:rsidR="000C2292" w:rsidRPr="00A75FDA">
        <w:rPr>
          <w:rFonts w:ascii="Times New Roman" w:hAnsi="Times New Roman"/>
          <w:sz w:val="24"/>
          <w:szCs w:val="24"/>
          <w:lang w:val="ru-RU"/>
        </w:rPr>
        <w:t>надзор</w:t>
      </w:r>
      <w:r w:rsidR="00F46D31" w:rsidRPr="00A75FDA">
        <w:rPr>
          <w:rFonts w:ascii="Times New Roman" w:hAnsi="Times New Roman"/>
          <w:sz w:val="24"/>
          <w:szCs w:val="24"/>
          <w:lang w:val="ru-RU"/>
        </w:rPr>
        <w:t>у</w:t>
      </w:r>
      <w:r w:rsidR="000C2292" w:rsidRPr="00A75FDA">
        <w:rPr>
          <w:rFonts w:ascii="Times New Roman" w:hAnsi="Times New Roman"/>
          <w:sz w:val="24"/>
          <w:szCs w:val="24"/>
          <w:lang w:val="ru-RU"/>
        </w:rPr>
        <w:t xml:space="preserve"> </w:t>
      </w:r>
      <w:r w:rsidR="00F46D31" w:rsidRPr="00A75FDA">
        <w:rPr>
          <w:rFonts w:ascii="Times New Roman" w:hAnsi="Times New Roman"/>
          <w:sz w:val="24"/>
          <w:szCs w:val="24"/>
          <w:lang w:val="ru-RU"/>
        </w:rPr>
        <w:t xml:space="preserve">за </w:t>
      </w:r>
      <w:r w:rsidR="000C2292" w:rsidRPr="00A75FDA">
        <w:rPr>
          <w:rFonts w:ascii="Times New Roman" w:hAnsi="Times New Roman"/>
          <w:sz w:val="24"/>
          <w:szCs w:val="24"/>
          <w:lang w:val="ru-RU"/>
        </w:rPr>
        <w:t>проект</w:t>
      </w:r>
      <w:r w:rsidR="00F46D31" w:rsidRPr="00A75FDA">
        <w:rPr>
          <w:rFonts w:ascii="Times New Roman" w:hAnsi="Times New Roman"/>
          <w:sz w:val="24"/>
          <w:szCs w:val="24"/>
          <w:lang w:val="ru-RU"/>
        </w:rPr>
        <w:t>ом</w:t>
      </w:r>
      <w:r w:rsidR="000C2292" w:rsidRPr="00A75FDA">
        <w:rPr>
          <w:rFonts w:ascii="Times New Roman" w:hAnsi="Times New Roman"/>
          <w:sz w:val="24"/>
          <w:szCs w:val="24"/>
          <w:lang w:val="ru-RU"/>
        </w:rPr>
        <w:t xml:space="preserve"> </w:t>
      </w:r>
      <w:r w:rsidR="00F46D31" w:rsidRPr="00A75FDA">
        <w:rPr>
          <w:rFonts w:ascii="Times New Roman" w:hAnsi="Times New Roman"/>
          <w:sz w:val="24"/>
          <w:szCs w:val="24"/>
          <w:lang w:val="ru-RU"/>
        </w:rPr>
        <w:t>входит</w:t>
      </w:r>
      <w:r w:rsidR="000C2292" w:rsidRPr="00A75FDA">
        <w:rPr>
          <w:rFonts w:ascii="Times New Roman" w:hAnsi="Times New Roman"/>
          <w:sz w:val="24"/>
          <w:szCs w:val="24"/>
          <w:lang w:val="ru-RU"/>
        </w:rPr>
        <w:t xml:space="preserve"> организаци</w:t>
      </w:r>
      <w:r w:rsidR="00F46D31" w:rsidRPr="00A75FDA">
        <w:rPr>
          <w:rFonts w:ascii="Times New Roman" w:hAnsi="Times New Roman"/>
          <w:sz w:val="24"/>
          <w:szCs w:val="24"/>
          <w:lang w:val="ru-RU"/>
        </w:rPr>
        <w:t>я</w:t>
      </w:r>
      <w:r w:rsidR="000C2292" w:rsidRPr="00A75FDA">
        <w:rPr>
          <w:rFonts w:ascii="Times New Roman" w:hAnsi="Times New Roman"/>
          <w:sz w:val="24"/>
          <w:szCs w:val="24"/>
          <w:lang w:val="ru-RU"/>
        </w:rPr>
        <w:t xml:space="preserve"> встреч между этими сторонами</w:t>
      </w:r>
      <w:r w:rsidR="00F46D31" w:rsidRPr="00A75FDA">
        <w:rPr>
          <w:rFonts w:ascii="Times New Roman" w:hAnsi="Times New Roman"/>
          <w:sz w:val="24"/>
          <w:szCs w:val="24"/>
          <w:lang w:val="ru-RU"/>
        </w:rPr>
        <w:t xml:space="preserve">, а также составление </w:t>
      </w:r>
      <w:r w:rsidR="000C2292" w:rsidRPr="00A75FDA">
        <w:rPr>
          <w:rFonts w:ascii="Times New Roman" w:hAnsi="Times New Roman"/>
          <w:sz w:val="24"/>
          <w:szCs w:val="24"/>
          <w:lang w:val="ru-RU"/>
        </w:rPr>
        <w:t xml:space="preserve">графиков работы (часы работы оборудования, </w:t>
      </w:r>
      <w:r w:rsidR="00F46D31" w:rsidRPr="00A75FDA">
        <w:rPr>
          <w:rFonts w:ascii="Times New Roman" w:hAnsi="Times New Roman"/>
          <w:sz w:val="24"/>
          <w:szCs w:val="24"/>
          <w:lang w:val="ru-RU"/>
        </w:rPr>
        <w:t xml:space="preserve">доступ к </w:t>
      </w:r>
      <w:r w:rsidR="000C2292" w:rsidRPr="00A75FDA">
        <w:rPr>
          <w:rFonts w:ascii="Times New Roman" w:hAnsi="Times New Roman"/>
          <w:sz w:val="24"/>
          <w:szCs w:val="24"/>
          <w:lang w:val="ru-RU"/>
        </w:rPr>
        <w:t>полос</w:t>
      </w:r>
      <w:r w:rsidR="00F46D31" w:rsidRPr="00A75FDA">
        <w:rPr>
          <w:rFonts w:ascii="Times New Roman" w:hAnsi="Times New Roman"/>
          <w:sz w:val="24"/>
          <w:szCs w:val="24"/>
          <w:lang w:val="ru-RU"/>
        </w:rPr>
        <w:t>ам</w:t>
      </w:r>
      <w:r w:rsidR="000C2292" w:rsidRPr="00A75FDA">
        <w:rPr>
          <w:rFonts w:ascii="Times New Roman" w:hAnsi="Times New Roman"/>
          <w:sz w:val="24"/>
          <w:szCs w:val="24"/>
          <w:lang w:val="ru-RU"/>
        </w:rPr>
        <w:t xml:space="preserve"> движения, о</w:t>
      </w:r>
      <w:r w:rsidR="00F46D31" w:rsidRPr="00A75FDA">
        <w:rPr>
          <w:rFonts w:ascii="Times New Roman" w:hAnsi="Times New Roman"/>
          <w:sz w:val="24"/>
          <w:szCs w:val="24"/>
          <w:lang w:val="ru-RU"/>
        </w:rPr>
        <w:t>бъездные дороги и т.д.</w:t>
      </w:r>
      <w:r w:rsidR="000C2292" w:rsidRPr="00A75FDA">
        <w:rPr>
          <w:rFonts w:ascii="Times New Roman" w:hAnsi="Times New Roman"/>
          <w:sz w:val="24"/>
          <w:szCs w:val="24"/>
          <w:lang w:val="ru-RU"/>
        </w:rPr>
        <w:t xml:space="preserve">), расположение </w:t>
      </w:r>
      <w:r w:rsidR="00F46D31" w:rsidRPr="00A75FDA">
        <w:rPr>
          <w:rFonts w:ascii="Times New Roman" w:hAnsi="Times New Roman"/>
          <w:sz w:val="24"/>
          <w:szCs w:val="24"/>
          <w:lang w:val="ru-RU"/>
        </w:rPr>
        <w:t xml:space="preserve">вахтовых городков </w:t>
      </w:r>
      <w:r w:rsidR="000C2292" w:rsidRPr="00A75FDA">
        <w:rPr>
          <w:rFonts w:ascii="Times New Roman" w:hAnsi="Times New Roman"/>
          <w:sz w:val="24"/>
          <w:szCs w:val="24"/>
          <w:lang w:val="ru-RU"/>
        </w:rPr>
        <w:t xml:space="preserve">и мест хранения материалов, </w:t>
      </w:r>
      <w:r w:rsidR="00F46D31" w:rsidRPr="00A75FDA">
        <w:rPr>
          <w:rFonts w:ascii="Times New Roman" w:hAnsi="Times New Roman"/>
          <w:sz w:val="24"/>
          <w:szCs w:val="24"/>
          <w:lang w:val="ru-RU"/>
        </w:rPr>
        <w:t xml:space="preserve">настройка </w:t>
      </w:r>
      <w:r w:rsidRPr="00A75FDA">
        <w:rPr>
          <w:rFonts w:ascii="Times New Roman" w:hAnsi="Times New Roman"/>
          <w:sz w:val="24"/>
          <w:szCs w:val="24"/>
          <w:lang w:val="ru-RU"/>
        </w:rPr>
        <w:t>камне</w:t>
      </w:r>
      <w:r w:rsidR="000C2292" w:rsidRPr="00A75FDA">
        <w:rPr>
          <w:rFonts w:ascii="Times New Roman" w:hAnsi="Times New Roman"/>
          <w:sz w:val="24"/>
          <w:szCs w:val="24"/>
          <w:lang w:val="ru-RU"/>
        </w:rPr>
        <w:t>дробил</w:t>
      </w:r>
      <w:r w:rsidRPr="00A75FDA">
        <w:rPr>
          <w:rFonts w:ascii="Times New Roman" w:hAnsi="Times New Roman"/>
          <w:sz w:val="24"/>
          <w:szCs w:val="24"/>
          <w:lang w:val="ru-RU"/>
        </w:rPr>
        <w:t>ок</w:t>
      </w:r>
      <w:r w:rsidR="000C2292" w:rsidRPr="00A75FDA">
        <w:rPr>
          <w:rFonts w:ascii="Times New Roman" w:hAnsi="Times New Roman"/>
          <w:sz w:val="24"/>
          <w:szCs w:val="24"/>
          <w:lang w:val="ru-RU"/>
        </w:rPr>
        <w:t xml:space="preserve"> и </w:t>
      </w:r>
      <w:r w:rsidRPr="00A75FDA">
        <w:rPr>
          <w:rFonts w:ascii="Times New Roman" w:hAnsi="Times New Roman"/>
          <w:sz w:val="24"/>
          <w:szCs w:val="24"/>
          <w:lang w:val="ru-RU"/>
        </w:rPr>
        <w:t>бетономешалок</w:t>
      </w:r>
      <w:r w:rsidR="000C2292" w:rsidRPr="00A75FDA">
        <w:rPr>
          <w:rFonts w:ascii="Times New Roman" w:hAnsi="Times New Roman"/>
          <w:sz w:val="24"/>
          <w:szCs w:val="24"/>
          <w:lang w:val="ru-RU"/>
        </w:rPr>
        <w:t>. Меры, которые будут включены в проект</w:t>
      </w:r>
      <w:r w:rsidRPr="00A75FDA">
        <w:rPr>
          <w:rFonts w:ascii="Times New Roman" w:hAnsi="Times New Roman"/>
          <w:sz w:val="24"/>
          <w:szCs w:val="24"/>
          <w:lang w:val="ru-RU"/>
        </w:rPr>
        <w:t xml:space="preserve"> для</w:t>
      </w:r>
      <w:r w:rsidR="000C2292" w:rsidRPr="00A75FDA">
        <w:rPr>
          <w:rFonts w:ascii="Times New Roman" w:hAnsi="Times New Roman"/>
          <w:sz w:val="24"/>
          <w:szCs w:val="24"/>
          <w:lang w:val="ru-RU"/>
        </w:rPr>
        <w:t xml:space="preserve"> смягч</w:t>
      </w:r>
      <w:r w:rsidRPr="00A75FDA">
        <w:rPr>
          <w:rFonts w:ascii="Times New Roman" w:hAnsi="Times New Roman"/>
          <w:sz w:val="24"/>
          <w:szCs w:val="24"/>
          <w:lang w:val="ru-RU"/>
        </w:rPr>
        <w:t>ения</w:t>
      </w:r>
      <w:r w:rsidR="000C2292" w:rsidRPr="00A75FDA">
        <w:rPr>
          <w:rFonts w:ascii="Times New Roman" w:hAnsi="Times New Roman"/>
          <w:sz w:val="24"/>
          <w:szCs w:val="24"/>
          <w:lang w:val="ru-RU"/>
        </w:rPr>
        <w:t xml:space="preserve"> воздействие шума и вибрации</w:t>
      </w:r>
      <w:r w:rsidRPr="00A75FDA">
        <w:rPr>
          <w:rFonts w:ascii="Times New Roman" w:hAnsi="Times New Roman"/>
          <w:sz w:val="24"/>
          <w:szCs w:val="24"/>
          <w:lang w:val="ru-RU"/>
        </w:rPr>
        <w:t>,</w:t>
      </w:r>
      <w:r w:rsidR="000C2292" w:rsidRPr="00A75FDA">
        <w:rPr>
          <w:rFonts w:ascii="Times New Roman" w:hAnsi="Times New Roman"/>
          <w:sz w:val="24"/>
          <w:szCs w:val="24"/>
          <w:lang w:val="ru-RU"/>
        </w:rPr>
        <w:t xml:space="preserve"> </w:t>
      </w:r>
      <w:r w:rsidRPr="00A75FDA">
        <w:rPr>
          <w:rFonts w:ascii="Times New Roman" w:hAnsi="Times New Roman"/>
          <w:sz w:val="24"/>
          <w:szCs w:val="24"/>
          <w:lang w:val="ru-RU"/>
        </w:rPr>
        <w:t>содержат следующее</w:t>
      </w:r>
      <w:r w:rsidR="000C2292" w:rsidRPr="00A75FDA">
        <w:rPr>
          <w:rFonts w:ascii="Times New Roman" w:hAnsi="Times New Roman"/>
          <w:sz w:val="24"/>
          <w:szCs w:val="24"/>
          <w:lang w:val="ru-RU"/>
        </w:rPr>
        <w:t>:</w:t>
      </w:r>
    </w:p>
    <w:p w:rsidR="009A124D" w:rsidRPr="00A75FDA" w:rsidRDefault="009A124D" w:rsidP="009A124D">
      <w:pPr>
        <w:autoSpaceDE w:val="0"/>
        <w:autoSpaceDN w:val="0"/>
        <w:adjustRightInd w:val="0"/>
        <w:jc w:val="both"/>
        <w:rPr>
          <w:rFonts w:ascii="Times New Roman" w:hAnsi="Times New Roman"/>
          <w:sz w:val="24"/>
          <w:szCs w:val="24"/>
          <w:lang w:val="ru-RU"/>
        </w:rPr>
      </w:pPr>
    </w:p>
    <w:p w:rsidR="00DF310C" w:rsidRPr="00A75FDA" w:rsidRDefault="00DF310C" w:rsidP="00DF310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 xml:space="preserve">Требования </w:t>
      </w:r>
      <w:r w:rsidR="00745C54" w:rsidRPr="00A75FDA">
        <w:rPr>
          <w:rFonts w:ascii="Times New Roman" w:hAnsi="Times New Roman"/>
          <w:sz w:val="24"/>
          <w:szCs w:val="24"/>
          <w:lang w:val="ru-RU"/>
        </w:rPr>
        <w:t>ППМ</w:t>
      </w:r>
      <w:r w:rsidRPr="00A75FDA">
        <w:rPr>
          <w:rFonts w:ascii="Times New Roman" w:hAnsi="Times New Roman"/>
          <w:sz w:val="24"/>
          <w:szCs w:val="24"/>
          <w:lang w:val="ru-RU"/>
        </w:rPr>
        <w:t xml:space="preserve"> и контрактных документов о том, что все выхлопные системы должны быть в исправном состоянии и должно осуществляться регулярное техническое обслуживание оборудования;</w:t>
      </w:r>
    </w:p>
    <w:p w:rsidR="00DF310C" w:rsidRPr="00A75FDA" w:rsidRDefault="00DF310C" w:rsidP="00DF310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Подрядчик готовит график работ, который утверждается консультантом по надзору за строительством. В графике указываются дни и часы работы для проведения каждого вида строительных работ, а также используемый тип оборудования;</w:t>
      </w:r>
    </w:p>
    <w:p w:rsidR="00DF310C" w:rsidRPr="00A75FDA" w:rsidRDefault="00DF310C" w:rsidP="00DF310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 xml:space="preserve">Запрет на </w:t>
      </w:r>
      <w:r w:rsidR="00635BA1" w:rsidRPr="00A75FDA">
        <w:rPr>
          <w:rFonts w:ascii="Times New Roman" w:hAnsi="Times New Roman"/>
          <w:sz w:val="24"/>
          <w:szCs w:val="24"/>
          <w:lang w:val="ru-RU"/>
        </w:rPr>
        <w:t xml:space="preserve">проведение </w:t>
      </w:r>
      <w:r w:rsidRPr="00A75FDA">
        <w:rPr>
          <w:rFonts w:ascii="Times New Roman" w:hAnsi="Times New Roman"/>
          <w:sz w:val="24"/>
          <w:szCs w:val="24"/>
          <w:lang w:val="ru-RU"/>
        </w:rPr>
        <w:t>любы</w:t>
      </w:r>
      <w:r w:rsidR="00635BA1" w:rsidRPr="00A75FDA">
        <w:rPr>
          <w:rFonts w:ascii="Times New Roman" w:hAnsi="Times New Roman"/>
          <w:sz w:val="24"/>
          <w:szCs w:val="24"/>
          <w:lang w:val="ru-RU"/>
        </w:rPr>
        <w:t>х</w:t>
      </w:r>
      <w:r w:rsidRPr="00A75FDA">
        <w:rPr>
          <w:rFonts w:ascii="Times New Roman" w:hAnsi="Times New Roman"/>
          <w:sz w:val="24"/>
          <w:szCs w:val="24"/>
          <w:lang w:val="ru-RU"/>
        </w:rPr>
        <w:t xml:space="preserve"> строительны</w:t>
      </w:r>
      <w:r w:rsidR="00635BA1" w:rsidRPr="00A75FDA">
        <w:rPr>
          <w:rFonts w:ascii="Times New Roman" w:hAnsi="Times New Roman"/>
          <w:sz w:val="24"/>
          <w:szCs w:val="24"/>
          <w:lang w:val="ru-RU"/>
        </w:rPr>
        <w:t>х работ</w:t>
      </w:r>
      <w:r w:rsidRPr="00A75FDA">
        <w:rPr>
          <w:rFonts w:ascii="Times New Roman" w:hAnsi="Times New Roman"/>
          <w:sz w:val="24"/>
          <w:szCs w:val="24"/>
          <w:lang w:val="ru-RU"/>
        </w:rPr>
        <w:t xml:space="preserve"> </w:t>
      </w:r>
      <w:r w:rsidR="00635BA1" w:rsidRPr="00A75FDA">
        <w:rPr>
          <w:rFonts w:ascii="Times New Roman" w:hAnsi="Times New Roman"/>
          <w:sz w:val="24"/>
          <w:szCs w:val="24"/>
          <w:lang w:val="ru-RU"/>
        </w:rPr>
        <w:t xml:space="preserve">в промежуток времени с </w:t>
      </w:r>
      <w:r w:rsidRPr="00A75FDA">
        <w:rPr>
          <w:rFonts w:ascii="Times New Roman" w:hAnsi="Times New Roman"/>
          <w:sz w:val="24"/>
          <w:szCs w:val="24"/>
          <w:lang w:val="ru-RU"/>
        </w:rPr>
        <w:t xml:space="preserve">10 вечера до 7 часов утра в населенных пунктах или вблизи </w:t>
      </w:r>
      <w:r w:rsidR="00635BA1" w:rsidRPr="00A75FDA">
        <w:rPr>
          <w:rFonts w:ascii="Times New Roman" w:hAnsi="Times New Roman"/>
          <w:sz w:val="24"/>
          <w:szCs w:val="24"/>
          <w:lang w:val="ru-RU"/>
        </w:rPr>
        <w:t>восприимчивых</w:t>
      </w:r>
      <w:r w:rsidRPr="00A75FDA">
        <w:rPr>
          <w:rFonts w:ascii="Times New Roman" w:hAnsi="Times New Roman"/>
          <w:sz w:val="24"/>
          <w:szCs w:val="24"/>
          <w:lang w:val="ru-RU"/>
        </w:rPr>
        <w:t xml:space="preserve"> </w:t>
      </w:r>
      <w:r w:rsidR="00635BA1" w:rsidRPr="00A75FDA">
        <w:rPr>
          <w:rFonts w:ascii="Times New Roman" w:hAnsi="Times New Roman"/>
          <w:sz w:val="24"/>
          <w:szCs w:val="24"/>
          <w:lang w:val="ru-RU"/>
        </w:rPr>
        <w:t>зон</w:t>
      </w:r>
      <w:r w:rsidRPr="00A75FDA">
        <w:rPr>
          <w:rFonts w:ascii="Times New Roman" w:hAnsi="Times New Roman"/>
          <w:sz w:val="24"/>
          <w:szCs w:val="24"/>
          <w:lang w:val="ru-RU"/>
        </w:rPr>
        <w:t xml:space="preserve">, таких как </w:t>
      </w:r>
      <w:r w:rsidR="00635BA1" w:rsidRPr="00A75FDA">
        <w:rPr>
          <w:rFonts w:ascii="Times New Roman" w:hAnsi="Times New Roman"/>
          <w:sz w:val="24"/>
          <w:szCs w:val="24"/>
          <w:lang w:val="ru-RU"/>
        </w:rPr>
        <w:t xml:space="preserve">районы расположения </w:t>
      </w:r>
      <w:r w:rsidRPr="00A75FDA">
        <w:rPr>
          <w:rFonts w:ascii="Times New Roman" w:hAnsi="Times New Roman"/>
          <w:sz w:val="24"/>
          <w:szCs w:val="24"/>
          <w:lang w:val="ru-RU"/>
        </w:rPr>
        <w:t>больни</w:t>
      </w:r>
      <w:r w:rsidR="00635BA1" w:rsidRPr="00A75FDA">
        <w:rPr>
          <w:rFonts w:ascii="Times New Roman" w:hAnsi="Times New Roman"/>
          <w:sz w:val="24"/>
          <w:szCs w:val="24"/>
          <w:lang w:val="ru-RU"/>
        </w:rPr>
        <w:t>ц</w:t>
      </w:r>
      <w:r w:rsidRPr="00A75FDA">
        <w:rPr>
          <w:rFonts w:ascii="Times New Roman" w:hAnsi="Times New Roman"/>
          <w:sz w:val="24"/>
          <w:szCs w:val="24"/>
          <w:lang w:val="ru-RU"/>
        </w:rPr>
        <w:t xml:space="preserve"> и шко</w:t>
      </w:r>
      <w:r w:rsidR="00635BA1" w:rsidRPr="00A75FDA">
        <w:rPr>
          <w:rFonts w:ascii="Times New Roman" w:hAnsi="Times New Roman"/>
          <w:sz w:val="24"/>
          <w:szCs w:val="24"/>
          <w:lang w:val="ru-RU"/>
        </w:rPr>
        <w:t>л</w:t>
      </w:r>
      <w:r w:rsidRPr="00A75FDA">
        <w:rPr>
          <w:rFonts w:ascii="Times New Roman" w:hAnsi="Times New Roman"/>
          <w:sz w:val="24"/>
          <w:szCs w:val="24"/>
          <w:lang w:val="ru-RU"/>
        </w:rPr>
        <w:t>;</w:t>
      </w:r>
    </w:p>
    <w:p w:rsidR="00DF310C" w:rsidRPr="00A75FDA" w:rsidRDefault="00DF310C" w:rsidP="00DF310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 xml:space="preserve">Подрядчик </w:t>
      </w:r>
      <w:r w:rsidR="00635BA1" w:rsidRPr="00A75FDA">
        <w:rPr>
          <w:rFonts w:ascii="Times New Roman" w:hAnsi="Times New Roman"/>
          <w:sz w:val="24"/>
          <w:szCs w:val="24"/>
          <w:lang w:val="ru-RU"/>
        </w:rPr>
        <w:t>консультируется с местным населением</w:t>
      </w:r>
      <w:r w:rsidRPr="00A75FDA">
        <w:rPr>
          <w:rFonts w:ascii="Times New Roman" w:hAnsi="Times New Roman"/>
          <w:sz w:val="24"/>
          <w:szCs w:val="24"/>
          <w:lang w:val="ru-RU"/>
        </w:rPr>
        <w:t xml:space="preserve"> </w:t>
      </w:r>
      <w:r w:rsidR="00635BA1" w:rsidRPr="00A75FDA">
        <w:rPr>
          <w:rFonts w:ascii="Times New Roman" w:hAnsi="Times New Roman"/>
          <w:sz w:val="24"/>
          <w:szCs w:val="24"/>
          <w:lang w:val="ru-RU"/>
        </w:rPr>
        <w:t xml:space="preserve">относительно проведения </w:t>
      </w:r>
      <w:r w:rsidRPr="00A75FDA">
        <w:rPr>
          <w:rFonts w:ascii="Times New Roman" w:hAnsi="Times New Roman"/>
          <w:sz w:val="24"/>
          <w:szCs w:val="24"/>
          <w:lang w:val="ru-RU"/>
        </w:rPr>
        <w:t>строительны</w:t>
      </w:r>
      <w:r w:rsidR="00635BA1" w:rsidRPr="00A75FDA">
        <w:rPr>
          <w:rFonts w:ascii="Times New Roman" w:hAnsi="Times New Roman"/>
          <w:sz w:val="24"/>
          <w:szCs w:val="24"/>
          <w:lang w:val="ru-RU"/>
        </w:rPr>
        <w:t>х</w:t>
      </w:r>
      <w:r w:rsidRPr="00A75FDA">
        <w:rPr>
          <w:rFonts w:ascii="Times New Roman" w:hAnsi="Times New Roman"/>
          <w:sz w:val="24"/>
          <w:szCs w:val="24"/>
          <w:lang w:val="ru-RU"/>
        </w:rPr>
        <w:t xml:space="preserve"> работ и </w:t>
      </w:r>
      <w:r w:rsidR="00635BA1" w:rsidRPr="00A75FDA">
        <w:rPr>
          <w:rFonts w:ascii="Times New Roman" w:hAnsi="Times New Roman"/>
          <w:sz w:val="24"/>
          <w:szCs w:val="24"/>
          <w:lang w:val="ru-RU"/>
        </w:rPr>
        <w:t>потенциального возникновения</w:t>
      </w:r>
      <w:r w:rsidRPr="00A75FDA">
        <w:rPr>
          <w:rFonts w:ascii="Times New Roman" w:hAnsi="Times New Roman"/>
          <w:sz w:val="24"/>
          <w:szCs w:val="24"/>
          <w:lang w:val="ru-RU"/>
        </w:rPr>
        <w:t xml:space="preserve"> воздействий</w:t>
      </w:r>
      <w:r w:rsidR="00635BA1" w:rsidRPr="00A75FDA">
        <w:rPr>
          <w:rFonts w:ascii="Times New Roman" w:hAnsi="Times New Roman"/>
          <w:sz w:val="24"/>
          <w:szCs w:val="24"/>
          <w:lang w:val="ru-RU"/>
        </w:rPr>
        <w:t xml:space="preserve"> от шума и вибрации</w:t>
      </w:r>
      <w:r w:rsidRPr="00A75FDA">
        <w:rPr>
          <w:rFonts w:ascii="Times New Roman" w:hAnsi="Times New Roman"/>
          <w:sz w:val="24"/>
          <w:szCs w:val="24"/>
          <w:lang w:val="ru-RU"/>
        </w:rPr>
        <w:t xml:space="preserve">. </w:t>
      </w:r>
      <w:r w:rsidR="00635BA1" w:rsidRPr="00A75FDA">
        <w:rPr>
          <w:rFonts w:ascii="Times New Roman" w:hAnsi="Times New Roman"/>
          <w:sz w:val="24"/>
          <w:szCs w:val="24"/>
          <w:lang w:val="ru-RU"/>
        </w:rPr>
        <w:t>К</w:t>
      </w:r>
      <w:r w:rsidRPr="00A75FDA">
        <w:rPr>
          <w:rFonts w:ascii="Times New Roman" w:hAnsi="Times New Roman"/>
          <w:sz w:val="24"/>
          <w:szCs w:val="24"/>
          <w:lang w:val="ru-RU"/>
        </w:rPr>
        <w:t>онсуль</w:t>
      </w:r>
      <w:r w:rsidR="00635BA1" w:rsidRPr="00A75FDA">
        <w:rPr>
          <w:rFonts w:ascii="Times New Roman" w:hAnsi="Times New Roman"/>
          <w:sz w:val="24"/>
          <w:szCs w:val="24"/>
          <w:lang w:val="ru-RU"/>
        </w:rPr>
        <w:t>тант</w:t>
      </w:r>
      <w:r w:rsidRPr="00A75FDA">
        <w:rPr>
          <w:rFonts w:ascii="Times New Roman" w:hAnsi="Times New Roman"/>
          <w:sz w:val="24"/>
          <w:szCs w:val="24"/>
          <w:lang w:val="ru-RU"/>
        </w:rPr>
        <w:t xml:space="preserve"> по надзору </w:t>
      </w:r>
      <w:r w:rsidR="00635BA1" w:rsidRPr="00A75FDA">
        <w:rPr>
          <w:rFonts w:ascii="Times New Roman" w:hAnsi="Times New Roman"/>
          <w:sz w:val="24"/>
          <w:szCs w:val="24"/>
          <w:lang w:val="ru-RU"/>
        </w:rPr>
        <w:t xml:space="preserve">за </w:t>
      </w:r>
      <w:r w:rsidRPr="00A75FDA">
        <w:rPr>
          <w:rFonts w:ascii="Times New Roman" w:hAnsi="Times New Roman"/>
          <w:sz w:val="24"/>
          <w:szCs w:val="24"/>
          <w:lang w:val="ru-RU"/>
        </w:rPr>
        <w:t>проект</w:t>
      </w:r>
      <w:r w:rsidR="00635BA1" w:rsidRPr="00A75FDA">
        <w:rPr>
          <w:rFonts w:ascii="Times New Roman" w:hAnsi="Times New Roman"/>
          <w:sz w:val="24"/>
          <w:szCs w:val="24"/>
          <w:lang w:val="ru-RU"/>
        </w:rPr>
        <w:t>ом регулирует консультационный процесс</w:t>
      </w:r>
      <w:r w:rsidRPr="00A75FDA">
        <w:rPr>
          <w:rFonts w:ascii="Times New Roman" w:hAnsi="Times New Roman"/>
          <w:sz w:val="24"/>
          <w:szCs w:val="24"/>
          <w:lang w:val="ru-RU"/>
        </w:rPr>
        <w:t>;</w:t>
      </w:r>
    </w:p>
    <w:p w:rsidR="00DF310C" w:rsidRPr="00A75FDA" w:rsidRDefault="00DF310C" w:rsidP="00DF310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 xml:space="preserve">Взрывные </w:t>
      </w:r>
      <w:r w:rsidR="00E11D93" w:rsidRPr="00A75FDA">
        <w:rPr>
          <w:rFonts w:ascii="Times New Roman" w:hAnsi="Times New Roman"/>
          <w:sz w:val="24"/>
          <w:szCs w:val="24"/>
          <w:lang w:val="ru-RU"/>
        </w:rPr>
        <w:t xml:space="preserve">работы </w:t>
      </w:r>
      <w:r w:rsidRPr="00A75FDA">
        <w:rPr>
          <w:rFonts w:ascii="Times New Roman" w:hAnsi="Times New Roman"/>
          <w:sz w:val="24"/>
          <w:szCs w:val="24"/>
          <w:lang w:val="ru-RU"/>
        </w:rPr>
        <w:t>буд</w:t>
      </w:r>
      <w:r w:rsidR="00E11D93" w:rsidRPr="00A75FDA">
        <w:rPr>
          <w:rFonts w:ascii="Times New Roman" w:hAnsi="Times New Roman"/>
          <w:sz w:val="24"/>
          <w:szCs w:val="24"/>
          <w:lang w:val="ru-RU"/>
        </w:rPr>
        <w:t>у</w:t>
      </w:r>
      <w:r w:rsidRPr="00A75FDA">
        <w:rPr>
          <w:rFonts w:ascii="Times New Roman" w:hAnsi="Times New Roman"/>
          <w:sz w:val="24"/>
          <w:szCs w:val="24"/>
          <w:lang w:val="ru-RU"/>
        </w:rPr>
        <w:t xml:space="preserve">т проводиться только в дневное время и в соответствии с заранее установленным графиком, </w:t>
      </w:r>
      <w:r w:rsidR="00BC7EC8" w:rsidRPr="00A75FDA">
        <w:rPr>
          <w:rFonts w:ascii="Times New Roman" w:hAnsi="Times New Roman"/>
          <w:sz w:val="24"/>
          <w:szCs w:val="24"/>
          <w:lang w:val="ru-RU"/>
        </w:rPr>
        <w:t>прилегающие населенные пункты</w:t>
      </w:r>
      <w:r w:rsidRPr="00A75FDA">
        <w:rPr>
          <w:rFonts w:ascii="Times New Roman" w:hAnsi="Times New Roman"/>
          <w:sz w:val="24"/>
          <w:szCs w:val="24"/>
          <w:lang w:val="ru-RU"/>
        </w:rPr>
        <w:t xml:space="preserve"> будут заблаговременно</w:t>
      </w:r>
      <w:r w:rsidR="00BC7EC8" w:rsidRPr="00A75FDA">
        <w:rPr>
          <w:rFonts w:ascii="Times New Roman" w:hAnsi="Times New Roman"/>
          <w:sz w:val="24"/>
          <w:szCs w:val="24"/>
          <w:lang w:val="ru-RU"/>
        </w:rPr>
        <w:t xml:space="preserve"> проинформированы о графике проведения взрывных работ</w:t>
      </w:r>
      <w:r w:rsidRPr="00A75FDA">
        <w:rPr>
          <w:rFonts w:ascii="Times New Roman" w:hAnsi="Times New Roman"/>
          <w:sz w:val="24"/>
          <w:szCs w:val="24"/>
          <w:lang w:val="ru-RU"/>
        </w:rPr>
        <w:t>;</w:t>
      </w:r>
    </w:p>
    <w:p w:rsidR="00DF310C" w:rsidRPr="00A75FDA" w:rsidRDefault="00DF310C" w:rsidP="00DF310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Использование взрыв</w:t>
      </w:r>
      <w:r w:rsidR="00B50A30" w:rsidRPr="00A75FDA">
        <w:rPr>
          <w:rFonts w:ascii="Times New Roman" w:hAnsi="Times New Roman"/>
          <w:sz w:val="24"/>
          <w:szCs w:val="24"/>
          <w:lang w:val="ru-RU"/>
        </w:rPr>
        <w:t xml:space="preserve">отехнических матов </w:t>
      </w:r>
      <w:r w:rsidRPr="00A75FDA">
        <w:rPr>
          <w:rFonts w:ascii="Times New Roman" w:hAnsi="Times New Roman"/>
          <w:sz w:val="24"/>
          <w:szCs w:val="24"/>
          <w:lang w:val="ru-RU"/>
        </w:rPr>
        <w:t xml:space="preserve">для </w:t>
      </w:r>
      <w:r w:rsidR="00B50A30" w:rsidRPr="00A75FDA">
        <w:rPr>
          <w:rFonts w:ascii="Times New Roman" w:hAnsi="Times New Roman"/>
          <w:sz w:val="24"/>
          <w:szCs w:val="24"/>
          <w:lang w:val="ru-RU"/>
        </w:rPr>
        <w:t>снижения уровня</w:t>
      </w:r>
      <w:r w:rsidRPr="00A75FDA">
        <w:rPr>
          <w:rFonts w:ascii="Times New Roman" w:hAnsi="Times New Roman"/>
          <w:sz w:val="24"/>
          <w:szCs w:val="24"/>
          <w:lang w:val="ru-RU"/>
        </w:rPr>
        <w:t xml:space="preserve"> шума во время </w:t>
      </w:r>
      <w:r w:rsidR="00B50A30" w:rsidRPr="00A75FDA">
        <w:rPr>
          <w:rFonts w:ascii="Times New Roman" w:hAnsi="Times New Roman"/>
          <w:sz w:val="24"/>
          <w:szCs w:val="24"/>
          <w:lang w:val="ru-RU"/>
        </w:rPr>
        <w:t xml:space="preserve">проведения </w:t>
      </w:r>
      <w:r w:rsidRPr="00A75FDA">
        <w:rPr>
          <w:rFonts w:ascii="Times New Roman" w:hAnsi="Times New Roman"/>
          <w:sz w:val="24"/>
          <w:szCs w:val="24"/>
          <w:lang w:val="ru-RU"/>
        </w:rPr>
        <w:t>взрывных работ;</w:t>
      </w:r>
    </w:p>
    <w:p w:rsidR="00DF310C" w:rsidRPr="00A75FDA" w:rsidRDefault="00DF310C" w:rsidP="00DF310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Перед началом строительства, подрядчик</w:t>
      </w:r>
      <w:r w:rsidR="0031423F" w:rsidRPr="00A75FDA">
        <w:rPr>
          <w:rFonts w:ascii="Times New Roman" w:hAnsi="Times New Roman"/>
          <w:sz w:val="24"/>
          <w:szCs w:val="24"/>
          <w:lang w:val="ru-RU"/>
        </w:rPr>
        <w:t xml:space="preserve"> совместно </w:t>
      </w:r>
      <w:r w:rsidRPr="00A75FDA">
        <w:rPr>
          <w:rFonts w:ascii="Times New Roman" w:hAnsi="Times New Roman"/>
          <w:sz w:val="24"/>
          <w:szCs w:val="24"/>
          <w:lang w:val="ru-RU"/>
        </w:rPr>
        <w:t xml:space="preserve">с консультантом </w:t>
      </w:r>
      <w:r w:rsidR="0031423F" w:rsidRPr="00A75FDA">
        <w:rPr>
          <w:rFonts w:ascii="Times New Roman" w:hAnsi="Times New Roman"/>
          <w:sz w:val="24"/>
          <w:szCs w:val="24"/>
          <w:lang w:val="ru-RU"/>
        </w:rPr>
        <w:t xml:space="preserve">по надзору за строительством </w:t>
      </w:r>
      <w:r w:rsidRPr="00A75FDA">
        <w:rPr>
          <w:rFonts w:ascii="Times New Roman" w:hAnsi="Times New Roman"/>
          <w:sz w:val="24"/>
          <w:szCs w:val="24"/>
          <w:lang w:val="ru-RU"/>
        </w:rPr>
        <w:t>проекта</w:t>
      </w:r>
      <w:r w:rsidR="0031423F" w:rsidRPr="00A75FDA">
        <w:rPr>
          <w:rFonts w:ascii="Times New Roman" w:hAnsi="Times New Roman"/>
          <w:sz w:val="24"/>
          <w:szCs w:val="24"/>
          <w:lang w:val="ru-RU"/>
        </w:rPr>
        <w:t xml:space="preserve"> берет на себя ответственность за проведение изучения обветшания</w:t>
      </w:r>
      <w:r w:rsidRPr="00A75FDA">
        <w:rPr>
          <w:rFonts w:ascii="Times New Roman" w:hAnsi="Times New Roman"/>
          <w:sz w:val="24"/>
          <w:szCs w:val="24"/>
          <w:lang w:val="ru-RU"/>
        </w:rPr>
        <w:t xml:space="preserve"> (включая фотографии) </w:t>
      </w:r>
      <w:r w:rsidR="0031423F" w:rsidRPr="00A75FDA">
        <w:rPr>
          <w:rFonts w:ascii="Times New Roman" w:hAnsi="Times New Roman"/>
          <w:sz w:val="24"/>
          <w:szCs w:val="24"/>
          <w:lang w:val="ru-RU"/>
        </w:rPr>
        <w:t xml:space="preserve">для </w:t>
      </w:r>
      <w:r w:rsidRPr="00A75FDA">
        <w:rPr>
          <w:rFonts w:ascii="Times New Roman" w:hAnsi="Times New Roman"/>
          <w:sz w:val="24"/>
          <w:szCs w:val="24"/>
          <w:lang w:val="ru-RU"/>
        </w:rPr>
        <w:t>всех зданий, прилегающих к новым доро</w:t>
      </w:r>
      <w:r w:rsidR="0031423F" w:rsidRPr="00A75FDA">
        <w:rPr>
          <w:rFonts w:ascii="Times New Roman" w:hAnsi="Times New Roman"/>
          <w:sz w:val="24"/>
          <w:szCs w:val="24"/>
          <w:lang w:val="ru-RU"/>
        </w:rPr>
        <w:t>гам</w:t>
      </w:r>
      <w:r w:rsidRPr="00A75FDA">
        <w:rPr>
          <w:rFonts w:ascii="Times New Roman" w:hAnsi="Times New Roman"/>
          <w:sz w:val="24"/>
          <w:szCs w:val="24"/>
          <w:lang w:val="ru-RU"/>
        </w:rPr>
        <w:t xml:space="preserve"> и </w:t>
      </w:r>
      <w:r w:rsidR="0031423F" w:rsidRPr="00A75FDA">
        <w:rPr>
          <w:rFonts w:ascii="Times New Roman" w:hAnsi="Times New Roman"/>
          <w:sz w:val="24"/>
          <w:szCs w:val="24"/>
          <w:lang w:val="ru-RU"/>
        </w:rPr>
        <w:t>объездным</w:t>
      </w:r>
      <w:r w:rsidRPr="00A75FDA">
        <w:rPr>
          <w:rFonts w:ascii="Times New Roman" w:hAnsi="Times New Roman"/>
          <w:sz w:val="24"/>
          <w:szCs w:val="24"/>
          <w:lang w:val="ru-RU"/>
        </w:rPr>
        <w:t xml:space="preserve"> </w:t>
      </w:r>
      <w:r w:rsidR="0031423F" w:rsidRPr="00A75FDA">
        <w:rPr>
          <w:rFonts w:ascii="Times New Roman" w:hAnsi="Times New Roman"/>
          <w:sz w:val="24"/>
          <w:szCs w:val="24"/>
          <w:lang w:val="ru-RU"/>
        </w:rPr>
        <w:t>путям</w:t>
      </w:r>
      <w:r w:rsidRPr="00A75FDA">
        <w:rPr>
          <w:rFonts w:ascii="Times New Roman" w:hAnsi="Times New Roman"/>
          <w:sz w:val="24"/>
          <w:szCs w:val="24"/>
          <w:lang w:val="ru-RU"/>
        </w:rPr>
        <w:t xml:space="preserve"> (</w:t>
      </w:r>
      <w:r w:rsidR="0031423F" w:rsidRPr="00A75FDA">
        <w:rPr>
          <w:rFonts w:ascii="Times New Roman" w:hAnsi="Times New Roman"/>
          <w:sz w:val="24"/>
          <w:szCs w:val="24"/>
          <w:lang w:val="ru-RU"/>
        </w:rPr>
        <w:t xml:space="preserve">а </w:t>
      </w:r>
      <w:r w:rsidRPr="00A75FDA">
        <w:rPr>
          <w:rFonts w:ascii="Times New Roman" w:hAnsi="Times New Roman"/>
          <w:sz w:val="24"/>
          <w:szCs w:val="24"/>
          <w:lang w:val="ru-RU"/>
        </w:rPr>
        <w:t xml:space="preserve">также </w:t>
      </w:r>
      <w:r w:rsidR="0031423F" w:rsidRPr="00A75FDA">
        <w:rPr>
          <w:rFonts w:ascii="Times New Roman" w:hAnsi="Times New Roman"/>
          <w:sz w:val="24"/>
          <w:szCs w:val="24"/>
          <w:lang w:val="ru-RU"/>
        </w:rPr>
        <w:t xml:space="preserve">исходное </w:t>
      </w:r>
      <w:r w:rsidRPr="00A75FDA">
        <w:rPr>
          <w:rFonts w:ascii="Times New Roman" w:hAnsi="Times New Roman"/>
          <w:sz w:val="24"/>
          <w:szCs w:val="24"/>
          <w:lang w:val="ru-RU"/>
        </w:rPr>
        <w:t>состояни</w:t>
      </w:r>
      <w:r w:rsidR="0031423F" w:rsidRPr="00A75FDA">
        <w:rPr>
          <w:rFonts w:ascii="Times New Roman" w:hAnsi="Times New Roman"/>
          <w:sz w:val="24"/>
          <w:szCs w:val="24"/>
          <w:lang w:val="ru-RU"/>
        </w:rPr>
        <w:t>е покрытия объездных дорог)</w:t>
      </w:r>
      <w:r w:rsidRPr="00A75FDA">
        <w:rPr>
          <w:rFonts w:ascii="Times New Roman" w:hAnsi="Times New Roman"/>
          <w:sz w:val="24"/>
          <w:szCs w:val="24"/>
          <w:lang w:val="ru-RU"/>
        </w:rPr>
        <w:t>;</w:t>
      </w:r>
    </w:p>
    <w:p w:rsidR="00DF310C" w:rsidRPr="00A75FDA" w:rsidRDefault="00DF310C" w:rsidP="00DF310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 xml:space="preserve">Испытания оборудования подрядчиков (особенно </w:t>
      </w:r>
      <w:r w:rsidR="0031423F" w:rsidRPr="00A75FDA">
        <w:rPr>
          <w:rFonts w:ascii="Times New Roman" w:hAnsi="Times New Roman"/>
          <w:sz w:val="24"/>
          <w:szCs w:val="24"/>
          <w:lang w:val="ru-RU"/>
        </w:rPr>
        <w:t xml:space="preserve">вибрационных дорожных </w:t>
      </w:r>
      <w:r w:rsidRPr="00A75FDA">
        <w:rPr>
          <w:rFonts w:ascii="Times New Roman" w:hAnsi="Times New Roman"/>
          <w:sz w:val="24"/>
          <w:szCs w:val="24"/>
          <w:lang w:val="ru-RU"/>
        </w:rPr>
        <w:t>катк</w:t>
      </w:r>
      <w:r w:rsidR="0031423F" w:rsidRPr="00A75FDA">
        <w:rPr>
          <w:rFonts w:ascii="Times New Roman" w:hAnsi="Times New Roman"/>
          <w:sz w:val="24"/>
          <w:szCs w:val="24"/>
          <w:lang w:val="ru-RU"/>
        </w:rPr>
        <w:t>ов</w:t>
      </w:r>
      <w:r w:rsidRPr="00A75FDA">
        <w:rPr>
          <w:rFonts w:ascii="Times New Roman" w:hAnsi="Times New Roman"/>
          <w:sz w:val="24"/>
          <w:szCs w:val="24"/>
          <w:lang w:val="ru-RU"/>
        </w:rPr>
        <w:t>) буд</w:t>
      </w:r>
      <w:r w:rsidR="00F75918" w:rsidRPr="00A75FDA">
        <w:rPr>
          <w:rFonts w:ascii="Times New Roman" w:hAnsi="Times New Roman"/>
          <w:sz w:val="24"/>
          <w:szCs w:val="24"/>
          <w:lang w:val="ru-RU"/>
        </w:rPr>
        <w:t>у</w:t>
      </w:r>
      <w:r w:rsidRPr="00A75FDA">
        <w:rPr>
          <w:rFonts w:ascii="Times New Roman" w:hAnsi="Times New Roman"/>
          <w:sz w:val="24"/>
          <w:szCs w:val="24"/>
          <w:lang w:val="ru-RU"/>
        </w:rPr>
        <w:t xml:space="preserve">т осуществляться рядом </w:t>
      </w:r>
      <w:r w:rsidR="0031423F" w:rsidRPr="00A75FDA">
        <w:rPr>
          <w:rFonts w:ascii="Times New Roman" w:hAnsi="Times New Roman"/>
          <w:sz w:val="24"/>
          <w:szCs w:val="24"/>
          <w:lang w:val="ru-RU"/>
        </w:rPr>
        <w:t>со слабыми конструкциями</w:t>
      </w:r>
      <w:r w:rsidRPr="00A75FDA">
        <w:rPr>
          <w:rFonts w:ascii="Times New Roman" w:hAnsi="Times New Roman"/>
          <w:sz w:val="24"/>
          <w:szCs w:val="24"/>
          <w:lang w:val="ru-RU"/>
        </w:rPr>
        <w:t xml:space="preserve">, и </w:t>
      </w:r>
      <w:r w:rsidR="00F75918" w:rsidRPr="00A75FDA">
        <w:rPr>
          <w:rFonts w:ascii="Times New Roman" w:hAnsi="Times New Roman"/>
          <w:sz w:val="24"/>
          <w:szCs w:val="24"/>
          <w:lang w:val="ru-RU"/>
        </w:rPr>
        <w:t>при</w:t>
      </w:r>
      <w:r w:rsidRPr="00A75FDA">
        <w:rPr>
          <w:rFonts w:ascii="Times New Roman" w:hAnsi="Times New Roman"/>
          <w:sz w:val="24"/>
          <w:szCs w:val="24"/>
          <w:lang w:val="ru-RU"/>
        </w:rPr>
        <w:t xml:space="preserve"> </w:t>
      </w:r>
      <w:r w:rsidR="00F75918" w:rsidRPr="00A75FDA">
        <w:rPr>
          <w:rFonts w:ascii="Times New Roman" w:hAnsi="Times New Roman"/>
          <w:sz w:val="24"/>
          <w:szCs w:val="24"/>
          <w:lang w:val="ru-RU"/>
        </w:rPr>
        <w:t xml:space="preserve">возникновении </w:t>
      </w:r>
      <w:r w:rsidRPr="00A75FDA">
        <w:rPr>
          <w:rFonts w:ascii="Times New Roman" w:hAnsi="Times New Roman"/>
          <w:sz w:val="24"/>
          <w:szCs w:val="24"/>
          <w:lang w:val="ru-RU"/>
        </w:rPr>
        <w:t>трещин и других повреждений</w:t>
      </w:r>
      <w:r w:rsidR="00F75918" w:rsidRPr="00A75FDA">
        <w:rPr>
          <w:rFonts w:ascii="Times New Roman" w:hAnsi="Times New Roman"/>
          <w:sz w:val="24"/>
          <w:szCs w:val="24"/>
          <w:lang w:val="ru-RU"/>
        </w:rPr>
        <w:t xml:space="preserve"> </w:t>
      </w:r>
      <w:r w:rsidRPr="00A75FDA">
        <w:rPr>
          <w:rFonts w:ascii="Times New Roman" w:hAnsi="Times New Roman"/>
          <w:sz w:val="24"/>
          <w:szCs w:val="24"/>
          <w:lang w:val="ru-RU"/>
        </w:rPr>
        <w:t>подрядчик должен будет изменить свои методы работы</w:t>
      </w:r>
      <w:r w:rsidR="00F75918" w:rsidRPr="00A75FDA">
        <w:rPr>
          <w:rFonts w:ascii="Times New Roman" w:hAnsi="Times New Roman"/>
          <w:sz w:val="24"/>
          <w:szCs w:val="24"/>
          <w:lang w:val="ru-RU"/>
        </w:rPr>
        <w:t xml:space="preserve"> во избежание возникновения </w:t>
      </w:r>
      <w:r w:rsidRPr="00A75FDA">
        <w:rPr>
          <w:rFonts w:ascii="Times New Roman" w:hAnsi="Times New Roman"/>
          <w:sz w:val="24"/>
          <w:szCs w:val="24"/>
          <w:lang w:val="ru-RU"/>
        </w:rPr>
        <w:t>повреждений (например, использова</w:t>
      </w:r>
      <w:r w:rsidR="00F75918" w:rsidRPr="00A75FDA">
        <w:rPr>
          <w:rFonts w:ascii="Times New Roman" w:hAnsi="Times New Roman"/>
          <w:sz w:val="24"/>
          <w:szCs w:val="24"/>
          <w:lang w:val="ru-RU"/>
        </w:rPr>
        <w:t xml:space="preserve">ть </w:t>
      </w:r>
      <w:r w:rsidRPr="00A75FDA">
        <w:rPr>
          <w:rFonts w:ascii="Times New Roman" w:hAnsi="Times New Roman"/>
          <w:sz w:val="24"/>
          <w:szCs w:val="24"/>
          <w:lang w:val="ru-RU"/>
        </w:rPr>
        <w:t xml:space="preserve"> </w:t>
      </w:r>
      <w:r w:rsidR="00F75918" w:rsidRPr="00A75FDA">
        <w:rPr>
          <w:rFonts w:ascii="Times New Roman" w:hAnsi="Times New Roman"/>
          <w:sz w:val="24"/>
          <w:szCs w:val="24"/>
          <w:lang w:val="ru-RU"/>
        </w:rPr>
        <w:t xml:space="preserve">статические </w:t>
      </w:r>
      <w:r w:rsidRPr="00A75FDA">
        <w:rPr>
          <w:rFonts w:ascii="Times New Roman" w:hAnsi="Times New Roman"/>
          <w:sz w:val="24"/>
          <w:szCs w:val="24"/>
          <w:lang w:val="ru-RU"/>
        </w:rPr>
        <w:t xml:space="preserve">катки </w:t>
      </w:r>
      <w:r w:rsidR="00F75918" w:rsidRPr="00A75FDA">
        <w:rPr>
          <w:rFonts w:ascii="Times New Roman" w:hAnsi="Times New Roman"/>
          <w:sz w:val="24"/>
          <w:szCs w:val="24"/>
          <w:lang w:val="ru-RU"/>
        </w:rPr>
        <w:t>для</w:t>
      </w:r>
      <w:r w:rsidRPr="00A75FDA">
        <w:rPr>
          <w:rFonts w:ascii="Times New Roman" w:hAnsi="Times New Roman"/>
          <w:sz w:val="24"/>
          <w:szCs w:val="24"/>
          <w:lang w:val="ru-RU"/>
        </w:rPr>
        <w:t xml:space="preserve"> более тонки</w:t>
      </w:r>
      <w:r w:rsidR="00F75918" w:rsidRPr="00A75FDA">
        <w:rPr>
          <w:rFonts w:ascii="Times New Roman" w:hAnsi="Times New Roman"/>
          <w:sz w:val="24"/>
          <w:szCs w:val="24"/>
          <w:lang w:val="ru-RU"/>
        </w:rPr>
        <w:t>х</w:t>
      </w:r>
      <w:r w:rsidRPr="00A75FDA">
        <w:rPr>
          <w:rFonts w:ascii="Times New Roman" w:hAnsi="Times New Roman"/>
          <w:sz w:val="24"/>
          <w:szCs w:val="24"/>
          <w:lang w:val="ru-RU"/>
        </w:rPr>
        <w:t xml:space="preserve"> сло</w:t>
      </w:r>
      <w:r w:rsidR="00F75918" w:rsidRPr="00A75FDA">
        <w:rPr>
          <w:rFonts w:ascii="Times New Roman" w:hAnsi="Times New Roman"/>
          <w:sz w:val="24"/>
          <w:szCs w:val="24"/>
          <w:lang w:val="ru-RU"/>
        </w:rPr>
        <w:t>ев</w:t>
      </w:r>
      <w:r w:rsidRPr="00A75FDA">
        <w:rPr>
          <w:rFonts w:ascii="Times New Roman" w:hAnsi="Times New Roman"/>
          <w:sz w:val="24"/>
          <w:szCs w:val="24"/>
          <w:lang w:val="ru-RU"/>
        </w:rPr>
        <w:t xml:space="preserve"> или </w:t>
      </w:r>
      <w:r w:rsidR="00F75918" w:rsidRPr="00A75FDA">
        <w:rPr>
          <w:rFonts w:ascii="Times New Roman" w:hAnsi="Times New Roman"/>
          <w:sz w:val="24"/>
          <w:szCs w:val="24"/>
          <w:lang w:val="ru-RU"/>
        </w:rPr>
        <w:t>цементации</w:t>
      </w:r>
      <w:r w:rsidRPr="00A75FDA">
        <w:rPr>
          <w:rFonts w:ascii="Times New Roman" w:hAnsi="Times New Roman"/>
          <w:sz w:val="24"/>
          <w:szCs w:val="24"/>
          <w:lang w:val="ru-RU"/>
        </w:rPr>
        <w:t>, или</w:t>
      </w:r>
      <w:r w:rsidR="00F75918" w:rsidRPr="00A75FDA">
        <w:rPr>
          <w:rFonts w:ascii="Times New Roman" w:hAnsi="Times New Roman"/>
          <w:sz w:val="24"/>
          <w:szCs w:val="24"/>
          <w:lang w:val="ru-RU"/>
        </w:rPr>
        <w:t xml:space="preserve"> для слоя асфальта большей </w:t>
      </w:r>
      <w:r w:rsidRPr="00A75FDA">
        <w:rPr>
          <w:rFonts w:ascii="Times New Roman" w:hAnsi="Times New Roman"/>
          <w:sz w:val="24"/>
          <w:szCs w:val="24"/>
          <w:lang w:val="ru-RU"/>
        </w:rPr>
        <w:t>толщины);</w:t>
      </w:r>
    </w:p>
    <w:p w:rsidR="00DF310C" w:rsidRPr="00A75FDA" w:rsidRDefault="00DF310C" w:rsidP="00DF310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 xml:space="preserve">Использование низких объемных зарядов снизит возможность </w:t>
      </w:r>
      <w:r w:rsidR="00F75918" w:rsidRPr="00A75FDA">
        <w:rPr>
          <w:rFonts w:ascii="Times New Roman" w:hAnsi="Times New Roman"/>
          <w:sz w:val="24"/>
          <w:szCs w:val="24"/>
          <w:lang w:val="ru-RU"/>
        </w:rPr>
        <w:t>возникновения</w:t>
      </w:r>
      <w:r w:rsidRPr="00A75FDA">
        <w:rPr>
          <w:rFonts w:ascii="Times New Roman" w:hAnsi="Times New Roman"/>
          <w:sz w:val="24"/>
          <w:szCs w:val="24"/>
          <w:lang w:val="ru-RU"/>
        </w:rPr>
        <w:t xml:space="preserve"> вибрации, вызывающей повреждение </w:t>
      </w:r>
      <w:r w:rsidR="00F75918" w:rsidRPr="00A75FDA">
        <w:rPr>
          <w:rFonts w:ascii="Times New Roman" w:hAnsi="Times New Roman"/>
          <w:sz w:val="24"/>
          <w:szCs w:val="24"/>
          <w:lang w:val="ru-RU"/>
        </w:rPr>
        <w:t>сооружений</w:t>
      </w:r>
      <w:r w:rsidRPr="00A75FDA">
        <w:rPr>
          <w:rFonts w:ascii="Times New Roman" w:hAnsi="Times New Roman"/>
          <w:sz w:val="24"/>
          <w:szCs w:val="24"/>
          <w:lang w:val="ru-RU"/>
        </w:rPr>
        <w:t>; а также</w:t>
      </w:r>
    </w:p>
    <w:p w:rsidR="000C2292" w:rsidRPr="00A75FDA" w:rsidRDefault="000C2292" w:rsidP="00DF310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 xml:space="preserve">В случае </w:t>
      </w:r>
      <w:r w:rsidR="00F75918" w:rsidRPr="00A75FDA">
        <w:rPr>
          <w:rFonts w:ascii="Times New Roman" w:hAnsi="Times New Roman"/>
          <w:sz w:val="24"/>
          <w:szCs w:val="24"/>
          <w:lang w:val="ru-RU"/>
        </w:rPr>
        <w:t xml:space="preserve">возникновения </w:t>
      </w:r>
      <w:r w:rsidRPr="00A75FDA">
        <w:rPr>
          <w:rFonts w:ascii="Times New Roman" w:hAnsi="Times New Roman"/>
          <w:sz w:val="24"/>
          <w:szCs w:val="24"/>
          <w:lang w:val="ru-RU"/>
        </w:rPr>
        <w:t>повреждени</w:t>
      </w:r>
      <w:r w:rsidR="00F75918" w:rsidRPr="00A75FDA">
        <w:rPr>
          <w:rFonts w:ascii="Times New Roman" w:hAnsi="Times New Roman"/>
          <w:sz w:val="24"/>
          <w:szCs w:val="24"/>
          <w:lang w:val="ru-RU"/>
        </w:rPr>
        <w:t xml:space="preserve">й, </w:t>
      </w:r>
      <w:r w:rsidRPr="00A75FDA">
        <w:rPr>
          <w:rFonts w:ascii="Times New Roman" w:hAnsi="Times New Roman"/>
          <w:sz w:val="24"/>
          <w:szCs w:val="24"/>
          <w:lang w:val="ru-RU"/>
        </w:rPr>
        <w:t>связан</w:t>
      </w:r>
      <w:r w:rsidR="00F75918" w:rsidRPr="00A75FDA">
        <w:rPr>
          <w:rFonts w:ascii="Times New Roman" w:hAnsi="Times New Roman"/>
          <w:sz w:val="24"/>
          <w:szCs w:val="24"/>
          <w:lang w:val="ru-RU"/>
        </w:rPr>
        <w:t xml:space="preserve">ных </w:t>
      </w:r>
      <w:r w:rsidRPr="00A75FDA">
        <w:rPr>
          <w:rFonts w:ascii="Times New Roman" w:hAnsi="Times New Roman"/>
          <w:sz w:val="24"/>
          <w:szCs w:val="24"/>
          <w:lang w:val="ru-RU"/>
        </w:rPr>
        <w:t xml:space="preserve">с </w:t>
      </w:r>
      <w:r w:rsidR="00F75918" w:rsidRPr="00A75FDA">
        <w:rPr>
          <w:rFonts w:ascii="Times New Roman" w:hAnsi="Times New Roman"/>
          <w:sz w:val="24"/>
          <w:szCs w:val="24"/>
          <w:lang w:val="ru-RU"/>
        </w:rPr>
        <w:t xml:space="preserve">осуществлением </w:t>
      </w:r>
      <w:r w:rsidRPr="00A75FDA">
        <w:rPr>
          <w:rFonts w:ascii="Times New Roman" w:hAnsi="Times New Roman"/>
          <w:sz w:val="24"/>
          <w:szCs w:val="24"/>
          <w:lang w:val="ru-RU"/>
        </w:rPr>
        <w:t>деятельност</w:t>
      </w:r>
      <w:r w:rsidR="00F75918" w:rsidRPr="00A75FDA">
        <w:rPr>
          <w:rFonts w:ascii="Times New Roman" w:hAnsi="Times New Roman"/>
          <w:sz w:val="24"/>
          <w:szCs w:val="24"/>
          <w:lang w:val="ru-RU"/>
        </w:rPr>
        <w:t>и</w:t>
      </w:r>
      <w:r w:rsidRPr="00A75FDA">
        <w:rPr>
          <w:rFonts w:ascii="Times New Roman" w:hAnsi="Times New Roman"/>
          <w:sz w:val="24"/>
          <w:szCs w:val="24"/>
          <w:lang w:val="ru-RU"/>
        </w:rPr>
        <w:t xml:space="preserve"> подрядчик</w:t>
      </w:r>
      <w:r w:rsidR="00F75918" w:rsidRPr="00A75FDA">
        <w:rPr>
          <w:rFonts w:ascii="Times New Roman" w:hAnsi="Times New Roman"/>
          <w:sz w:val="24"/>
          <w:szCs w:val="24"/>
          <w:lang w:val="ru-RU"/>
        </w:rPr>
        <w:t>ом</w:t>
      </w:r>
      <w:r w:rsidRPr="00A75FDA">
        <w:rPr>
          <w:rFonts w:ascii="Times New Roman" w:hAnsi="Times New Roman"/>
          <w:sz w:val="24"/>
          <w:szCs w:val="24"/>
          <w:lang w:val="ru-RU"/>
        </w:rPr>
        <w:t xml:space="preserve">, </w:t>
      </w:r>
      <w:r w:rsidR="007D61B8" w:rsidRPr="00A75FDA">
        <w:rPr>
          <w:rFonts w:ascii="Times New Roman" w:hAnsi="Times New Roman"/>
          <w:sz w:val="24"/>
          <w:szCs w:val="24"/>
          <w:lang w:val="ru-RU"/>
        </w:rPr>
        <w:t xml:space="preserve">убытки </w:t>
      </w:r>
      <w:r w:rsidR="00F75918" w:rsidRPr="00A75FDA">
        <w:rPr>
          <w:rFonts w:ascii="Times New Roman" w:hAnsi="Times New Roman"/>
          <w:sz w:val="24"/>
          <w:szCs w:val="24"/>
          <w:lang w:val="ru-RU"/>
        </w:rPr>
        <w:t>собственник</w:t>
      </w:r>
      <w:r w:rsidR="007D61B8" w:rsidRPr="00A75FDA">
        <w:rPr>
          <w:rFonts w:ascii="Times New Roman" w:hAnsi="Times New Roman"/>
          <w:sz w:val="24"/>
          <w:szCs w:val="24"/>
          <w:lang w:val="ru-RU"/>
        </w:rPr>
        <w:t>ов</w:t>
      </w:r>
      <w:r w:rsidRPr="00A75FDA">
        <w:rPr>
          <w:rFonts w:ascii="Times New Roman" w:hAnsi="Times New Roman"/>
          <w:sz w:val="24"/>
          <w:szCs w:val="24"/>
          <w:lang w:val="ru-RU"/>
        </w:rPr>
        <w:t xml:space="preserve"> </w:t>
      </w:r>
      <w:r w:rsidR="00F75918" w:rsidRPr="00A75FDA">
        <w:rPr>
          <w:rFonts w:ascii="Times New Roman" w:hAnsi="Times New Roman"/>
          <w:sz w:val="24"/>
          <w:szCs w:val="24"/>
          <w:lang w:val="ru-RU"/>
        </w:rPr>
        <w:t xml:space="preserve">сооружений </w:t>
      </w:r>
      <w:r w:rsidRPr="00A75FDA">
        <w:rPr>
          <w:rFonts w:ascii="Times New Roman" w:hAnsi="Times New Roman"/>
          <w:sz w:val="24"/>
          <w:szCs w:val="24"/>
          <w:lang w:val="ru-RU"/>
        </w:rPr>
        <w:t>буд</w:t>
      </w:r>
      <w:r w:rsidR="007D61B8" w:rsidRPr="00A75FDA">
        <w:rPr>
          <w:rFonts w:ascii="Times New Roman" w:hAnsi="Times New Roman"/>
          <w:sz w:val="24"/>
          <w:szCs w:val="24"/>
          <w:lang w:val="ru-RU"/>
        </w:rPr>
        <w:t>у</w:t>
      </w:r>
      <w:r w:rsidRPr="00A75FDA">
        <w:rPr>
          <w:rFonts w:ascii="Times New Roman" w:hAnsi="Times New Roman"/>
          <w:sz w:val="24"/>
          <w:szCs w:val="24"/>
          <w:lang w:val="ru-RU"/>
        </w:rPr>
        <w:t>т полностью компенсирован</w:t>
      </w:r>
      <w:r w:rsidR="007D61B8" w:rsidRPr="00A75FDA">
        <w:rPr>
          <w:rFonts w:ascii="Times New Roman" w:hAnsi="Times New Roman"/>
          <w:sz w:val="24"/>
          <w:szCs w:val="24"/>
          <w:lang w:val="ru-RU"/>
        </w:rPr>
        <w:t>ы</w:t>
      </w:r>
      <w:r w:rsidRPr="00A75FDA">
        <w:rPr>
          <w:rFonts w:ascii="Times New Roman" w:hAnsi="Times New Roman"/>
          <w:sz w:val="24"/>
          <w:szCs w:val="24"/>
          <w:lang w:val="ru-RU"/>
        </w:rPr>
        <w:t>.</w:t>
      </w:r>
    </w:p>
    <w:p w:rsidR="000C2292" w:rsidRPr="00A75FDA" w:rsidRDefault="000C2292" w:rsidP="000C2292">
      <w:pPr>
        <w:pStyle w:val="b2a"/>
        <w:numPr>
          <w:ilvl w:val="0"/>
          <w:numId w:val="0"/>
        </w:numPr>
        <w:tabs>
          <w:tab w:val="clear" w:pos="2127"/>
        </w:tabs>
        <w:rPr>
          <w:rFonts w:ascii="Times New Roman" w:hAnsi="Times New Roman"/>
          <w:sz w:val="24"/>
          <w:szCs w:val="24"/>
          <w:lang w:val="ru-RU"/>
        </w:rPr>
      </w:pPr>
    </w:p>
    <w:p w:rsidR="008F460A" w:rsidRPr="00A75FDA" w:rsidRDefault="008F460A" w:rsidP="009A124D">
      <w:pPr>
        <w:pStyle w:val="17"/>
        <w:rPr>
          <w:color w:val="auto"/>
          <w:sz w:val="24"/>
        </w:rPr>
      </w:pPr>
      <w:r w:rsidRPr="00A75FDA">
        <w:rPr>
          <w:color w:val="auto"/>
          <w:sz w:val="24"/>
        </w:rPr>
        <w:t>Технологические процессы при строительстве дорог являются источником интенсивного шума, который может отрицательно повлиять на здоровье человека. Интенсивность шума от дорожно-строительной техники и механизмов зависит от типа техники и оборудования, вида привода, режима работы и расстояния от места строительных работ до жилой зоны. Особенно сильный шум создается при работе бульдозеров, вибраторов, компрессоров, экскаваторов, дизельных грузовиков. Шум, образующийся в ходе строительных работ, носит временный и локальный характер, но может являться раздражительным воздействием.</w:t>
      </w:r>
    </w:p>
    <w:p w:rsidR="009A124D" w:rsidRPr="00A75FDA" w:rsidRDefault="009A124D" w:rsidP="009A124D">
      <w:pPr>
        <w:pStyle w:val="17"/>
        <w:rPr>
          <w:color w:val="auto"/>
          <w:sz w:val="24"/>
        </w:rPr>
      </w:pPr>
    </w:p>
    <w:p w:rsidR="008F460A" w:rsidRPr="00A75FDA" w:rsidRDefault="009A124D" w:rsidP="009A124D">
      <w:pPr>
        <w:pStyle w:val="17"/>
        <w:rPr>
          <w:color w:val="auto"/>
          <w:sz w:val="24"/>
        </w:rPr>
      </w:pPr>
      <w:r w:rsidRPr="00A75FDA">
        <w:rPr>
          <w:color w:val="auto"/>
          <w:sz w:val="24"/>
        </w:rPr>
        <w:t>Тем не менее, с</w:t>
      </w:r>
      <w:r w:rsidR="008F460A" w:rsidRPr="00A75FDA">
        <w:rPr>
          <w:color w:val="auto"/>
          <w:sz w:val="24"/>
        </w:rPr>
        <w:t xml:space="preserve">огласно ГОСТ 12.1.003-83 «Шум» установлены нормы уровня шума ПДУ 70-80 дБА. Зоны с уровнем шума выше 80 дБА должны быть обозначены знаками безопасности. Для обеспечения допустимых уровней шума, планом строительных работ должно исключаться выполнение работ в ночное время. </w:t>
      </w:r>
    </w:p>
    <w:p w:rsidR="001D6136" w:rsidRPr="00A75FDA" w:rsidRDefault="001D6136" w:rsidP="00D9475A">
      <w:pPr>
        <w:pStyle w:val="3a"/>
        <w:shd w:val="clear" w:color="auto" w:fill="auto"/>
        <w:tabs>
          <w:tab w:val="left" w:pos="426"/>
        </w:tabs>
        <w:spacing w:before="0" w:after="102" w:line="240" w:lineRule="auto"/>
        <w:rPr>
          <w:sz w:val="24"/>
          <w:szCs w:val="24"/>
          <w:lang w:val="ru-RU"/>
        </w:rPr>
      </w:pPr>
    </w:p>
    <w:p w:rsidR="004B33A5" w:rsidRPr="00A75FDA" w:rsidRDefault="004B33A5" w:rsidP="00D9475A">
      <w:pPr>
        <w:pStyle w:val="17"/>
        <w:tabs>
          <w:tab w:val="left" w:pos="7455"/>
        </w:tabs>
        <w:rPr>
          <w:b/>
          <w:i/>
          <w:color w:val="auto"/>
          <w:sz w:val="24"/>
        </w:rPr>
      </w:pPr>
      <w:r w:rsidRPr="00A75FDA">
        <w:rPr>
          <w:b/>
          <w:i/>
          <w:color w:val="auto"/>
          <w:sz w:val="24"/>
        </w:rPr>
        <w:t>Выводы. Строительный период:</w:t>
      </w:r>
      <w:r w:rsidRPr="00A75FDA">
        <w:rPr>
          <w:b/>
          <w:i/>
          <w:color w:val="auto"/>
          <w:sz w:val="24"/>
        </w:rPr>
        <w:tab/>
      </w:r>
    </w:p>
    <w:p w:rsidR="004B33A5" w:rsidRPr="00A75FDA" w:rsidRDefault="004B33A5" w:rsidP="009A124D">
      <w:pPr>
        <w:pStyle w:val="17"/>
        <w:rPr>
          <w:color w:val="auto"/>
          <w:sz w:val="24"/>
        </w:rPr>
      </w:pPr>
      <w:r w:rsidRPr="00A75FDA">
        <w:rPr>
          <w:color w:val="auto"/>
          <w:sz w:val="24"/>
        </w:rPr>
        <w:t xml:space="preserve">Ввиду общей изолированности территории проекта, можно </w:t>
      </w:r>
      <w:r w:rsidR="004147E1" w:rsidRPr="00A75FDA">
        <w:rPr>
          <w:color w:val="auto"/>
          <w:sz w:val="24"/>
        </w:rPr>
        <w:t>предположить</w:t>
      </w:r>
      <w:r w:rsidRPr="00A75FDA">
        <w:rPr>
          <w:color w:val="auto"/>
          <w:sz w:val="24"/>
        </w:rPr>
        <w:t xml:space="preserve">, что будет ограниченное воздействие шума на жилые дома. </w:t>
      </w:r>
      <w:r w:rsidR="00DF6381" w:rsidRPr="00A75FDA">
        <w:rPr>
          <w:color w:val="auto"/>
          <w:sz w:val="24"/>
          <w:lang w:val="kk-KZ"/>
        </w:rPr>
        <w:t>Основываясь на опыте</w:t>
      </w:r>
      <w:r w:rsidR="007E45E8" w:rsidRPr="00A75FDA">
        <w:rPr>
          <w:color w:val="auto"/>
          <w:sz w:val="24"/>
        </w:rPr>
        <w:t xml:space="preserve"> </w:t>
      </w:r>
      <w:r w:rsidR="007E45E8" w:rsidRPr="00A75FDA">
        <w:rPr>
          <w:color w:val="auto"/>
          <w:sz w:val="24"/>
          <w:lang w:val="kk-KZ"/>
        </w:rPr>
        <w:t>строительства дорог</w:t>
      </w:r>
      <w:r w:rsidR="001F784D" w:rsidRPr="00A75FDA">
        <w:rPr>
          <w:color w:val="auto"/>
          <w:sz w:val="24"/>
          <w:lang w:val="kk-KZ"/>
        </w:rPr>
        <w:t xml:space="preserve"> по схожим проектам</w:t>
      </w:r>
      <w:r w:rsidRPr="00A75FDA">
        <w:rPr>
          <w:color w:val="auto"/>
          <w:sz w:val="24"/>
        </w:rPr>
        <w:t xml:space="preserve"> можно пред</w:t>
      </w:r>
      <w:r w:rsidR="001F784D" w:rsidRPr="00A75FDA">
        <w:rPr>
          <w:color w:val="auto"/>
          <w:sz w:val="24"/>
          <w:lang w:val="kk-KZ"/>
        </w:rPr>
        <w:t>положить,</w:t>
      </w:r>
      <w:r w:rsidRPr="00A75FDA">
        <w:rPr>
          <w:color w:val="auto"/>
          <w:sz w:val="24"/>
        </w:rPr>
        <w:t xml:space="preserve"> что уровень шума будет ниже уровня, рекомендованного в нормативных документах, упомянутых выше. Из-за строительства незначительно увеличится интенсивность транспортного потока по существующей дороге и на подъездных и примыкающих дорогах ведущих к проектной трассе.</w:t>
      </w:r>
    </w:p>
    <w:p w:rsidR="009A124D" w:rsidRPr="00A75FDA" w:rsidRDefault="009A124D" w:rsidP="009A124D">
      <w:pPr>
        <w:pStyle w:val="17"/>
        <w:rPr>
          <w:color w:val="auto"/>
          <w:sz w:val="24"/>
        </w:rPr>
      </w:pPr>
    </w:p>
    <w:p w:rsidR="004B33A5" w:rsidRPr="00A75FDA" w:rsidRDefault="004B33A5" w:rsidP="009A124D">
      <w:pPr>
        <w:pStyle w:val="17"/>
        <w:rPr>
          <w:color w:val="auto"/>
          <w:sz w:val="24"/>
        </w:rPr>
      </w:pPr>
      <w:r w:rsidRPr="00A75FDA">
        <w:rPr>
          <w:color w:val="auto"/>
          <w:sz w:val="24"/>
        </w:rPr>
        <w:t xml:space="preserve">Проектировщиком были определены возможные месторасположения карьеров на Участке 1. Все они расположены к северу от предлагаемой дороги на расстоянии не менее </w:t>
      </w:r>
      <w:smartTag w:uri="urn:schemas-microsoft-com:office:smarttags" w:element="metricconverter">
        <w:smartTagPr>
          <w:attr w:name="ProductID" w:val="5 км"/>
        </w:smartTagPr>
        <w:r w:rsidRPr="00A75FDA">
          <w:rPr>
            <w:color w:val="auto"/>
            <w:sz w:val="24"/>
          </w:rPr>
          <w:t>5 км</w:t>
        </w:r>
      </w:smartTag>
      <w:r w:rsidRPr="00A75FDA">
        <w:rPr>
          <w:color w:val="auto"/>
          <w:sz w:val="24"/>
        </w:rPr>
        <w:t xml:space="preserve">. Месторасположения карьеров утверждены и выбранный Подрядчик, по консультации с Инженером и местными властями по вопросам экологии, предложит какие расположения являются самыми подходящими для начала эксплуатационной деятельности. Тем не менее, какие бы карьеры не использовались, существующие второстепенные дороги будут использоваться для проезда к проектной трассе. </w:t>
      </w:r>
    </w:p>
    <w:p w:rsidR="009A124D" w:rsidRPr="00A75FDA" w:rsidRDefault="009A124D" w:rsidP="009A124D">
      <w:pPr>
        <w:pStyle w:val="17"/>
        <w:rPr>
          <w:color w:val="auto"/>
          <w:sz w:val="24"/>
        </w:rPr>
      </w:pPr>
    </w:p>
    <w:p w:rsidR="004B33A5" w:rsidRPr="00A75FDA" w:rsidRDefault="004B33A5" w:rsidP="009A124D">
      <w:pPr>
        <w:pStyle w:val="17"/>
        <w:rPr>
          <w:color w:val="auto"/>
          <w:sz w:val="24"/>
        </w:rPr>
      </w:pPr>
      <w:r w:rsidRPr="00A75FDA">
        <w:rPr>
          <w:color w:val="auto"/>
          <w:sz w:val="24"/>
        </w:rPr>
        <w:t>На существующей трассе маловероятно, что строительная техника значительно повлияет на интенсивность транспортного потока и уровень шума близ поселков. Тем не менее, подрядчик должен будет провести замеры уровней шума до начала любых работ и затем проводить регулярный мониторинг уровней шума во время строительства. На второстепенных дорогах пересекаемых проектной трассой и на любых подъездных дорогах строительная техника значительно увеличит транспортный поток и возможно увеличение уровня шума близ жилых зон. Подсчет транспортного потока на всех возможных подъездных путей к дорожно-строительному участку вместе с регулярной программой мониторинга будет подготовлен до начала строительного периода в рамках экологического комплексного обследования и мер по управлению.</w:t>
      </w:r>
    </w:p>
    <w:p w:rsidR="009A124D" w:rsidRPr="00A75FDA" w:rsidRDefault="009A124D" w:rsidP="00D9475A">
      <w:pPr>
        <w:pStyle w:val="Little"/>
        <w:rPr>
          <w:sz w:val="24"/>
          <w:lang w:val="ru-RU"/>
        </w:rPr>
      </w:pPr>
    </w:p>
    <w:p w:rsidR="004B33A5" w:rsidRPr="00A75FDA" w:rsidRDefault="004B33A5" w:rsidP="00D9475A">
      <w:pPr>
        <w:pStyle w:val="Little"/>
        <w:rPr>
          <w:sz w:val="24"/>
          <w:lang w:val="ru-RU"/>
        </w:rPr>
      </w:pPr>
      <w:r w:rsidRPr="00A75FDA">
        <w:rPr>
          <w:sz w:val="24"/>
          <w:lang w:val="ru-RU"/>
        </w:rPr>
        <w:t>Эксплуатационный период</w:t>
      </w:r>
    </w:p>
    <w:p w:rsidR="004B33A5" w:rsidRPr="00A75FDA" w:rsidRDefault="004B33A5" w:rsidP="009A124D">
      <w:pPr>
        <w:pStyle w:val="17"/>
        <w:rPr>
          <w:color w:val="auto"/>
          <w:sz w:val="24"/>
        </w:rPr>
      </w:pPr>
      <w:r w:rsidRPr="00A75FDA">
        <w:rPr>
          <w:color w:val="auto"/>
          <w:sz w:val="24"/>
        </w:rPr>
        <w:t>Наибольшее влияние на уровень шума оказывают транспортные факторы: интенсивность движения, типы машин, скорость движения, эксплуатационное состояние автомобилей, транспортно-эксплуатационное состояние автодороги. Источниками шума на автомобиле являются двигатель и шины. К самым шумным относятся тяжелые грузовые автомобили и автопоезда с дизельным двигателем, к самым «тихим» - легковые автомобили высоких классов.</w:t>
      </w:r>
    </w:p>
    <w:p w:rsidR="009A124D" w:rsidRPr="00A75FDA" w:rsidRDefault="009A124D" w:rsidP="009A124D">
      <w:pPr>
        <w:pStyle w:val="17"/>
        <w:rPr>
          <w:color w:val="auto"/>
          <w:sz w:val="24"/>
        </w:rPr>
      </w:pPr>
    </w:p>
    <w:p w:rsidR="004B33A5" w:rsidRPr="00A75FDA" w:rsidRDefault="004B33A5" w:rsidP="009A124D">
      <w:pPr>
        <w:pStyle w:val="17"/>
        <w:rPr>
          <w:color w:val="auto"/>
          <w:sz w:val="24"/>
        </w:rPr>
      </w:pPr>
      <w:r w:rsidRPr="00A75FDA">
        <w:rPr>
          <w:color w:val="auto"/>
          <w:sz w:val="24"/>
        </w:rPr>
        <w:t>Предельно-допустимые уровни шума (ПДУ) шума – это уровень фактора, который при ежедневной работе (в течение всего рабочего стажа) не должен вызывать заболеваний или отклонений в состоянии здоровья в процессе работы или в отдельные сроки жизни настоящего и последующего поколений.</w:t>
      </w:r>
    </w:p>
    <w:p w:rsidR="009A124D" w:rsidRPr="00A75FDA" w:rsidRDefault="009A124D" w:rsidP="009A124D">
      <w:pPr>
        <w:pStyle w:val="17"/>
        <w:rPr>
          <w:color w:val="auto"/>
          <w:sz w:val="24"/>
        </w:rPr>
      </w:pPr>
    </w:p>
    <w:p w:rsidR="004B33A5" w:rsidRPr="00A75FDA" w:rsidRDefault="004B33A5" w:rsidP="009A124D">
      <w:pPr>
        <w:pStyle w:val="17"/>
        <w:rPr>
          <w:color w:val="auto"/>
          <w:sz w:val="24"/>
        </w:rPr>
      </w:pPr>
      <w:r w:rsidRPr="00A75FDA">
        <w:rPr>
          <w:color w:val="auto"/>
          <w:sz w:val="24"/>
        </w:rPr>
        <w:t>Эти расчеты шума во время эксплуатационного периода показаны в приложении 1.2.</w:t>
      </w:r>
    </w:p>
    <w:p w:rsidR="009A124D" w:rsidRPr="00A75FDA" w:rsidRDefault="009A124D" w:rsidP="00D9475A">
      <w:pPr>
        <w:pStyle w:val="17"/>
        <w:rPr>
          <w:color w:val="auto"/>
          <w:sz w:val="24"/>
        </w:rPr>
      </w:pPr>
    </w:p>
    <w:p w:rsidR="004B33A5" w:rsidRPr="00A75FDA" w:rsidRDefault="004B33A5" w:rsidP="00D9475A">
      <w:pPr>
        <w:pStyle w:val="17"/>
        <w:rPr>
          <w:color w:val="auto"/>
          <w:sz w:val="24"/>
        </w:rPr>
      </w:pPr>
      <w:r w:rsidRPr="00A75FDA">
        <w:rPr>
          <w:color w:val="auto"/>
          <w:sz w:val="24"/>
        </w:rPr>
        <w:t>ПДУ шума при расчете приняты в соответствии с «Нормативами уровней шума в помещениях жилых и общественных зданий и на территории жилой застройки» №841 от 3.12.2004г Министерства здравоохранения Республики Казахстан.</w:t>
      </w:r>
    </w:p>
    <w:p w:rsidR="009A124D" w:rsidRPr="00A75FDA" w:rsidRDefault="009A124D" w:rsidP="009A124D">
      <w:pPr>
        <w:pStyle w:val="17"/>
        <w:rPr>
          <w:color w:val="auto"/>
          <w:sz w:val="24"/>
        </w:rPr>
      </w:pPr>
    </w:p>
    <w:p w:rsidR="004B33A5" w:rsidRPr="00A75FDA" w:rsidRDefault="004B33A5" w:rsidP="009A124D">
      <w:pPr>
        <w:pStyle w:val="17"/>
        <w:rPr>
          <w:color w:val="auto"/>
          <w:sz w:val="24"/>
        </w:rPr>
      </w:pPr>
      <w:r w:rsidRPr="00A75FDA">
        <w:rPr>
          <w:color w:val="auto"/>
          <w:sz w:val="24"/>
        </w:rPr>
        <w:t xml:space="preserve">Допустимые значения максимальных уровней шума, создаваемыми автомобильным транспортом, приняты в соответствии с вышеуказанными нормативами - 70 дБА. Анализ полученных результатов показывает, что расстояние от дороги до санитарной нормы по шуму в 70 дБА составляет без установки барьеров </w:t>
      </w:r>
      <w:smartTag w:uri="urn:schemas-microsoft-com:office:smarttags" w:element="metricconverter">
        <w:smartTagPr>
          <w:attr w:name="ProductID" w:val="20 метров"/>
        </w:smartTagPr>
        <w:r w:rsidRPr="00A75FDA">
          <w:rPr>
            <w:color w:val="auto"/>
            <w:sz w:val="24"/>
          </w:rPr>
          <w:t>20 метров</w:t>
        </w:r>
      </w:smartTag>
      <w:r w:rsidRPr="00A75FDA">
        <w:rPr>
          <w:color w:val="auto"/>
          <w:sz w:val="24"/>
        </w:rPr>
        <w:t xml:space="preserve">, с установкой барьеров </w:t>
      </w:r>
      <w:smartTag w:uri="urn:schemas-microsoft-com:office:smarttags" w:element="metricconverter">
        <w:smartTagPr>
          <w:attr w:name="ProductID" w:val="10 метров"/>
        </w:smartTagPr>
        <w:r w:rsidRPr="00A75FDA">
          <w:rPr>
            <w:color w:val="auto"/>
            <w:sz w:val="24"/>
          </w:rPr>
          <w:t>10 метров</w:t>
        </w:r>
      </w:smartTag>
      <w:r w:rsidRPr="00A75FDA">
        <w:rPr>
          <w:color w:val="auto"/>
          <w:sz w:val="24"/>
        </w:rPr>
        <w:t xml:space="preserve"> и отрицательного влияния на условия проживания населения оказывать не будет.</w:t>
      </w:r>
    </w:p>
    <w:p w:rsidR="009A124D" w:rsidRPr="00A75FDA" w:rsidRDefault="009A124D" w:rsidP="00D9475A">
      <w:pPr>
        <w:pStyle w:val="Little"/>
        <w:rPr>
          <w:sz w:val="24"/>
          <w:lang w:val="ru-RU"/>
        </w:rPr>
      </w:pPr>
    </w:p>
    <w:p w:rsidR="004B33A5" w:rsidRPr="00A75FDA" w:rsidRDefault="004B33A5" w:rsidP="00D9475A">
      <w:pPr>
        <w:pStyle w:val="Little"/>
        <w:rPr>
          <w:sz w:val="24"/>
          <w:lang w:val="ru-RU"/>
        </w:rPr>
      </w:pPr>
      <w:r w:rsidRPr="00A75FDA">
        <w:rPr>
          <w:sz w:val="24"/>
          <w:lang w:val="ru-RU"/>
        </w:rPr>
        <w:t>Выводы по эксплуатационному периоду:</w:t>
      </w:r>
    </w:p>
    <w:p w:rsidR="004B33A5" w:rsidRPr="00A75FDA" w:rsidRDefault="00C41EE2" w:rsidP="00D9475A">
      <w:pPr>
        <w:pStyle w:val="17"/>
        <w:spacing w:before="240"/>
        <w:rPr>
          <w:color w:val="auto"/>
          <w:sz w:val="24"/>
        </w:rPr>
      </w:pPr>
      <w:r w:rsidRPr="00A75FDA">
        <w:rPr>
          <w:color w:val="auto"/>
          <w:sz w:val="24"/>
        </w:rPr>
        <w:t>Ссылаясь на выше</w:t>
      </w:r>
      <w:r w:rsidR="004B33A5" w:rsidRPr="00A75FDA">
        <w:rPr>
          <w:color w:val="auto"/>
          <w:sz w:val="24"/>
        </w:rPr>
        <w:t xml:space="preserve">изложенное, только в нескольких местах есть исключения, где дорога проходит близко к </w:t>
      </w:r>
      <w:r w:rsidR="004147E1" w:rsidRPr="00A75FDA">
        <w:rPr>
          <w:color w:val="auto"/>
          <w:sz w:val="24"/>
        </w:rPr>
        <w:t xml:space="preserve">жилым </w:t>
      </w:r>
      <w:r w:rsidR="004B33A5" w:rsidRPr="00A75FDA">
        <w:rPr>
          <w:color w:val="auto"/>
          <w:sz w:val="24"/>
        </w:rPr>
        <w:t xml:space="preserve">зонам: дома на км </w:t>
      </w:r>
      <w:smartTag w:uri="urn:schemas-microsoft-com:office:smarttags" w:element="metricconverter">
        <w:smartTagPr>
          <w:attr w:name="ProductID" w:val="43, км"/>
        </w:smartTagPr>
        <w:r w:rsidR="004B33A5" w:rsidRPr="00A75FDA">
          <w:rPr>
            <w:color w:val="auto"/>
            <w:sz w:val="24"/>
          </w:rPr>
          <w:t>43, км</w:t>
        </w:r>
      </w:smartTag>
      <w:r w:rsidR="004B33A5" w:rsidRPr="00A75FDA">
        <w:rPr>
          <w:color w:val="auto"/>
          <w:sz w:val="24"/>
        </w:rPr>
        <w:t xml:space="preserve"> </w:t>
      </w:r>
      <w:smartTag w:uri="urn:schemas-microsoft-com:office:smarttags" w:element="metricconverter">
        <w:smartTagPr>
          <w:attr w:name="ProductID" w:val="220, км"/>
        </w:smartTagPr>
        <w:r w:rsidR="004B33A5" w:rsidRPr="00A75FDA">
          <w:rPr>
            <w:color w:val="auto"/>
            <w:sz w:val="24"/>
          </w:rPr>
          <w:t>220, км</w:t>
        </w:r>
      </w:smartTag>
      <w:r w:rsidR="004B33A5" w:rsidRPr="00A75FDA">
        <w:rPr>
          <w:color w:val="auto"/>
          <w:sz w:val="24"/>
        </w:rPr>
        <w:t xml:space="preserve"> 307 и на км 349. Здесь дома располагаются близко к существующей дороге, которая будет использоваться при строительстве новой</w:t>
      </w:r>
      <w:r w:rsidR="00CA7B46" w:rsidRPr="00A75FDA">
        <w:rPr>
          <w:color w:val="auto"/>
          <w:sz w:val="24"/>
        </w:rPr>
        <w:t xml:space="preserve"> дороги</w:t>
      </w:r>
      <w:r w:rsidR="004B33A5" w:rsidRPr="00A75FDA">
        <w:rPr>
          <w:color w:val="auto"/>
          <w:sz w:val="24"/>
        </w:rPr>
        <w:t xml:space="preserve">. </w:t>
      </w:r>
      <w:r w:rsidR="0056191A" w:rsidRPr="00A75FDA">
        <w:rPr>
          <w:color w:val="auto"/>
          <w:sz w:val="24"/>
        </w:rPr>
        <w:t xml:space="preserve">Основываясь на опыте строительства дорог по схожим проектам </w:t>
      </w:r>
      <w:r w:rsidR="0056191A" w:rsidRPr="00A75FDA">
        <w:rPr>
          <w:color w:val="auto"/>
          <w:sz w:val="24"/>
          <w:lang w:val="kk-KZ"/>
        </w:rPr>
        <w:t>можно предположить</w:t>
      </w:r>
      <w:r w:rsidR="004B33A5" w:rsidRPr="00A75FDA">
        <w:rPr>
          <w:color w:val="auto"/>
          <w:sz w:val="24"/>
        </w:rPr>
        <w:t>, что уровень шума будет ниже уровня, установленного в нормативных документах, упомянутых выше.</w:t>
      </w:r>
    </w:p>
    <w:p w:rsidR="009A124D" w:rsidRPr="00A75FDA" w:rsidRDefault="009A124D" w:rsidP="0056191A">
      <w:pPr>
        <w:pStyle w:val="17"/>
        <w:rPr>
          <w:color w:val="auto"/>
          <w:sz w:val="24"/>
          <w:lang w:val="kk-KZ"/>
        </w:rPr>
      </w:pPr>
      <w:bookmarkStart w:id="301" w:name="_Toc422929586"/>
      <w:bookmarkStart w:id="302" w:name="_Toc309739897"/>
      <w:bookmarkStart w:id="303" w:name="_Toc419371104"/>
      <w:bookmarkStart w:id="304" w:name="bookmark2"/>
    </w:p>
    <w:p w:rsidR="004B33A5" w:rsidRPr="00A75FDA" w:rsidRDefault="0056191A" w:rsidP="0056191A">
      <w:pPr>
        <w:pStyle w:val="17"/>
        <w:rPr>
          <w:color w:val="auto"/>
          <w:sz w:val="24"/>
        </w:rPr>
      </w:pPr>
      <w:r w:rsidRPr="00A75FDA">
        <w:rPr>
          <w:color w:val="auto"/>
          <w:sz w:val="24"/>
          <w:lang w:val="kk-KZ"/>
        </w:rPr>
        <w:t>В</w:t>
      </w:r>
      <w:r w:rsidR="004B33A5" w:rsidRPr="00A75FDA">
        <w:rPr>
          <w:color w:val="auto"/>
          <w:sz w:val="24"/>
        </w:rPr>
        <w:t xml:space="preserve"> эксплуатационн</w:t>
      </w:r>
      <w:r w:rsidR="00593D0F" w:rsidRPr="00A75FDA">
        <w:rPr>
          <w:color w:val="auto"/>
          <w:sz w:val="24"/>
          <w:lang w:val="kk-KZ"/>
        </w:rPr>
        <w:t>ый</w:t>
      </w:r>
      <w:r w:rsidR="004B33A5" w:rsidRPr="00A75FDA">
        <w:rPr>
          <w:color w:val="auto"/>
          <w:sz w:val="24"/>
        </w:rPr>
        <w:t xml:space="preserve"> период прогнозируемое воздействие шума на жилые зоны будет минимальным, и при необходимости, может быть уменьшено за счет инженерных приспособлений, таких как, шумозащитные барьеры, зеленые насаждения и элементы ландшафта. Такой подход был успешно применен в проекте, финансируемом Всемирным Банком «Проект дорог Юг-Запад», у которого те же цели, методы, размеры и проблемы. Необходимо регулярного проводить мониторинг уровня шума и характеристик вдоль проектной трассы и примыкающих к ней дорог</w:t>
      </w:r>
      <w:r w:rsidR="00AE1E68" w:rsidRPr="00A75FDA">
        <w:rPr>
          <w:color w:val="auto"/>
          <w:sz w:val="24"/>
        </w:rPr>
        <w:t xml:space="preserve">, </w:t>
      </w:r>
      <w:r w:rsidR="00CC127C" w:rsidRPr="00A75FDA">
        <w:rPr>
          <w:color w:val="auto"/>
          <w:sz w:val="24"/>
        </w:rPr>
        <w:t xml:space="preserve">что будет осуществляться Отделом по содержанию автомобильных дорог </w:t>
      </w:r>
      <w:r w:rsidR="00AE1E68" w:rsidRPr="00A75FDA">
        <w:rPr>
          <w:color w:val="auto"/>
          <w:sz w:val="24"/>
        </w:rPr>
        <w:t>(</w:t>
      </w:r>
      <w:r w:rsidR="00CC127C" w:rsidRPr="00A75FDA">
        <w:rPr>
          <w:color w:val="auto"/>
          <w:sz w:val="24"/>
        </w:rPr>
        <w:t>РГП «Казавтодор»</w:t>
      </w:r>
      <w:r w:rsidR="00AE1E68" w:rsidRPr="00A75FDA">
        <w:rPr>
          <w:color w:val="auto"/>
          <w:sz w:val="24"/>
        </w:rPr>
        <w:t xml:space="preserve">) </w:t>
      </w:r>
      <w:r w:rsidR="00CC127C" w:rsidRPr="00A75FDA">
        <w:rPr>
          <w:color w:val="auto"/>
          <w:sz w:val="24"/>
        </w:rPr>
        <w:t>за счет Средств на содержание автомобильных дорог</w:t>
      </w:r>
      <w:r w:rsidR="00AE1E68" w:rsidRPr="00A75FDA">
        <w:rPr>
          <w:color w:val="auto"/>
          <w:sz w:val="24"/>
        </w:rPr>
        <w:t>.</w:t>
      </w:r>
      <w:r w:rsidR="004B33A5" w:rsidRPr="00A75FDA">
        <w:rPr>
          <w:color w:val="auto"/>
          <w:sz w:val="24"/>
        </w:rPr>
        <w:t xml:space="preserve"> Если будут необходимы дополнительные меры по снижению уровня шума, они будут включены в бюджет контракта на содержание и ремонт дорог</w:t>
      </w:r>
      <w:r w:rsidR="00593D0F" w:rsidRPr="00A75FDA">
        <w:rPr>
          <w:color w:val="auto"/>
          <w:sz w:val="24"/>
        </w:rPr>
        <w:t>,</w:t>
      </w:r>
      <w:r w:rsidR="004B33A5" w:rsidRPr="00A75FDA">
        <w:rPr>
          <w:color w:val="auto"/>
          <w:sz w:val="24"/>
        </w:rPr>
        <w:t xml:space="preserve"> и выполнены в рамках данного контракта. </w:t>
      </w:r>
    </w:p>
    <w:p w:rsidR="004B33A5" w:rsidRPr="00A75FDA" w:rsidRDefault="00A33B8A" w:rsidP="00B06C6B">
      <w:pPr>
        <w:pStyle w:val="2"/>
        <w:numPr>
          <w:ilvl w:val="0"/>
          <w:numId w:val="0"/>
        </w:numPr>
        <w:rPr>
          <w:rFonts w:ascii="Times New Roman" w:hAnsi="Times New Roman"/>
          <w:lang w:val="ru-RU"/>
        </w:rPr>
      </w:pPr>
      <w:bookmarkStart w:id="305" w:name="_Toc424113565"/>
      <w:bookmarkStart w:id="306" w:name="_Toc437869088"/>
      <w:r w:rsidRPr="00A75FDA">
        <w:rPr>
          <w:rFonts w:ascii="Times New Roman" w:hAnsi="Times New Roman"/>
          <w:lang w:val="ru-RU"/>
        </w:rPr>
        <w:t>6</w:t>
      </w:r>
      <w:r w:rsidR="001D6136" w:rsidRPr="00A75FDA">
        <w:rPr>
          <w:rFonts w:ascii="Times New Roman" w:hAnsi="Times New Roman"/>
          <w:lang w:val="ru-RU"/>
        </w:rPr>
        <w:t>.4</w:t>
      </w:r>
      <w:r w:rsidR="001D6136" w:rsidRPr="00A75FDA">
        <w:rPr>
          <w:rFonts w:ascii="Times New Roman" w:hAnsi="Times New Roman"/>
          <w:lang w:val="ru-RU"/>
        </w:rPr>
        <w:tab/>
      </w:r>
      <w:bookmarkEnd w:id="301"/>
      <w:bookmarkEnd w:id="302"/>
      <w:bookmarkEnd w:id="303"/>
      <w:r w:rsidR="004B33A5" w:rsidRPr="00A75FDA">
        <w:rPr>
          <w:rFonts w:ascii="Times New Roman" w:hAnsi="Times New Roman"/>
          <w:lang w:val="ru-RU"/>
        </w:rPr>
        <w:t>ОЦЕНКА ВОЗДЕЙСТВИЯ НА ВОДНЫЕ ОБЪЕКТЫ</w:t>
      </w:r>
      <w:bookmarkEnd w:id="305"/>
      <w:bookmarkEnd w:id="306"/>
    </w:p>
    <w:p w:rsidR="004B33A5" w:rsidRPr="00A75FDA" w:rsidRDefault="004B33A5" w:rsidP="00E475A5">
      <w:pPr>
        <w:pStyle w:val="17"/>
        <w:rPr>
          <w:color w:val="auto"/>
          <w:sz w:val="24"/>
        </w:rPr>
      </w:pPr>
      <w:r w:rsidRPr="00A75FDA">
        <w:rPr>
          <w:color w:val="auto"/>
          <w:sz w:val="24"/>
        </w:rPr>
        <w:t xml:space="preserve">Данный раздел включает описание: 1) доступности воды для строительства и эксплуатации дороги, и 2) возможное воздействие, включая загрязнение, которое может повлечь проект трассы на водные источники данной зоны: поверхностные и подземные. </w:t>
      </w:r>
    </w:p>
    <w:p w:rsidR="00E475A5" w:rsidRPr="00A75FDA" w:rsidRDefault="00E475A5" w:rsidP="00D9475A">
      <w:pPr>
        <w:pStyle w:val="17"/>
        <w:rPr>
          <w:b/>
          <w:i/>
          <w:color w:val="auto"/>
          <w:sz w:val="24"/>
        </w:rPr>
      </w:pPr>
    </w:p>
    <w:p w:rsidR="004B33A5" w:rsidRPr="00A75FDA" w:rsidRDefault="004B33A5" w:rsidP="00D9475A">
      <w:pPr>
        <w:pStyle w:val="17"/>
        <w:rPr>
          <w:b/>
          <w:i/>
          <w:color w:val="auto"/>
          <w:sz w:val="24"/>
        </w:rPr>
      </w:pPr>
      <w:r w:rsidRPr="00A75FDA">
        <w:rPr>
          <w:b/>
          <w:i/>
          <w:color w:val="auto"/>
          <w:sz w:val="24"/>
        </w:rPr>
        <w:t xml:space="preserve">Потребность в воде в строительный период </w:t>
      </w:r>
    </w:p>
    <w:p w:rsidR="004B33A5" w:rsidRPr="00A75FDA" w:rsidRDefault="004B33A5" w:rsidP="00E475A5">
      <w:pPr>
        <w:pStyle w:val="17"/>
        <w:rPr>
          <w:color w:val="auto"/>
          <w:sz w:val="24"/>
        </w:rPr>
      </w:pPr>
      <w:r w:rsidRPr="00A75FDA">
        <w:rPr>
          <w:color w:val="auto"/>
          <w:sz w:val="24"/>
        </w:rPr>
        <w:t>В процессе строительства объекта вода используется на хозяйственно-бытовые нужды, про</w:t>
      </w:r>
      <w:r w:rsidR="00E475A5" w:rsidRPr="00A75FDA">
        <w:rPr>
          <w:color w:val="auto"/>
          <w:sz w:val="24"/>
        </w:rPr>
        <w:t>изводственные нужды и для питьевых нужд работников вовлеченных в строительство</w:t>
      </w:r>
      <w:r w:rsidRPr="00A75FDA">
        <w:rPr>
          <w:color w:val="auto"/>
          <w:sz w:val="24"/>
        </w:rPr>
        <w:t xml:space="preserve">. </w:t>
      </w:r>
    </w:p>
    <w:p w:rsidR="00AE1E68" w:rsidRPr="00A75FDA" w:rsidRDefault="00AE1E68" w:rsidP="00867344">
      <w:pPr>
        <w:jc w:val="both"/>
        <w:rPr>
          <w:rFonts w:ascii="Times New Roman" w:eastAsia="SimSun" w:hAnsi="Times New Roman"/>
          <w:bCs/>
          <w:sz w:val="24"/>
          <w:szCs w:val="24"/>
          <w:shd w:val="clear" w:color="auto" w:fill="FFFFFF"/>
          <w:lang w:val="ru-RU"/>
        </w:rPr>
      </w:pPr>
    </w:p>
    <w:p w:rsidR="00867344" w:rsidRPr="00A75FDA" w:rsidRDefault="00867344" w:rsidP="00867344">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Использование воды из поверхностных и подземных вод в рамках строительства дорог разрешается только с согласия Комитета по водным ресурсам при Министерстве </w:t>
      </w:r>
      <w:r w:rsidR="004D057B" w:rsidRPr="00A75FDA">
        <w:rPr>
          <w:rFonts w:ascii="Times New Roman" w:eastAsia="SimSun" w:hAnsi="Times New Roman"/>
          <w:bCs/>
          <w:sz w:val="24"/>
          <w:szCs w:val="24"/>
          <w:shd w:val="clear" w:color="auto" w:fill="FFFFFF"/>
          <w:lang w:val="ru-RU"/>
        </w:rPr>
        <w:t>с</w:t>
      </w:r>
      <w:r w:rsidRPr="00A75FDA">
        <w:rPr>
          <w:rFonts w:ascii="Times New Roman" w:eastAsia="SimSun" w:hAnsi="Times New Roman"/>
          <w:bCs/>
          <w:sz w:val="24"/>
          <w:szCs w:val="24"/>
          <w:shd w:val="clear" w:color="auto" w:fill="FFFFFF"/>
          <w:lang w:val="ru-RU"/>
        </w:rPr>
        <w:t xml:space="preserve">ельского </w:t>
      </w:r>
      <w:r w:rsidR="004D057B" w:rsidRPr="00A75FDA">
        <w:rPr>
          <w:rFonts w:ascii="Times New Roman" w:eastAsia="SimSun" w:hAnsi="Times New Roman"/>
          <w:bCs/>
          <w:sz w:val="24"/>
          <w:szCs w:val="24"/>
          <w:shd w:val="clear" w:color="auto" w:fill="FFFFFF"/>
          <w:lang w:val="ru-RU"/>
        </w:rPr>
        <w:t>х</w:t>
      </w:r>
      <w:r w:rsidRPr="00A75FDA">
        <w:rPr>
          <w:rFonts w:ascii="Times New Roman" w:eastAsia="SimSun" w:hAnsi="Times New Roman"/>
          <w:bCs/>
          <w:sz w:val="24"/>
          <w:szCs w:val="24"/>
          <w:shd w:val="clear" w:color="auto" w:fill="FFFFFF"/>
          <w:lang w:val="ru-RU"/>
        </w:rPr>
        <w:t xml:space="preserve">озяйства РК. Согласно рабочему проекту участка дороги км 1666- км1713 вода для технических целей будет использоваться из озера, расположенного недалеко от </w:t>
      </w:r>
      <w:r w:rsidR="004D057B" w:rsidRPr="00A75FDA">
        <w:rPr>
          <w:rFonts w:ascii="Times New Roman" w:eastAsia="SimSun" w:hAnsi="Times New Roman"/>
          <w:bCs/>
          <w:sz w:val="24"/>
          <w:szCs w:val="24"/>
          <w:shd w:val="clear" w:color="auto" w:fill="FFFFFF"/>
          <w:lang w:val="ru-RU"/>
        </w:rPr>
        <w:t>дороги</w:t>
      </w:r>
      <w:r w:rsidRPr="00A75FDA">
        <w:rPr>
          <w:rFonts w:ascii="Times New Roman" w:eastAsia="SimSun" w:hAnsi="Times New Roman"/>
          <w:bCs/>
          <w:sz w:val="24"/>
          <w:szCs w:val="24"/>
          <w:shd w:val="clear" w:color="auto" w:fill="FFFFFF"/>
          <w:lang w:val="ru-RU"/>
        </w:rPr>
        <w:t xml:space="preserve"> Каркаралинск - Аксу Аюлы. Расстояние от озера до начала проектной территории составляет </w:t>
      </w:r>
      <w:smartTag w:uri="urn:schemas-microsoft-com:office:smarttags" w:element="metricconverter">
        <w:smartTagPr>
          <w:attr w:name="ProductID" w:val="73 км"/>
        </w:smartTagPr>
        <w:r w:rsidRPr="00A75FDA">
          <w:rPr>
            <w:rFonts w:ascii="Times New Roman" w:eastAsia="SimSun" w:hAnsi="Times New Roman"/>
            <w:bCs/>
            <w:sz w:val="24"/>
            <w:szCs w:val="24"/>
            <w:shd w:val="clear" w:color="auto" w:fill="FFFFFF"/>
            <w:lang w:val="ru-RU"/>
          </w:rPr>
          <w:t>73 км</w:t>
        </w:r>
      </w:smartTag>
      <w:r w:rsidRPr="00A75FDA">
        <w:rPr>
          <w:rFonts w:ascii="Times New Roman" w:eastAsia="SimSun" w:hAnsi="Times New Roman"/>
          <w:bCs/>
          <w:sz w:val="24"/>
          <w:szCs w:val="24"/>
          <w:shd w:val="clear" w:color="auto" w:fill="FFFFFF"/>
          <w:lang w:val="ru-RU"/>
        </w:rPr>
        <w:t xml:space="preserve">. Расстояние от озера к </w:t>
      </w:r>
      <w:r w:rsidR="004D057B" w:rsidRPr="00A75FDA">
        <w:rPr>
          <w:rFonts w:ascii="Times New Roman" w:eastAsia="SimSun" w:hAnsi="Times New Roman"/>
          <w:bCs/>
          <w:sz w:val="24"/>
          <w:szCs w:val="24"/>
          <w:shd w:val="clear" w:color="auto" w:fill="FFFFFF"/>
          <w:lang w:val="ru-RU"/>
        </w:rPr>
        <w:t>дороге</w:t>
      </w:r>
      <w:r w:rsidRPr="00A75FDA">
        <w:rPr>
          <w:rFonts w:ascii="Times New Roman" w:eastAsia="SimSun" w:hAnsi="Times New Roman"/>
          <w:bCs/>
          <w:sz w:val="24"/>
          <w:szCs w:val="24"/>
          <w:shd w:val="clear" w:color="auto" w:fill="FFFFFF"/>
          <w:lang w:val="ru-RU"/>
        </w:rPr>
        <w:t xml:space="preserve"> Каркаралинск - Аксу Аюлы находится в </w:t>
      </w:r>
      <w:smartTag w:uri="urn:schemas-microsoft-com:office:smarttags" w:element="metricconverter">
        <w:smartTagPr>
          <w:attr w:name="ProductID" w:val="6 км"/>
        </w:smartTagPr>
        <w:r w:rsidRPr="00A75FDA">
          <w:rPr>
            <w:rFonts w:ascii="Times New Roman" w:eastAsia="SimSun" w:hAnsi="Times New Roman"/>
            <w:bCs/>
            <w:sz w:val="24"/>
            <w:szCs w:val="24"/>
            <w:shd w:val="clear" w:color="auto" w:fill="FFFFFF"/>
            <w:lang w:val="ru-RU"/>
          </w:rPr>
          <w:t>6 км</w:t>
        </w:r>
      </w:smartTag>
      <w:r w:rsidRPr="00A75FDA">
        <w:rPr>
          <w:rFonts w:ascii="Times New Roman" w:eastAsia="SimSun" w:hAnsi="Times New Roman"/>
          <w:bCs/>
          <w:sz w:val="24"/>
          <w:szCs w:val="24"/>
          <w:shd w:val="clear" w:color="auto" w:fill="FFFFFF"/>
          <w:lang w:val="ru-RU"/>
        </w:rPr>
        <w:t xml:space="preserve"> от дороги. Расстояние от Каркаралы - Аксу Аюлы до Караганды - Балхаш составляет </w:t>
      </w:r>
      <w:smartTag w:uri="urn:schemas-microsoft-com:office:smarttags" w:element="metricconverter">
        <w:smartTagPr>
          <w:attr w:name="ProductID" w:val="6 км"/>
        </w:smartTagPr>
        <w:r w:rsidRPr="00A75FDA">
          <w:rPr>
            <w:rFonts w:ascii="Times New Roman" w:eastAsia="SimSun" w:hAnsi="Times New Roman"/>
            <w:bCs/>
            <w:sz w:val="24"/>
            <w:szCs w:val="24"/>
            <w:shd w:val="clear" w:color="auto" w:fill="FFFFFF"/>
            <w:lang w:val="ru-RU"/>
          </w:rPr>
          <w:t>6 км</w:t>
        </w:r>
      </w:smartTag>
      <w:r w:rsidRPr="00A75FDA">
        <w:rPr>
          <w:rFonts w:ascii="Times New Roman" w:eastAsia="SimSun" w:hAnsi="Times New Roman"/>
          <w:bCs/>
          <w:sz w:val="24"/>
          <w:szCs w:val="24"/>
          <w:shd w:val="clear" w:color="auto" w:fill="FFFFFF"/>
          <w:lang w:val="ru-RU"/>
        </w:rPr>
        <w:t xml:space="preserve">. Использование </w:t>
      </w:r>
      <w:r w:rsidR="00CA7D77" w:rsidRPr="00A75FDA">
        <w:rPr>
          <w:rFonts w:ascii="Times New Roman" w:eastAsia="SimSun" w:hAnsi="Times New Roman"/>
          <w:bCs/>
          <w:sz w:val="24"/>
          <w:szCs w:val="24"/>
          <w:shd w:val="clear" w:color="auto" w:fill="FFFFFF"/>
          <w:lang w:val="ru-RU"/>
        </w:rPr>
        <w:t xml:space="preserve">воды из реки не приведет к истощению реки. </w:t>
      </w:r>
    </w:p>
    <w:p w:rsidR="00AE1E68" w:rsidRPr="00A75FDA" w:rsidRDefault="00AE1E68" w:rsidP="00867344">
      <w:pPr>
        <w:jc w:val="both"/>
        <w:rPr>
          <w:rFonts w:ascii="Times New Roman" w:eastAsia="SimSun" w:hAnsi="Times New Roman"/>
          <w:bCs/>
          <w:sz w:val="24"/>
          <w:szCs w:val="24"/>
          <w:shd w:val="clear" w:color="auto" w:fill="FFFFFF"/>
          <w:lang w:val="ru-RU"/>
        </w:rPr>
      </w:pPr>
    </w:p>
    <w:p w:rsidR="00867344" w:rsidRPr="00A75FDA" w:rsidRDefault="00867344" w:rsidP="00867344">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Другие источники воды для строительных нужд будут определены после завершения проектирования оставшихся 12 участков и получения разрешения на специальное водопользование от Комитет</w:t>
      </w:r>
      <w:r w:rsidR="004D057B" w:rsidRPr="00A75FDA">
        <w:rPr>
          <w:rFonts w:ascii="Times New Roman" w:eastAsia="SimSun" w:hAnsi="Times New Roman"/>
          <w:bCs/>
          <w:sz w:val="24"/>
          <w:szCs w:val="24"/>
          <w:shd w:val="clear" w:color="auto" w:fill="FFFFFF"/>
          <w:lang w:val="ru-RU"/>
        </w:rPr>
        <w:t>а</w:t>
      </w:r>
      <w:r w:rsidRPr="00A75FDA">
        <w:rPr>
          <w:rFonts w:ascii="Times New Roman" w:eastAsia="SimSun" w:hAnsi="Times New Roman"/>
          <w:bCs/>
          <w:sz w:val="24"/>
          <w:szCs w:val="24"/>
          <w:shd w:val="clear" w:color="auto" w:fill="FFFFFF"/>
          <w:lang w:val="ru-RU"/>
        </w:rPr>
        <w:t xml:space="preserve"> по водным ресурсам при Министерстве </w:t>
      </w:r>
      <w:r w:rsidR="004D057B" w:rsidRPr="00A75FDA">
        <w:rPr>
          <w:rFonts w:ascii="Times New Roman" w:eastAsia="SimSun" w:hAnsi="Times New Roman"/>
          <w:bCs/>
          <w:sz w:val="24"/>
          <w:szCs w:val="24"/>
          <w:shd w:val="clear" w:color="auto" w:fill="FFFFFF"/>
          <w:lang w:val="ru-RU"/>
        </w:rPr>
        <w:t>сельского х</w:t>
      </w:r>
      <w:r w:rsidRPr="00A75FDA">
        <w:rPr>
          <w:rFonts w:ascii="Times New Roman" w:eastAsia="SimSun" w:hAnsi="Times New Roman"/>
          <w:bCs/>
          <w:sz w:val="24"/>
          <w:szCs w:val="24"/>
          <w:shd w:val="clear" w:color="auto" w:fill="FFFFFF"/>
          <w:lang w:val="ru-RU"/>
        </w:rPr>
        <w:t>озяйства РК.</w:t>
      </w:r>
    </w:p>
    <w:p w:rsidR="00AE1E68" w:rsidRPr="00A75FDA" w:rsidRDefault="00AE1E68" w:rsidP="00E475A5">
      <w:pPr>
        <w:pStyle w:val="17"/>
        <w:rPr>
          <w:color w:val="auto"/>
          <w:sz w:val="24"/>
        </w:rPr>
      </w:pPr>
    </w:p>
    <w:p w:rsidR="004B33A5" w:rsidRPr="00A75FDA" w:rsidRDefault="004B33A5" w:rsidP="00E475A5">
      <w:pPr>
        <w:pStyle w:val="17"/>
        <w:rPr>
          <w:color w:val="auto"/>
          <w:sz w:val="24"/>
        </w:rPr>
      </w:pPr>
      <w:r w:rsidRPr="00A75FDA">
        <w:rPr>
          <w:color w:val="auto"/>
          <w:sz w:val="24"/>
        </w:rPr>
        <w:t xml:space="preserve">Использование воды в процессе строительства невелико. На производственные нужды вода расходуется для подготовки бетонов и растворов. </w:t>
      </w:r>
    </w:p>
    <w:p w:rsidR="00AE1E68" w:rsidRPr="00A75FDA" w:rsidRDefault="00AE1E68" w:rsidP="00E475A5">
      <w:pPr>
        <w:pStyle w:val="17"/>
        <w:rPr>
          <w:color w:val="auto"/>
          <w:sz w:val="24"/>
        </w:rPr>
      </w:pPr>
    </w:p>
    <w:p w:rsidR="004B33A5" w:rsidRPr="00A75FDA" w:rsidRDefault="00D6724C" w:rsidP="00E475A5">
      <w:pPr>
        <w:pStyle w:val="17"/>
        <w:rPr>
          <w:color w:val="auto"/>
          <w:sz w:val="24"/>
        </w:rPr>
      </w:pPr>
      <w:r w:rsidRPr="00A75FDA">
        <w:rPr>
          <w:color w:val="auto"/>
          <w:sz w:val="24"/>
        </w:rPr>
        <w:t>Расчет хозяйственно-</w:t>
      </w:r>
      <w:r w:rsidR="004B33A5" w:rsidRPr="00A75FDA">
        <w:rPr>
          <w:color w:val="auto"/>
          <w:sz w:val="24"/>
        </w:rPr>
        <w:t>питье</w:t>
      </w:r>
      <w:r w:rsidR="006261D9" w:rsidRPr="00A75FDA">
        <w:rPr>
          <w:color w:val="auto"/>
          <w:sz w:val="24"/>
        </w:rPr>
        <w:t>вого водопотребления осуществляется</w:t>
      </w:r>
      <w:r w:rsidR="004B33A5" w:rsidRPr="00A75FDA">
        <w:rPr>
          <w:color w:val="auto"/>
          <w:sz w:val="24"/>
        </w:rPr>
        <w:t xml:space="preserve"> по количеству работников и продолжительности периода строительства. </w:t>
      </w:r>
      <w:r w:rsidR="006261D9" w:rsidRPr="00A75FDA">
        <w:rPr>
          <w:color w:val="auto"/>
          <w:sz w:val="24"/>
        </w:rPr>
        <w:t>Расчет водопотребления в строительный период для всего участка дороги будет произведен в отчете ОВОС, ПДС согласно требованиям нормативных документов РК.</w:t>
      </w:r>
      <w:r w:rsidR="00CA7D77" w:rsidRPr="00A75FDA">
        <w:rPr>
          <w:color w:val="auto"/>
          <w:sz w:val="24"/>
        </w:rPr>
        <w:t xml:space="preserve"> </w:t>
      </w:r>
    </w:p>
    <w:p w:rsidR="00AE1E68" w:rsidRPr="00A75FDA" w:rsidRDefault="00AE1E68" w:rsidP="00063F75">
      <w:pPr>
        <w:pStyle w:val="Little"/>
        <w:rPr>
          <w:sz w:val="24"/>
          <w:lang w:val="ru-RU"/>
        </w:rPr>
      </w:pPr>
    </w:p>
    <w:p w:rsidR="00063F75" w:rsidRPr="00A75FDA" w:rsidRDefault="00063F75" w:rsidP="00063F75">
      <w:pPr>
        <w:pStyle w:val="Little"/>
        <w:rPr>
          <w:sz w:val="24"/>
          <w:lang w:val="ru-RU"/>
        </w:rPr>
      </w:pPr>
      <w:r w:rsidRPr="00A75FDA">
        <w:rPr>
          <w:sz w:val="24"/>
          <w:lang w:val="ru-RU"/>
        </w:rPr>
        <w:t>Загрязнение поверхностных вод во время строительного периода</w:t>
      </w:r>
    </w:p>
    <w:p w:rsidR="00063F75" w:rsidRPr="00A75FDA" w:rsidRDefault="00063F75" w:rsidP="00063F75">
      <w:pPr>
        <w:pStyle w:val="Little"/>
        <w:rPr>
          <w:b w:val="0"/>
          <w:i w:val="0"/>
          <w:color w:val="000000"/>
          <w:sz w:val="24"/>
          <w:shd w:val="clear" w:color="auto" w:fill="FFFFFF"/>
          <w:lang w:val="ru-RU"/>
        </w:rPr>
      </w:pPr>
      <w:r w:rsidRPr="00A75FDA">
        <w:rPr>
          <w:b w:val="0"/>
          <w:i w:val="0"/>
          <w:color w:val="000000"/>
          <w:sz w:val="24"/>
          <w:shd w:val="clear" w:color="auto" w:fill="FFFFFF"/>
          <w:lang w:val="ru-RU"/>
        </w:rPr>
        <w:t>Нарушение гидрологического режима рек</w:t>
      </w:r>
      <w:r w:rsidRPr="00A75FDA">
        <w:rPr>
          <w:b w:val="0"/>
          <w:i w:val="0"/>
          <w:color w:val="000000"/>
          <w:sz w:val="24"/>
          <w:bdr w:val="none" w:sz="0" w:space="0" w:color="auto" w:frame="1"/>
          <w:shd w:val="clear" w:color="auto" w:fill="FFFFFF"/>
          <w:lang w:val="ru-RU"/>
        </w:rPr>
        <w:t>,</w:t>
      </w:r>
      <w:r w:rsidRPr="00A75FDA">
        <w:rPr>
          <w:rStyle w:val="apple-converted-space"/>
          <w:b w:val="0"/>
          <w:i w:val="0"/>
          <w:color w:val="000000"/>
          <w:sz w:val="24"/>
          <w:shd w:val="clear" w:color="auto" w:fill="FFFFFF"/>
        </w:rPr>
        <w:t> </w:t>
      </w:r>
      <w:r w:rsidRPr="00A75FDA">
        <w:rPr>
          <w:b w:val="0"/>
          <w:i w:val="0"/>
          <w:color w:val="000000"/>
          <w:sz w:val="24"/>
          <w:shd w:val="clear" w:color="auto" w:fill="FFFFFF"/>
          <w:lang w:val="ru-RU"/>
        </w:rPr>
        <w:t>измерение береговой линии</w:t>
      </w:r>
      <w:r w:rsidRPr="00A75FDA">
        <w:rPr>
          <w:b w:val="0"/>
          <w:i w:val="0"/>
          <w:color w:val="000000"/>
          <w:sz w:val="24"/>
          <w:bdr w:val="none" w:sz="0" w:space="0" w:color="auto" w:frame="1"/>
          <w:shd w:val="clear" w:color="auto" w:fill="FFFFFF"/>
          <w:lang w:val="ru-RU"/>
        </w:rPr>
        <w:t>,</w:t>
      </w:r>
      <w:r w:rsidRPr="00A75FDA">
        <w:rPr>
          <w:rStyle w:val="apple-converted-space"/>
          <w:b w:val="0"/>
          <w:i w:val="0"/>
          <w:color w:val="000000"/>
          <w:sz w:val="24"/>
          <w:shd w:val="clear" w:color="auto" w:fill="FFFFFF"/>
        </w:rPr>
        <w:t> </w:t>
      </w:r>
      <w:r w:rsidRPr="00A75FDA">
        <w:rPr>
          <w:b w:val="0"/>
          <w:i w:val="0"/>
          <w:color w:val="000000"/>
          <w:sz w:val="24"/>
          <w:shd w:val="clear" w:color="auto" w:fill="FFFFFF"/>
          <w:lang w:val="ru-RU"/>
        </w:rPr>
        <w:t>сечения водотоков</w:t>
      </w:r>
      <w:r w:rsidRPr="00A75FDA">
        <w:rPr>
          <w:b w:val="0"/>
          <w:i w:val="0"/>
          <w:color w:val="000000"/>
          <w:sz w:val="24"/>
          <w:bdr w:val="none" w:sz="0" w:space="0" w:color="auto" w:frame="1"/>
          <w:shd w:val="clear" w:color="auto" w:fill="FFFFFF"/>
          <w:lang w:val="ru-RU"/>
        </w:rPr>
        <w:t xml:space="preserve">, </w:t>
      </w:r>
      <w:r w:rsidRPr="00A75FDA">
        <w:rPr>
          <w:b w:val="0"/>
          <w:i w:val="0"/>
          <w:color w:val="000000"/>
          <w:sz w:val="24"/>
          <w:shd w:val="clear" w:color="auto" w:fill="FFFFFF"/>
          <w:lang w:val="ru-RU"/>
        </w:rPr>
        <w:t>активизация русловых процессов при строительстве мостов.</w:t>
      </w:r>
    </w:p>
    <w:p w:rsidR="00AE1E68" w:rsidRPr="00A75FDA" w:rsidRDefault="00AE1E68" w:rsidP="00D9475A">
      <w:pPr>
        <w:pStyle w:val="Little"/>
        <w:rPr>
          <w:sz w:val="24"/>
          <w:lang w:val="ru-RU"/>
        </w:rPr>
      </w:pPr>
    </w:p>
    <w:p w:rsidR="00C23E28" w:rsidRPr="00A75FDA" w:rsidRDefault="00C23E28" w:rsidP="00D9475A">
      <w:pPr>
        <w:pStyle w:val="Little"/>
        <w:rPr>
          <w:sz w:val="24"/>
          <w:lang w:val="ru-RU"/>
        </w:rPr>
      </w:pPr>
      <w:r w:rsidRPr="00A75FDA">
        <w:rPr>
          <w:sz w:val="24"/>
          <w:lang w:val="ru-RU"/>
        </w:rPr>
        <w:t>Выводы по водным ресурсам на строительный период</w:t>
      </w:r>
    </w:p>
    <w:p w:rsidR="008A1E9E" w:rsidRPr="00A75FDA" w:rsidRDefault="00C23E28" w:rsidP="008A1E9E">
      <w:pPr>
        <w:pStyle w:val="17"/>
        <w:rPr>
          <w:color w:val="auto"/>
          <w:sz w:val="24"/>
        </w:rPr>
      </w:pPr>
      <w:r w:rsidRPr="00A75FDA">
        <w:rPr>
          <w:color w:val="auto"/>
          <w:sz w:val="24"/>
        </w:rPr>
        <w:t xml:space="preserve">В процессе строительства </w:t>
      </w:r>
      <w:r w:rsidR="00063F75" w:rsidRPr="00A75FDA">
        <w:rPr>
          <w:color w:val="auto"/>
          <w:sz w:val="24"/>
        </w:rPr>
        <w:t>дороги</w:t>
      </w:r>
      <w:r w:rsidRPr="00A75FDA">
        <w:rPr>
          <w:color w:val="auto"/>
          <w:sz w:val="24"/>
        </w:rPr>
        <w:t xml:space="preserve"> вода используется на хозяйственно-бытовые нужды, производственные нужды (приготовления смесей, подпитка система мойки колес, орош</w:t>
      </w:r>
      <w:r w:rsidR="00105A84" w:rsidRPr="00A75FDA">
        <w:rPr>
          <w:color w:val="auto"/>
          <w:sz w:val="24"/>
        </w:rPr>
        <w:t>ение открытых грунтов).</w:t>
      </w:r>
      <w:r w:rsidRPr="00A75FDA">
        <w:rPr>
          <w:color w:val="auto"/>
          <w:sz w:val="24"/>
        </w:rPr>
        <w:t xml:space="preserve"> Источником снабжения </w:t>
      </w:r>
      <w:r w:rsidR="008600CF" w:rsidRPr="00A75FDA">
        <w:rPr>
          <w:color w:val="auto"/>
          <w:sz w:val="24"/>
          <w:lang w:val="kk-KZ"/>
        </w:rPr>
        <w:t xml:space="preserve">питьевой воды </w:t>
      </w:r>
      <w:r w:rsidRPr="00A75FDA">
        <w:rPr>
          <w:color w:val="auto"/>
          <w:sz w:val="24"/>
        </w:rPr>
        <w:t xml:space="preserve">является привозная вода. </w:t>
      </w:r>
      <w:r w:rsidR="008600CF" w:rsidRPr="00A75FDA">
        <w:rPr>
          <w:color w:val="auto"/>
          <w:sz w:val="24"/>
          <w:lang w:val="kk-KZ"/>
        </w:rPr>
        <w:t>Б</w:t>
      </w:r>
      <w:r w:rsidRPr="00A75FDA">
        <w:rPr>
          <w:color w:val="auto"/>
          <w:sz w:val="24"/>
        </w:rPr>
        <w:t>езопасност</w:t>
      </w:r>
      <w:r w:rsidR="008600CF" w:rsidRPr="00A75FDA">
        <w:rPr>
          <w:color w:val="auto"/>
          <w:sz w:val="24"/>
          <w:lang w:val="kk-KZ"/>
        </w:rPr>
        <w:t>ь</w:t>
      </w:r>
      <w:r w:rsidR="008600CF" w:rsidRPr="00A75FDA">
        <w:rPr>
          <w:color w:val="auto"/>
          <w:sz w:val="24"/>
        </w:rPr>
        <w:t xml:space="preserve"> и качество</w:t>
      </w:r>
      <w:r w:rsidRPr="00A75FDA">
        <w:rPr>
          <w:color w:val="auto"/>
          <w:sz w:val="24"/>
        </w:rPr>
        <w:t xml:space="preserve"> воды будет обеспечиваться в соответствии с «Инструкцией о качестве и безопасности пищевой продукции», утвержденной Постановлением Правительства Республики Казахстан от 29 ноября 2000 года</w:t>
      </w:r>
      <w:r w:rsidR="00B77DB9" w:rsidRPr="00A75FDA">
        <w:rPr>
          <w:color w:val="auto"/>
          <w:sz w:val="24"/>
        </w:rPr>
        <w:t xml:space="preserve"> </w:t>
      </w:r>
      <w:r w:rsidRPr="00A75FDA">
        <w:rPr>
          <w:color w:val="auto"/>
          <w:sz w:val="24"/>
        </w:rPr>
        <w:t xml:space="preserve">№1783. </w:t>
      </w:r>
    </w:p>
    <w:p w:rsidR="008A1E9E" w:rsidRPr="00A75FDA" w:rsidRDefault="008A1E9E" w:rsidP="008A1E9E">
      <w:pPr>
        <w:pStyle w:val="17"/>
        <w:rPr>
          <w:color w:val="auto"/>
          <w:sz w:val="24"/>
        </w:rPr>
      </w:pPr>
    </w:p>
    <w:p w:rsidR="008A1E9E" w:rsidRPr="00A75FDA" w:rsidRDefault="00C23E28" w:rsidP="008A1E9E">
      <w:pPr>
        <w:pStyle w:val="17"/>
        <w:rPr>
          <w:color w:val="auto"/>
          <w:sz w:val="24"/>
        </w:rPr>
      </w:pPr>
      <w:r w:rsidRPr="00A75FDA">
        <w:rPr>
          <w:color w:val="auto"/>
          <w:sz w:val="24"/>
        </w:rPr>
        <w:t>Техническое водоснабж</w:t>
      </w:r>
      <w:r w:rsidR="00CA7D77" w:rsidRPr="00A75FDA">
        <w:rPr>
          <w:color w:val="auto"/>
          <w:sz w:val="24"/>
        </w:rPr>
        <w:t xml:space="preserve">ение намечено получать из рек, находящихся недалеко от дороги и с разрешения Комитета по водным ресурсам при Министерстве </w:t>
      </w:r>
      <w:r w:rsidR="004D057B" w:rsidRPr="00A75FDA">
        <w:rPr>
          <w:color w:val="auto"/>
          <w:sz w:val="24"/>
        </w:rPr>
        <w:t>с</w:t>
      </w:r>
      <w:r w:rsidR="00CA7D77" w:rsidRPr="00A75FDA">
        <w:rPr>
          <w:color w:val="auto"/>
          <w:sz w:val="24"/>
        </w:rPr>
        <w:t xml:space="preserve">ельского </w:t>
      </w:r>
      <w:r w:rsidR="004D057B" w:rsidRPr="00A75FDA">
        <w:rPr>
          <w:color w:val="auto"/>
          <w:sz w:val="24"/>
        </w:rPr>
        <w:t>х</w:t>
      </w:r>
      <w:r w:rsidR="00CA7D77" w:rsidRPr="00A75FDA">
        <w:rPr>
          <w:color w:val="auto"/>
          <w:sz w:val="24"/>
        </w:rPr>
        <w:t>озяйства РК</w:t>
      </w:r>
      <w:r w:rsidRPr="00A75FDA">
        <w:rPr>
          <w:color w:val="auto"/>
          <w:sz w:val="24"/>
        </w:rPr>
        <w:t xml:space="preserve">. Питьевая вода будет </w:t>
      </w:r>
      <w:r w:rsidR="00CA7D77" w:rsidRPr="00A75FDA">
        <w:rPr>
          <w:color w:val="auto"/>
          <w:sz w:val="24"/>
        </w:rPr>
        <w:t xml:space="preserve">привозной и будет </w:t>
      </w:r>
      <w:r w:rsidRPr="00A75FDA">
        <w:rPr>
          <w:color w:val="auto"/>
          <w:sz w:val="24"/>
        </w:rPr>
        <w:t>поставляться Подрядчиками</w:t>
      </w:r>
      <w:r w:rsidR="00697B10" w:rsidRPr="00A75FDA">
        <w:rPr>
          <w:color w:val="auto"/>
          <w:sz w:val="24"/>
        </w:rPr>
        <w:t>.</w:t>
      </w:r>
    </w:p>
    <w:p w:rsidR="008A1E9E" w:rsidRPr="00A75FDA" w:rsidRDefault="008A1E9E" w:rsidP="008A1E9E">
      <w:pPr>
        <w:pStyle w:val="17"/>
        <w:rPr>
          <w:sz w:val="24"/>
        </w:rPr>
      </w:pPr>
    </w:p>
    <w:p w:rsidR="00C23E28" w:rsidRPr="00A75FDA" w:rsidRDefault="00C23E28" w:rsidP="008A1E9E">
      <w:pPr>
        <w:pStyle w:val="17"/>
        <w:rPr>
          <w:color w:val="auto"/>
          <w:sz w:val="24"/>
        </w:rPr>
      </w:pPr>
      <w:r w:rsidRPr="00A75FDA">
        <w:rPr>
          <w:sz w:val="24"/>
        </w:rPr>
        <w:t xml:space="preserve">Согласно информации, полученной в </w:t>
      </w:r>
      <w:r w:rsidR="004147E1" w:rsidRPr="00A75FDA">
        <w:rPr>
          <w:sz w:val="24"/>
        </w:rPr>
        <w:t>результате исследования участка дороги представителями АО «КаздорНИИ» и ТОО «КазЦЭП»</w:t>
      </w:r>
      <w:r w:rsidRPr="00A75FDA">
        <w:rPr>
          <w:sz w:val="24"/>
        </w:rPr>
        <w:t xml:space="preserve"> </w:t>
      </w:r>
      <w:r w:rsidR="004147E1" w:rsidRPr="00A75FDA">
        <w:rPr>
          <w:sz w:val="24"/>
        </w:rPr>
        <w:t>об</w:t>
      </w:r>
      <w:r w:rsidRPr="00A75FDA">
        <w:rPr>
          <w:sz w:val="24"/>
        </w:rPr>
        <w:t xml:space="preserve">ласть обладает богатыми запасами грунтовых вод. Поверхностные воды (т.е. </w:t>
      </w:r>
      <w:r w:rsidR="006261D9" w:rsidRPr="00A75FDA">
        <w:rPr>
          <w:sz w:val="24"/>
        </w:rPr>
        <w:t>озеро Балхаш и втекающие в него реки</w:t>
      </w:r>
      <w:r w:rsidRPr="00A75FDA">
        <w:rPr>
          <w:sz w:val="24"/>
        </w:rPr>
        <w:t>) имеет объем для под</w:t>
      </w:r>
      <w:r w:rsidR="00697B10" w:rsidRPr="00A75FDA">
        <w:rPr>
          <w:sz w:val="24"/>
        </w:rPr>
        <w:t>ачи воды в технологических целях</w:t>
      </w:r>
      <w:r w:rsidRPr="00A75FDA">
        <w:rPr>
          <w:sz w:val="24"/>
        </w:rPr>
        <w:t xml:space="preserve"> в процессе строительства. По пред</w:t>
      </w:r>
      <w:r w:rsidR="006261D9" w:rsidRPr="00A75FDA">
        <w:rPr>
          <w:sz w:val="24"/>
        </w:rPr>
        <w:t>варительным расчетам потребности</w:t>
      </w:r>
      <w:r w:rsidRPr="00A75FDA">
        <w:rPr>
          <w:sz w:val="24"/>
        </w:rPr>
        <w:t xml:space="preserve"> в воде в период строительства предполагается, что имеются </w:t>
      </w:r>
      <w:r w:rsidR="00DE62AC" w:rsidRPr="00A75FDA">
        <w:rPr>
          <w:sz w:val="24"/>
        </w:rPr>
        <w:t xml:space="preserve">достаточные </w:t>
      </w:r>
      <w:r w:rsidRPr="00A75FDA">
        <w:rPr>
          <w:sz w:val="24"/>
        </w:rPr>
        <w:t>объемы воды для строительной деятельности и источники воды</w:t>
      </w:r>
      <w:r w:rsidR="00867344" w:rsidRPr="00A75FDA">
        <w:rPr>
          <w:sz w:val="24"/>
        </w:rPr>
        <w:t>.</w:t>
      </w:r>
    </w:p>
    <w:p w:rsidR="00C41EE2" w:rsidRPr="00A75FDA" w:rsidRDefault="00C41EE2" w:rsidP="00C41EE2">
      <w:pPr>
        <w:pStyle w:val="17"/>
        <w:spacing w:before="240" w:after="120"/>
        <w:rPr>
          <w:b/>
          <w:i/>
          <w:color w:val="auto"/>
          <w:sz w:val="24"/>
        </w:rPr>
      </w:pPr>
      <w:r w:rsidRPr="00A75FDA">
        <w:rPr>
          <w:b/>
          <w:i/>
          <w:color w:val="auto"/>
          <w:sz w:val="24"/>
        </w:rPr>
        <w:t>Потенциальные риски и последствия, связанные с разлив</w:t>
      </w:r>
      <w:r w:rsidR="00F76DFC" w:rsidRPr="00A75FDA">
        <w:rPr>
          <w:b/>
          <w:i/>
          <w:color w:val="auto"/>
          <w:sz w:val="24"/>
        </w:rPr>
        <w:t>ов</w:t>
      </w:r>
      <w:r w:rsidRPr="00A75FDA">
        <w:rPr>
          <w:b/>
          <w:i/>
          <w:color w:val="auto"/>
          <w:sz w:val="24"/>
        </w:rPr>
        <w:t xml:space="preserve"> углеводород</w:t>
      </w:r>
      <w:r w:rsidR="00F76DFC" w:rsidRPr="00A75FDA">
        <w:rPr>
          <w:b/>
          <w:i/>
          <w:color w:val="auto"/>
          <w:sz w:val="24"/>
        </w:rPr>
        <w:t>а</w:t>
      </w:r>
      <w:r w:rsidRPr="00A75FDA">
        <w:rPr>
          <w:b/>
          <w:i/>
          <w:color w:val="auto"/>
          <w:sz w:val="24"/>
        </w:rPr>
        <w:t xml:space="preserve"> </w:t>
      </w:r>
      <w:r w:rsidR="00F76DFC" w:rsidRPr="00A75FDA">
        <w:rPr>
          <w:b/>
          <w:i/>
          <w:color w:val="auto"/>
          <w:sz w:val="24"/>
        </w:rPr>
        <w:t xml:space="preserve">во время </w:t>
      </w:r>
      <w:r w:rsidRPr="00A75FDA">
        <w:rPr>
          <w:b/>
          <w:i/>
          <w:color w:val="auto"/>
          <w:sz w:val="24"/>
        </w:rPr>
        <w:t>периода</w:t>
      </w:r>
      <w:r w:rsidR="00F76DFC" w:rsidRPr="00A75FDA">
        <w:rPr>
          <w:b/>
          <w:i/>
          <w:color w:val="auto"/>
          <w:sz w:val="24"/>
        </w:rPr>
        <w:t xml:space="preserve"> строительства</w:t>
      </w:r>
    </w:p>
    <w:p w:rsidR="0010658D" w:rsidRPr="00A75FDA" w:rsidRDefault="0010658D" w:rsidP="0010658D">
      <w:pPr>
        <w:pStyle w:val="17"/>
        <w:spacing w:before="240" w:after="120"/>
        <w:rPr>
          <w:color w:val="auto"/>
          <w:sz w:val="24"/>
        </w:rPr>
      </w:pPr>
      <w:r w:rsidRPr="00A75FDA">
        <w:rPr>
          <w:color w:val="auto"/>
          <w:sz w:val="24"/>
        </w:rPr>
        <w:t xml:space="preserve">В период строительства, </w:t>
      </w:r>
      <w:r w:rsidR="008A1E9E" w:rsidRPr="00A75FDA">
        <w:rPr>
          <w:color w:val="auto"/>
          <w:sz w:val="24"/>
        </w:rPr>
        <w:t xml:space="preserve">чтобы войти </w:t>
      </w:r>
      <w:r w:rsidR="00873DC3" w:rsidRPr="00A75FDA">
        <w:rPr>
          <w:color w:val="auto"/>
          <w:sz w:val="24"/>
        </w:rPr>
        <w:t>в русло реки, занятое водным потоком, или сухое русло реки</w:t>
      </w:r>
      <w:r w:rsidR="008A1E9E" w:rsidRPr="00A75FDA">
        <w:rPr>
          <w:color w:val="auto"/>
          <w:sz w:val="24"/>
        </w:rPr>
        <w:t xml:space="preserve"> необходимо произвести сброс в канавы или места</w:t>
      </w:r>
      <w:r w:rsidRPr="00A75FDA">
        <w:rPr>
          <w:color w:val="auto"/>
          <w:sz w:val="24"/>
        </w:rPr>
        <w:t xml:space="preserve"> </w:t>
      </w:r>
      <w:r w:rsidR="008A1E9E" w:rsidRPr="00A75FDA">
        <w:rPr>
          <w:color w:val="auto"/>
          <w:sz w:val="24"/>
        </w:rPr>
        <w:t>сброса сточных вод</w:t>
      </w:r>
      <w:r w:rsidRPr="00A75FDA">
        <w:rPr>
          <w:color w:val="auto"/>
          <w:sz w:val="24"/>
        </w:rPr>
        <w:t>, подготовленны</w:t>
      </w:r>
      <w:r w:rsidR="008A1E9E" w:rsidRPr="00A75FDA">
        <w:rPr>
          <w:color w:val="auto"/>
          <w:sz w:val="24"/>
        </w:rPr>
        <w:t>е</w:t>
      </w:r>
      <w:r w:rsidRPr="00A75FDA">
        <w:rPr>
          <w:color w:val="auto"/>
          <w:sz w:val="24"/>
        </w:rPr>
        <w:t xml:space="preserve"> </w:t>
      </w:r>
      <w:r w:rsidR="008A1E9E" w:rsidRPr="00A75FDA">
        <w:rPr>
          <w:color w:val="auto"/>
          <w:sz w:val="24"/>
        </w:rPr>
        <w:t>Подрядчиком</w:t>
      </w:r>
      <w:r w:rsidRPr="00A75FDA">
        <w:rPr>
          <w:color w:val="auto"/>
          <w:sz w:val="24"/>
        </w:rPr>
        <w:t xml:space="preserve">. </w:t>
      </w:r>
      <w:r w:rsidR="00835046" w:rsidRPr="00A75FDA">
        <w:rPr>
          <w:color w:val="auto"/>
          <w:sz w:val="24"/>
        </w:rPr>
        <w:t xml:space="preserve">Зоны хранения </w:t>
      </w:r>
      <w:r w:rsidRPr="00A75FDA">
        <w:rPr>
          <w:color w:val="auto"/>
          <w:sz w:val="24"/>
        </w:rPr>
        <w:t xml:space="preserve">и смешивания </w:t>
      </w:r>
      <w:r w:rsidR="00835046" w:rsidRPr="00A75FDA">
        <w:rPr>
          <w:color w:val="auto"/>
          <w:sz w:val="24"/>
        </w:rPr>
        <w:t xml:space="preserve">битума </w:t>
      </w:r>
      <w:r w:rsidRPr="00A75FDA">
        <w:rPr>
          <w:color w:val="auto"/>
          <w:sz w:val="24"/>
        </w:rPr>
        <w:t>должны быть защищены от разливов</w:t>
      </w:r>
      <w:r w:rsidR="008A1E9E" w:rsidRPr="00A75FDA">
        <w:rPr>
          <w:color w:val="auto"/>
          <w:sz w:val="24"/>
        </w:rPr>
        <w:t>,</w:t>
      </w:r>
      <w:r w:rsidRPr="00A75FDA">
        <w:rPr>
          <w:color w:val="auto"/>
          <w:sz w:val="24"/>
        </w:rPr>
        <w:t xml:space="preserve"> и в</w:t>
      </w:r>
      <w:r w:rsidR="008A1E9E" w:rsidRPr="00A75FDA">
        <w:rPr>
          <w:color w:val="auto"/>
          <w:sz w:val="24"/>
        </w:rPr>
        <w:t>есь</w:t>
      </w:r>
      <w:r w:rsidRPr="00A75FDA">
        <w:rPr>
          <w:color w:val="auto"/>
          <w:sz w:val="24"/>
        </w:rPr>
        <w:t xml:space="preserve"> загрязненны</w:t>
      </w:r>
      <w:r w:rsidR="008A1E9E" w:rsidRPr="00A75FDA">
        <w:rPr>
          <w:color w:val="auto"/>
          <w:sz w:val="24"/>
        </w:rPr>
        <w:t>й</w:t>
      </w:r>
      <w:r w:rsidRPr="00A75FDA">
        <w:rPr>
          <w:color w:val="auto"/>
          <w:sz w:val="24"/>
        </w:rPr>
        <w:t xml:space="preserve"> </w:t>
      </w:r>
      <w:r w:rsidR="008A1E9E" w:rsidRPr="00A75FDA">
        <w:rPr>
          <w:color w:val="auto"/>
          <w:sz w:val="24"/>
        </w:rPr>
        <w:t xml:space="preserve">грунт необходимо должным </w:t>
      </w:r>
      <w:r w:rsidRPr="00A75FDA">
        <w:rPr>
          <w:color w:val="auto"/>
          <w:sz w:val="24"/>
        </w:rPr>
        <w:t xml:space="preserve">образом </w:t>
      </w:r>
      <w:r w:rsidR="008A1E9E" w:rsidRPr="00A75FDA">
        <w:rPr>
          <w:color w:val="auto"/>
          <w:sz w:val="24"/>
        </w:rPr>
        <w:t xml:space="preserve">обрабатывать </w:t>
      </w:r>
      <w:r w:rsidRPr="00A75FDA">
        <w:rPr>
          <w:color w:val="auto"/>
          <w:sz w:val="24"/>
        </w:rPr>
        <w:t xml:space="preserve">в соответствии с </w:t>
      </w:r>
      <w:r w:rsidR="008A1E9E" w:rsidRPr="00A75FDA">
        <w:rPr>
          <w:color w:val="auto"/>
          <w:sz w:val="24"/>
        </w:rPr>
        <w:t>законными</w:t>
      </w:r>
      <w:r w:rsidRPr="00A75FDA">
        <w:rPr>
          <w:color w:val="auto"/>
          <w:sz w:val="24"/>
        </w:rPr>
        <w:t xml:space="preserve"> экологическими требованиями. </w:t>
      </w:r>
      <w:r w:rsidR="008A1E9E" w:rsidRPr="00A75FDA">
        <w:rPr>
          <w:color w:val="auto"/>
          <w:sz w:val="24"/>
        </w:rPr>
        <w:t>Данные</w:t>
      </w:r>
      <w:r w:rsidRPr="00A75FDA">
        <w:rPr>
          <w:color w:val="auto"/>
          <w:sz w:val="24"/>
        </w:rPr>
        <w:t xml:space="preserve"> зоны хранения </w:t>
      </w:r>
      <w:r w:rsidR="008A1E9E" w:rsidRPr="00A75FDA">
        <w:rPr>
          <w:color w:val="auto"/>
          <w:sz w:val="24"/>
        </w:rPr>
        <w:t>необходимо с</w:t>
      </w:r>
      <w:r w:rsidRPr="00A75FDA">
        <w:rPr>
          <w:color w:val="auto"/>
          <w:sz w:val="24"/>
        </w:rPr>
        <w:t>одер</w:t>
      </w:r>
      <w:r w:rsidR="008A1E9E" w:rsidRPr="00A75FDA">
        <w:rPr>
          <w:color w:val="auto"/>
          <w:sz w:val="24"/>
        </w:rPr>
        <w:t>жать</w:t>
      </w:r>
      <w:r w:rsidRPr="00A75FDA">
        <w:rPr>
          <w:color w:val="auto"/>
          <w:sz w:val="24"/>
        </w:rPr>
        <w:t xml:space="preserve"> </w:t>
      </w:r>
      <w:r w:rsidR="008A1E9E" w:rsidRPr="00A75FDA">
        <w:rPr>
          <w:color w:val="auto"/>
          <w:sz w:val="24"/>
        </w:rPr>
        <w:t>с возможностью последующего незамедлительного сбора и очистки любых разливов</w:t>
      </w:r>
      <w:r w:rsidRPr="00A75FDA">
        <w:rPr>
          <w:color w:val="auto"/>
          <w:sz w:val="24"/>
        </w:rPr>
        <w:t>. Разработка плана реагирования на чрезвычайные ситуации.</w:t>
      </w:r>
    </w:p>
    <w:p w:rsidR="008D36F7" w:rsidRPr="00A75FDA" w:rsidRDefault="008D36F7" w:rsidP="008600CF">
      <w:pPr>
        <w:pStyle w:val="Little"/>
        <w:rPr>
          <w:sz w:val="24"/>
          <w:lang w:val="ru-RU"/>
        </w:rPr>
      </w:pPr>
    </w:p>
    <w:p w:rsidR="00C23E28" w:rsidRPr="00A75FDA" w:rsidRDefault="00C23E28" w:rsidP="008600CF">
      <w:pPr>
        <w:pStyle w:val="Little"/>
        <w:rPr>
          <w:sz w:val="24"/>
          <w:lang w:val="ru-RU"/>
        </w:rPr>
      </w:pPr>
      <w:r w:rsidRPr="00A75FDA">
        <w:rPr>
          <w:sz w:val="24"/>
          <w:lang w:val="ru-RU"/>
        </w:rPr>
        <w:t xml:space="preserve">Потребности в воде во время эксплуатационного периода </w:t>
      </w:r>
    </w:p>
    <w:p w:rsidR="00C23E28" w:rsidRPr="00A75FDA" w:rsidRDefault="00C23E28" w:rsidP="00D9475A">
      <w:pPr>
        <w:pStyle w:val="17"/>
        <w:rPr>
          <w:color w:val="auto"/>
          <w:sz w:val="24"/>
        </w:rPr>
      </w:pPr>
      <w:r w:rsidRPr="00A75FDA">
        <w:rPr>
          <w:color w:val="auto"/>
          <w:sz w:val="24"/>
        </w:rPr>
        <w:t xml:space="preserve">Забор воды будет происходить на хозяйственно-бытовые нужды дорожно-эксплуатационных предприятий. Вода также потребуется для различных целей в зонах отдыха/придорожного сервиса. </w:t>
      </w:r>
    </w:p>
    <w:p w:rsidR="00AE1E68" w:rsidRPr="00A75FDA" w:rsidRDefault="00AE1E68" w:rsidP="000877E4">
      <w:pPr>
        <w:pStyle w:val="Little"/>
        <w:rPr>
          <w:sz w:val="24"/>
          <w:lang w:val="ru-RU"/>
        </w:rPr>
      </w:pPr>
    </w:p>
    <w:p w:rsidR="000877E4" w:rsidRPr="00A75FDA" w:rsidRDefault="000877E4" w:rsidP="000877E4">
      <w:pPr>
        <w:pStyle w:val="Little"/>
        <w:rPr>
          <w:sz w:val="24"/>
          <w:lang w:val="ru-RU"/>
        </w:rPr>
      </w:pPr>
      <w:r w:rsidRPr="00A75FDA">
        <w:rPr>
          <w:sz w:val="24"/>
          <w:lang w:val="ru-RU"/>
        </w:rPr>
        <w:t xml:space="preserve">Выводы по загрязнению подземных вод: строительный и эксплуатационный период </w:t>
      </w:r>
    </w:p>
    <w:p w:rsidR="008A1E9E" w:rsidRPr="00A75FDA" w:rsidRDefault="000877E4" w:rsidP="00AE1E68">
      <w:pPr>
        <w:pStyle w:val="17"/>
        <w:rPr>
          <w:color w:val="auto"/>
          <w:sz w:val="24"/>
        </w:rPr>
      </w:pPr>
      <w:r w:rsidRPr="00A75FDA">
        <w:rPr>
          <w:color w:val="auto"/>
          <w:sz w:val="24"/>
        </w:rPr>
        <w:t>На основании уровня подземных вод на Участке 1 и характеристик проекта, можно сделать вывод, что загрязнение подземных источников за строительный и эксплуатационный период не произойдет. Существенных работ ниже плодородного слоя, таких как выемка и бурение, не ожидается. Вода для строительных работ и для лагерей будет забираться в относительно небольших количествах из существующих скважин или водопроводов. В общем, обеспеченность водой не является проблемой в районе проекта. Будут применяться меры предотвращения розливов. Также, самый верхний водный горизонт, который обычно не используется для питьевой воды, не будет нарушен работами.</w:t>
      </w:r>
    </w:p>
    <w:p w:rsidR="008A1E9E" w:rsidRPr="00A75FDA" w:rsidRDefault="008A1E9E" w:rsidP="00AE1E68">
      <w:pPr>
        <w:pStyle w:val="17"/>
        <w:rPr>
          <w:bCs w:val="0"/>
          <w:sz w:val="24"/>
        </w:rPr>
      </w:pPr>
    </w:p>
    <w:p w:rsidR="000877E4" w:rsidRPr="00A75FDA" w:rsidRDefault="000877E4" w:rsidP="00AE1E68">
      <w:pPr>
        <w:pStyle w:val="17"/>
        <w:rPr>
          <w:color w:val="auto"/>
          <w:sz w:val="24"/>
        </w:rPr>
      </w:pPr>
      <w:r w:rsidRPr="00A75FDA">
        <w:rPr>
          <w:bCs w:val="0"/>
          <w:sz w:val="24"/>
        </w:rPr>
        <w:t xml:space="preserve">Также, во время эксплуатационного периода загрязнение подземных вод не произойдет, при условии, что требования по лучшим практикам отражены в проекте и надлежащим образом внедрены. </w:t>
      </w:r>
    </w:p>
    <w:p w:rsidR="00AE1E68" w:rsidRPr="00A75FDA" w:rsidRDefault="00AE1E68" w:rsidP="00063F75">
      <w:pPr>
        <w:pStyle w:val="Little"/>
        <w:rPr>
          <w:sz w:val="24"/>
          <w:lang w:val="ru-RU"/>
        </w:rPr>
      </w:pPr>
    </w:p>
    <w:p w:rsidR="00C765A4" w:rsidRPr="00A75FDA" w:rsidRDefault="00C765A4" w:rsidP="00063F75">
      <w:pPr>
        <w:pStyle w:val="Little"/>
        <w:rPr>
          <w:sz w:val="24"/>
          <w:lang w:val="ru-RU"/>
        </w:rPr>
      </w:pPr>
    </w:p>
    <w:p w:rsidR="00C765A4" w:rsidRPr="00A75FDA" w:rsidRDefault="00C765A4" w:rsidP="00063F75">
      <w:pPr>
        <w:pStyle w:val="Little"/>
        <w:rPr>
          <w:sz w:val="24"/>
          <w:lang w:val="ru-RU"/>
        </w:rPr>
      </w:pPr>
    </w:p>
    <w:p w:rsidR="00063F75" w:rsidRPr="00A75FDA" w:rsidRDefault="00063F75" w:rsidP="00063F75">
      <w:pPr>
        <w:pStyle w:val="Little"/>
        <w:rPr>
          <w:sz w:val="24"/>
          <w:lang w:val="ru-RU"/>
        </w:rPr>
      </w:pPr>
      <w:r w:rsidRPr="00A75FDA">
        <w:rPr>
          <w:sz w:val="24"/>
          <w:lang w:val="ru-RU"/>
        </w:rPr>
        <w:t xml:space="preserve">Загрязнение поверхностных вод в </w:t>
      </w:r>
      <w:r w:rsidR="008D36F7" w:rsidRPr="00A75FDA">
        <w:rPr>
          <w:sz w:val="24"/>
          <w:lang w:val="ru-RU"/>
        </w:rPr>
        <w:t>эксплуатационный</w:t>
      </w:r>
      <w:r w:rsidRPr="00A75FDA">
        <w:rPr>
          <w:sz w:val="24"/>
          <w:lang w:val="ru-RU"/>
        </w:rPr>
        <w:t xml:space="preserve"> период</w:t>
      </w:r>
    </w:p>
    <w:p w:rsidR="000877E4" w:rsidRPr="00A75FDA" w:rsidRDefault="000877E4" w:rsidP="000877E4">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Загрязнение поверхностных вод  происходит от загрязненного поверхностного стока дороги, а именно из-за несоответственного технического обслуживания и очистки дорог, несвоевременное техническое обслуживание дренажной системы, также слабый контроль движения грязной техники в сезонное время.</w:t>
      </w:r>
    </w:p>
    <w:p w:rsidR="00AE1E68" w:rsidRPr="00A75FDA" w:rsidRDefault="00AE1E68" w:rsidP="00063F75">
      <w:pPr>
        <w:pStyle w:val="17"/>
        <w:rPr>
          <w:color w:val="auto"/>
          <w:sz w:val="24"/>
        </w:rPr>
      </w:pPr>
    </w:p>
    <w:p w:rsidR="00063F75" w:rsidRPr="00A75FDA" w:rsidRDefault="00063F75" w:rsidP="00063F75">
      <w:pPr>
        <w:pStyle w:val="17"/>
        <w:rPr>
          <w:color w:val="auto"/>
          <w:sz w:val="24"/>
        </w:rPr>
      </w:pPr>
      <w:r w:rsidRPr="00A75FDA">
        <w:rPr>
          <w:color w:val="auto"/>
          <w:sz w:val="24"/>
        </w:rPr>
        <w:t>Оценка загрязнения поверхностного стока с автомобильных дорог и выявление необходимости его очистки производится расчетом предельно-допустимого сброса веществ в водный объект. Под предельно допустимым сбросом (ПДС) веществ в водный объект понимается масса вещества в сточных водах, максимально допустимая к отведению с установленным режимом в данном пункте водного объема в единицу времени с целью обеспечения качества воды в контрольном пункте.</w:t>
      </w:r>
    </w:p>
    <w:p w:rsidR="00AE1E68" w:rsidRPr="00A75FDA" w:rsidRDefault="00AE1E68" w:rsidP="00063F75">
      <w:pPr>
        <w:pStyle w:val="17"/>
        <w:rPr>
          <w:color w:val="auto"/>
          <w:sz w:val="24"/>
        </w:rPr>
      </w:pPr>
    </w:p>
    <w:p w:rsidR="00063F75" w:rsidRPr="00A75FDA" w:rsidRDefault="00063F75" w:rsidP="00063F75">
      <w:pPr>
        <w:pStyle w:val="17"/>
        <w:rPr>
          <w:sz w:val="24"/>
        </w:rPr>
      </w:pPr>
      <w:r w:rsidRPr="00A75FDA">
        <w:rPr>
          <w:color w:val="auto"/>
          <w:sz w:val="24"/>
        </w:rPr>
        <w:t xml:space="preserve">В детальном проекте рекомендуется произвести расчет предельно-допустимых сбросов ПДС с мостовых переходов, расположенных на участках проектируемой автодороги, через реки, имеющие постоянные стоки. </w:t>
      </w:r>
      <w:r w:rsidRPr="00A75FDA">
        <w:rPr>
          <w:sz w:val="24"/>
        </w:rPr>
        <w:t xml:space="preserve">Расчет ПДС </w:t>
      </w:r>
      <w:r w:rsidRPr="00A75FDA">
        <w:rPr>
          <w:sz w:val="24"/>
          <w:lang w:val="kk-KZ"/>
        </w:rPr>
        <w:t xml:space="preserve">будет </w:t>
      </w:r>
      <w:r w:rsidRPr="00A75FDA">
        <w:rPr>
          <w:sz w:val="24"/>
        </w:rPr>
        <w:t>произведен в соответствии с "Рекомендациями по требованиям учета для защиты окружающей среды при проектировании дорог и мостов". Сбросы загрязн</w:t>
      </w:r>
      <w:r w:rsidR="00BC5AA5" w:rsidRPr="00A75FDA">
        <w:rPr>
          <w:sz w:val="24"/>
        </w:rPr>
        <w:t>яющих веществ</w:t>
      </w:r>
      <w:r w:rsidRPr="00A75FDA">
        <w:rPr>
          <w:sz w:val="24"/>
        </w:rPr>
        <w:t xml:space="preserve"> в водные объекты должен находится в пределах ПДС, и в случае соблюдения всех норм и процедур, воздействия на водные источники за эксплуатационный период</w:t>
      </w:r>
      <w:r w:rsidR="00BC5AA5" w:rsidRPr="00A75FDA">
        <w:rPr>
          <w:sz w:val="24"/>
        </w:rPr>
        <w:t xml:space="preserve"> будут незначительными</w:t>
      </w:r>
      <w:r w:rsidRPr="00A75FDA">
        <w:rPr>
          <w:sz w:val="24"/>
        </w:rPr>
        <w:t xml:space="preserve">.  </w:t>
      </w:r>
    </w:p>
    <w:p w:rsidR="00063F75" w:rsidRPr="00A75FDA" w:rsidRDefault="00063F75" w:rsidP="00D9475A">
      <w:pPr>
        <w:pStyle w:val="17"/>
        <w:rPr>
          <w:color w:val="auto"/>
          <w:sz w:val="24"/>
        </w:rPr>
      </w:pPr>
    </w:p>
    <w:p w:rsidR="00FB15F2" w:rsidRPr="00A75FDA" w:rsidRDefault="00BC5AA5" w:rsidP="00D9475A">
      <w:pPr>
        <w:pStyle w:val="Little"/>
        <w:rPr>
          <w:sz w:val="24"/>
          <w:lang w:val="ru-RU"/>
        </w:rPr>
      </w:pPr>
      <w:r w:rsidRPr="00A75FDA">
        <w:rPr>
          <w:sz w:val="24"/>
          <w:lang w:val="ru-RU"/>
        </w:rPr>
        <w:t>З</w:t>
      </w:r>
      <w:r w:rsidR="009834CB" w:rsidRPr="00A75FDA">
        <w:rPr>
          <w:sz w:val="24"/>
          <w:lang w:val="ru-RU"/>
        </w:rPr>
        <w:t>агрязнение</w:t>
      </w:r>
      <w:r w:rsidR="00FB15F2" w:rsidRPr="00A75FDA">
        <w:rPr>
          <w:sz w:val="24"/>
          <w:lang w:val="ru-RU"/>
        </w:rPr>
        <w:t xml:space="preserve"> подземных вод: строительный и эксплуатационный период </w:t>
      </w:r>
    </w:p>
    <w:p w:rsidR="008A1E9E" w:rsidRPr="00A75FDA" w:rsidRDefault="00FB15F2" w:rsidP="008A1E9E">
      <w:pPr>
        <w:pStyle w:val="17"/>
        <w:rPr>
          <w:color w:val="auto"/>
          <w:sz w:val="24"/>
        </w:rPr>
      </w:pPr>
      <w:r w:rsidRPr="00A75FDA">
        <w:rPr>
          <w:color w:val="auto"/>
          <w:sz w:val="24"/>
        </w:rPr>
        <w:t>На основании уровня подземных вод на Участке 1 и характеристик проекта, можно сделать вывод, что загрязнение по</w:t>
      </w:r>
      <w:r w:rsidR="00697B10" w:rsidRPr="00A75FDA">
        <w:rPr>
          <w:color w:val="auto"/>
          <w:sz w:val="24"/>
        </w:rPr>
        <w:t>д</w:t>
      </w:r>
      <w:r w:rsidRPr="00A75FDA">
        <w:rPr>
          <w:color w:val="auto"/>
          <w:sz w:val="24"/>
        </w:rPr>
        <w:t>земных источников за строительный и эксплуатационный период не произойдет. Существенных работ ниже плодородного слоя, таких как выемка и бурение, не ожидается. Вода для строительных работ и для лагерей будет забираться в относительно небольших количествах из существующих скважин или водопроводов. В общем, обеспеченность водой не является проблемой в районе проекта. Будут применяться меры предотвращения розливов. Также, самый верхний водный горизонт, который обычно не используется для питьевой воды, не будет нарушен работами.</w:t>
      </w:r>
    </w:p>
    <w:p w:rsidR="008A1E9E" w:rsidRPr="00A75FDA" w:rsidRDefault="008A1E9E" w:rsidP="008A1E9E">
      <w:pPr>
        <w:pStyle w:val="17"/>
        <w:rPr>
          <w:color w:val="auto"/>
          <w:sz w:val="24"/>
        </w:rPr>
      </w:pPr>
    </w:p>
    <w:p w:rsidR="008A1E9E" w:rsidRPr="00A75FDA" w:rsidRDefault="008A1E9E" w:rsidP="008A1E9E">
      <w:pPr>
        <w:pStyle w:val="17"/>
        <w:rPr>
          <w:sz w:val="24"/>
        </w:rPr>
      </w:pPr>
      <w:r w:rsidRPr="00A75FDA">
        <w:rPr>
          <w:sz w:val="24"/>
        </w:rPr>
        <w:t>Во время строительства</w:t>
      </w:r>
      <w:r w:rsidR="0010658D" w:rsidRPr="00A75FDA">
        <w:rPr>
          <w:sz w:val="24"/>
        </w:rPr>
        <w:t xml:space="preserve"> негативное воздействие на качество воды может быть вызвано в результате аварийных разливов </w:t>
      </w:r>
      <w:r w:rsidRPr="00A75FDA">
        <w:rPr>
          <w:sz w:val="24"/>
        </w:rPr>
        <w:t xml:space="preserve">материалов, </w:t>
      </w:r>
      <w:r w:rsidR="0010658D" w:rsidRPr="00A75FDA">
        <w:rPr>
          <w:sz w:val="24"/>
        </w:rPr>
        <w:t>загрязняющих окружающую среду</w:t>
      </w:r>
      <w:r w:rsidRPr="00A75FDA">
        <w:rPr>
          <w:sz w:val="24"/>
        </w:rPr>
        <w:t>,</w:t>
      </w:r>
      <w:r w:rsidR="0010658D" w:rsidRPr="00A75FDA">
        <w:rPr>
          <w:sz w:val="24"/>
        </w:rPr>
        <w:t xml:space="preserve"> или опасных материалов, если </w:t>
      </w:r>
      <w:r w:rsidRPr="00A75FDA">
        <w:rPr>
          <w:sz w:val="24"/>
        </w:rPr>
        <w:t xml:space="preserve">данные разливы возникают </w:t>
      </w:r>
      <w:r w:rsidR="0010658D" w:rsidRPr="00A75FDA">
        <w:rPr>
          <w:sz w:val="24"/>
        </w:rPr>
        <w:t xml:space="preserve">вблизи водотоков. </w:t>
      </w:r>
      <w:r w:rsidRPr="00A75FDA">
        <w:rPr>
          <w:sz w:val="24"/>
        </w:rPr>
        <w:t xml:space="preserve">Деятельность, связанная с реконструкцией </w:t>
      </w:r>
      <w:r w:rsidR="0010658D" w:rsidRPr="00A75FDA">
        <w:rPr>
          <w:sz w:val="24"/>
        </w:rPr>
        <w:t>дороги</w:t>
      </w:r>
      <w:r w:rsidRPr="00A75FDA">
        <w:rPr>
          <w:sz w:val="24"/>
        </w:rPr>
        <w:t>,</w:t>
      </w:r>
      <w:r w:rsidR="0010658D" w:rsidRPr="00A75FDA">
        <w:rPr>
          <w:sz w:val="24"/>
        </w:rPr>
        <w:t xml:space="preserve"> не </w:t>
      </w:r>
      <w:r w:rsidRPr="00A75FDA">
        <w:rPr>
          <w:sz w:val="24"/>
        </w:rPr>
        <w:t>повлечет за собой возникновение</w:t>
      </w:r>
      <w:r w:rsidR="0010658D" w:rsidRPr="00A75FDA">
        <w:rPr>
          <w:sz w:val="24"/>
        </w:rPr>
        <w:t xml:space="preserve"> несчастны</w:t>
      </w:r>
      <w:r w:rsidRPr="00A75FDA">
        <w:rPr>
          <w:sz w:val="24"/>
        </w:rPr>
        <w:t>х</w:t>
      </w:r>
      <w:r w:rsidR="0010658D" w:rsidRPr="00A75FDA">
        <w:rPr>
          <w:sz w:val="24"/>
        </w:rPr>
        <w:t xml:space="preserve"> случа</w:t>
      </w:r>
      <w:r w:rsidRPr="00A75FDA">
        <w:rPr>
          <w:sz w:val="24"/>
        </w:rPr>
        <w:t>ев,</w:t>
      </w:r>
      <w:r w:rsidR="0010658D" w:rsidRPr="00A75FDA">
        <w:rPr>
          <w:sz w:val="24"/>
        </w:rPr>
        <w:t xml:space="preserve"> и поэтому </w:t>
      </w:r>
      <w:r w:rsidRPr="00A75FDA">
        <w:rPr>
          <w:sz w:val="24"/>
        </w:rPr>
        <w:t xml:space="preserve">маловероятно, что </w:t>
      </w:r>
      <w:r w:rsidR="0010658D" w:rsidRPr="00A75FDA">
        <w:rPr>
          <w:sz w:val="24"/>
        </w:rPr>
        <w:t xml:space="preserve">какие-либо </w:t>
      </w:r>
      <w:r w:rsidR="00580D77" w:rsidRPr="00A75FDA">
        <w:rPr>
          <w:sz w:val="24"/>
        </w:rPr>
        <w:t>иные</w:t>
      </w:r>
      <w:r w:rsidR="0010658D" w:rsidRPr="00A75FDA">
        <w:rPr>
          <w:sz w:val="24"/>
        </w:rPr>
        <w:t xml:space="preserve"> </w:t>
      </w:r>
      <w:r w:rsidR="00580D77" w:rsidRPr="00A75FDA">
        <w:rPr>
          <w:sz w:val="24"/>
        </w:rPr>
        <w:t>происшествия</w:t>
      </w:r>
      <w:r w:rsidR="0010658D" w:rsidRPr="00A75FDA">
        <w:rPr>
          <w:sz w:val="24"/>
        </w:rPr>
        <w:t>, которые имели бы место без проекта,</w:t>
      </w:r>
      <w:r w:rsidR="00580D77" w:rsidRPr="00A75FDA">
        <w:rPr>
          <w:sz w:val="24"/>
        </w:rPr>
        <w:t xml:space="preserve"> могут произойти, следовательно,</w:t>
      </w:r>
      <w:r w:rsidR="0010658D" w:rsidRPr="00A75FDA">
        <w:rPr>
          <w:sz w:val="24"/>
        </w:rPr>
        <w:t xml:space="preserve"> не пред</w:t>
      </w:r>
      <w:r w:rsidR="00580D77" w:rsidRPr="00A75FDA">
        <w:rPr>
          <w:sz w:val="24"/>
        </w:rPr>
        <w:t xml:space="preserve">полагается применение каких-либо смягчающих мер, помимо регулярного </w:t>
      </w:r>
      <w:r w:rsidR="0010658D" w:rsidRPr="00A75FDA">
        <w:rPr>
          <w:sz w:val="24"/>
        </w:rPr>
        <w:t xml:space="preserve">строгого контроля </w:t>
      </w:r>
      <w:r w:rsidR="00580D77" w:rsidRPr="00A75FDA">
        <w:rPr>
          <w:sz w:val="24"/>
        </w:rPr>
        <w:t xml:space="preserve">эксплуатации </w:t>
      </w:r>
      <w:r w:rsidR="0010658D" w:rsidRPr="00A75FDA">
        <w:rPr>
          <w:sz w:val="24"/>
        </w:rPr>
        <w:t xml:space="preserve">строительной техники и </w:t>
      </w:r>
      <w:r w:rsidR="00580D77" w:rsidRPr="00A75FDA">
        <w:rPr>
          <w:sz w:val="24"/>
        </w:rPr>
        <w:t xml:space="preserve">выполнения </w:t>
      </w:r>
      <w:r w:rsidR="0010658D" w:rsidRPr="00A75FDA">
        <w:rPr>
          <w:sz w:val="24"/>
        </w:rPr>
        <w:t xml:space="preserve">дорожных работ </w:t>
      </w:r>
      <w:r w:rsidR="00580D77" w:rsidRPr="00A75FDA">
        <w:rPr>
          <w:sz w:val="24"/>
        </w:rPr>
        <w:t xml:space="preserve">относительно проверки </w:t>
      </w:r>
      <w:r w:rsidR="0010658D" w:rsidRPr="00A75FDA">
        <w:rPr>
          <w:sz w:val="24"/>
        </w:rPr>
        <w:t>качества</w:t>
      </w:r>
      <w:r w:rsidR="00580D77" w:rsidRPr="00A75FDA">
        <w:rPr>
          <w:sz w:val="24"/>
        </w:rPr>
        <w:t xml:space="preserve"> воды</w:t>
      </w:r>
      <w:r w:rsidR="0010658D" w:rsidRPr="00A75FDA">
        <w:rPr>
          <w:sz w:val="24"/>
        </w:rPr>
        <w:t>.</w:t>
      </w:r>
    </w:p>
    <w:p w:rsidR="008A1E9E" w:rsidRPr="00A75FDA" w:rsidRDefault="008A1E9E" w:rsidP="008A1E9E">
      <w:pPr>
        <w:pStyle w:val="17"/>
        <w:rPr>
          <w:sz w:val="24"/>
        </w:rPr>
      </w:pPr>
    </w:p>
    <w:p w:rsidR="00FB15F2" w:rsidRPr="00A75FDA" w:rsidRDefault="00AE1E68" w:rsidP="008A1E9E">
      <w:pPr>
        <w:pStyle w:val="17"/>
        <w:rPr>
          <w:color w:val="auto"/>
          <w:sz w:val="24"/>
        </w:rPr>
      </w:pPr>
      <w:r w:rsidRPr="00A75FDA">
        <w:rPr>
          <w:bCs w:val="0"/>
          <w:sz w:val="24"/>
        </w:rPr>
        <w:t>В</w:t>
      </w:r>
      <w:r w:rsidR="00FB15F2" w:rsidRPr="00A75FDA">
        <w:rPr>
          <w:bCs w:val="0"/>
          <w:sz w:val="24"/>
        </w:rPr>
        <w:t xml:space="preserve">о время эксплуатационного периода загрязнение подземных вод не произойдет, при условии, что требования по лучшим практикам отражены в проекте и надлежащим образом внедрены. </w:t>
      </w:r>
    </w:p>
    <w:p w:rsidR="00FB15F2" w:rsidRPr="00A75FDA" w:rsidRDefault="00FB15F2" w:rsidP="00D9475A">
      <w:pPr>
        <w:pStyle w:val="ac"/>
        <w:jc w:val="both"/>
        <w:rPr>
          <w:rFonts w:ascii="Times New Roman" w:hAnsi="Times New Roman"/>
          <w:b w:val="0"/>
          <w:szCs w:val="24"/>
          <w:lang w:val="ru-RU"/>
        </w:rPr>
      </w:pPr>
    </w:p>
    <w:p w:rsidR="00FB15F2" w:rsidRPr="00A75FDA" w:rsidRDefault="00FB15F2" w:rsidP="00D9475A">
      <w:pPr>
        <w:pStyle w:val="ac"/>
        <w:jc w:val="both"/>
        <w:rPr>
          <w:rFonts w:ascii="Times New Roman" w:hAnsi="Times New Roman"/>
          <w:bCs w:val="0"/>
          <w:i/>
          <w:szCs w:val="24"/>
          <w:lang w:val="ru-RU" w:eastAsia="ru-RU"/>
        </w:rPr>
      </w:pPr>
      <w:r w:rsidRPr="00A75FDA">
        <w:rPr>
          <w:rFonts w:ascii="Times New Roman" w:hAnsi="Times New Roman"/>
          <w:bCs w:val="0"/>
          <w:i/>
          <w:szCs w:val="24"/>
          <w:lang w:val="ru-RU" w:eastAsia="ru-RU"/>
        </w:rPr>
        <w:t>Карьеры</w:t>
      </w:r>
    </w:p>
    <w:p w:rsidR="00FB15F2" w:rsidRPr="00A75FDA" w:rsidRDefault="00FB15F2" w:rsidP="009430C4">
      <w:pPr>
        <w:pStyle w:val="17"/>
        <w:rPr>
          <w:color w:val="auto"/>
          <w:sz w:val="24"/>
        </w:rPr>
      </w:pPr>
      <w:r w:rsidRPr="00A75FDA">
        <w:rPr>
          <w:color w:val="auto"/>
          <w:sz w:val="24"/>
        </w:rPr>
        <w:t>Потенциальные карьеры были определены проектировщиками</w:t>
      </w:r>
      <w:r w:rsidR="002503F8" w:rsidRPr="00A75FDA">
        <w:rPr>
          <w:color w:val="auto"/>
          <w:sz w:val="24"/>
        </w:rPr>
        <w:t xml:space="preserve"> на двух участках по которым завершено проектирование</w:t>
      </w:r>
      <w:r w:rsidR="00650C02" w:rsidRPr="00A75FDA">
        <w:rPr>
          <w:color w:val="auto"/>
          <w:sz w:val="24"/>
        </w:rPr>
        <w:t>, и а карьеры по оставшимся участкам будут известны после завершения проектных работ</w:t>
      </w:r>
      <w:r w:rsidRPr="00A75FDA">
        <w:rPr>
          <w:color w:val="auto"/>
          <w:sz w:val="24"/>
        </w:rPr>
        <w:t xml:space="preserve">. Однако окончательный выбор </w:t>
      </w:r>
      <w:r w:rsidR="002503F8" w:rsidRPr="00A75FDA">
        <w:rPr>
          <w:color w:val="auto"/>
          <w:sz w:val="24"/>
        </w:rPr>
        <w:t xml:space="preserve">карьера остается </w:t>
      </w:r>
      <w:r w:rsidRPr="00A75FDA">
        <w:rPr>
          <w:color w:val="auto"/>
          <w:sz w:val="24"/>
        </w:rPr>
        <w:t>за Подрядчиками.</w:t>
      </w:r>
    </w:p>
    <w:p w:rsidR="00AE1E68" w:rsidRPr="00A75FDA" w:rsidRDefault="00AE1E68" w:rsidP="009430C4">
      <w:pPr>
        <w:pStyle w:val="17"/>
        <w:rPr>
          <w:color w:val="auto"/>
          <w:sz w:val="24"/>
        </w:rPr>
      </w:pPr>
    </w:p>
    <w:p w:rsidR="00FB15F2" w:rsidRPr="00A75FDA" w:rsidRDefault="00FB15F2" w:rsidP="009430C4">
      <w:pPr>
        <w:pStyle w:val="17"/>
        <w:rPr>
          <w:color w:val="auto"/>
          <w:sz w:val="24"/>
        </w:rPr>
      </w:pPr>
      <w:r w:rsidRPr="00A75FDA">
        <w:rPr>
          <w:color w:val="auto"/>
          <w:sz w:val="24"/>
        </w:rPr>
        <w:t>Существующие карьеры получили одобрение по ОВОС от уполномоченных органов, и таким образом, можно предположить, что они не будут влиять на водные горизонты, которые используются как источник питьевой воды. Более того, кроме случайных розливов (маловероятно, что специально) разработка карьеров имеет незначительный риск загрязнения. Наибольший риск связан с неправильным закрытием и рекультивацией, что может привести к превращению их в нелегальные свалки, которые уже имеют значительный риск загрязнения. Важной частью закрытия карьера, таким образом, является разборка и/или блокирование всех подъездных дорог.</w:t>
      </w:r>
    </w:p>
    <w:p w:rsidR="00FB15F2" w:rsidRPr="00A75FDA" w:rsidRDefault="00FB15F2" w:rsidP="00D9475A">
      <w:pPr>
        <w:pStyle w:val="ac"/>
        <w:jc w:val="both"/>
        <w:rPr>
          <w:rFonts w:ascii="Times New Roman" w:hAnsi="Times New Roman"/>
          <w:b w:val="0"/>
          <w:szCs w:val="24"/>
          <w:lang w:val="ru-RU"/>
        </w:rPr>
      </w:pPr>
    </w:p>
    <w:p w:rsidR="00FB15F2" w:rsidRPr="00A75FDA" w:rsidRDefault="00FB15F2" w:rsidP="00D9475A">
      <w:pPr>
        <w:pStyle w:val="Little"/>
        <w:rPr>
          <w:sz w:val="24"/>
          <w:lang w:val="ru-RU"/>
        </w:rPr>
      </w:pPr>
      <w:bookmarkStart w:id="307" w:name="_Toc422929587"/>
      <w:bookmarkStart w:id="308" w:name="_Toc309739898"/>
      <w:bookmarkStart w:id="309" w:name="_Toc419371105"/>
      <w:bookmarkEnd w:id="304"/>
      <w:r w:rsidRPr="00A75FDA">
        <w:rPr>
          <w:sz w:val="24"/>
          <w:lang w:val="ru-RU"/>
        </w:rPr>
        <w:t>Строительные лагеря</w:t>
      </w:r>
    </w:p>
    <w:p w:rsidR="00FB15F2" w:rsidRPr="00A75FDA" w:rsidRDefault="00FB15F2" w:rsidP="009430C4">
      <w:pPr>
        <w:pStyle w:val="17"/>
        <w:rPr>
          <w:b/>
          <w:color w:val="auto"/>
          <w:sz w:val="24"/>
        </w:rPr>
      </w:pPr>
      <w:r w:rsidRPr="00A75FDA">
        <w:rPr>
          <w:color w:val="auto"/>
          <w:sz w:val="24"/>
        </w:rPr>
        <w:t xml:space="preserve">В строительных лагерях скапливается значительное количество </w:t>
      </w:r>
      <w:r w:rsidR="00650C02" w:rsidRPr="00A75FDA">
        <w:rPr>
          <w:color w:val="auto"/>
          <w:sz w:val="24"/>
        </w:rPr>
        <w:t>отходов и сточных вод</w:t>
      </w:r>
      <w:r w:rsidR="00AE1E68" w:rsidRPr="00A75FDA">
        <w:rPr>
          <w:color w:val="auto"/>
          <w:sz w:val="24"/>
        </w:rPr>
        <w:t>,</w:t>
      </w:r>
      <w:r w:rsidRPr="00A75FDA">
        <w:rPr>
          <w:color w:val="auto"/>
          <w:sz w:val="24"/>
        </w:rPr>
        <w:t xml:space="preserve"> </w:t>
      </w:r>
      <w:r w:rsidR="00650C02" w:rsidRPr="00A75FDA">
        <w:rPr>
          <w:color w:val="auto"/>
          <w:sz w:val="24"/>
        </w:rPr>
        <w:t>которы</w:t>
      </w:r>
      <w:r w:rsidR="00AE1E68" w:rsidRPr="00A75FDA">
        <w:rPr>
          <w:color w:val="auto"/>
          <w:sz w:val="24"/>
        </w:rPr>
        <w:t>е</w:t>
      </w:r>
      <w:r w:rsidR="00650C02" w:rsidRPr="00A75FDA">
        <w:rPr>
          <w:color w:val="auto"/>
          <w:sz w:val="24"/>
        </w:rPr>
        <w:t xml:space="preserve"> образу</w:t>
      </w:r>
      <w:r w:rsidR="00AE1E68" w:rsidRPr="00A75FDA">
        <w:rPr>
          <w:color w:val="auto"/>
          <w:sz w:val="24"/>
        </w:rPr>
        <w:t>ю</w:t>
      </w:r>
      <w:r w:rsidR="00650C02" w:rsidRPr="00A75FDA">
        <w:rPr>
          <w:color w:val="auto"/>
          <w:sz w:val="24"/>
        </w:rPr>
        <w:t>тся в результате жизнедеятельности</w:t>
      </w:r>
      <w:r w:rsidRPr="00A75FDA">
        <w:rPr>
          <w:color w:val="auto"/>
          <w:sz w:val="24"/>
        </w:rPr>
        <w:t xml:space="preserve"> </w:t>
      </w:r>
      <w:r w:rsidR="00650C02" w:rsidRPr="00A75FDA">
        <w:rPr>
          <w:color w:val="auto"/>
          <w:sz w:val="24"/>
        </w:rPr>
        <w:t xml:space="preserve">рабочего </w:t>
      </w:r>
      <w:r w:rsidRPr="00A75FDA">
        <w:rPr>
          <w:color w:val="auto"/>
          <w:sz w:val="24"/>
        </w:rPr>
        <w:t>персонала. При таких масштабах строительства, количество рабочих одновременно присутствующих на участке будет достигать нескольких сотен и возможно больше. На данной стадии невозможно определить месторасположение ра</w:t>
      </w:r>
      <w:r w:rsidR="00650C02" w:rsidRPr="00A75FDA">
        <w:rPr>
          <w:color w:val="auto"/>
          <w:sz w:val="24"/>
        </w:rPr>
        <w:t xml:space="preserve">бочих поселков. Так как участок дороги </w:t>
      </w:r>
      <w:r w:rsidRPr="00A75FDA">
        <w:rPr>
          <w:color w:val="auto"/>
          <w:sz w:val="24"/>
        </w:rPr>
        <w:t xml:space="preserve">в основном проходит через сельскохозяйственные земли, необходимо предотвратить загрязнение почв и подземных вод. Поэтому необходимо будет обеспечить </w:t>
      </w:r>
      <w:r w:rsidR="00DE62AC" w:rsidRPr="00A75FDA">
        <w:rPr>
          <w:color w:val="auto"/>
          <w:sz w:val="24"/>
        </w:rPr>
        <w:t xml:space="preserve">устройство систем очистки сточных вод и </w:t>
      </w:r>
      <w:r w:rsidRPr="00A75FDA">
        <w:rPr>
          <w:color w:val="auto"/>
          <w:sz w:val="24"/>
        </w:rPr>
        <w:t>вывоз мусора, что должно быть предусмотрено в проекте рабочих поселков.</w:t>
      </w:r>
    </w:p>
    <w:p w:rsidR="00FB15F2" w:rsidRPr="00A75FDA" w:rsidRDefault="00FB15F2" w:rsidP="00D9475A">
      <w:pPr>
        <w:pStyle w:val="ac"/>
        <w:jc w:val="both"/>
        <w:rPr>
          <w:rFonts w:ascii="Times New Roman" w:hAnsi="Times New Roman"/>
          <w:b w:val="0"/>
          <w:szCs w:val="24"/>
          <w:lang w:val="ru-RU"/>
        </w:rPr>
      </w:pPr>
    </w:p>
    <w:p w:rsidR="00FB15F2" w:rsidRPr="00A75FDA" w:rsidRDefault="00FB15F2" w:rsidP="00D9475A">
      <w:pPr>
        <w:pStyle w:val="Little"/>
        <w:rPr>
          <w:sz w:val="24"/>
          <w:u w:val="single"/>
          <w:lang w:val="ru-RU"/>
        </w:rPr>
      </w:pPr>
      <w:r w:rsidRPr="00A75FDA">
        <w:rPr>
          <w:sz w:val="24"/>
          <w:u w:val="single"/>
          <w:lang w:val="ru-RU"/>
        </w:rPr>
        <w:t xml:space="preserve">Выводы по воздействию на водные объекты </w:t>
      </w:r>
    </w:p>
    <w:p w:rsidR="00FB15F2" w:rsidRPr="00A75FDA" w:rsidRDefault="00FB15F2" w:rsidP="009430C4">
      <w:pPr>
        <w:pStyle w:val="17"/>
        <w:rPr>
          <w:b/>
          <w:color w:val="auto"/>
          <w:sz w:val="24"/>
        </w:rPr>
      </w:pPr>
      <w:r w:rsidRPr="00A75FDA">
        <w:rPr>
          <w:color w:val="auto"/>
          <w:sz w:val="24"/>
        </w:rPr>
        <w:t xml:space="preserve">В целом, воздействие на подземные и поверхностные воды ожидается незначительным. </w:t>
      </w:r>
      <w:r w:rsidR="00BC5AA5" w:rsidRPr="00A75FDA">
        <w:rPr>
          <w:color w:val="auto"/>
          <w:sz w:val="24"/>
        </w:rPr>
        <w:t>В</w:t>
      </w:r>
      <w:r w:rsidRPr="00A75FDA">
        <w:rPr>
          <w:color w:val="auto"/>
          <w:sz w:val="24"/>
        </w:rPr>
        <w:t>ыемки грунта, которая могла бы повлиять на режим подземных вод и изменить водный баланс, не будет. Водотоки и реки будут пересекаться мостами, с надлежащими габаритами. В земляном полотне будет установлено достаточное количество водопропускных труб для предотвращения заторов воды и последующего заболачивания.</w:t>
      </w:r>
      <w:r w:rsidR="00145905" w:rsidRPr="00A75FDA">
        <w:rPr>
          <w:color w:val="auto"/>
          <w:sz w:val="24"/>
        </w:rPr>
        <w:t xml:space="preserve"> Данные по искуственным сооружениям описаны в разделе 2.5 данного отчета. </w:t>
      </w:r>
    </w:p>
    <w:p w:rsidR="00FB15F2" w:rsidRPr="00A75FDA" w:rsidRDefault="00FB15F2" w:rsidP="00D13F47">
      <w:pPr>
        <w:rPr>
          <w:rFonts w:ascii="Times New Roman" w:hAnsi="Times New Roman"/>
          <w:lang w:val="ru-RU"/>
        </w:rPr>
      </w:pPr>
    </w:p>
    <w:p w:rsidR="001D6136" w:rsidRPr="00A75FDA" w:rsidRDefault="00A33B8A" w:rsidP="00D9475A">
      <w:pPr>
        <w:pStyle w:val="2"/>
        <w:numPr>
          <w:ilvl w:val="0"/>
          <w:numId w:val="0"/>
        </w:numPr>
        <w:spacing w:before="240" w:line="240" w:lineRule="auto"/>
        <w:rPr>
          <w:rFonts w:ascii="Times New Roman" w:hAnsi="Times New Roman"/>
          <w:szCs w:val="24"/>
          <w:lang w:val="ru-RU"/>
        </w:rPr>
      </w:pPr>
      <w:bookmarkStart w:id="310" w:name="_Toc424113566"/>
      <w:bookmarkStart w:id="311" w:name="_Toc437869089"/>
      <w:r w:rsidRPr="00A75FDA">
        <w:rPr>
          <w:rFonts w:ascii="Times New Roman" w:hAnsi="Times New Roman"/>
          <w:szCs w:val="24"/>
          <w:lang w:val="ru-RU"/>
        </w:rPr>
        <w:t>6</w:t>
      </w:r>
      <w:r w:rsidR="001D6136" w:rsidRPr="00A75FDA">
        <w:rPr>
          <w:rFonts w:ascii="Times New Roman" w:hAnsi="Times New Roman"/>
          <w:szCs w:val="24"/>
          <w:lang w:val="ru-RU"/>
        </w:rPr>
        <w:t xml:space="preserve">.5 </w:t>
      </w:r>
      <w:bookmarkEnd w:id="307"/>
      <w:bookmarkEnd w:id="308"/>
      <w:bookmarkEnd w:id="309"/>
      <w:r w:rsidR="00FB15F2" w:rsidRPr="00A75FDA">
        <w:rPr>
          <w:rFonts w:ascii="Times New Roman" w:hAnsi="Times New Roman"/>
          <w:szCs w:val="24"/>
          <w:lang w:val="ru-RU"/>
        </w:rPr>
        <w:t>ВОЗДЕЙСТВИЕ НА ПОЧВЫ И ЗЕМЕЛЬНЫЕ РЕСУРСЫ</w:t>
      </w:r>
      <w:bookmarkEnd w:id="310"/>
      <w:bookmarkEnd w:id="311"/>
      <w:r w:rsidR="001D6136" w:rsidRPr="00A75FDA">
        <w:rPr>
          <w:rFonts w:ascii="Times New Roman" w:hAnsi="Times New Roman"/>
          <w:szCs w:val="24"/>
          <w:lang w:val="ru-RU"/>
        </w:rPr>
        <w:tab/>
      </w:r>
    </w:p>
    <w:p w:rsidR="00EA70D7" w:rsidRPr="00A75FDA" w:rsidRDefault="00EA70D7" w:rsidP="00EA70D7">
      <w:pPr>
        <w:spacing w:before="120" w:after="120"/>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Воздействие на почвы</w:t>
      </w:r>
    </w:p>
    <w:p w:rsidR="00EA70D7" w:rsidRPr="00A75FDA" w:rsidRDefault="00EA70D7" w:rsidP="00EA70D7">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Очистка территории, выемка и засыпка насыпи, устройство земляного полотна обычно является основным воздействием на почвы и недра. Существенный объем плодородного слоя почвы необходимо будет снять для строительства дороги и объездных путей, карьеров, рабочих поселков и другой строительной деятельности. На таких территориях есть возможность загрязнения, нарушения и ущерба почвенному покрову. В частности, почва может быть уплотнена и повреждена вдоль временных подъездных дорог и на участках строительства. Нарушение почв неминуемо, и это будет более критичным на территориях с почвой высоким содержанием гумуса, которые являются очень плодородными. Однако это можно минимизировать при выполнении правильных строительных процедур. </w:t>
      </w:r>
    </w:p>
    <w:p w:rsidR="00EA70D7" w:rsidRPr="00A75FDA" w:rsidRDefault="00EA70D7" w:rsidP="00EA70D7">
      <w:pPr>
        <w:spacing w:before="120" w:after="120"/>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 xml:space="preserve">Загрязнение почвы </w:t>
      </w:r>
    </w:p>
    <w:p w:rsidR="00EA70D7" w:rsidRPr="00A75FDA" w:rsidRDefault="00EA70D7" w:rsidP="00EA70D7">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Также существует потенциальная возможность загрязнения почв в ходе строительства в результате разлива нефтепродуктов эксплуатации и недр на проектной трассе и примыкающим к ней дорогам. Такое загрязнение может затем перейти на поверхностные и подземные воды и на сельскохозяйственную деятельность вблизи от проектной трассы. Некоторые загрязнения могут возникнуть во время обычных строительных работ, но наиболее серьезные загрязнения могут возникнуть при утечке топлива и при длительном хранении строительных материалов без соблюдения мер предосторожности.</w:t>
      </w:r>
    </w:p>
    <w:p w:rsidR="00AE1E68" w:rsidRPr="00A75FDA" w:rsidRDefault="00AE1E68" w:rsidP="00EA70D7">
      <w:pPr>
        <w:spacing w:before="60"/>
        <w:jc w:val="both"/>
        <w:rPr>
          <w:rFonts w:ascii="Times New Roman" w:eastAsia="SimSun" w:hAnsi="Times New Roman"/>
          <w:bCs/>
          <w:sz w:val="24"/>
          <w:szCs w:val="24"/>
          <w:shd w:val="clear" w:color="auto" w:fill="FFFFFF"/>
          <w:lang w:val="ru-RU"/>
        </w:rPr>
      </w:pPr>
    </w:p>
    <w:p w:rsidR="00EA70D7" w:rsidRPr="00A75FDA" w:rsidRDefault="00EA70D7" w:rsidP="00EA70D7">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На стадии строительства наиболее значительным загрязнением будет загрязнение подпочвенного слоя, который будет оголен после снятия плодородного слоя. </w:t>
      </w:r>
    </w:p>
    <w:p w:rsidR="00AE1E68" w:rsidRPr="00A75FDA" w:rsidRDefault="00AE1E68" w:rsidP="00EA70D7">
      <w:pPr>
        <w:spacing w:before="60"/>
        <w:jc w:val="both"/>
        <w:rPr>
          <w:rFonts w:ascii="Times New Roman" w:eastAsia="SimSun" w:hAnsi="Times New Roman"/>
          <w:bCs/>
          <w:sz w:val="24"/>
          <w:szCs w:val="24"/>
          <w:shd w:val="clear" w:color="auto" w:fill="FFFFFF"/>
          <w:lang w:val="ru-RU"/>
        </w:rPr>
      </w:pPr>
    </w:p>
    <w:p w:rsidR="00EA70D7" w:rsidRPr="00A75FDA" w:rsidRDefault="00EA70D7" w:rsidP="00EA70D7">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Загрязнение почвы также может произойти во время эксплуатационного периода. Основным гигиеническим критерием оценки опасности загрязнения почвы химическими веществами является (ПДК) - предельно допустимое количество этого вещества в мг/кг абсолютно сухой почвы, которое гарантирует отсутствие отрицательного прямого воздействия на здоровье человека. Оценка опасности такого воздействия ведется по свинцу, являющимся индикатором присутствия в почве других токсичных элементов. Предельно-допустимая концентрация свинца в почве (ПДК) в Республике Казахстан согласно «Нормативов предельно-допустимых концентраций вредных веществ, вредных микроорганизмов и других биологических веществ, загрязняющих почву», утвержденных совместным Приказом Министра здравоохранения РК от 30.01.2004 г. №99 и Министра охраны окружающей среды РК от 27.01.2004 г. №21-п, установлена на уровне 32 мг/кг.</w:t>
      </w:r>
    </w:p>
    <w:p w:rsidR="00AE1E68" w:rsidRPr="00A75FDA" w:rsidRDefault="00AE1E68" w:rsidP="00EA70D7">
      <w:pPr>
        <w:spacing w:before="60"/>
        <w:jc w:val="both"/>
        <w:rPr>
          <w:rFonts w:ascii="Times New Roman" w:eastAsia="SimSun" w:hAnsi="Times New Roman"/>
          <w:bCs/>
          <w:sz w:val="24"/>
          <w:szCs w:val="24"/>
          <w:shd w:val="clear" w:color="auto" w:fill="FFFFFF"/>
          <w:lang w:val="ru-RU"/>
        </w:rPr>
      </w:pPr>
    </w:p>
    <w:p w:rsidR="00EA70D7" w:rsidRPr="00A75FDA" w:rsidRDefault="00EA70D7" w:rsidP="00EA70D7">
      <w:pPr>
        <w:spacing w:after="12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Согласно расчетам уровня свинца на дистанции </w:t>
      </w:r>
      <w:smartTag w:uri="urn:schemas-microsoft-com:office:smarttags" w:element="metricconverter">
        <w:smartTagPr>
          <w:attr w:name="ProductID" w:val="20 метров"/>
        </w:smartTagPr>
        <w:r w:rsidRPr="00A75FDA">
          <w:rPr>
            <w:rFonts w:ascii="Times New Roman" w:eastAsia="SimSun" w:hAnsi="Times New Roman"/>
            <w:bCs/>
            <w:sz w:val="24"/>
            <w:szCs w:val="24"/>
            <w:shd w:val="clear" w:color="auto" w:fill="FFFFFF"/>
            <w:lang w:val="ru-RU"/>
          </w:rPr>
          <w:t>20 метров</w:t>
        </w:r>
      </w:smartTag>
      <w:r w:rsidRPr="00A75FDA">
        <w:rPr>
          <w:rFonts w:ascii="Times New Roman" w:eastAsia="SimSun" w:hAnsi="Times New Roman"/>
          <w:bCs/>
          <w:sz w:val="24"/>
          <w:szCs w:val="24"/>
          <w:shd w:val="clear" w:color="auto" w:fill="FFFFFF"/>
          <w:lang w:val="ru-RU"/>
        </w:rPr>
        <w:t xml:space="preserve"> от дороги от 14 до 47 мг/кг.ПДК свинца в почве составляет 32 мг/кг. Соответственно, на дистанции </w:t>
      </w:r>
      <w:smartTag w:uri="urn:schemas-microsoft-com:office:smarttags" w:element="metricconverter">
        <w:smartTagPr>
          <w:attr w:name="ProductID" w:val="20 метров"/>
        </w:smartTagPr>
        <w:r w:rsidRPr="00A75FDA">
          <w:rPr>
            <w:rFonts w:ascii="Times New Roman" w:eastAsia="SimSun" w:hAnsi="Times New Roman"/>
            <w:bCs/>
            <w:sz w:val="24"/>
            <w:szCs w:val="24"/>
            <w:shd w:val="clear" w:color="auto" w:fill="FFFFFF"/>
            <w:lang w:val="ru-RU"/>
          </w:rPr>
          <w:t>20 метров</w:t>
        </w:r>
      </w:smartTag>
      <w:r w:rsidRPr="00A75FDA">
        <w:rPr>
          <w:rFonts w:ascii="Times New Roman" w:eastAsia="SimSun" w:hAnsi="Times New Roman"/>
          <w:bCs/>
          <w:sz w:val="24"/>
          <w:szCs w:val="24"/>
          <w:shd w:val="clear" w:color="auto" w:fill="FFFFFF"/>
          <w:lang w:val="ru-RU"/>
        </w:rPr>
        <w:t xml:space="preserve"> измеренный свинец в почвах в некоторых областях довольно выше, чем ПДК. Там, где есть мусор, сломанные дорожные покрытия и шины, сломанная выхлопная труба автомобиля, утечка топлива и смазочные материалы, или небрежные действия водителей и обслуживающего персонала, и другое плохое управление и техническое содержание дорог, может возникнуть дополнительные загрязнения и повышения уровня свинца.</w:t>
      </w:r>
    </w:p>
    <w:p w:rsidR="00AE1E68" w:rsidRPr="00A75FDA" w:rsidRDefault="00AE1E68" w:rsidP="00EA70D7">
      <w:pPr>
        <w:spacing w:after="120"/>
        <w:jc w:val="both"/>
        <w:rPr>
          <w:rFonts w:ascii="Times New Roman" w:eastAsia="SimSun" w:hAnsi="Times New Roman"/>
          <w:bCs/>
          <w:sz w:val="24"/>
          <w:szCs w:val="24"/>
          <w:shd w:val="clear" w:color="auto" w:fill="FFFFFF"/>
          <w:lang w:val="ru-RU"/>
        </w:rPr>
      </w:pPr>
    </w:p>
    <w:p w:rsidR="00EA70D7" w:rsidRPr="00A75FDA" w:rsidRDefault="00EA70D7" w:rsidP="00EA70D7">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Противогололедные материалы, особенно соли, попадающие с осадками и таянием снега с дороги на придорожную полосу, не менее опасны, чем другие токсичные материалы. Так за предел допустимой концентрации CL (хлориды) при воздействии противогололедных веществ на почвы в придорожной полосе данной зоны принят уровень – 0,04%. При значительном накоплении они могут менять биологический состав почвы придорожной полосы.</w:t>
      </w:r>
    </w:p>
    <w:p w:rsidR="00AE1E68" w:rsidRPr="00A75FDA" w:rsidRDefault="00AE1E68" w:rsidP="00EA70D7">
      <w:pPr>
        <w:spacing w:before="120" w:after="120"/>
        <w:jc w:val="both"/>
        <w:rPr>
          <w:rFonts w:ascii="Times New Roman" w:eastAsia="Times New Roman" w:hAnsi="Times New Roman"/>
          <w:b/>
          <w:i/>
          <w:sz w:val="24"/>
          <w:szCs w:val="24"/>
          <w:lang w:val="ru-RU" w:eastAsia="ru-RU"/>
        </w:rPr>
      </w:pPr>
    </w:p>
    <w:p w:rsidR="00EA70D7" w:rsidRPr="00A75FDA" w:rsidRDefault="00EA70D7" w:rsidP="00EA70D7">
      <w:pPr>
        <w:spacing w:before="120" w:after="120"/>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Выводы по воздействию на почвы: строительный и эксплуатационный период</w:t>
      </w:r>
    </w:p>
    <w:p w:rsidR="00EA70D7" w:rsidRPr="00A75FDA" w:rsidRDefault="00EA70D7" w:rsidP="00EA70D7">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На основании исследований и характеристик данной территории, можно сделать вывод о том, что при соблюдении надлежащей строительной технологии, вредного воздействия на почвы и недра во время строительного и эксплуатационного периода, такого как загрязнение, эрозия и оползень, не возникнет. Также в период эксплуатации не будет оказано негативное воздействие на почву и недра.</w:t>
      </w:r>
    </w:p>
    <w:p w:rsidR="00EA70D7" w:rsidRPr="00A75FDA" w:rsidRDefault="00EA70D7" w:rsidP="00EA70D7">
      <w:pPr>
        <w:widowControl w:val="0"/>
        <w:spacing w:after="37"/>
        <w:jc w:val="both"/>
        <w:rPr>
          <w:rFonts w:ascii="Times New Roman" w:hAnsi="Times New Roman"/>
          <w:b/>
          <w:bCs/>
          <w:sz w:val="24"/>
          <w:szCs w:val="24"/>
          <w:lang w:val="ru-RU" w:eastAsia="ru-RU"/>
        </w:rPr>
      </w:pPr>
    </w:p>
    <w:p w:rsidR="00EA70D7" w:rsidRPr="00A75FDA" w:rsidRDefault="00EA70D7" w:rsidP="00EA70D7">
      <w:pPr>
        <w:keepNext/>
        <w:spacing w:before="120" w:after="60"/>
        <w:jc w:val="both"/>
        <w:outlineLvl w:val="1"/>
        <w:rPr>
          <w:rFonts w:ascii="Times New Roman" w:eastAsia="Times New Roman" w:hAnsi="Times New Roman"/>
          <w:b/>
          <w:smallCaps/>
          <w:spacing w:val="20"/>
          <w:kern w:val="28"/>
          <w:sz w:val="28"/>
          <w:szCs w:val="24"/>
          <w:lang w:val="ru-RU"/>
        </w:rPr>
      </w:pPr>
      <w:bookmarkStart w:id="312" w:name="_Toc419371106"/>
      <w:bookmarkStart w:id="313" w:name="_Toc309739899"/>
      <w:bookmarkStart w:id="314" w:name="_Toc422929588"/>
      <w:bookmarkStart w:id="315" w:name="_Toc437869090"/>
      <w:bookmarkStart w:id="316" w:name="_Toc424113567"/>
      <w:r w:rsidRPr="00A75FDA">
        <w:rPr>
          <w:rFonts w:ascii="Times New Roman" w:eastAsia="Times New Roman" w:hAnsi="Times New Roman"/>
          <w:b/>
          <w:smallCaps/>
          <w:spacing w:val="20"/>
          <w:kern w:val="28"/>
          <w:sz w:val="28"/>
          <w:szCs w:val="24"/>
          <w:lang w:val="ru-RU"/>
        </w:rPr>
        <w:t>6.6</w:t>
      </w:r>
      <w:r w:rsidRPr="00A75FDA">
        <w:rPr>
          <w:rFonts w:ascii="Times New Roman" w:eastAsia="Times New Roman" w:hAnsi="Times New Roman"/>
          <w:b/>
          <w:smallCaps/>
          <w:spacing w:val="20"/>
          <w:kern w:val="28"/>
          <w:sz w:val="28"/>
          <w:szCs w:val="24"/>
          <w:lang w:val="ru-RU"/>
        </w:rPr>
        <w:tab/>
      </w:r>
      <w:bookmarkEnd w:id="312"/>
      <w:bookmarkEnd w:id="313"/>
      <w:bookmarkEnd w:id="314"/>
      <w:r w:rsidRPr="00A75FDA">
        <w:rPr>
          <w:rFonts w:ascii="Times New Roman" w:eastAsia="Times New Roman" w:hAnsi="Times New Roman"/>
          <w:b/>
          <w:smallCaps/>
          <w:spacing w:val="20"/>
          <w:kern w:val="28"/>
          <w:sz w:val="28"/>
          <w:szCs w:val="24"/>
          <w:lang w:val="ru-RU"/>
        </w:rPr>
        <w:t>ВОЗДЕЙСТВИЕ НА ФЛОРУ И ФАУНУ</w:t>
      </w:r>
      <w:bookmarkEnd w:id="315"/>
      <w:r w:rsidRPr="00A75FDA">
        <w:rPr>
          <w:rFonts w:ascii="Times New Roman" w:eastAsia="Times New Roman" w:hAnsi="Times New Roman"/>
          <w:b/>
          <w:smallCaps/>
          <w:spacing w:val="20"/>
          <w:kern w:val="28"/>
          <w:sz w:val="28"/>
          <w:szCs w:val="24"/>
          <w:lang w:val="ru-RU"/>
        </w:rPr>
        <w:t xml:space="preserve"> </w:t>
      </w:r>
      <w:bookmarkEnd w:id="316"/>
    </w:p>
    <w:p w:rsidR="00EA70D7" w:rsidRPr="00A75FDA" w:rsidRDefault="00EA70D7" w:rsidP="00EA70D7">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Одной из основных задач при проектировании и реализации проекта трассы является охрана природных экологических комплексов, включая растения, животных, и естественные ландшафты. Особой охране подлежат редкие, или находящиеся под угрозой исчезновения виды животных и растений.</w:t>
      </w:r>
    </w:p>
    <w:p w:rsidR="00AE1E68" w:rsidRPr="00A75FDA" w:rsidRDefault="00AE1E68" w:rsidP="00EA70D7">
      <w:pPr>
        <w:spacing w:before="60"/>
        <w:jc w:val="both"/>
        <w:rPr>
          <w:rFonts w:ascii="Times New Roman" w:eastAsia="SimSun" w:hAnsi="Times New Roman"/>
          <w:bCs/>
          <w:sz w:val="24"/>
          <w:szCs w:val="24"/>
          <w:shd w:val="clear" w:color="auto" w:fill="FFFFFF"/>
          <w:lang w:val="ru-RU"/>
        </w:rPr>
      </w:pPr>
    </w:p>
    <w:p w:rsidR="00EA70D7" w:rsidRPr="00A75FDA" w:rsidRDefault="00EA70D7" w:rsidP="00EA70D7">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Строительство дороги и ее эксплуатация могут воздействовать на животный и растительный мир либо 1) вовремя строительства путем потери и разрушения мест обитания, либо 2) во время эксплуатации воздействия загрязняющих веществ на флору и фауну. Транспортные выбросы в воздух могут вызывать разрушение пигментов, подавление синтеза белков, ферментов и нарушать другие функции растений. Трасса также может воздействовать на отдельные виды животных, которые проходят через трассу или проживают близ нее, из-за разделения популяций некоторых животных на мелкие неустойчивые группы.</w:t>
      </w:r>
    </w:p>
    <w:p w:rsidR="00AE1E68" w:rsidRPr="00A75FDA" w:rsidRDefault="00AE1E68" w:rsidP="00EA70D7">
      <w:pPr>
        <w:spacing w:before="60"/>
        <w:jc w:val="both"/>
        <w:rPr>
          <w:rFonts w:ascii="Times New Roman" w:eastAsia="SimSun" w:hAnsi="Times New Roman"/>
          <w:bCs/>
          <w:sz w:val="24"/>
          <w:szCs w:val="24"/>
          <w:shd w:val="clear" w:color="auto" w:fill="FFFFFF"/>
          <w:lang w:val="ru-RU"/>
        </w:rPr>
      </w:pPr>
    </w:p>
    <w:p w:rsidR="00EA70D7" w:rsidRPr="00A75FDA" w:rsidRDefault="00EA70D7" w:rsidP="00EA70D7">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Загрязнение растительности приводит к нарушению роста и развития, ускорению процессов старения, особенно у многолетних растений. При разработке мероприятий по уменьшению вредных воздействий на флору следует учитывать, что широколиственные растения лучше, чем хвойные переносят загрязнение воздуха, так как процессы транспирации в них происходят активнее. Загрязнение поверхности земли и растительности транспортными выбросами происходит постепенно и находится в прямой зависимости от расстояния до проезжей части автодороги. У некоторых растений чувствительность к загрязнению отработавшими газами автотранспорта выше, чем у человека и животных. Из неорганических загрязнителей, способных оказывать значительное воздействие на природную среду, следует отметить различные противогололедные химические вещества, прежде всего, соли. Соли отрицательно действуют на прилегающие к дороге территории, почву, растения, насекомых, животных и птиц. Под воздействием этих солей структура и физико-химические свойства грунтов ухудшаются, что негативно сказывается на всех растениях.</w:t>
      </w:r>
    </w:p>
    <w:p w:rsidR="00AE1E68" w:rsidRPr="00A75FDA" w:rsidRDefault="00AE1E68" w:rsidP="00E35CEB">
      <w:pPr>
        <w:spacing w:before="60"/>
        <w:jc w:val="both"/>
        <w:rPr>
          <w:rFonts w:ascii="Times New Roman" w:eastAsia="SimSun" w:hAnsi="Times New Roman"/>
          <w:bCs/>
          <w:sz w:val="24"/>
          <w:szCs w:val="24"/>
          <w:shd w:val="clear" w:color="auto" w:fill="FFFFFF"/>
          <w:lang w:val="ru-RU"/>
        </w:rPr>
      </w:pPr>
    </w:p>
    <w:p w:rsidR="00EA70D7" w:rsidRPr="00A75FDA" w:rsidRDefault="00EA70D7" w:rsidP="00E35CEB">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Вредное воздействие солей на зеленые насаждения и растения происходит как при прямом контакте с надземными частями, так и через корневую систему. Прямой контакт с солями приводит к разрушению тканей растений, особенно коры. Концентрирующиеся в почве ионы натрия препятствуют поглощению корневой системой растений питательных веществ.</w:t>
      </w:r>
    </w:p>
    <w:p w:rsidR="00AE1E68" w:rsidRPr="00A75FDA" w:rsidRDefault="00AE1E68" w:rsidP="00EA70D7">
      <w:pPr>
        <w:spacing w:before="60"/>
        <w:jc w:val="both"/>
        <w:rPr>
          <w:rFonts w:ascii="Times New Roman" w:eastAsia="SimSun" w:hAnsi="Times New Roman"/>
          <w:bCs/>
          <w:sz w:val="24"/>
          <w:szCs w:val="24"/>
          <w:shd w:val="clear" w:color="auto" w:fill="FFFFFF"/>
          <w:lang w:val="ru-RU"/>
        </w:rPr>
      </w:pPr>
    </w:p>
    <w:p w:rsidR="00EA70D7" w:rsidRPr="00A75FDA" w:rsidRDefault="00EA70D7" w:rsidP="00EA70D7">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Во время эксплуатационного периода, в результате загрязнения придорожной полосы тяжелыми металлами, солями, нефтепродуктами и другими вредными веществами, съедания растительности животными и птицами, возможно отравление и гибель различных представителей фауны. Однако новые насаждения и ландшафт могут минимизировать загрязнение в окрестностях дороги.</w:t>
      </w:r>
    </w:p>
    <w:p w:rsidR="00EA70D7" w:rsidRPr="00A75FDA" w:rsidRDefault="00EA70D7" w:rsidP="00EA70D7">
      <w:pPr>
        <w:ind w:firstLine="708"/>
        <w:jc w:val="both"/>
        <w:rPr>
          <w:rFonts w:ascii="Times New Roman" w:eastAsia="SimSun" w:hAnsi="Times New Roman"/>
          <w:bCs/>
          <w:sz w:val="24"/>
          <w:szCs w:val="24"/>
          <w:shd w:val="clear" w:color="auto" w:fill="FFFFFF"/>
          <w:lang w:val="ru-RU"/>
        </w:rPr>
      </w:pPr>
    </w:p>
    <w:p w:rsidR="00EA70D7" w:rsidRPr="00A75FDA" w:rsidRDefault="00EA70D7" w:rsidP="00EA70D7">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Пыль, в зависимости от химического состава, оказывает на растения специфическое   воздействие, обусловленное проникновением вредных соединений внутрь ткани листа. При этом накопление соединений в растительных тканях вызывает нарушение обменных функций организма, снижение количества поглощаемой листьями фото синтетически активной энергии и приводит ускорению процессов старения.</w:t>
      </w:r>
    </w:p>
    <w:p w:rsidR="00EA70D7" w:rsidRPr="00A75FDA" w:rsidRDefault="00EA70D7" w:rsidP="00EA70D7">
      <w:pPr>
        <w:spacing w:before="60"/>
        <w:jc w:val="both"/>
        <w:rPr>
          <w:rFonts w:ascii="Times New Roman" w:eastAsia="SimSun" w:hAnsi="Times New Roman"/>
          <w:bCs/>
          <w:sz w:val="24"/>
          <w:szCs w:val="24"/>
          <w:shd w:val="clear" w:color="auto" w:fill="FFFFFF"/>
          <w:lang w:val="ru-RU"/>
        </w:rPr>
      </w:pPr>
    </w:p>
    <w:p w:rsidR="00EA70D7" w:rsidRPr="00A75FDA" w:rsidRDefault="00EA70D7" w:rsidP="008D2733">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Кроме того, при переходе коров, лошадей, верблюд через дорогу, они могут быть убиты. Ежи, лисы, мыши</w:t>
      </w:r>
      <w:r w:rsidR="00921478" w:rsidRPr="00A75FDA">
        <w:rPr>
          <w:rFonts w:ascii="Times New Roman" w:eastAsia="SimSun" w:hAnsi="Times New Roman"/>
          <w:bCs/>
          <w:sz w:val="24"/>
          <w:szCs w:val="24"/>
          <w:shd w:val="clear" w:color="auto" w:fill="FFFFFF"/>
          <w:lang w:val="ru-RU"/>
        </w:rPr>
        <w:t xml:space="preserve"> и</w:t>
      </w:r>
      <w:r w:rsidRPr="00A75FDA">
        <w:rPr>
          <w:rFonts w:ascii="Times New Roman" w:eastAsia="SimSun" w:hAnsi="Times New Roman"/>
          <w:bCs/>
          <w:sz w:val="24"/>
          <w:szCs w:val="24"/>
          <w:shd w:val="clear" w:color="auto" w:fill="FFFFFF"/>
          <w:lang w:val="ru-RU"/>
        </w:rPr>
        <w:t xml:space="preserve"> крысы очень часто погибают. Хотя такие случаи не благоприятны, общее количество убитых на дороге жив</w:t>
      </w:r>
      <w:r w:rsidR="008D2733" w:rsidRPr="00A75FDA">
        <w:rPr>
          <w:rFonts w:ascii="Times New Roman" w:eastAsia="SimSun" w:hAnsi="Times New Roman"/>
          <w:bCs/>
          <w:sz w:val="24"/>
          <w:szCs w:val="24"/>
          <w:shd w:val="clear" w:color="auto" w:fill="FFFFFF"/>
          <w:lang w:val="ru-RU"/>
        </w:rPr>
        <w:t xml:space="preserve">отных, в общем, не так высоко. </w:t>
      </w:r>
      <w:r w:rsidRPr="00A75FDA">
        <w:rPr>
          <w:rFonts w:ascii="Times New Roman" w:hAnsi="Times New Roman"/>
          <w:sz w:val="24"/>
          <w:szCs w:val="24"/>
          <w:lang w:val="ru-RU"/>
        </w:rPr>
        <w:t>В целом оценка воздействия наблюдаемого объекта на растительный покров характеризуется как приемлемая. Разработка территории, при условии выполнения всех правил эксплуатации, не окажет негативного влияния на окружающую среду.</w:t>
      </w:r>
    </w:p>
    <w:p w:rsidR="00AE1E68" w:rsidRPr="00A75FDA" w:rsidRDefault="00AE1E68" w:rsidP="00EA70D7">
      <w:pPr>
        <w:spacing w:before="120" w:after="120"/>
        <w:jc w:val="both"/>
        <w:rPr>
          <w:rFonts w:ascii="Times New Roman" w:eastAsia="Times New Roman" w:hAnsi="Times New Roman"/>
          <w:b/>
          <w:i/>
          <w:sz w:val="24"/>
          <w:szCs w:val="24"/>
          <w:lang w:val="ru-RU" w:eastAsia="ru-RU"/>
        </w:rPr>
      </w:pPr>
    </w:p>
    <w:p w:rsidR="00C765A4" w:rsidRPr="00A75FDA" w:rsidRDefault="00C765A4" w:rsidP="00EA70D7">
      <w:pPr>
        <w:spacing w:before="120" w:after="120"/>
        <w:jc w:val="both"/>
        <w:rPr>
          <w:rFonts w:ascii="Times New Roman" w:eastAsia="Times New Roman" w:hAnsi="Times New Roman"/>
          <w:b/>
          <w:i/>
          <w:sz w:val="24"/>
          <w:szCs w:val="24"/>
          <w:lang w:val="ru-RU" w:eastAsia="ru-RU"/>
        </w:rPr>
      </w:pPr>
    </w:p>
    <w:p w:rsidR="00EA70D7" w:rsidRPr="00A75FDA" w:rsidRDefault="00EA70D7" w:rsidP="00EA70D7">
      <w:pPr>
        <w:spacing w:before="120" w:after="120"/>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Выводы по воздействию на животный и растительный мир: строительный и эксплуатационный период</w:t>
      </w:r>
    </w:p>
    <w:p w:rsidR="00EA70D7" w:rsidRPr="00A75FDA" w:rsidRDefault="00EA70D7" w:rsidP="00EA70D7">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В заключение, на естественную флору и сельскохозяйственные территории, расположенные близко к дороге, могут потенциально неблагоприятно повлиять строительные и эксплуатационные действия, однако, вряд ли они будут значительными.</w:t>
      </w:r>
    </w:p>
    <w:p w:rsidR="0010658D" w:rsidRPr="00A75FDA" w:rsidRDefault="00580D77" w:rsidP="008D36F7">
      <w:pPr>
        <w:autoSpaceDE w:val="0"/>
        <w:autoSpaceDN w:val="0"/>
        <w:adjustRightInd w:val="0"/>
        <w:spacing w:before="240"/>
        <w:jc w:val="both"/>
        <w:rPr>
          <w:rFonts w:ascii="Times New Roman" w:hAnsi="Times New Roman"/>
          <w:sz w:val="24"/>
          <w:szCs w:val="24"/>
          <w:lang w:val="ru-RU"/>
        </w:rPr>
      </w:pPr>
      <w:r w:rsidRPr="00A75FDA">
        <w:rPr>
          <w:rFonts w:ascii="Times New Roman" w:hAnsi="Times New Roman"/>
          <w:sz w:val="24"/>
          <w:szCs w:val="24"/>
          <w:lang w:val="ru-RU"/>
        </w:rPr>
        <w:t>В</w:t>
      </w:r>
      <w:r w:rsidR="0010658D" w:rsidRPr="00A75FDA">
        <w:rPr>
          <w:rFonts w:ascii="Times New Roman" w:hAnsi="Times New Roman"/>
          <w:sz w:val="24"/>
          <w:szCs w:val="24"/>
          <w:lang w:val="ru-RU"/>
        </w:rPr>
        <w:t xml:space="preserve"> результате </w:t>
      </w:r>
      <w:r w:rsidRPr="00A75FDA">
        <w:rPr>
          <w:rFonts w:ascii="Times New Roman" w:hAnsi="Times New Roman"/>
          <w:sz w:val="24"/>
          <w:szCs w:val="24"/>
          <w:lang w:val="ru-RU"/>
        </w:rPr>
        <w:t xml:space="preserve">реконструкции </w:t>
      </w:r>
      <w:r w:rsidR="0010658D" w:rsidRPr="00A75FDA">
        <w:rPr>
          <w:rFonts w:ascii="Times New Roman" w:hAnsi="Times New Roman"/>
          <w:sz w:val="24"/>
          <w:szCs w:val="24"/>
          <w:lang w:val="ru-RU"/>
        </w:rPr>
        <w:t xml:space="preserve">дороги </w:t>
      </w:r>
      <w:r w:rsidRPr="00A75FDA">
        <w:rPr>
          <w:rFonts w:ascii="Times New Roman" w:hAnsi="Times New Roman"/>
          <w:sz w:val="24"/>
          <w:szCs w:val="24"/>
          <w:lang w:val="ru-RU"/>
        </w:rPr>
        <w:t xml:space="preserve">по </w:t>
      </w:r>
      <w:r w:rsidR="0010658D" w:rsidRPr="00A75FDA">
        <w:rPr>
          <w:rFonts w:ascii="Times New Roman" w:hAnsi="Times New Roman"/>
          <w:sz w:val="24"/>
          <w:szCs w:val="24"/>
          <w:lang w:val="ru-RU"/>
        </w:rPr>
        <w:t>существующ</w:t>
      </w:r>
      <w:r w:rsidRPr="00A75FDA">
        <w:rPr>
          <w:rFonts w:ascii="Times New Roman" w:hAnsi="Times New Roman"/>
          <w:sz w:val="24"/>
          <w:szCs w:val="24"/>
          <w:lang w:val="ru-RU"/>
        </w:rPr>
        <w:t>ей трассе негативное воздействие на места обитания и флору проектной территории во время строительного периода не ожидается, помимо обходных путей и уширения дороги</w:t>
      </w:r>
      <w:r w:rsidR="0010658D" w:rsidRPr="00A75FDA">
        <w:rPr>
          <w:rFonts w:ascii="Times New Roman" w:hAnsi="Times New Roman"/>
          <w:sz w:val="24"/>
          <w:szCs w:val="24"/>
          <w:lang w:val="ru-RU"/>
        </w:rPr>
        <w:t xml:space="preserve">. Деревья вдоль дороги должны быть защищены от повреждений, вызванных </w:t>
      </w:r>
      <w:r w:rsidRPr="00A75FDA">
        <w:rPr>
          <w:rFonts w:ascii="Times New Roman" w:hAnsi="Times New Roman"/>
          <w:sz w:val="24"/>
          <w:szCs w:val="24"/>
          <w:lang w:val="ru-RU"/>
        </w:rPr>
        <w:t xml:space="preserve">эксплуатацией </w:t>
      </w:r>
      <w:r w:rsidR="0010658D" w:rsidRPr="00A75FDA">
        <w:rPr>
          <w:rFonts w:ascii="Times New Roman" w:hAnsi="Times New Roman"/>
          <w:sz w:val="24"/>
          <w:szCs w:val="24"/>
          <w:lang w:val="ru-RU"/>
        </w:rPr>
        <w:t>строительн</w:t>
      </w:r>
      <w:r w:rsidRPr="00A75FDA">
        <w:rPr>
          <w:rFonts w:ascii="Times New Roman" w:hAnsi="Times New Roman"/>
          <w:sz w:val="24"/>
          <w:szCs w:val="24"/>
          <w:lang w:val="ru-RU"/>
        </w:rPr>
        <w:t>ой техники</w:t>
      </w:r>
      <w:r w:rsidR="0010658D" w:rsidRPr="00A75FDA">
        <w:rPr>
          <w:rFonts w:ascii="Times New Roman" w:hAnsi="Times New Roman"/>
          <w:sz w:val="24"/>
          <w:szCs w:val="24"/>
          <w:lang w:val="ru-RU"/>
        </w:rPr>
        <w:t>.</w:t>
      </w:r>
    </w:p>
    <w:p w:rsidR="00AE1E68" w:rsidRPr="00A75FDA" w:rsidRDefault="00AE1E68" w:rsidP="00EA70D7">
      <w:pPr>
        <w:spacing w:before="60"/>
        <w:jc w:val="both"/>
        <w:rPr>
          <w:rFonts w:ascii="Times New Roman" w:eastAsia="SimSun" w:hAnsi="Times New Roman"/>
          <w:bCs/>
          <w:sz w:val="24"/>
          <w:szCs w:val="24"/>
          <w:shd w:val="clear" w:color="auto" w:fill="FFFFFF"/>
          <w:lang w:val="ru-RU"/>
        </w:rPr>
      </w:pPr>
    </w:p>
    <w:p w:rsidR="00255738" w:rsidRPr="00A75FDA" w:rsidRDefault="00EA70D7" w:rsidP="00EA70D7">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Согласно предварительным наблюдениям небольшое количество деревьев будет вырублено в пределах полосы отвода. </w:t>
      </w:r>
    </w:p>
    <w:p w:rsidR="00EA70D7" w:rsidRPr="00A75FDA" w:rsidRDefault="00EA70D7" w:rsidP="00EA70D7">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На основании вышеизложенного, полевых исследований и обсуждений, нет свидетельств того, что </w:t>
      </w:r>
      <w:r w:rsidR="00217268" w:rsidRPr="00A75FDA">
        <w:rPr>
          <w:rFonts w:ascii="Times New Roman" w:eastAsia="SimSun" w:hAnsi="Times New Roman"/>
          <w:bCs/>
          <w:sz w:val="24"/>
          <w:szCs w:val="24"/>
          <w:shd w:val="clear" w:color="auto" w:fill="FFFFFF"/>
          <w:lang w:val="ru-RU"/>
        </w:rPr>
        <w:t>уширение суще</w:t>
      </w:r>
      <w:r w:rsidR="008858CD" w:rsidRPr="00A75FDA">
        <w:rPr>
          <w:rFonts w:ascii="Times New Roman" w:eastAsia="SimSun" w:hAnsi="Times New Roman"/>
          <w:bCs/>
          <w:sz w:val="24"/>
          <w:szCs w:val="24"/>
          <w:shd w:val="clear" w:color="auto" w:fill="FFFFFF"/>
          <w:lang w:val="ru-RU"/>
        </w:rPr>
        <w:t>с</w:t>
      </w:r>
      <w:r w:rsidR="00217268" w:rsidRPr="00A75FDA">
        <w:rPr>
          <w:rFonts w:ascii="Times New Roman" w:eastAsia="SimSun" w:hAnsi="Times New Roman"/>
          <w:bCs/>
          <w:sz w:val="24"/>
          <w:szCs w:val="24"/>
          <w:shd w:val="clear" w:color="auto" w:fill="FFFFFF"/>
          <w:lang w:val="ru-RU"/>
        </w:rPr>
        <w:t>т</w:t>
      </w:r>
      <w:r w:rsidR="008858CD" w:rsidRPr="00A75FDA">
        <w:rPr>
          <w:rFonts w:ascii="Times New Roman" w:eastAsia="SimSun" w:hAnsi="Times New Roman"/>
          <w:bCs/>
          <w:sz w:val="24"/>
          <w:szCs w:val="24"/>
          <w:shd w:val="clear" w:color="auto" w:fill="FFFFFF"/>
          <w:lang w:val="ru-RU"/>
        </w:rPr>
        <w:t>в</w:t>
      </w:r>
      <w:r w:rsidR="00217268" w:rsidRPr="00A75FDA">
        <w:rPr>
          <w:rFonts w:ascii="Times New Roman" w:eastAsia="SimSun" w:hAnsi="Times New Roman"/>
          <w:bCs/>
          <w:sz w:val="24"/>
          <w:szCs w:val="24"/>
          <w:shd w:val="clear" w:color="auto" w:fill="FFFFFF"/>
          <w:lang w:val="ru-RU"/>
        </w:rPr>
        <w:t xml:space="preserve">ующей дороги </w:t>
      </w:r>
      <w:r w:rsidRPr="00A75FDA">
        <w:rPr>
          <w:rFonts w:ascii="Times New Roman" w:eastAsia="SimSun" w:hAnsi="Times New Roman"/>
          <w:bCs/>
          <w:sz w:val="24"/>
          <w:szCs w:val="24"/>
          <w:shd w:val="clear" w:color="auto" w:fill="FFFFFF"/>
          <w:lang w:val="ru-RU"/>
        </w:rPr>
        <w:t>будет иметь значительное воздействие на животных или на любые редкие, исчезающие или уязвимые виды</w:t>
      </w:r>
      <w:r w:rsidR="00217268" w:rsidRPr="00A75FDA">
        <w:rPr>
          <w:rFonts w:ascii="Times New Roman" w:eastAsia="SimSun" w:hAnsi="Times New Roman"/>
          <w:bCs/>
          <w:sz w:val="24"/>
          <w:szCs w:val="24"/>
          <w:shd w:val="clear" w:color="auto" w:fill="FFFFFF"/>
          <w:lang w:val="ru-RU"/>
        </w:rPr>
        <w:t xml:space="preserve"> животных</w:t>
      </w:r>
      <w:r w:rsidRPr="00A75FDA">
        <w:rPr>
          <w:rFonts w:ascii="Times New Roman" w:eastAsia="SimSun" w:hAnsi="Times New Roman"/>
          <w:bCs/>
          <w:sz w:val="24"/>
          <w:szCs w:val="24"/>
          <w:shd w:val="clear" w:color="auto" w:fill="FFFFFF"/>
          <w:lang w:val="ru-RU"/>
        </w:rPr>
        <w:t>.</w:t>
      </w:r>
    </w:p>
    <w:p w:rsidR="00EA70D7" w:rsidRPr="00A75FDA" w:rsidRDefault="00EA70D7" w:rsidP="00EA70D7">
      <w:pPr>
        <w:spacing w:before="240" w:after="120"/>
        <w:jc w:val="both"/>
        <w:rPr>
          <w:rFonts w:ascii="Times New Roman" w:eastAsia="SimSun" w:hAnsi="Times New Roman"/>
          <w:bCs/>
          <w:sz w:val="24"/>
          <w:szCs w:val="24"/>
          <w:shd w:val="clear" w:color="auto" w:fill="FFFFFF"/>
          <w:lang w:val="ru-RU"/>
        </w:rPr>
      </w:pPr>
      <w:r w:rsidRPr="00A75FDA">
        <w:rPr>
          <w:rFonts w:ascii="Times New Roman" w:eastAsia="SimSun" w:hAnsi="Times New Roman"/>
          <w:bCs/>
          <w:color w:val="000000"/>
          <w:sz w:val="24"/>
          <w:szCs w:val="24"/>
          <w:shd w:val="clear" w:color="auto" w:fill="FFFFFF"/>
          <w:lang w:val="ru-RU"/>
        </w:rPr>
        <w:t>Учитывая факт существования автомобильной дороги достаточно длительное время до начала реконструкции, сложившийся уклад обитания животного мира на прилегающей территории можно отметить как незначительное дополнительное воздействие.</w:t>
      </w:r>
    </w:p>
    <w:p w:rsidR="00AE1E68"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 xml:space="preserve">Все мероприятия по реконструкции выполняются только в пределах существующей трассы, возможно, за исключением участка трассы в Актогайском, Мойынкумском и Жамбылском районах прилегающей к трассе территории ввиду пролегания трассы в водоохраной полосе озера Балхаш, и не могут оказать существенного негативного воздействия на флору и фауну. Кроме того, важно отметить следующее. Вредные последствия для растительности возникают от воздействия автомобильно-транспортных выбросов. Специалистами установлено влияние различных загрязнений, вызывающих разрушение пигментов, подавление синтеза белков, ферментов и другие функции растений. Все это приводит к нарушению роста и развития, ускорению процессов старения, особенно у многолетних растений. Кроме того, следует отметить способность многих растений аккумулировать загрязняющие почвы тяжелые металлы. Загрязнение поверхности земли и растительности транспортными выбросами происходит постепенно, и находятся в прямой зависимости от расстояния до проезжей части автомобильной дороги. Следует отметить ряд факторов, отрицательно влияющих на животный мир. Факторы, препятствующие естественной миграции видов к местам временного и постоянного обитания, обмену генофонда, размножению и т.д. Это элементы конструкции дороги – откосы, насыпи, выемки, уклоны, ограждения, само полотно автомобильной дороги. Факторами беспокойства, пугающими животных и нарушающие их среду обитания – это шум, вибрация, свет от движения транспортного потока. </w:t>
      </w:r>
    </w:p>
    <w:p w:rsidR="00AE1E68" w:rsidRPr="00A75FDA" w:rsidRDefault="00AE1E68"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 xml:space="preserve">Как известно реакция животных на фактор беспокойства у разных видов может быть различной. Под влиянием загазованности, шума, вибрации в придорожной полосе происходит изменения видов животных. В результате загрязнения придорожной полосы тяжёлыми металлами, солями и другими вредными веществами растительность, поедаемая животными, и птицами может вызвать отравление и гибель различных представителей фауны. Столкновение с идущим транспортом может вызвать гибель представителей фауны на </w:t>
      </w:r>
      <w:r w:rsidR="008858CD" w:rsidRPr="00A75FDA">
        <w:rPr>
          <w:rFonts w:ascii="Times New Roman" w:hAnsi="Times New Roman"/>
          <w:sz w:val="24"/>
          <w:szCs w:val="24"/>
          <w:lang w:val="ru-RU"/>
        </w:rPr>
        <w:t xml:space="preserve">         </w:t>
      </w:r>
      <w:r w:rsidRPr="00A75FDA">
        <w:rPr>
          <w:rFonts w:ascii="Times New Roman" w:hAnsi="Times New Roman"/>
          <w:sz w:val="24"/>
          <w:szCs w:val="24"/>
          <w:lang w:val="ru-RU"/>
        </w:rPr>
        <w:t>дорогах. Все эти факторы приводят к снижению численности популяций. Незначительное</w:t>
      </w:r>
      <w:r w:rsidR="008858CD"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 негативное воздействие непосредственно от реконструкции на животный и растительный мир возможна, только в строительный период от случайных съездов строительной техники за пределы строительной площадки. Исключаются противоправные действия людей по отношению к животным и растениям (отстрел диких животных, вырубка деревьев и т.п.) на территориях заповедных зон.</w:t>
      </w:r>
    </w:p>
    <w:p w:rsidR="00AE1E68" w:rsidRPr="00A75FDA" w:rsidRDefault="00AE1E68" w:rsidP="00EA70D7">
      <w:pPr>
        <w:jc w:val="both"/>
        <w:rPr>
          <w:rFonts w:ascii="Times New Roman" w:hAnsi="Times New Roman"/>
          <w:sz w:val="24"/>
          <w:szCs w:val="24"/>
          <w:lang w:val="ru-RU"/>
        </w:rPr>
      </w:pPr>
    </w:p>
    <w:p w:rsidR="00EA70D7" w:rsidRPr="00A75FDA" w:rsidRDefault="00EA70D7" w:rsidP="00EA70D7">
      <w:pPr>
        <w:keepNext/>
        <w:spacing w:before="280" w:after="60" w:line="280" w:lineRule="exact"/>
        <w:ind w:left="850" w:hanging="850"/>
        <w:jc w:val="both"/>
        <w:outlineLvl w:val="1"/>
        <w:rPr>
          <w:rFonts w:ascii="Times New Roman" w:eastAsia="Times New Roman" w:hAnsi="Times New Roman"/>
          <w:b/>
          <w:spacing w:val="20"/>
          <w:kern w:val="28"/>
          <w:sz w:val="28"/>
          <w:szCs w:val="20"/>
          <w:lang w:val="ru-RU"/>
        </w:rPr>
      </w:pPr>
      <w:bookmarkStart w:id="317" w:name="_Toc422929589"/>
      <w:bookmarkStart w:id="318" w:name="_Toc419371107"/>
      <w:bookmarkStart w:id="319" w:name="_Toc309739900"/>
      <w:bookmarkStart w:id="320" w:name="_Toc424113568"/>
      <w:bookmarkStart w:id="321" w:name="_Toc437869091"/>
      <w:r w:rsidRPr="00A75FDA">
        <w:rPr>
          <w:rFonts w:ascii="Times New Roman" w:eastAsia="Times New Roman" w:hAnsi="Times New Roman"/>
          <w:b/>
          <w:spacing w:val="20"/>
          <w:kern w:val="28"/>
          <w:sz w:val="28"/>
          <w:szCs w:val="20"/>
          <w:lang w:val="ru-RU"/>
        </w:rPr>
        <w:t>6.7</w:t>
      </w:r>
      <w:r w:rsidRPr="00A75FDA">
        <w:rPr>
          <w:rFonts w:ascii="Times New Roman" w:eastAsia="Times New Roman" w:hAnsi="Times New Roman"/>
          <w:b/>
          <w:spacing w:val="20"/>
          <w:kern w:val="28"/>
          <w:sz w:val="28"/>
          <w:szCs w:val="20"/>
          <w:lang w:val="ru-RU"/>
        </w:rPr>
        <w:tab/>
      </w:r>
      <w:bookmarkEnd w:id="317"/>
      <w:bookmarkEnd w:id="318"/>
      <w:bookmarkEnd w:id="319"/>
      <w:r w:rsidRPr="00A75FDA">
        <w:rPr>
          <w:rFonts w:ascii="Times New Roman" w:eastAsia="Times New Roman" w:hAnsi="Times New Roman"/>
          <w:b/>
          <w:spacing w:val="20"/>
          <w:kern w:val="28"/>
          <w:sz w:val="28"/>
          <w:szCs w:val="20"/>
          <w:lang w:val="ru-RU"/>
        </w:rPr>
        <w:t>ОЦЕНКА ВОЗДЕЙСТВИЯ НА СОЦИАЛЬНУЮ СРЕДУ</w:t>
      </w:r>
      <w:bookmarkEnd w:id="320"/>
      <w:bookmarkEnd w:id="321"/>
    </w:p>
    <w:p w:rsidR="00EA70D7" w:rsidRPr="00A75FDA" w:rsidRDefault="00EA70D7" w:rsidP="00EA70D7">
      <w:pPr>
        <w:rPr>
          <w:rFonts w:ascii="Times New Roman" w:hAnsi="Times New Roman"/>
          <w:lang w:val="ru-RU"/>
        </w:rPr>
      </w:pPr>
    </w:p>
    <w:p w:rsidR="00AE1E68" w:rsidRPr="00A75FDA" w:rsidRDefault="00EA70D7" w:rsidP="00EA70D7">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Во время строительства и эксплуатации, шумовое загрязнение, загрязнение воздуха и воды может повлиять на население, проживающее поблизости и, при экстремальных условиях, повлиять на здоровье людей, особенно на социально-уязвимые группы; пожилых, больных и детей. Однако, как было описано выше, шумовое загрязнение, загрязнение воздуха и воды не будет значительным. </w:t>
      </w:r>
    </w:p>
    <w:p w:rsidR="00AE1E68" w:rsidRPr="00A75FDA" w:rsidRDefault="00AE1E68" w:rsidP="00EA70D7">
      <w:pPr>
        <w:spacing w:before="60"/>
        <w:jc w:val="both"/>
        <w:rPr>
          <w:rFonts w:ascii="Times New Roman" w:eastAsia="SimSun" w:hAnsi="Times New Roman"/>
          <w:bCs/>
          <w:sz w:val="24"/>
          <w:szCs w:val="24"/>
          <w:shd w:val="clear" w:color="auto" w:fill="FFFFFF"/>
          <w:lang w:val="ru-RU"/>
        </w:rPr>
      </w:pPr>
    </w:p>
    <w:p w:rsidR="00AE1E68" w:rsidRPr="00A75FDA" w:rsidRDefault="00EA70D7" w:rsidP="00AE1E68">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Под строительство дороги также потребуется изъять земли, что может повлиять на доход людей и их уровень жизни на короткий период. В случае с данным проектом, изьятие построек, подлежащих под строительство дороги отсутствует на участке 1. Данный вопрос подробно рассматривается в Плане Действий по Переселению (</w:t>
      </w:r>
      <w:r w:rsidR="00817D1C" w:rsidRPr="00A75FDA">
        <w:rPr>
          <w:rFonts w:ascii="Times New Roman" w:eastAsia="SimSun" w:hAnsi="Times New Roman"/>
          <w:bCs/>
          <w:sz w:val="24"/>
          <w:szCs w:val="24"/>
          <w:shd w:val="clear" w:color="auto" w:fill="FFFFFF"/>
          <w:lang w:val="ru-RU"/>
        </w:rPr>
        <w:t>ПМП</w:t>
      </w:r>
      <w:r w:rsidRPr="00A75FDA">
        <w:rPr>
          <w:rFonts w:ascii="Times New Roman" w:eastAsia="SimSun" w:hAnsi="Times New Roman"/>
          <w:bCs/>
          <w:sz w:val="24"/>
          <w:szCs w:val="24"/>
          <w:shd w:val="clear" w:color="auto" w:fill="FFFFFF"/>
          <w:lang w:val="ru-RU"/>
        </w:rPr>
        <w:t>).</w:t>
      </w:r>
    </w:p>
    <w:p w:rsidR="00AE1E68" w:rsidRPr="00A75FDA" w:rsidRDefault="00AE1E68" w:rsidP="00AE1E68">
      <w:pPr>
        <w:spacing w:before="60"/>
        <w:jc w:val="both"/>
        <w:rPr>
          <w:rFonts w:ascii="Times New Roman" w:eastAsia="SimSun" w:hAnsi="Times New Roman"/>
          <w:bCs/>
          <w:sz w:val="24"/>
          <w:szCs w:val="24"/>
          <w:shd w:val="clear" w:color="auto" w:fill="FFFFFF"/>
          <w:lang w:val="ru-RU"/>
        </w:rPr>
      </w:pPr>
    </w:p>
    <w:p w:rsidR="00255738" w:rsidRPr="00A75FDA" w:rsidRDefault="00EA70D7" w:rsidP="00E35CEB">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Развитие дороги может иметь некоторое воздействие на экономическую деятельность местного населения на дороге. Однако должно быть отмечено, что имеется только несколько экономической деятельности возле плана трассы в селах, которые не ожидается перемещать и негативные воздействия будут минимальными.  </w:t>
      </w:r>
    </w:p>
    <w:p w:rsidR="00255738" w:rsidRPr="00A75FDA" w:rsidRDefault="00255738" w:rsidP="00E35CEB">
      <w:pPr>
        <w:spacing w:before="60"/>
        <w:jc w:val="both"/>
        <w:rPr>
          <w:rFonts w:ascii="Times New Roman" w:eastAsia="SimSun" w:hAnsi="Times New Roman"/>
          <w:bCs/>
          <w:sz w:val="24"/>
          <w:szCs w:val="24"/>
          <w:shd w:val="clear" w:color="auto" w:fill="FFFFFF"/>
          <w:lang w:val="ru-RU"/>
        </w:rPr>
      </w:pPr>
    </w:p>
    <w:p w:rsidR="00AE1E68" w:rsidRPr="00A75FDA" w:rsidRDefault="008858CD" w:rsidP="00E35CEB">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Заказчик </w:t>
      </w:r>
      <w:r w:rsidR="00EA70D7" w:rsidRPr="00A75FDA">
        <w:rPr>
          <w:rFonts w:ascii="Times New Roman" w:eastAsia="SimSun" w:hAnsi="Times New Roman"/>
          <w:bCs/>
          <w:sz w:val="24"/>
          <w:szCs w:val="24"/>
          <w:shd w:val="clear" w:color="auto" w:fill="FFFFFF"/>
          <w:lang w:val="ru-RU"/>
        </w:rPr>
        <w:t>считает важным рассмотреть обустройство сервисных зон, и согласно проекту, рассматривается возможность обустройства потенциальных зон отдыха/сервиса. Обычно такие зоны имеют места для отдыха, заправки, покупки товаров и для питания, и возможно для ночевки. Данные зоны могут служить торговой площадкой для местных фермеров и продавцов. Установка информационных знаков о направлениях в поселки и местные сервисы, и временное обеспечение места для местных торговцев смягчит некоторую потерю торговли. Данный вопрос описан в подразделе 4.3.6 настоящего отчета.</w:t>
      </w:r>
    </w:p>
    <w:p w:rsidR="00AE1E68" w:rsidRPr="00A75FDA" w:rsidRDefault="00AE1E68" w:rsidP="00E35CEB">
      <w:pPr>
        <w:spacing w:before="60"/>
        <w:jc w:val="both"/>
        <w:rPr>
          <w:rFonts w:ascii="Times New Roman" w:eastAsia="SimSun" w:hAnsi="Times New Roman"/>
          <w:bCs/>
          <w:sz w:val="24"/>
          <w:szCs w:val="24"/>
          <w:shd w:val="clear" w:color="auto" w:fill="FFFFFF"/>
          <w:lang w:val="ru-RU"/>
        </w:rPr>
      </w:pPr>
    </w:p>
    <w:p w:rsidR="00AE1E68" w:rsidRPr="00A75FDA" w:rsidRDefault="00EA70D7" w:rsidP="00E35CEB">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В Казахстане отсутствует механизм компенсации потери торговли бизнесами. </w:t>
      </w:r>
      <w:r w:rsidR="00337352" w:rsidRPr="00A75FDA">
        <w:rPr>
          <w:rFonts w:ascii="Times New Roman" w:eastAsia="SimSun" w:hAnsi="Times New Roman"/>
          <w:bCs/>
          <w:sz w:val="24"/>
          <w:szCs w:val="24"/>
          <w:shd w:val="clear" w:color="auto" w:fill="FFFFFF"/>
          <w:lang w:val="ru-RU"/>
        </w:rPr>
        <w:t xml:space="preserve">Такой вид </w:t>
      </w:r>
      <w:r w:rsidRPr="00A75FDA">
        <w:rPr>
          <w:rFonts w:ascii="Times New Roman" w:eastAsia="SimSun" w:hAnsi="Times New Roman"/>
          <w:bCs/>
          <w:sz w:val="24"/>
          <w:szCs w:val="24"/>
          <w:shd w:val="clear" w:color="auto" w:fill="FFFFFF"/>
          <w:lang w:val="ru-RU"/>
        </w:rPr>
        <w:t>потер</w:t>
      </w:r>
      <w:r w:rsidR="00337352" w:rsidRPr="00A75FDA">
        <w:rPr>
          <w:rFonts w:ascii="Times New Roman" w:eastAsia="SimSun" w:hAnsi="Times New Roman"/>
          <w:bCs/>
          <w:sz w:val="24"/>
          <w:szCs w:val="24"/>
          <w:shd w:val="clear" w:color="auto" w:fill="FFFFFF"/>
          <w:lang w:val="ru-RU"/>
        </w:rPr>
        <w:t>и</w:t>
      </w:r>
      <w:r w:rsidRPr="00A75FDA">
        <w:rPr>
          <w:rFonts w:ascii="Times New Roman" w:eastAsia="SimSun" w:hAnsi="Times New Roman"/>
          <w:bCs/>
          <w:sz w:val="24"/>
          <w:szCs w:val="24"/>
          <w:shd w:val="clear" w:color="auto" w:fill="FFFFFF"/>
          <w:lang w:val="ru-RU"/>
        </w:rPr>
        <w:t xml:space="preserve"> бизнеса и дохода не предусмотрена ни в одной Операционной Политике Всемирного Банка, также как и нет свидетельств того, что такие меры не покрываются ни в каких других законодательствах развитых и развивающихся стран. В некоторых странах (Великобритания), бизнесы, которые могут доказать, что они значительно пострадали из-за строительства дороги вблизи, могут получить льготы в налогообложении.</w:t>
      </w:r>
    </w:p>
    <w:p w:rsidR="00580D77" w:rsidRPr="00A75FDA" w:rsidRDefault="0010658D" w:rsidP="00580D77">
      <w:pPr>
        <w:pStyle w:val="17"/>
        <w:spacing w:before="240" w:after="120"/>
        <w:rPr>
          <w:bCs w:val="0"/>
          <w:sz w:val="24"/>
        </w:rPr>
      </w:pPr>
      <w:r w:rsidRPr="00A75FDA">
        <w:rPr>
          <w:bCs w:val="0"/>
          <w:sz w:val="24"/>
        </w:rPr>
        <w:t xml:space="preserve">Тем не менее, в соответствии </w:t>
      </w:r>
      <w:r w:rsidR="00580D77" w:rsidRPr="00A75FDA">
        <w:rPr>
          <w:bCs w:val="0"/>
          <w:sz w:val="24"/>
        </w:rPr>
        <w:t>с К</w:t>
      </w:r>
      <w:r w:rsidRPr="00A75FDA">
        <w:rPr>
          <w:bCs w:val="0"/>
          <w:sz w:val="24"/>
        </w:rPr>
        <w:t>омпенсаци</w:t>
      </w:r>
      <w:r w:rsidR="00580D77" w:rsidRPr="00A75FDA">
        <w:rPr>
          <w:bCs w:val="0"/>
          <w:sz w:val="24"/>
        </w:rPr>
        <w:t>ей</w:t>
      </w:r>
      <w:r w:rsidRPr="00A75FDA">
        <w:rPr>
          <w:bCs w:val="0"/>
          <w:sz w:val="24"/>
        </w:rPr>
        <w:t xml:space="preserve"> </w:t>
      </w:r>
      <w:r w:rsidR="00580D77" w:rsidRPr="00A75FDA">
        <w:rPr>
          <w:bCs w:val="0"/>
          <w:sz w:val="24"/>
        </w:rPr>
        <w:t>выкупа земель</w:t>
      </w:r>
      <w:r w:rsidR="000370AB" w:rsidRPr="00A75FDA">
        <w:rPr>
          <w:bCs w:val="0"/>
          <w:sz w:val="24"/>
        </w:rPr>
        <w:t>,</w:t>
      </w:r>
      <w:r w:rsidR="00580D77" w:rsidRPr="00A75FDA">
        <w:rPr>
          <w:bCs w:val="0"/>
          <w:sz w:val="24"/>
        </w:rPr>
        <w:t xml:space="preserve"> План</w:t>
      </w:r>
      <w:r w:rsidR="000370AB" w:rsidRPr="00A75FDA">
        <w:rPr>
          <w:bCs w:val="0"/>
          <w:sz w:val="24"/>
        </w:rPr>
        <w:t>ом</w:t>
      </w:r>
      <w:r w:rsidR="00580D77" w:rsidRPr="00A75FDA">
        <w:rPr>
          <w:bCs w:val="0"/>
          <w:sz w:val="24"/>
        </w:rPr>
        <w:t xml:space="preserve"> </w:t>
      </w:r>
      <w:r w:rsidRPr="00A75FDA">
        <w:rPr>
          <w:bCs w:val="0"/>
          <w:sz w:val="24"/>
        </w:rPr>
        <w:t>переселен</w:t>
      </w:r>
      <w:r w:rsidR="000370AB" w:rsidRPr="00A75FDA">
        <w:rPr>
          <w:bCs w:val="0"/>
          <w:sz w:val="24"/>
        </w:rPr>
        <w:t>ия</w:t>
      </w:r>
      <w:r w:rsidRPr="00A75FDA">
        <w:rPr>
          <w:bCs w:val="0"/>
          <w:sz w:val="24"/>
        </w:rPr>
        <w:t xml:space="preserve">, </w:t>
      </w:r>
      <w:r w:rsidR="000370AB" w:rsidRPr="00A75FDA">
        <w:rPr>
          <w:bCs w:val="0"/>
          <w:sz w:val="24"/>
        </w:rPr>
        <w:t>Матрицей п</w:t>
      </w:r>
      <w:r w:rsidRPr="00A75FDA">
        <w:rPr>
          <w:bCs w:val="0"/>
          <w:sz w:val="24"/>
        </w:rPr>
        <w:t>рав и компенсаци</w:t>
      </w:r>
      <w:r w:rsidR="000370AB" w:rsidRPr="00A75FDA">
        <w:rPr>
          <w:bCs w:val="0"/>
          <w:sz w:val="24"/>
        </w:rPr>
        <w:t>й,</w:t>
      </w:r>
      <w:r w:rsidRPr="00A75FDA">
        <w:rPr>
          <w:bCs w:val="0"/>
          <w:sz w:val="24"/>
        </w:rPr>
        <w:t xml:space="preserve"> </w:t>
      </w:r>
      <w:r w:rsidR="000370AB" w:rsidRPr="00A75FDA">
        <w:rPr>
          <w:bCs w:val="0"/>
          <w:sz w:val="24"/>
        </w:rPr>
        <w:t>предприниматель</w:t>
      </w:r>
      <w:r w:rsidRPr="00A75FDA">
        <w:rPr>
          <w:bCs w:val="0"/>
          <w:sz w:val="24"/>
        </w:rPr>
        <w:t xml:space="preserve"> получит денежную компенсацию, равную </w:t>
      </w:r>
      <w:r w:rsidR="000370AB" w:rsidRPr="00A75FDA">
        <w:rPr>
          <w:bCs w:val="0"/>
          <w:sz w:val="24"/>
        </w:rPr>
        <w:t>сумме дохода за один год</w:t>
      </w:r>
      <w:r w:rsidRPr="00A75FDA">
        <w:rPr>
          <w:bCs w:val="0"/>
          <w:sz w:val="24"/>
        </w:rPr>
        <w:t xml:space="preserve">; в случае, если </w:t>
      </w:r>
      <w:r w:rsidR="00370117" w:rsidRPr="00A75FDA">
        <w:rPr>
          <w:bCs w:val="0"/>
          <w:sz w:val="24"/>
        </w:rPr>
        <w:t xml:space="preserve">потеря бизнеса </w:t>
      </w:r>
      <w:r w:rsidRPr="00A75FDA">
        <w:rPr>
          <w:bCs w:val="0"/>
          <w:sz w:val="24"/>
        </w:rPr>
        <w:t xml:space="preserve">носит временный характер, денежная компенсация </w:t>
      </w:r>
      <w:r w:rsidR="00370117" w:rsidRPr="00A75FDA">
        <w:rPr>
          <w:bCs w:val="0"/>
          <w:sz w:val="24"/>
        </w:rPr>
        <w:t xml:space="preserve">составит сумму дохода </w:t>
      </w:r>
      <w:r w:rsidRPr="00A75FDA">
        <w:rPr>
          <w:bCs w:val="0"/>
          <w:sz w:val="24"/>
        </w:rPr>
        <w:t xml:space="preserve">за период потери. </w:t>
      </w:r>
      <w:r w:rsidR="00370117" w:rsidRPr="00A75FDA">
        <w:rPr>
          <w:bCs w:val="0"/>
          <w:sz w:val="24"/>
        </w:rPr>
        <w:t>Расчет данной</w:t>
      </w:r>
      <w:r w:rsidRPr="00A75FDA">
        <w:rPr>
          <w:bCs w:val="0"/>
          <w:sz w:val="24"/>
        </w:rPr>
        <w:t xml:space="preserve"> компенсаци</w:t>
      </w:r>
      <w:r w:rsidR="00370117" w:rsidRPr="00A75FDA">
        <w:rPr>
          <w:bCs w:val="0"/>
          <w:sz w:val="24"/>
        </w:rPr>
        <w:t>и основан</w:t>
      </w:r>
      <w:r w:rsidRPr="00A75FDA">
        <w:rPr>
          <w:bCs w:val="0"/>
          <w:sz w:val="24"/>
        </w:rPr>
        <w:t xml:space="preserve"> на налоговой декларации или официальной минимальной заработной плат</w:t>
      </w:r>
      <w:r w:rsidR="00370117" w:rsidRPr="00A75FDA">
        <w:rPr>
          <w:bCs w:val="0"/>
          <w:sz w:val="24"/>
        </w:rPr>
        <w:t>е</w:t>
      </w:r>
      <w:r w:rsidRPr="00A75FDA">
        <w:rPr>
          <w:bCs w:val="0"/>
          <w:sz w:val="24"/>
        </w:rPr>
        <w:t xml:space="preserve"> в зависимости от того, </w:t>
      </w:r>
      <w:r w:rsidR="00370117" w:rsidRPr="00A75FDA">
        <w:rPr>
          <w:bCs w:val="0"/>
          <w:sz w:val="24"/>
        </w:rPr>
        <w:t xml:space="preserve">какая сумма будет </w:t>
      </w:r>
      <w:r w:rsidRPr="00A75FDA">
        <w:rPr>
          <w:bCs w:val="0"/>
          <w:sz w:val="24"/>
        </w:rPr>
        <w:t>больше</w:t>
      </w:r>
      <w:r w:rsidR="00370117" w:rsidRPr="00A75FDA">
        <w:rPr>
          <w:bCs w:val="0"/>
          <w:sz w:val="24"/>
        </w:rPr>
        <w:t>.</w:t>
      </w:r>
    </w:p>
    <w:p w:rsidR="00AE1E68" w:rsidRPr="00A75FDA" w:rsidRDefault="00EA70D7" w:rsidP="00580D77">
      <w:pPr>
        <w:pStyle w:val="17"/>
        <w:spacing w:before="240" w:after="120"/>
        <w:rPr>
          <w:color w:val="auto"/>
          <w:sz w:val="24"/>
        </w:rPr>
      </w:pPr>
      <w:r w:rsidRPr="00A75FDA">
        <w:rPr>
          <w:bCs w:val="0"/>
          <w:sz w:val="24"/>
        </w:rPr>
        <w:t>Несмотря на то, что будет оказано незначительное негативное воздействие на местную экономику, в целом, дорога принесет огромную пользу для местной, региональной и национальной экономики. Скоростная, безопасная и доступная при любой погоде дорога позволит эффективно и быстро перевозить грузы между Китаем, Казахстаном, Россией, а также в сторону Европы и Центральной Азии. Товары, произведенные внутри этих стран, будут быстро доставляется по маршруту. Сельскохозяйственная продукция с той территори</w:t>
      </w:r>
      <w:r w:rsidR="00337352" w:rsidRPr="00A75FDA">
        <w:rPr>
          <w:bCs w:val="0"/>
          <w:sz w:val="24"/>
        </w:rPr>
        <w:t>и</w:t>
      </w:r>
      <w:r w:rsidRPr="00A75FDA">
        <w:rPr>
          <w:bCs w:val="0"/>
          <w:sz w:val="24"/>
        </w:rPr>
        <w:t>, где это является основным занятием, и другие продукты местного производства могут быть быстро транспор</w:t>
      </w:r>
      <w:r w:rsidR="00337352" w:rsidRPr="00A75FDA">
        <w:rPr>
          <w:bCs w:val="0"/>
          <w:sz w:val="24"/>
        </w:rPr>
        <w:t>тированы на более крупные рынки</w:t>
      </w:r>
      <w:r w:rsidRPr="00A75FDA">
        <w:rPr>
          <w:bCs w:val="0"/>
          <w:sz w:val="24"/>
        </w:rPr>
        <w:t>. Рабочая сила также сможет более свободно передвигаться между странами, также будет развивать наиболее значимый для региональной и международной экономики туризм, использование природных и социальных особенностей Казахстана. Большие поселения вдоль дороги, смогут быстро передвигаться из городов в другие городские центры на юге и центрального Казахстана. Возникнет больше возможностей для трудоустройства и развития бизнеса.</w:t>
      </w:r>
    </w:p>
    <w:p w:rsidR="00AE1E68" w:rsidRPr="00A75FDA" w:rsidRDefault="00AE1E68" w:rsidP="0014377D">
      <w:pPr>
        <w:spacing w:before="60"/>
        <w:jc w:val="both"/>
        <w:rPr>
          <w:rFonts w:ascii="Times New Roman" w:eastAsia="SimSun" w:hAnsi="Times New Roman"/>
          <w:bCs/>
          <w:sz w:val="24"/>
          <w:szCs w:val="24"/>
          <w:shd w:val="clear" w:color="auto" w:fill="FFFFFF"/>
          <w:lang w:val="ru-RU"/>
        </w:rPr>
      </w:pPr>
    </w:p>
    <w:p w:rsidR="0014377D" w:rsidRPr="00A75FDA" w:rsidRDefault="0014377D" w:rsidP="0014377D">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С жителями данных поселковых населенных пунктов проведены предварительные общественные слушания по поводу строительства (реконструкции) трассы М36. По результатам предварительных слушаний, жители данных поселков не</w:t>
      </w:r>
      <w:r w:rsidR="000370AB" w:rsidRPr="00A75FDA">
        <w:rPr>
          <w:rFonts w:ascii="Times New Roman" w:eastAsia="SimSun" w:hAnsi="Times New Roman"/>
          <w:bCs/>
          <w:sz w:val="24"/>
          <w:szCs w:val="24"/>
          <w:shd w:val="clear" w:color="auto" w:fill="FFFFFF"/>
          <w:lang w:val="ru-RU"/>
        </w:rPr>
        <w:t xml:space="preserve"> имеют противоречивых мнений по </w:t>
      </w:r>
      <w:r w:rsidRPr="00A75FDA">
        <w:rPr>
          <w:rFonts w:ascii="Times New Roman" w:eastAsia="SimSun" w:hAnsi="Times New Roman"/>
          <w:bCs/>
          <w:sz w:val="24"/>
          <w:szCs w:val="24"/>
          <w:shd w:val="clear" w:color="auto" w:fill="FFFFFF"/>
          <w:lang w:val="ru-RU"/>
        </w:rPr>
        <w:t xml:space="preserve">поводу реконструкции и расширения трассы. </w:t>
      </w:r>
    </w:p>
    <w:p w:rsidR="0014377D" w:rsidRPr="00A75FDA" w:rsidRDefault="0014377D" w:rsidP="0014377D">
      <w:pPr>
        <w:spacing w:before="60"/>
        <w:jc w:val="both"/>
        <w:rPr>
          <w:rFonts w:ascii="Times New Roman" w:eastAsia="SimSun" w:hAnsi="Times New Roman"/>
          <w:bCs/>
          <w:sz w:val="24"/>
          <w:szCs w:val="24"/>
          <w:shd w:val="clear" w:color="auto" w:fill="FFFFFF"/>
          <w:lang w:val="ru-RU"/>
        </w:rPr>
      </w:pPr>
    </w:p>
    <w:p w:rsidR="000370AB" w:rsidRPr="00A75FDA" w:rsidRDefault="008D36F7" w:rsidP="0010658D">
      <w:pPr>
        <w:pStyle w:val="B1b"/>
        <w:spacing w:line="240" w:lineRule="auto"/>
        <w:ind w:left="0"/>
        <w:rPr>
          <w:rFonts w:ascii="Times New Roman" w:hAnsi="Times New Roman"/>
          <w:b/>
          <w:sz w:val="24"/>
          <w:szCs w:val="24"/>
          <w:lang w:val="ru-RU"/>
        </w:rPr>
      </w:pPr>
      <w:r w:rsidRPr="00A75FDA">
        <w:rPr>
          <w:rFonts w:ascii="Times New Roman" w:hAnsi="Times New Roman"/>
          <w:b/>
          <w:sz w:val="24"/>
          <w:szCs w:val="24"/>
          <w:lang w:val="ru-RU"/>
        </w:rPr>
        <w:t xml:space="preserve">6.7.1     </w:t>
      </w:r>
      <w:r w:rsidR="000370AB" w:rsidRPr="00A75FDA">
        <w:rPr>
          <w:rFonts w:ascii="Times New Roman" w:hAnsi="Times New Roman"/>
          <w:b/>
          <w:sz w:val="24"/>
          <w:szCs w:val="24"/>
          <w:lang w:val="ru-RU"/>
        </w:rPr>
        <w:t xml:space="preserve">Вахтовый городок Подрядчика </w:t>
      </w:r>
    </w:p>
    <w:p w:rsidR="0010658D" w:rsidRPr="00A75FDA" w:rsidRDefault="0010658D" w:rsidP="008D36F7">
      <w:pPr>
        <w:autoSpaceDE w:val="0"/>
        <w:autoSpaceDN w:val="0"/>
        <w:adjustRightInd w:val="0"/>
        <w:jc w:val="both"/>
        <w:rPr>
          <w:rFonts w:ascii="Times New Roman" w:hAnsi="Times New Roman"/>
          <w:sz w:val="24"/>
          <w:szCs w:val="24"/>
          <w:lang w:val="ru-RU"/>
        </w:rPr>
      </w:pPr>
    </w:p>
    <w:p w:rsidR="0010658D" w:rsidRPr="00A75FDA" w:rsidRDefault="0010658D" w:rsidP="0010658D">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 xml:space="preserve">Во время строительства, будет </w:t>
      </w:r>
      <w:r w:rsidR="00E12444" w:rsidRPr="00A75FDA">
        <w:rPr>
          <w:rFonts w:ascii="Times New Roman" w:hAnsi="Times New Roman"/>
          <w:sz w:val="24"/>
          <w:szCs w:val="24"/>
          <w:lang w:val="ru-RU"/>
        </w:rPr>
        <w:t xml:space="preserve">наблюдаться </w:t>
      </w:r>
      <w:r w:rsidRPr="00A75FDA">
        <w:rPr>
          <w:rFonts w:ascii="Times New Roman" w:hAnsi="Times New Roman"/>
          <w:sz w:val="24"/>
          <w:szCs w:val="24"/>
          <w:lang w:val="ru-RU"/>
        </w:rPr>
        <w:t>временное увеличение численности населения</w:t>
      </w:r>
      <w:r w:rsidR="00E12444" w:rsidRPr="00A75FDA">
        <w:rPr>
          <w:rFonts w:ascii="Times New Roman" w:hAnsi="Times New Roman"/>
          <w:sz w:val="24"/>
          <w:szCs w:val="24"/>
          <w:lang w:val="ru-RU"/>
        </w:rPr>
        <w:t>,</w:t>
      </w:r>
      <w:r w:rsidRPr="00A75FDA">
        <w:rPr>
          <w:rFonts w:ascii="Times New Roman" w:hAnsi="Times New Roman"/>
          <w:sz w:val="24"/>
          <w:szCs w:val="24"/>
          <w:lang w:val="ru-RU"/>
        </w:rPr>
        <w:t xml:space="preserve"> в результате </w:t>
      </w:r>
      <w:r w:rsidR="00E12444" w:rsidRPr="00A75FDA">
        <w:rPr>
          <w:rFonts w:ascii="Times New Roman" w:hAnsi="Times New Roman"/>
          <w:sz w:val="24"/>
          <w:szCs w:val="24"/>
          <w:lang w:val="ru-RU"/>
        </w:rPr>
        <w:t xml:space="preserve">того, что </w:t>
      </w:r>
      <w:r w:rsidRPr="00A75FDA">
        <w:rPr>
          <w:rFonts w:ascii="Times New Roman" w:hAnsi="Times New Roman"/>
          <w:sz w:val="24"/>
          <w:szCs w:val="24"/>
          <w:lang w:val="ru-RU"/>
        </w:rPr>
        <w:t xml:space="preserve">строители будут </w:t>
      </w:r>
      <w:r w:rsidR="00E12444" w:rsidRPr="00A75FDA">
        <w:rPr>
          <w:rFonts w:ascii="Times New Roman" w:hAnsi="Times New Roman"/>
          <w:sz w:val="24"/>
          <w:szCs w:val="24"/>
          <w:lang w:val="ru-RU"/>
        </w:rPr>
        <w:t xml:space="preserve">заселяться на территории строительных работ </w:t>
      </w:r>
      <w:r w:rsidRPr="00A75FDA">
        <w:rPr>
          <w:rFonts w:ascii="Times New Roman" w:hAnsi="Times New Roman"/>
          <w:sz w:val="24"/>
          <w:szCs w:val="24"/>
          <w:lang w:val="ru-RU"/>
        </w:rPr>
        <w:t>в течение определенного периода времени. Ожидаемая рабочая сила будет включать в себя как квалифицированных, так и неквалифицированных рабочих. Приток людей, ищущих работу</w:t>
      </w:r>
      <w:r w:rsidR="00E12444" w:rsidRPr="00A75FDA">
        <w:rPr>
          <w:rFonts w:ascii="Times New Roman" w:hAnsi="Times New Roman"/>
          <w:sz w:val="24"/>
          <w:szCs w:val="24"/>
          <w:lang w:val="ru-RU"/>
        </w:rPr>
        <w:t>,</w:t>
      </w:r>
      <w:r w:rsidRPr="00A75FDA">
        <w:rPr>
          <w:rFonts w:ascii="Times New Roman" w:hAnsi="Times New Roman"/>
          <w:sz w:val="24"/>
          <w:szCs w:val="24"/>
          <w:lang w:val="ru-RU"/>
        </w:rPr>
        <w:t xml:space="preserve"> является обычным явлением </w:t>
      </w:r>
      <w:r w:rsidR="00E12444" w:rsidRPr="00A75FDA">
        <w:rPr>
          <w:rFonts w:ascii="Times New Roman" w:hAnsi="Times New Roman"/>
          <w:sz w:val="24"/>
          <w:szCs w:val="24"/>
          <w:lang w:val="ru-RU"/>
        </w:rPr>
        <w:t>по всем</w:t>
      </w:r>
      <w:r w:rsidRPr="00A75FDA">
        <w:rPr>
          <w:rFonts w:ascii="Times New Roman" w:hAnsi="Times New Roman"/>
          <w:sz w:val="24"/>
          <w:szCs w:val="24"/>
          <w:lang w:val="ru-RU"/>
        </w:rPr>
        <w:t xml:space="preserve"> проектами </w:t>
      </w:r>
      <w:r w:rsidR="00E12444" w:rsidRPr="00A75FDA">
        <w:rPr>
          <w:rFonts w:ascii="Times New Roman" w:hAnsi="Times New Roman"/>
          <w:sz w:val="24"/>
          <w:szCs w:val="24"/>
          <w:lang w:val="ru-RU"/>
        </w:rPr>
        <w:t>застройки</w:t>
      </w:r>
      <w:r w:rsidRPr="00A75FDA">
        <w:rPr>
          <w:rFonts w:ascii="Times New Roman" w:hAnsi="Times New Roman"/>
          <w:sz w:val="24"/>
          <w:szCs w:val="24"/>
          <w:lang w:val="ru-RU"/>
        </w:rPr>
        <w:t xml:space="preserve">, поскольку </w:t>
      </w:r>
      <w:r w:rsidR="00E12444" w:rsidRPr="00A75FDA">
        <w:rPr>
          <w:rFonts w:ascii="Times New Roman" w:hAnsi="Times New Roman"/>
          <w:sz w:val="24"/>
          <w:szCs w:val="24"/>
          <w:lang w:val="ru-RU"/>
        </w:rPr>
        <w:t xml:space="preserve">информация </w:t>
      </w:r>
      <w:r w:rsidRPr="00A75FDA">
        <w:rPr>
          <w:rFonts w:ascii="Times New Roman" w:hAnsi="Times New Roman"/>
          <w:sz w:val="24"/>
          <w:szCs w:val="24"/>
          <w:lang w:val="ru-RU"/>
        </w:rPr>
        <w:t xml:space="preserve">о </w:t>
      </w:r>
      <w:r w:rsidR="00E12444" w:rsidRPr="00A75FDA">
        <w:rPr>
          <w:rFonts w:ascii="Times New Roman" w:hAnsi="Times New Roman"/>
          <w:sz w:val="24"/>
          <w:szCs w:val="24"/>
          <w:lang w:val="ru-RU"/>
        </w:rPr>
        <w:t xml:space="preserve">наличии вакантных мест </w:t>
      </w:r>
      <w:r w:rsidRPr="00A75FDA">
        <w:rPr>
          <w:rFonts w:ascii="Times New Roman" w:hAnsi="Times New Roman"/>
          <w:sz w:val="24"/>
          <w:szCs w:val="24"/>
          <w:lang w:val="ru-RU"/>
        </w:rPr>
        <w:t>и возможности зараб</w:t>
      </w:r>
      <w:r w:rsidR="00E12444" w:rsidRPr="00A75FDA">
        <w:rPr>
          <w:rFonts w:ascii="Times New Roman" w:hAnsi="Times New Roman"/>
          <w:sz w:val="24"/>
          <w:szCs w:val="24"/>
          <w:lang w:val="ru-RU"/>
        </w:rPr>
        <w:t>отка распространяется быстро</w:t>
      </w:r>
      <w:r w:rsidRPr="00A75FDA">
        <w:rPr>
          <w:rFonts w:ascii="Times New Roman" w:hAnsi="Times New Roman"/>
          <w:sz w:val="24"/>
          <w:szCs w:val="24"/>
          <w:lang w:val="ru-RU"/>
        </w:rPr>
        <w:t>. Увеличение численности населения и проектная деятельность ока</w:t>
      </w:r>
      <w:r w:rsidR="00E12444" w:rsidRPr="00A75FDA">
        <w:rPr>
          <w:rFonts w:ascii="Times New Roman" w:hAnsi="Times New Roman"/>
          <w:sz w:val="24"/>
          <w:szCs w:val="24"/>
          <w:lang w:val="ru-RU"/>
        </w:rPr>
        <w:t>жут</w:t>
      </w:r>
      <w:r w:rsidRPr="00A75FDA">
        <w:rPr>
          <w:rFonts w:ascii="Times New Roman" w:hAnsi="Times New Roman"/>
          <w:sz w:val="24"/>
          <w:szCs w:val="24"/>
          <w:lang w:val="ru-RU"/>
        </w:rPr>
        <w:t xml:space="preserve"> воздействие на </w:t>
      </w:r>
      <w:r w:rsidR="00E12444" w:rsidRPr="00A75FDA">
        <w:rPr>
          <w:rFonts w:ascii="Times New Roman" w:hAnsi="Times New Roman"/>
          <w:sz w:val="24"/>
          <w:szCs w:val="24"/>
          <w:lang w:val="ru-RU"/>
        </w:rPr>
        <w:t>местное население</w:t>
      </w:r>
      <w:r w:rsidRPr="00A75FDA">
        <w:rPr>
          <w:rFonts w:ascii="Times New Roman" w:hAnsi="Times New Roman"/>
          <w:sz w:val="24"/>
          <w:szCs w:val="24"/>
          <w:lang w:val="ru-RU"/>
        </w:rPr>
        <w:t>.</w:t>
      </w:r>
    </w:p>
    <w:p w:rsidR="008D36F7" w:rsidRPr="00A75FDA" w:rsidRDefault="008D36F7" w:rsidP="008D36F7">
      <w:pPr>
        <w:autoSpaceDE w:val="0"/>
        <w:autoSpaceDN w:val="0"/>
        <w:adjustRightInd w:val="0"/>
        <w:jc w:val="both"/>
        <w:rPr>
          <w:rFonts w:ascii="Times New Roman" w:hAnsi="Times New Roman"/>
          <w:sz w:val="24"/>
          <w:szCs w:val="24"/>
          <w:lang w:val="ru-RU"/>
        </w:rPr>
      </w:pPr>
    </w:p>
    <w:p w:rsidR="0010658D" w:rsidRPr="00A75FDA" w:rsidRDefault="00E12444" w:rsidP="0010658D">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Не смотря на</w:t>
      </w:r>
      <w:r w:rsidR="0010658D"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то, что </w:t>
      </w:r>
      <w:r w:rsidR="0010658D" w:rsidRPr="00A75FDA">
        <w:rPr>
          <w:rFonts w:ascii="Times New Roman" w:hAnsi="Times New Roman"/>
          <w:sz w:val="24"/>
          <w:szCs w:val="24"/>
          <w:lang w:val="ru-RU"/>
        </w:rPr>
        <w:t>существующ</w:t>
      </w:r>
      <w:r w:rsidRPr="00A75FDA">
        <w:rPr>
          <w:rFonts w:ascii="Times New Roman" w:hAnsi="Times New Roman"/>
          <w:sz w:val="24"/>
          <w:szCs w:val="24"/>
          <w:lang w:val="ru-RU"/>
        </w:rPr>
        <w:t xml:space="preserve">ее местное население </w:t>
      </w:r>
      <w:r w:rsidR="0010658D" w:rsidRPr="00A75FDA">
        <w:rPr>
          <w:rFonts w:ascii="Times New Roman" w:hAnsi="Times New Roman"/>
          <w:sz w:val="24"/>
          <w:szCs w:val="24"/>
          <w:lang w:val="ru-RU"/>
        </w:rPr>
        <w:t>чрезвычайно уязвим</w:t>
      </w:r>
      <w:r w:rsidRPr="00A75FDA">
        <w:rPr>
          <w:rFonts w:ascii="Times New Roman" w:hAnsi="Times New Roman"/>
          <w:sz w:val="24"/>
          <w:szCs w:val="24"/>
          <w:lang w:val="ru-RU"/>
        </w:rPr>
        <w:t>о</w:t>
      </w:r>
      <w:r w:rsidR="0010658D" w:rsidRPr="00A75FDA">
        <w:rPr>
          <w:rFonts w:ascii="Times New Roman" w:hAnsi="Times New Roman"/>
          <w:sz w:val="24"/>
          <w:szCs w:val="24"/>
          <w:lang w:val="ru-RU"/>
        </w:rPr>
        <w:t>, последствия, вызванные притоком населения</w:t>
      </w:r>
      <w:r w:rsidRPr="00A75FDA">
        <w:rPr>
          <w:rFonts w:ascii="Times New Roman" w:hAnsi="Times New Roman"/>
          <w:sz w:val="24"/>
          <w:szCs w:val="24"/>
          <w:lang w:val="ru-RU"/>
        </w:rPr>
        <w:t>,</w:t>
      </w:r>
      <w:r w:rsidR="0010658D" w:rsidRPr="00A75FDA">
        <w:rPr>
          <w:rFonts w:ascii="Times New Roman" w:hAnsi="Times New Roman"/>
          <w:sz w:val="24"/>
          <w:szCs w:val="24"/>
          <w:lang w:val="ru-RU"/>
        </w:rPr>
        <w:t xml:space="preserve"> рассматриваются как средн</w:t>
      </w:r>
      <w:r w:rsidRPr="00A75FDA">
        <w:rPr>
          <w:rFonts w:ascii="Times New Roman" w:hAnsi="Times New Roman"/>
          <w:sz w:val="24"/>
          <w:szCs w:val="24"/>
          <w:lang w:val="ru-RU"/>
        </w:rPr>
        <w:t>е н</w:t>
      </w:r>
      <w:r w:rsidR="0010658D" w:rsidRPr="00A75FDA">
        <w:rPr>
          <w:rFonts w:ascii="Times New Roman" w:hAnsi="Times New Roman"/>
          <w:sz w:val="24"/>
          <w:szCs w:val="24"/>
          <w:lang w:val="ru-RU"/>
        </w:rPr>
        <w:t>егативны</w:t>
      </w:r>
      <w:r w:rsidRPr="00A75FDA">
        <w:rPr>
          <w:rFonts w:ascii="Times New Roman" w:hAnsi="Times New Roman"/>
          <w:sz w:val="24"/>
          <w:szCs w:val="24"/>
          <w:lang w:val="ru-RU"/>
        </w:rPr>
        <w:t>е</w:t>
      </w:r>
      <w:r w:rsidR="0010658D" w:rsidRPr="00A75FDA">
        <w:rPr>
          <w:rFonts w:ascii="Times New Roman" w:hAnsi="Times New Roman"/>
          <w:sz w:val="24"/>
          <w:szCs w:val="24"/>
          <w:lang w:val="ru-RU"/>
        </w:rPr>
        <w:t xml:space="preserve"> в связи с тем, что </w:t>
      </w:r>
      <w:r w:rsidRPr="00A75FDA">
        <w:rPr>
          <w:rFonts w:ascii="Times New Roman" w:hAnsi="Times New Roman"/>
          <w:sz w:val="24"/>
          <w:szCs w:val="24"/>
          <w:lang w:val="ru-RU"/>
        </w:rPr>
        <w:t xml:space="preserve">данное явление носит </w:t>
      </w:r>
      <w:r w:rsidR="0010658D" w:rsidRPr="00A75FDA">
        <w:rPr>
          <w:rFonts w:ascii="Times New Roman" w:hAnsi="Times New Roman"/>
          <w:sz w:val="24"/>
          <w:szCs w:val="24"/>
          <w:lang w:val="ru-RU"/>
        </w:rPr>
        <w:t>краткосрочный характер и обратим</w:t>
      </w:r>
      <w:r w:rsidRPr="00A75FDA">
        <w:rPr>
          <w:rFonts w:ascii="Times New Roman" w:hAnsi="Times New Roman"/>
          <w:sz w:val="24"/>
          <w:szCs w:val="24"/>
          <w:lang w:val="ru-RU"/>
        </w:rPr>
        <w:t>о</w:t>
      </w:r>
      <w:r w:rsidR="0010658D" w:rsidRPr="00A75FDA">
        <w:rPr>
          <w:rFonts w:ascii="Times New Roman" w:hAnsi="Times New Roman"/>
          <w:sz w:val="24"/>
          <w:szCs w:val="24"/>
          <w:lang w:val="ru-RU"/>
        </w:rPr>
        <w:t xml:space="preserve">, так как большинство людей </w:t>
      </w:r>
      <w:r w:rsidRPr="00A75FDA">
        <w:rPr>
          <w:rFonts w:ascii="Times New Roman" w:hAnsi="Times New Roman"/>
          <w:sz w:val="24"/>
          <w:szCs w:val="24"/>
          <w:lang w:val="ru-RU"/>
        </w:rPr>
        <w:t>покинут местность после завершения</w:t>
      </w:r>
      <w:r w:rsidR="0010658D" w:rsidRPr="00A75FDA">
        <w:rPr>
          <w:rFonts w:ascii="Times New Roman" w:hAnsi="Times New Roman"/>
          <w:sz w:val="24"/>
          <w:szCs w:val="24"/>
          <w:lang w:val="ru-RU"/>
        </w:rPr>
        <w:t xml:space="preserve"> строительств</w:t>
      </w:r>
      <w:r w:rsidRPr="00A75FDA">
        <w:rPr>
          <w:rFonts w:ascii="Times New Roman" w:hAnsi="Times New Roman"/>
          <w:sz w:val="24"/>
          <w:szCs w:val="24"/>
          <w:lang w:val="ru-RU"/>
        </w:rPr>
        <w:t>а</w:t>
      </w:r>
      <w:r w:rsidR="0010658D" w:rsidRPr="00A75FDA">
        <w:rPr>
          <w:rFonts w:ascii="Times New Roman" w:hAnsi="Times New Roman"/>
          <w:sz w:val="24"/>
          <w:szCs w:val="24"/>
          <w:lang w:val="ru-RU"/>
        </w:rPr>
        <w:t>.</w:t>
      </w:r>
    </w:p>
    <w:p w:rsidR="008D36F7" w:rsidRPr="00A75FDA" w:rsidRDefault="008D36F7" w:rsidP="008D36F7">
      <w:pPr>
        <w:autoSpaceDE w:val="0"/>
        <w:autoSpaceDN w:val="0"/>
        <w:adjustRightInd w:val="0"/>
        <w:jc w:val="both"/>
        <w:rPr>
          <w:rFonts w:ascii="Times New Roman" w:hAnsi="Times New Roman"/>
          <w:sz w:val="24"/>
          <w:szCs w:val="24"/>
          <w:lang w:val="ru-RU"/>
        </w:rPr>
      </w:pPr>
    </w:p>
    <w:p w:rsidR="0010658D" w:rsidRPr="00A75FDA" w:rsidRDefault="00E12444" w:rsidP="0010658D">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Все участки</w:t>
      </w:r>
      <w:r w:rsidR="0010658D" w:rsidRPr="00A75FDA">
        <w:rPr>
          <w:rFonts w:ascii="Times New Roman" w:hAnsi="Times New Roman"/>
          <w:sz w:val="24"/>
          <w:szCs w:val="24"/>
          <w:lang w:val="ru-RU"/>
        </w:rPr>
        <w:t xml:space="preserve"> для </w:t>
      </w:r>
      <w:r w:rsidR="00265017" w:rsidRPr="00A75FDA">
        <w:rPr>
          <w:rFonts w:ascii="Times New Roman" w:hAnsi="Times New Roman"/>
          <w:sz w:val="24"/>
          <w:szCs w:val="24"/>
          <w:lang w:val="ru-RU"/>
        </w:rPr>
        <w:t xml:space="preserve">устройства </w:t>
      </w:r>
      <w:r w:rsidRPr="00A75FDA">
        <w:rPr>
          <w:rFonts w:ascii="Times New Roman" w:hAnsi="Times New Roman"/>
          <w:sz w:val="24"/>
          <w:szCs w:val="24"/>
          <w:lang w:val="ru-RU"/>
        </w:rPr>
        <w:t xml:space="preserve">вахтовых городков </w:t>
      </w:r>
      <w:r w:rsidR="0010658D" w:rsidRPr="00A75FDA">
        <w:rPr>
          <w:rFonts w:ascii="Times New Roman" w:hAnsi="Times New Roman"/>
          <w:sz w:val="24"/>
          <w:szCs w:val="24"/>
          <w:lang w:val="ru-RU"/>
        </w:rPr>
        <w:t xml:space="preserve">подрядчика будут утверждены </w:t>
      </w:r>
      <w:r w:rsidRPr="00A75FDA">
        <w:rPr>
          <w:rFonts w:ascii="Times New Roman" w:hAnsi="Times New Roman"/>
          <w:sz w:val="24"/>
          <w:szCs w:val="24"/>
          <w:lang w:val="ru-RU"/>
        </w:rPr>
        <w:t>З</w:t>
      </w:r>
      <w:r w:rsidR="0010658D" w:rsidRPr="00A75FDA">
        <w:rPr>
          <w:rFonts w:ascii="Times New Roman" w:hAnsi="Times New Roman"/>
          <w:sz w:val="24"/>
          <w:szCs w:val="24"/>
          <w:lang w:val="ru-RU"/>
        </w:rPr>
        <w:t>аказчиком</w:t>
      </w:r>
      <w:r w:rsidR="00265017" w:rsidRPr="00A75FDA">
        <w:rPr>
          <w:rFonts w:ascii="Times New Roman" w:hAnsi="Times New Roman"/>
          <w:sz w:val="24"/>
          <w:szCs w:val="24"/>
          <w:lang w:val="ru-RU"/>
        </w:rPr>
        <w:t>,</w:t>
      </w:r>
      <w:r w:rsidR="0010658D" w:rsidRPr="00A75FDA">
        <w:rPr>
          <w:rFonts w:ascii="Times New Roman" w:hAnsi="Times New Roman"/>
          <w:sz w:val="24"/>
          <w:szCs w:val="24"/>
          <w:lang w:val="ru-RU"/>
        </w:rPr>
        <w:t xml:space="preserve"> и </w:t>
      </w:r>
      <w:r w:rsidR="00265017" w:rsidRPr="00A75FDA">
        <w:rPr>
          <w:rFonts w:ascii="Times New Roman" w:hAnsi="Times New Roman"/>
          <w:sz w:val="24"/>
          <w:szCs w:val="24"/>
          <w:lang w:val="ru-RU"/>
        </w:rPr>
        <w:t xml:space="preserve">их строительство в </w:t>
      </w:r>
      <w:r w:rsidR="0010658D" w:rsidRPr="00A75FDA">
        <w:rPr>
          <w:rFonts w:ascii="Times New Roman" w:hAnsi="Times New Roman"/>
          <w:sz w:val="24"/>
          <w:szCs w:val="24"/>
          <w:lang w:val="ru-RU"/>
        </w:rPr>
        <w:t xml:space="preserve">экологически важных или </w:t>
      </w:r>
      <w:r w:rsidR="00265017" w:rsidRPr="00A75FDA">
        <w:rPr>
          <w:rFonts w:ascii="Times New Roman" w:hAnsi="Times New Roman"/>
          <w:sz w:val="24"/>
          <w:szCs w:val="24"/>
          <w:lang w:val="ru-RU"/>
        </w:rPr>
        <w:t>наиболее подверженных воздействию районах не будет допущено</w:t>
      </w:r>
      <w:r w:rsidR="0010658D" w:rsidRPr="00A75FDA">
        <w:rPr>
          <w:rFonts w:ascii="Times New Roman" w:hAnsi="Times New Roman"/>
          <w:sz w:val="24"/>
          <w:szCs w:val="24"/>
          <w:lang w:val="ru-RU"/>
        </w:rPr>
        <w:t>.</w:t>
      </w:r>
    </w:p>
    <w:p w:rsidR="008D36F7" w:rsidRPr="00A75FDA" w:rsidRDefault="008D36F7" w:rsidP="008D36F7">
      <w:pPr>
        <w:autoSpaceDE w:val="0"/>
        <w:autoSpaceDN w:val="0"/>
        <w:adjustRightInd w:val="0"/>
        <w:jc w:val="both"/>
        <w:rPr>
          <w:rFonts w:ascii="Times New Roman" w:hAnsi="Times New Roman"/>
          <w:sz w:val="24"/>
          <w:szCs w:val="24"/>
          <w:lang w:val="ru-RU"/>
        </w:rPr>
      </w:pPr>
    </w:p>
    <w:p w:rsidR="0010658D" w:rsidRPr="00A75FDA" w:rsidRDefault="0010658D" w:rsidP="0010658D">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 xml:space="preserve">С точки зрения воздействия на животный мир, </w:t>
      </w:r>
      <w:r w:rsidR="00265017" w:rsidRPr="00A75FDA">
        <w:rPr>
          <w:rFonts w:ascii="Times New Roman" w:hAnsi="Times New Roman"/>
          <w:sz w:val="24"/>
          <w:szCs w:val="24"/>
          <w:lang w:val="ru-RU"/>
        </w:rPr>
        <w:t>существует вероятность того, что рабочие-строители</w:t>
      </w:r>
      <w:r w:rsidRPr="00A75FDA">
        <w:rPr>
          <w:rFonts w:ascii="Times New Roman" w:hAnsi="Times New Roman"/>
          <w:sz w:val="24"/>
          <w:szCs w:val="24"/>
          <w:lang w:val="ru-RU"/>
        </w:rPr>
        <w:t xml:space="preserve"> </w:t>
      </w:r>
      <w:r w:rsidR="00265017" w:rsidRPr="00A75FDA">
        <w:rPr>
          <w:rFonts w:ascii="Times New Roman" w:hAnsi="Times New Roman"/>
          <w:sz w:val="24"/>
          <w:szCs w:val="24"/>
          <w:lang w:val="ru-RU"/>
        </w:rPr>
        <w:t>будут заниматься незаконной охотой на</w:t>
      </w:r>
      <w:r w:rsidRPr="00A75FDA">
        <w:rPr>
          <w:rFonts w:ascii="Times New Roman" w:hAnsi="Times New Roman"/>
          <w:sz w:val="24"/>
          <w:szCs w:val="24"/>
          <w:lang w:val="ru-RU"/>
        </w:rPr>
        <w:t xml:space="preserve"> животных и птиц местности</w:t>
      </w:r>
      <w:r w:rsidR="00265017" w:rsidRPr="00A75FDA">
        <w:rPr>
          <w:rFonts w:ascii="Times New Roman" w:hAnsi="Times New Roman"/>
          <w:sz w:val="24"/>
          <w:szCs w:val="24"/>
          <w:lang w:val="ru-RU"/>
        </w:rPr>
        <w:t>, пригодных для питания</w:t>
      </w:r>
      <w:r w:rsidRPr="00A75FDA">
        <w:rPr>
          <w:rFonts w:ascii="Times New Roman" w:hAnsi="Times New Roman"/>
          <w:sz w:val="24"/>
          <w:szCs w:val="24"/>
          <w:lang w:val="ru-RU"/>
        </w:rPr>
        <w:t xml:space="preserve">, несмотря на запреты. Подрядчики будут нести ответственность за </w:t>
      </w:r>
      <w:r w:rsidR="00265017" w:rsidRPr="00A75FDA">
        <w:rPr>
          <w:rFonts w:ascii="Times New Roman" w:hAnsi="Times New Roman"/>
          <w:sz w:val="24"/>
          <w:szCs w:val="24"/>
          <w:lang w:val="ru-RU"/>
        </w:rPr>
        <w:t>предоставление</w:t>
      </w:r>
      <w:r w:rsidRPr="00A75FDA">
        <w:rPr>
          <w:rFonts w:ascii="Times New Roman" w:hAnsi="Times New Roman"/>
          <w:sz w:val="24"/>
          <w:szCs w:val="24"/>
          <w:lang w:val="ru-RU"/>
        </w:rPr>
        <w:t xml:space="preserve"> </w:t>
      </w:r>
      <w:r w:rsidR="00265017" w:rsidRPr="00A75FDA">
        <w:rPr>
          <w:rFonts w:ascii="Times New Roman" w:hAnsi="Times New Roman"/>
          <w:sz w:val="24"/>
          <w:szCs w:val="24"/>
          <w:lang w:val="ru-RU"/>
        </w:rPr>
        <w:t xml:space="preserve">надлежащей </w:t>
      </w:r>
      <w:r w:rsidRPr="00A75FDA">
        <w:rPr>
          <w:rFonts w:ascii="Times New Roman" w:hAnsi="Times New Roman"/>
          <w:sz w:val="24"/>
          <w:szCs w:val="24"/>
          <w:lang w:val="ru-RU"/>
        </w:rPr>
        <w:t>информации рабо</w:t>
      </w:r>
      <w:r w:rsidR="00265017" w:rsidRPr="00A75FDA">
        <w:rPr>
          <w:rFonts w:ascii="Times New Roman" w:hAnsi="Times New Roman"/>
          <w:sz w:val="24"/>
          <w:szCs w:val="24"/>
          <w:lang w:val="ru-RU"/>
        </w:rPr>
        <w:t xml:space="preserve">чим </w:t>
      </w:r>
      <w:r w:rsidRPr="00A75FDA">
        <w:rPr>
          <w:rFonts w:ascii="Times New Roman" w:hAnsi="Times New Roman"/>
          <w:sz w:val="24"/>
          <w:szCs w:val="24"/>
          <w:lang w:val="ru-RU"/>
        </w:rPr>
        <w:t xml:space="preserve">в отношении охраны </w:t>
      </w:r>
      <w:r w:rsidR="00265017" w:rsidRPr="00A75FDA">
        <w:rPr>
          <w:rFonts w:ascii="Times New Roman" w:hAnsi="Times New Roman"/>
          <w:sz w:val="24"/>
          <w:szCs w:val="24"/>
          <w:lang w:val="ru-RU"/>
        </w:rPr>
        <w:t>фауны</w:t>
      </w:r>
      <w:r w:rsidRPr="00A75FDA">
        <w:rPr>
          <w:rFonts w:ascii="Times New Roman" w:hAnsi="Times New Roman"/>
          <w:sz w:val="24"/>
          <w:szCs w:val="24"/>
          <w:lang w:val="ru-RU"/>
        </w:rPr>
        <w:t>.</w:t>
      </w:r>
    </w:p>
    <w:p w:rsidR="008D36F7" w:rsidRPr="00A75FDA" w:rsidRDefault="008D36F7" w:rsidP="008D36F7">
      <w:pPr>
        <w:autoSpaceDE w:val="0"/>
        <w:autoSpaceDN w:val="0"/>
        <w:adjustRightInd w:val="0"/>
        <w:jc w:val="both"/>
        <w:rPr>
          <w:rFonts w:ascii="Times New Roman" w:hAnsi="Times New Roman"/>
          <w:sz w:val="24"/>
          <w:szCs w:val="24"/>
          <w:lang w:val="ru-RU"/>
        </w:rPr>
      </w:pPr>
    </w:p>
    <w:p w:rsidR="0010658D" w:rsidRPr="00A75FDA" w:rsidRDefault="0010658D" w:rsidP="0010658D">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 xml:space="preserve">Подрядчики будут нести ответственность за </w:t>
      </w:r>
      <w:r w:rsidR="00265017" w:rsidRPr="00A75FDA">
        <w:rPr>
          <w:rFonts w:ascii="Times New Roman" w:hAnsi="Times New Roman"/>
          <w:sz w:val="24"/>
          <w:szCs w:val="24"/>
          <w:lang w:val="ru-RU"/>
        </w:rPr>
        <w:t xml:space="preserve">поставку </w:t>
      </w:r>
      <w:r w:rsidRPr="00A75FDA">
        <w:rPr>
          <w:rFonts w:ascii="Times New Roman" w:hAnsi="Times New Roman"/>
          <w:sz w:val="24"/>
          <w:szCs w:val="24"/>
          <w:lang w:val="ru-RU"/>
        </w:rPr>
        <w:t>надлежащ</w:t>
      </w:r>
      <w:r w:rsidR="00265017" w:rsidRPr="00A75FDA">
        <w:rPr>
          <w:rFonts w:ascii="Times New Roman" w:hAnsi="Times New Roman"/>
          <w:sz w:val="24"/>
          <w:szCs w:val="24"/>
          <w:lang w:val="ru-RU"/>
        </w:rPr>
        <w:t>их</w:t>
      </w:r>
      <w:r w:rsidRPr="00A75FDA">
        <w:rPr>
          <w:rFonts w:ascii="Times New Roman" w:hAnsi="Times New Roman"/>
          <w:sz w:val="24"/>
          <w:szCs w:val="24"/>
          <w:lang w:val="ru-RU"/>
        </w:rPr>
        <w:t xml:space="preserve"> и </w:t>
      </w:r>
      <w:r w:rsidR="00265017" w:rsidRPr="00A75FDA">
        <w:rPr>
          <w:rFonts w:ascii="Times New Roman" w:hAnsi="Times New Roman"/>
          <w:sz w:val="24"/>
          <w:szCs w:val="24"/>
          <w:lang w:val="ru-RU"/>
        </w:rPr>
        <w:t xml:space="preserve">соответствующих источников </w:t>
      </w:r>
      <w:r w:rsidRPr="00A75FDA">
        <w:rPr>
          <w:rFonts w:ascii="Times New Roman" w:hAnsi="Times New Roman"/>
          <w:sz w:val="24"/>
          <w:szCs w:val="24"/>
          <w:lang w:val="ru-RU"/>
        </w:rPr>
        <w:t xml:space="preserve">топлива в </w:t>
      </w:r>
      <w:r w:rsidR="00265017" w:rsidRPr="00A75FDA">
        <w:rPr>
          <w:rFonts w:ascii="Times New Roman" w:hAnsi="Times New Roman"/>
          <w:sz w:val="24"/>
          <w:szCs w:val="24"/>
          <w:lang w:val="ru-RU"/>
        </w:rPr>
        <w:t xml:space="preserve">вахтовых городках </w:t>
      </w:r>
      <w:r w:rsidRPr="00A75FDA">
        <w:rPr>
          <w:rFonts w:ascii="Times New Roman" w:hAnsi="Times New Roman"/>
          <w:sz w:val="24"/>
          <w:szCs w:val="24"/>
          <w:lang w:val="ru-RU"/>
        </w:rPr>
        <w:t>(уголь, сжиженный газ, электричество и т.д.)</w:t>
      </w:r>
      <w:r w:rsidR="00265017" w:rsidRPr="00A75FDA">
        <w:rPr>
          <w:rFonts w:ascii="Times New Roman" w:hAnsi="Times New Roman"/>
          <w:sz w:val="24"/>
          <w:szCs w:val="24"/>
          <w:lang w:val="ru-RU"/>
        </w:rPr>
        <w:t xml:space="preserve"> с целью предотвращения </w:t>
      </w:r>
      <w:r w:rsidRPr="00A75FDA">
        <w:rPr>
          <w:rFonts w:ascii="Times New Roman" w:hAnsi="Times New Roman"/>
          <w:sz w:val="24"/>
          <w:szCs w:val="24"/>
          <w:lang w:val="ru-RU"/>
        </w:rPr>
        <w:t>сбор</w:t>
      </w:r>
      <w:r w:rsidR="00265017" w:rsidRPr="00A75FDA">
        <w:rPr>
          <w:rFonts w:ascii="Times New Roman" w:hAnsi="Times New Roman"/>
          <w:sz w:val="24"/>
          <w:szCs w:val="24"/>
          <w:lang w:val="ru-RU"/>
        </w:rPr>
        <w:t>а</w:t>
      </w:r>
      <w:r w:rsidRPr="00A75FDA">
        <w:rPr>
          <w:rFonts w:ascii="Times New Roman" w:hAnsi="Times New Roman"/>
          <w:sz w:val="24"/>
          <w:szCs w:val="24"/>
          <w:lang w:val="ru-RU"/>
        </w:rPr>
        <w:t xml:space="preserve"> </w:t>
      </w:r>
      <w:r w:rsidR="00265017" w:rsidRPr="00A75FDA">
        <w:rPr>
          <w:rFonts w:ascii="Times New Roman" w:hAnsi="Times New Roman"/>
          <w:sz w:val="24"/>
          <w:szCs w:val="24"/>
          <w:lang w:val="ru-RU"/>
        </w:rPr>
        <w:t>дров</w:t>
      </w:r>
      <w:r w:rsidRPr="00A75FDA">
        <w:rPr>
          <w:rFonts w:ascii="Times New Roman" w:hAnsi="Times New Roman"/>
          <w:sz w:val="24"/>
          <w:szCs w:val="24"/>
          <w:lang w:val="ru-RU"/>
        </w:rPr>
        <w:t>. Строительн</w:t>
      </w:r>
      <w:r w:rsidR="00265017" w:rsidRPr="00A75FDA">
        <w:rPr>
          <w:rFonts w:ascii="Times New Roman" w:hAnsi="Times New Roman"/>
          <w:sz w:val="24"/>
          <w:szCs w:val="24"/>
          <w:lang w:val="ru-RU"/>
        </w:rPr>
        <w:t>ая</w:t>
      </w:r>
      <w:r w:rsidRPr="00A75FDA">
        <w:rPr>
          <w:rFonts w:ascii="Times New Roman" w:hAnsi="Times New Roman"/>
          <w:sz w:val="24"/>
          <w:szCs w:val="24"/>
          <w:lang w:val="ru-RU"/>
        </w:rPr>
        <w:t xml:space="preserve"> </w:t>
      </w:r>
      <w:r w:rsidR="00265017" w:rsidRPr="00A75FDA">
        <w:rPr>
          <w:rFonts w:ascii="Times New Roman" w:hAnsi="Times New Roman"/>
          <w:sz w:val="24"/>
          <w:szCs w:val="24"/>
          <w:lang w:val="ru-RU"/>
        </w:rPr>
        <w:t xml:space="preserve">техника </w:t>
      </w:r>
      <w:r w:rsidRPr="00A75FDA">
        <w:rPr>
          <w:rFonts w:ascii="Times New Roman" w:hAnsi="Times New Roman"/>
          <w:sz w:val="24"/>
          <w:szCs w:val="24"/>
          <w:lang w:val="ru-RU"/>
        </w:rPr>
        <w:t>должн</w:t>
      </w:r>
      <w:r w:rsidR="00265017" w:rsidRPr="00A75FDA">
        <w:rPr>
          <w:rFonts w:ascii="Times New Roman" w:hAnsi="Times New Roman"/>
          <w:sz w:val="24"/>
          <w:szCs w:val="24"/>
          <w:lang w:val="ru-RU"/>
        </w:rPr>
        <w:t>а</w:t>
      </w:r>
      <w:r w:rsidRPr="00A75FDA">
        <w:rPr>
          <w:rFonts w:ascii="Times New Roman" w:hAnsi="Times New Roman"/>
          <w:sz w:val="24"/>
          <w:szCs w:val="24"/>
          <w:lang w:val="ru-RU"/>
        </w:rPr>
        <w:t xml:space="preserve"> </w:t>
      </w:r>
      <w:r w:rsidR="00265017" w:rsidRPr="00A75FDA">
        <w:rPr>
          <w:rFonts w:ascii="Times New Roman" w:hAnsi="Times New Roman"/>
          <w:sz w:val="24"/>
          <w:szCs w:val="24"/>
          <w:lang w:val="ru-RU"/>
        </w:rPr>
        <w:t xml:space="preserve">быть </w:t>
      </w:r>
      <w:r w:rsidRPr="00A75FDA">
        <w:rPr>
          <w:rFonts w:ascii="Times New Roman" w:hAnsi="Times New Roman"/>
          <w:sz w:val="24"/>
          <w:szCs w:val="24"/>
          <w:lang w:val="ru-RU"/>
        </w:rPr>
        <w:t>использова</w:t>
      </w:r>
      <w:r w:rsidR="00265017" w:rsidRPr="00A75FDA">
        <w:rPr>
          <w:rFonts w:ascii="Times New Roman" w:hAnsi="Times New Roman"/>
          <w:sz w:val="24"/>
          <w:szCs w:val="24"/>
          <w:lang w:val="ru-RU"/>
        </w:rPr>
        <w:t xml:space="preserve">на с соблюдением безопасности в пределах </w:t>
      </w:r>
      <w:r w:rsidRPr="00A75FDA">
        <w:rPr>
          <w:rFonts w:ascii="Times New Roman" w:hAnsi="Times New Roman"/>
          <w:sz w:val="24"/>
          <w:szCs w:val="24"/>
          <w:lang w:val="ru-RU"/>
        </w:rPr>
        <w:t>назначенны</w:t>
      </w:r>
      <w:r w:rsidR="00265017" w:rsidRPr="00A75FDA">
        <w:rPr>
          <w:rFonts w:ascii="Times New Roman" w:hAnsi="Times New Roman"/>
          <w:sz w:val="24"/>
          <w:szCs w:val="24"/>
          <w:lang w:val="ru-RU"/>
        </w:rPr>
        <w:t>х</w:t>
      </w:r>
      <w:r w:rsidRPr="00A75FDA">
        <w:rPr>
          <w:rFonts w:ascii="Times New Roman" w:hAnsi="Times New Roman"/>
          <w:sz w:val="24"/>
          <w:szCs w:val="24"/>
          <w:lang w:val="ru-RU"/>
        </w:rPr>
        <w:t xml:space="preserve"> временн</w:t>
      </w:r>
      <w:r w:rsidR="00265017" w:rsidRPr="00A75FDA">
        <w:rPr>
          <w:rFonts w:ascii="Times New Roman" w:hAnsi="Times New Roman"/>
          <w:sz w:val="24"/>
          <w:szCs w:val="24"/>
          <w:lang w:val="ru-RU"/>
        </w:rPr>
        <w:t>ых</w:t>
      </w:r>
      <w:r w:rsidRPr="00A75FDA">
        <w:rPr>
          <w:rFonts w:ascii="Times New Roman" w:hAnsi="Times New Roman"/>
          <w:sz w:val="24"/>
          <w:szCs w:val="24"/>
          <w:lang w:val="ru-RU"/>
        </w:rPr>
        <w:t xml:space="preserve"> </w:t>
      </w:r>
      <w:r w:rsidR="00265017" w:rsidRPr="00A75FDA">
        <w:rPr>
          <w:rFonts w:ascii="Times New Roman" w:hAnsi="Times New Roman"/>
          <w:sz w:val="24"/>
          <w:szCs w:val="24"/>
          <w:lang w:val="ru-RU"/>
        </w:rPr>
        <w:t xml:space="preserve">подъездных путей </w:t>
      </w:r>
      <w:r w:rsidRPr="00A75FDA">
        <w:rPr>
          <w:rFonts w:ascii="Times New Roman" w:hAnsi="Times New Roman"/>
          <w:sz w:val="24"/>
          <w:szCs w:val="24"/>
          <w:lang w:val="ru-RU"/>
        </w:rPr>
        <w:t xml:space="preserve">и </w:t>
      </w:r>
      <w:r w:rsidR="00265017" w:rsidRPr="00A75FDA">
        <w:rPr>
          <w:rFonts w:ascii="Times New Roman" w:hAnsi="Times New Roman"/>
          <w:sz w:val="24"/>
          <w:szCs w:val="24"/>
          <w:lang w:val="ru-RU"/>
        </w:rPr>
        <w:t>лесовозных дорог</w:t>
      </w:r>
      <w:r w:rsidRPr="00A75FDA">
        <w:rPr>
          <w:rFonts w:ascii="Times New Roman" w:hAnsi="Times New Roman"/>
          <w:sz w:val="24"/>
          <w:szCs w:val="24"/>
          <w:lang w:val="ru-RU"/>
        </w:rPr>
        <w:t>, чтобы свести к минимуму ущерб</w:t>
      </w:r>
      <w:r w:rsidR="00265017" w:rsidRPr="00A75FDA">
        <w:rPr>
          <w:rFonts w:ascii="Times New Roman" w:hAnsi="Times New Roman"/>
          <w:sz w:val="24"/>
          <w:szCs w:val="24"/>
          <w:lang w:val="ru-RU"/>
        </w:rPr>
        <w:t>, наносимый</w:t>
      </w:r>
      <w:r w:rsidRPr="00A75FDA">
        <w:rPr>
          <w:rFonts w:ascii="Times New Roman" w:hAnsi="Times New Roman"/>
          <w:sz w:val="24"/>
          <w:szCs w:val="24"/>
          <w:lang w:val="ru-RU"/>
        </w:rPr>
        <w:t xml:space="preserve"> среде обитания.</w:t>
      </w:r>
    </w:p>
    <w:p w:rsidR="008D36F7" w:rsidRPr="00A75FDA" w:rsidRDefault="008D36F7" w:rsidP="008D36F7">
      <w:pPr>
        <w:autoSpaceDE w:val="0"/>
        <w:autoSpaceDN w:val="0"/>
        <w:adjustRightInd w:val="0"/>
        <w:jc w:val="both"/>
        <w:rPr>
          <w:rFonts w:ascii="Times New Roman" w:hAnsi="Times New Roman"/>
          <w:sz w:val="24"/>
          <w:szCs w:val="24"/>
          <w:lang w:val="ru-RU"/>
        </w:rPr>
      </w:pPr>
    </w:p>
    <w:p w:rsidR="0010658D" w:rsidRPr="00A75FDA" w:rsidRDefault="00265017" w:rsidP="0010658D">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 xml:space="preserve">Вахтовые городки </w:t>
      </w:r>
      <w:r w:rsidR="0010658D" w:rsidRPr="00A75FDA">
        <w:rPr>
          <w:rFonts w:ascii="Times New Roman" w:hAnsi="Times New Roman"/>
          <w:sz w:val="24"/>
          <w:szCs w:val="24"/>
          <w:lang w:val="ru-RU"/>
        </w:rPr>
        <w:t xml:space="preserve">могут </w:t>
      </w:r>
      <w:r w:rsidRPr="00A75FDA">
        <w:rPr>
          <w:rFonts w:ascii="Times New Roman" w:hAnsi="Times New Roman"/>
          <w:sz w:val="24"/>
          <w:szCs w:val="24"/>
          <w:lang w:val="ru-RU"/>
        </w:rPr>
        <w:t xml:space="preserve">стать причиной увеличения </w:t>
      </w:r>
      <w:r w:rsidR="0010658D" w:rsidRPr="00A75FDA">
        <w:rPr>
          <w:rFonts w:ascii="Times New Roman" w:hAnsi="Times New Roman"/>
          <w:sz w:val="24"/>
          <w:szCs w:val="24"/>
          <w:lang w:val="ru-RU"/>
        </w:rPr>
        <w:t>нагрузк</w:t>
      </w:r>
      <w:r w:rsidRPr="00A75FDA">
        <w:rPr>
          <w:rFonts w:ascii="Times New Roman" w:hAnsi="Times New Roman"/>
          <w:sz w:val="24"/>
          <w:szCs w:val="24"/>
          <w:lang w:val="ru-RU"/>
        </w:rPr>
        <w:t>и</w:t>
      </w:r>
      <w:r w:rsidR="0010658D" w:rsidRPr="00A75FDA">
        <w:rPr>
          <w:rFonts w:ascii="Times New Roman" w:hAnsi="Times New Roman"/>
          <w:sz w:val="24"/>
          <w:szCs w:val="24"/>
          <w:lang w:val="ru-RU"/>
        </w:rPr>
        <w:t xml:space="preserve"> на ресурсы и инфраструктуру </w:t>
      </w:r>
      <w:r w:rsidRPr="00A75FDA">
        <w:rPr>
          <w:rFonts w:ascii="Times New Roman" w:hAnsi="Times New Roman"/>
          <w:sz w:val="24"/>
          <w:szCs w:val="24"/>
          <w:lang w:val="ru-RU"/>
        </w:rPr>
        <w:t>близлежащих населенных пунктов</w:t>
      </w:r>
      <w:r w:rsidR="0010658D"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что может </w:t>
      </w:r>
      <w:r w:rsidR="0010658D" w:rsidRPr="00A75FDA">
        <w:rPr>
          <w:rFonts w:ascii="Times New Roman" w:hAnsi="Times New Roman"/>
          <w:sz w:val="24"/>
          <w:szCs w:val="24"/>
          <w:lang w:val="ru-RU"/>
        </w:rPr>
        <w:t xml:space="preserve">привести к </w:t>
      </w:r>
      <w:r w:rsidRPr="00A75FDA">
        <w:rPr>
          <w:rFonts w:ascii="Times New Roman" w:hAnsi="Times New Roman"/>
          <w:sz w:val="24"/>
          <w:szCs w:val="24"/>
          <w:lang w:val="ru-RU"/>
        </w:rPr>
        <w:t xml:space="preserve">возникновению неприязни </w:t>
      </w:r>
      <w:r w:rsidR="0010658D" w:rsidRPr="00A75FDA">
        <w:rPr>
          <w:rFonts w:ascii="Times New Roman" w:hAnsi="Times New Roman"/>
          <w:sz w:val="24"/>
          <w:szCs w:val="24"/>
          <w:lang w:val="ru-RU"/>
        </w:rPr>
        <w:t xml:space="preserve">между </w:t>
      </w:r>
      <w:r w:rsidRPr="00A75FDA">
        <w:rPr>
          <w:rFonts w:ascii="Times New Roman" w:hAnsi="Times New Roman"/>
          <w:sz w:val="24"/>
          <w:szCs w:val="24"/>
          <w:lang w:val="ru-RU"/>
        </w:rPr>
        <w:t xml:space="preserve">местным населением </w:t>
      </w:r>
      <w:r w:rsidR="0010658D" w:rsidRPr="00A75FDA">
        <w:rPr>
          <w:rFonts w:ascii="Times New Roman" w:hAnsi="Times New Roman"/>
          <w:sz w:val="24"/>
          <w:szCs w:val="24"/>
          <w:lang w:val="ru-RU"/>
        </w:rPr>
        <w:t xml:space="preserve">и рабочими. Чтобы избежать таких проблем, подрядчик </w:t>
      </w:r>
      <w:r w:rsidRPr="00A75FDA">
        <w:rPr>
          <w:rFonts w:ascii="Times New Roman" w:hAnsi="Times New Roman"/>
          <w:sz w:val="24"/>
          <w:szCs w:val="24"/>
          <w:lang w:val="ru-RU"/>
        </w:rPr>
        <w:t xml:space="preserve">предоставит </w:t>
      </w:r>
      <w:r w:rsidR="0010658D" w:rsidRPr="00A75FDA">
        <w:rPr>
          <w:rFonts w:ascii="Times New Roman" w:hAnsi="Times New Roman"/>
          <w:sz w:val="24"/>
          <w:szCs w:val="24"/>
          <w:lang w:val="ru-RU"/>
        </w:rPr>
        <w:t xml:space="preserve">временные объекты в </w:t>
      </w:r>
      <w:r w:rsidR="00DA1F01" w:rsidRPr="00A75FDA">
        <w:rPr>
          <w:rFonts w:ascii="Times New Roman" w:hAnsi="Times New Roman"/>
          <w:sz w:val="24"/>
          <w:szCs w:val="24"/>
          <w:lang w:val="ru-RU"/>
        </w:rPr>
        <w:t>вахтовых городках</w:t>
      </w:r>
      <w:r w:rsidR="0010658D" w:rsidRPr="00A75FDA">
        <w:rPr>
          <w:rFonts w:ascii="Times New Roman" w:hAnsi="Times New Roman"/>
          <w:sz w:val="24"/>
          <w:szCs w:val="24"/>
          <w:lang w:val="ru-RU"/>
        </w:rPr>
        <w:t>, таки</w:t>
      </w:r>
      <w:r w:rsidR="00DA1F01" w:rsidRPr="00A75FDA">
        <w:rPr>
          <w:rFonts w:ascii="Times New Roman" w:hAnsi="Times New Roman"/>
          <w:sz w:val="24"/>
          <w:szCs w:val="24"/>
          <w:lang w:val="ru-RU"/>
        </w:rPr>
        <w:t>е</w:t>
      </w:r>
      <w:r w:rsidR="0010658D" w:rsidRPr="00A75FDA">
        <w:rPr>
          <w:rFonts w:ascii="Times New Roman" w:hAnsi="Times New Roman"/>
          <w:sz w:val="24"/>
          <w:szCs w:val="24"/>
          <w:lang w:val="ru-RU"/>
        </w:rPr>
        <w:t xml:space="preserve"> как </w:t>
      </w:r>
      <w:r w:rsidR="00DA1F01" w:rsidRPr="00A75FDA">
        <w:rPr>
          <w:rFonts w:ascii="Times New Roman" w:hAnsi="Times New Roman"/>
          <w:sz w:val="24"/>
          <w:szCs w:val="24"/>
          <w:lang w:val="ru-RU"/>
        </w:rPr>
        <w:t xml:space="preserve">объекты </w:t>
      </w:r>
      <w:r w:rsidR="0010658D" w:rsidRPr="00A75FDA">
        <w:rPr>
          <w:rFonts w:ascii="Times New Roman" w:hAnsi="Times New Roman"/>
          <w:sz w:val="24"/>
          <w:szCs w:val="24"/>
          <w:lang w:val="ru-RU"/>
        </w:rPr>
        <w:t>здравоохранени</w:t>
      </w:r>
      <w:r w:rsidR="00DA1F01" w:rsidRPr="00A75FDA">
        <w:rPr>
          <w:rFonts w:ascii="Times New Roman" w:hAnsi="Times New Roman"/>
          <w:sz w:val="24"/>
          <w:szCs w:val="24"/>
          <w:lang w:val="ru-RU"/>
        </w:rPr>
        <w:t>я</w:t>
      </w:r>
      <w:r w:rsidR="0010658D" w:rsidRPr="00A75FDA">
        <w:rPr>
          <w:rFonts w:ascii="Times New Roman" w:hAnsi="Times New Roman"/>
          <w:sz w:val="24"/>
          <w:szCs w:val="24"/>
          <w:lang w:val="ru-RU"/>
        </w:rPr>
        <w:t xml:space="preserve">, </w:t>
      </w:r>
      <w:r w:rsidR="00BB23D1" w:rsidRPr="00A75FDA">
        <w:rPr>
          <w:rFonts w:ascii="Times New Roman" w:hAnsi="Times New Roman"/>
          <w:sz w:val="24"/>
          <w:szCs w:val="24"/>
          <w:lang w:val="ru-RU"/>
        </w:rPr>
        <w:t xml:space="preserve">зоны </w:t>
      </w:r>
      <w:r w:rsidR="0010658D" w:rsidRPr="00A75FDA">
        <w:rPr>
          <w:rFonts w:ascii="Times New Roman" w:hAnsi="Times New Roman"/>
          <w:sz w:val="24"/>
          <w:szCs w:val="24"/>
          <w:lang w:val="ru-RU"/>
        </w:rPr>
        <w:t>питани</w:t>
      </w:r>
      <w:r w:rsidR="00DA1F01" w:rsidRPr="00A75FDA">
        <w:rPr>
          <w:rFonts w:ascii="Times New Roman" w:hAnsi="Times New Roman"/>
          <w:sz w:val="24"/>
          <w:szCs w:val="24"/>
          <w:lang w:val="ru-RU"/>
        </w:rPr>
        <w:t>я</w:t>
      </w:r>
      <w:r w:rsidR="0010658D" w:rsidRPr="00A75FDA">
        <w:rPr>
          <w:rFonts w:ascii="Times New Roman" w:hAnsi="Times New Roman"/>
          <w:sz w:val="24"/>
          <w:szCs w:val="24"/>
          <w:lang w:val="ru-RU"/>
        </w:rPr>
        <w:t xml:space="preserve"> и </w:t>
      </w:r>
      <w:r w:rsidR="00BB23D1" w:rsidRPr="00A75FDA">
        <w:rPr>
          <w:rFonts w:ascii="Times New Roman" w:hAnsi="Times New Roman"/>
          <w:sz w:val="24"/>
          <w:szCs w:val="24"/>
          <w:lang w:val="ru-RU"/>
        </w:rPr>
        <w:t xml:space="preserve">проживания </w:t>
      </w:r>
      <w:r w:rsidR="0010658D" w:rsidRPr="00A75FDA">
        <w:rPr>
          <w:rFonts w:ascii="Times New Roman" w:hAnsi="Times New Roman"/>
          <w:sz w:val="24"/>
          <w:szCs w:val="24"/>
          <w:lang w:val="ru-RU"/>
        </w:rPr>
        <w:t xml:space="preserve">(в том числе </w:t>
      </w:r>
      <w:r w:rsidR="00BB23D1" w:rsidRPr="00A75FDA">
        <w:rPr>
          <w:rFonts w:ascii="Times New Roman" w:hAnsi="Times New Roman"/>
          <w:sz w:val="24"/>
          <w:szCs w:val="24"/>
          <w:lang w:val="ru-RU"/>
        </w:rPr>
        <w:t xml:space="preserve">подрядчик предоставит </w:t>
      </w:r>
      <w:r w:rsidR="0010658D" w:rsidRPr="00A75FDA">
        <w:rPr>
          <w:rFonts w:ascii="Times New Roman" w:hAnsi="Times New Roman"/>
          <w:sz w:val="24"/>
          <w:szCs w:val="24"/>
          <w:lang w:val="ru-RU"/>
        </w:rPr>
        <w:t xml:space="preserve">повара и </w:t>
      </w:r>
      <w:r w:rsidR="00BB23D1" w:rsidRPr="00A75FDA">
        <w:rPr>
          <w:rFonts w:ascii="Times New Roman" w:hAnsi="Times New Roman"/>
          <w:sz w:val="24"/>
          <w:szCs w:val="24"/>
          <w:lang w:val="ru-RU"/>
        </w:rPr>
        <w:t>питание</w:t>
      </w:r>
      <w:r w:rsidR="0010658D" w:rsidRPr="00A75FDA">
        <w:rPr>
          <w:rFonts w:ascii="Times New Roman" w:hAnsi="Times New Roman"/>
          <w:sz w:val="24"/>
          <w:szCs w:val="24"/>
          <w:lang w:val="ru-RU"/>
        </w:rPr>
        <w:t xml:space="preserve">), </w:t>
      </w:r>
      <w:r w:rsidR="00BB23D1" w:rsidRPr="00A75FDA">
        <w:rPr>
          <w:rFonts w:ascii="Times New Roman" w:hAnsi="Times New Roman"/>
          <w:sz w:val="24"/>
          <w:szCs w:val="24"/>
          <w:lang w:val="ru-RU"/>
        </w:rPr>
        <w:t xml:space="preserve">обеспечит </w:t>
      </w:r>
      <w:r w:rsidR="0010658D" w:rsidRPr="00A75FDA">
        <w:rPr>
          <w:rFonts w:ascii="Times New Roman" w:hAnsi="Times New Roman"/>
          <w:sz w:val="24"/>
          <w:szCs w:val="24"/>
          <w:lang w:val="ru-RU"/>
        </w:rPr>
        <w:t>водоснабжени</w:t>
      </w:r>
      <w:r w:rsidR="00BB23D1" w:rsidRPr="00A75FDA">
        <w:rPr>
          <w:rFonts w:ascii="Times New Roman" w:hAnsi="Times New Roman"/>
          <w:sz w:val="24"/>
          <w:szCs w:val="24"/>
          <w:lang w:val="ru-RU"/>
        </w:rPr>
        <w:t>ем</w:t>
      </w:r>
      <w:r w:rsidR="00334AB4" w:rsidRPr="00A75FDA">
        <w:rPr>
          <w:rFonts w:ascii="Times New Roman" w:hAnsi="Times New Roman"/>
          <w:sz w:val="24"/>
          <w:szCs w:val="24"/>
          <w:lang w:val="ru-RU"/>
        </w:rPr>
        <w:t>, а также предоставит места</w:t>
      </w:r>
      <w:r w:rsidR="00BB23D1" w:rsidRPr="00A75FDA">
        <w:rPr>
          <w:rFonts w:ascii="Times New Roman" w:hAnsi="Times New Roman"/>
          <w:sz w:val="24"/>
          <w:szCs w:val="24"/>
          <w:lang w:val="ru-RU"/>
        </w:rPr>
        <w:t xml:space="preserve"> для </w:t>
      </w:r>
      <w:r w:rsidR="00334AB4" w:rsidRPr="00A75FDA">
        <w:rPr>
          <w:rFonts w:ascii="Times New Roman" w:hAnsi="Times New Roman"/>
          <w:sz w:val="24"/>
          <w:szCs w:val="24"/>
          <w:lang w:val="ru-RU"/>
        </w:rPr>
        <w:t xml:space="preserve">совершения </w:t>
      </w:r>
      <w:r w:rsidR="00BB23D1" w:rsidRPr="00A75FDA">
        <w:rPr>
          <w:rFonts w:ascii="Times New Roman" w:hAnsi="Times New Roman"/>
          <w:sz w:val="24"/>
          <w:szCs w:val="24"/>
          <w:lang w:val="ru-RU"/>
        </w:rPr>
        <w:t>богослужения</w:t>
      </w:r>
      <w:r w:rsidR="0010658D" w:rsidRPr="00A75FDA">
        <w:rPr>
          <w:rFonts w:ascii="Times New Roman" w:hAnsi="Times New Roman"/>
          <w:sz w:val="24"/>
          <w:szCs w:val="24"/>
          <w:lang w:val="ru-RU"/>
        </w:rPr>
        <w:t>.</w:t>
      </w:r>
    </w:p>
    <w:p w:rsidR="008D36F7" w:rsidRPr="00A75FDA" w:rsidRDefault="008D36F7" w:rsidP="008D36F7">
      <w:pPr>
        <w:autoSpaceDE w:val="0"/>
        <w:autoSpaceDN w:val="0"/>
        <w:adjustRightInd w:val="0"/>
        <w:jc w:val="both"/>
        <w:rPr>
          <w:rFonts w:ascii="Times New Roman" w:hAnsi="Times New Roman"/>
          <w:sz w:val="24"/>
          <w:szCs w:val="24"/>
          <w:lang w:val="ru-RU"/>
        </w:rPr>
      </w:pPr>
    </w:p>
    <w:p w:rsidR="0010658D" w:rsidRPr="00A75FDA" w:rsidRDefault="0010658D" w:rsidP="0010658D">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Проект</w:t>
      </w:r>
      <w:r w:rsidR="00DC3DA4" w:rsidRPr="00A75FDA">
        <w:rPr>
          <w:rFonts w:ascii="Times New Roman" w:hAnsi="Times New Roman"/>
          <w:sz w:val="24"/>
          <w:szCs w:val="24"/>
          <w:lang w:val="ru-RU"/>
        </w:rPr>
        <w:t>,</w:t>
      </w:r>
      <w:r w:rsidRPr="00A75FDA">
        <w:rPr>
          <w:rFonts w:ascii="Times New Roman" w:hAnsi="Times New Roman"/>
          <w:sz w:val="24"/>
          <w:szCs w:val="24"/>
          <w:lang w:val="ru-RU"/>
        </w:rPr>
        <w:t xml:space="preserve"> </w:t>
      </w:r>
      <w:r w:rsidR="00DC3DA4" w:rsidRPr="00A75FDA">
        <w:rPr>
          <w:rFonts w:ascii="Times New Roman" w:hAnsi="Times New Roman"/>
          <w:sz w:val="24"/>
          <w:szCs w:val="24"/>
          <w:lang w:val="ru-RU"/>
        </w:rPr>
        <w:t xml:space="preserve">вероятно, поспособствует снижению финансовых нужд местного населения </w:t>
      </w:r>
      <w:r w:rsidRPr="00A75FDA">
        <w:rPr>
          <w:rFonts w:ascii="Times New Roman" w:hAnsi="Times New Roman"/>
          <w:sz w:val="24"/>
          <w:szCs w:val="24"/>
          <w:lang w:val="ru-RU"/>
        </w:rPr>
        <w:t xml:space="preserve">путем предоставления возможностей для получения дохода, таких как </w:t>
      </w:r>
      <w:r w:rsidR="00DC3DA4" w:rsidRPr="00A75FDA">
        <w:rPr>
          <w:rFonts w:ascii="Times New Roman" w:hAnsi="Times New Roman"/>
          <w:sz w:val="24"/>
          <w:szCs w:val="24"/>
          <w:lang w:val="ru-RU"/>
        </w:rPr>
        <w:t xml:space="preserve">трудоустройство на </w:t>
      </w:r>
      <w:r w:rsidRPr="00A75FDA">
        <w:rPr>
          <w:rFonts w:ascii="Times New Roman" w:hAnsi="Times New Roman"/>
          <w:sz w:val="24"/>
          <w:szCs w:val="24"/>
          <w:lang w:val="ru-RU"/>
        </w:rPr>
        <w:t>строитель</w:t>
      </w:r>
      <w:r w:rsidR="00DC3DA4" w:rsidRPr="00A75FDA">
        <w:rPr>
          <w:rFonts w:ascii="Times New Roman" w:hAnsi="Times New Roman"/>
          <w:sz w:val="24"/>
          <w:szCs w:val="24"/>
          <w:lang w:val="ru-RU"/>
        </w:rPr>
        <w:t>ном участке</w:t>
      </w:r>
      <w:r w:rsidRPr="00A75FDA">
        <w:rPr>
          <w:rFonts w:ascii="Times New Roman" w:hAnsi="Times New Roman"/>
          <w:sz w:val="24"/>
          <w:szCs w:val="24"/>
          <w:lang w:val="ru-RU"/>
        </w:rPr>
        <w:t xml:space="preserve"> и предоставление товаров и услуг для работников.</w:t>
      </w:r>
    </w:p>
    <w:p w:rsidR="008D36F7" w:rsidRPr="00A75FDA" w:rsidRDefault="008D36F7" w:rsidP="008D36F7">
      <w:pPr>
        <w:autoSpaceDE w:val="0"/>
        <w:autoSpaceDN w:val="0"/>
        <w:adjustRightInd w:val="0"/>
        <w:jc w:val="both"/>
        <w:rPr>
          <w:rFonts w:ascii="Times New Roman" w:hAnsi="Times New Roman"/>
          <w:sz w:val="24"/>
          <w:szCs w:val="24"/>
          <w:lang w:val="ru-RU"/>
        </w:rPr>
      </w:pPr>
    </w:p>
    <w:p w:rsidR="0010658D" w:rsidRPr="00A75FDA" w:rsidRDefault="00DC3DA4" w:rsidP="008D36F7">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Смягчающие м</w:t>
      </w:r>
      <w:r w:rsidR="0010658D" w:rsidRPr="00A75FDA">
        <w:rPr>
          <w:rFonts w:ascii="Times New Roman" w:hAnsi="Times New Roman"/>
          <w:sz w:val="24"/>
          <w:szCs w:val="24"/>
          <w:lang w:val="ru-RU"/>
        </w:rPr>
        <w:t xml:space="preserve">еры требуют </w:t>
      </w:r>
      <w:r w:rsidRPr="00A75FDA">
        <w:rPr>
          <w:rFonts w:ascii="Times New Roman" w:hAnsi="Times New Roman"/>
          <w:sz w:val="24"/>
          <w:szCs w:val="24"/>
          <w:lang w:val="ru-RU"/>
        </w:rPr>
        <w:t xml:space="preserve">включения </w:t>
      </w:r>
      <w:r w:rsidR="0010658D" w:rsidRPr="00A75FDA">
        <w:rPr>
          <w:rFonts w:ascii="Times New Roman" w:hAnsi="Times New Roman"/>
          <w:sz w:val="24"/>
          <w:szCs w:val="24"/>
          <w:lang w:val="ru-RU"/>
        </w:rPr>
        <w:t>цел</w:t>
      </w:r>
      <w:r w:rsidRPr="00A75FDA">
        <w:rPr>
          <w:rFonts w:ascii="Times New Roman" w:hAnsi="Times New Roman"/>
          <w:sz w:val="24"/>
          <w:szCs w:val="24"/>
          <w:lang w:val="ru-RU"/>
        </w:rPr>
        <w:t>ого ряда определенных</w:t>
      </w:r>
      <w:r w:rsidR="0010658D" w:rsidRPr="00A75FDA">
        <w:rPr>
          <w:rFonts w:ascii="Times New Roman" w:hAnsi="Times New Roman"/>
          <w:sz w:val="24"/>
          <w:szCs w:val="24"/>
          <w:lang w:val="ru-RU"/>
        </w:rPr>
        <w:t xml:space="preserve"> положений</w:t>
      </w:r>
      <w:r w:rsidRPr="00A75FDA">
        <w:rPr>
          <w:rFonts w:ascii="Times New Roman" w:hAnsi="Times New Roman"/>
          <w:sz w:val="24"/>
          <w:szCs w:val="24"/>
          <w:lang w:val="ru-RU"/>
        </w:rPr>
        <w:t xml:space="preserve"> </w:t>
      </w:r>
      <w:r w:rsidR="0010658D" w:rsidRPr="00A75FDA">
        <w:rPr>
          <w:rFonts w:ascii="Times New Roman" w:hAnsi="Times New Roman"/>
          <w:sz w:val="24"/>
          <w:szCs w:val="24"/>
          <w:lang w:val="ru-RU"/>
        </w:rPr>
        <w:t xml:space="preserve">в </w:t>
      </w:r>
      <w:r w:rsidRPr="00A75FDA">
        <w:rPr>
          <w:rFonts w:ascii="Times New Roman" w:hAnsi="Times New Roman"/>
          <w:sz w:val="24"/>
          <w:szCs w:val="24"/>
          <w:lang w:val="ru-RU"/>
        </w:rPr>
        <w:t xml:space="preserve">контрактные </w:t>
      </w:r>
      <w:r w:rsidR="0010658D" w:rsidRPr="00A75FDA">
        <w:rPr>
          <w:rFonts w:ascii="Times New Roman" w:hAnsi="Times New Roman"/>
          <w:sz w:val="24"/>
          <w:szCs w:val="24"/>
          <w:lang w:val="ru-RU"/>
        </w:rPr>
        <w:t>документ</w:t>
      </w:r>
      <w:r w:rsidRPr="00A75FDA">
        <w:rPr>
          <w:rFonts w:ascii="Times New Roman" w:hAnsi="Times New Roman"/>
          <w:sz w:val="24"/>
          <w:szCs w:val="24"/>
          <w:lang w:val="ru-RU"/>
        </w:rPr>
        <w:t>ы</w:t>
      </w:r>
      <w:r w:rsidR="0010658D" w:rsidRPr="00A75FDA">
        <w:rPr>
          <w:rFonts w:ascii="Times New Roman" w:hAnsi="Times New Roman"/>
          <w:sz w:val="24"/>
          <w:szCs w:val="24"/>
          <w:lang w:val="ru-RU"/>
        </w:rPr>
        <w:t xml:space="preserve">, включая положения, касающиеся (I) </w:t>
      </w:r>
      <w:r w:rsidRPr="00A75FDA">
        <w:rPr>
          <w:rFonts w:ascii="Times New Roman" w:hAnsi="Times New Roman"/>
          <w:sz w:val="24"/>
          <w:szCs w:val="24"/>
          <w:lang w:val="ru-RU"/>
        </w:rPr>
        <w:t xml:space="preserve">комплекса мероприятий по </w:t>
      </w:r>
      <w:r w:rsidR="0010658D" w:rsidRPr="00A75FDA">
        <w:rPr>
          <w:rFonts w:ascii="Times New Roman" w:hAnsi="Times New Roman"/>
          <w:sz w:val="24"/>
          <w:szCs w:val="24"/>
          <w:lang w:val="ru-RU"/>
        </w:rPr>
        <w:t>рабочи</w:t>
      </w:r>
      <w:r w:rsidRPr="00A75FDA">
        <w:rPr>
          <w:rFonts w:ascii="Times New Roman" w:hAnsi="Times New Roman"/>
          <w:sz w:val="24"/>
          <w:szCs w:val="24"/>
          <w:lang w:val="ru-RU"/>
        </w:rPr>
        <w:t>м</w:t>
      </w:r>
      <w:r w:rsidR="0010658D" w:rsidRPr="00A75FDA">
        <w:rPr>
          <w:rFonts w:ascii="Times New Roman" w:hAnsi="Times New Roman"/>
          <w:sz w:val="24"/>
          <w:szCs w:val="24"/>
          <w:lang w:val="ru-RU"/>
        </w:rPr>
        <w:t xml:space="preserve"> мест</w:t>
      </w:r>
      <w:r w:rsidRPr="00A75FDA">
        <w:rPr>
          <w:rFonts w:ascii="Times New Roman" w:hAnsi="Times New Roman"/>
          <w:sz w:val="24"/>
          <w:szCs w:val="24"/>
          <w:lang w:val="ru-RU"/>
        </w:rPr>
        <w:t>ам</w:t>
      </w:r>
      <w:r w:rsidR="0010658D" w:rsidRPr="00A75FDA">
        <w:rPr>
          <w:rFonts w:ascii="Times New Roman" w:hAnsi="Times New Roman"/>
          <w:sz w:val="24"/>
          <w:szCs w:val="24"/>
          <w:lang w:val="ru-RU"/>
        </w:rPr>
        <w:t xml:space="preserve"> для бедн</w:t>
      </w:r>
      <w:r w:rsidRPr="00A75FDA">
        <w:rPr>
          <w:rFonts w:ascii="Times New Roman" w:hAnsi="Times New Roman"/>
          <w:sz w:val="24"/>
          <w:szCs w:val="24"/>
          <w:lang w:val="ru-RU"/>
        </w:rPr>
        <w:t>ого населения</w:t>
      </w:r>
      <w:r w:rsidR="0010658D" w:rsidRPr="00A75FDA">
        <w:rPr>
          <w:rFonts w:ascii="Times New Roman" w:hAnsi="Times New Roman"/>
          <w:sz w:val="24"/>
          <w:szCs w:val="24"/>
          <w:lang w:val="ru-RU"/>
        </w:rPr>
        <w:t xml:space="preserve"> (60% прям</w:t>
      </w:r>
      <w:r w:rsidRPr="00A75FDA">
        <w:rPr>
          <w:rFonts w:ascii="Times New Roman" w:hAnsi="Times New Roman"/>
          <w:sz w:val="24"/>
          <w:szCs w:val="24"/>
          <w:lang w:val="ru-RU"/>
        </w:rPr>
        <w:t>ой</w:t>
      </w:r>
      <w:r w:rsidR="0010658D" w:rsidRPr="00A75FDA">
        <w:rPr>
          <w:rFonts w:ascii="Times New Roman" w:hAnsi="Times New Roman"/>
          <w:sz w:val="24"/>
          <w:szCs w:val="24"/>
          <w:lang w:val="ru-RU"/>
        </w:rPr>
        <w:t xml:space="preserve"> неквалифицированн</w:t>
      </w:r>
      <w:r w:rsidRPr="00A75FDA">
        <w:rPr>
          <w:rFonts w:ascii="Times New Roman" w:hAnsi="Times New Roman"/>
          <w:sz w:val="24"/>
          <w:szCs w:val="24"/>
          <w:lang w:val="ru-RU"/>
        </w:rPr>
        <w:t>ой</w:t>
      </w:r>
      <w:r w:rsidR="0010658D" w:rsidRPr="00A75FDA">
        <w:rPr>
          <w:rFonts w:ascii="Times New Roman" w:hAnsi="Times New Roman"/>
          <w:sz w:val="24"/>
          <w:szCs w:val="24"/>
          <w:lang w:val="ru-RU"/>
        </w:rPr>
        <w:t xml:space="preserve"> и полуквалифицированной рабочей силы), в том числе минимальное число лиц, </w:t>
      </w:r>
      <w:r w:rsidRPr="00A75FDA">
        <w:rPr>
          <w:rFonts w:ascii="Times New Roman" w:hAnsi="Times New Roman"/>
          <w:sz w:val="24"/>
          <w:szCs w:val="24"/>
          <w:lang w:val="ru-RU"/>
        </w:rPr>
        <w:t>которым предоставляется</w:t>
      </w:r>
      <w:r w:rsidR="0010658D" w:rsidRPr="00A75FDA">
        <w:rPr>
          <w:rFonts w:ascii="Times New Roman" w:hAnsi="Times New Roman"/>
          <w:sz w:val="24"/>
          <w:szCs w:val="24"/>
          <w:lang w:val="ru-RU"/>
        </w:rPr>
        <w:t xml:space="preserve"> согласованн</w:t>
      </w:r>
      <w:r w:rsidRPr="00A75FDA">
        <w:rPr>
          <w:rFonts w:ascii="Times New Roman" w:hAnsi="Times New Roman"/>
          <w:sz w:val="24"/>
          <w:szCs w:val="24"/>
          <w:lang w:val="ru-RU"/>
        </w:rPr>
        <w:t>ое</w:t>
      </w:r>
      <w:r w:rsidR="0010658D" w:rsidRPr="00A75FDA">
        <w:rPr>
          <w:rFonts w:ascii="Times New Roman" w:hAnsi="Times New Roman"/>
          <w:sz w:val="24"/>
          <w:szCs w:val="24"/>
          <w:lang w:val="ru-RU"/>
        </w:rPr>
        <w:t xml:space="preserve"> структурированн</w:t>
      </w:r>
      <w:r w:rsidRPr="00A75FDA">
        <w:rPr>
          <w:rFonts w:ascii="Times New Roman" w:hAnsi="Times New Roman"/>
          <w:sz w:val="24"/>
          <w:szCs w:val="24"/>
          <w:lang w:val="ru-RU"/>
        </w:rPr>
        <w:t xml:space="preserve">ое обучение на позиции, требующие </w:t>
      </w:r>
      <w:r w:rsidR="0010658D" w:rsidRPr="00A75FDA">
        <w:rPr>
          <w:rFonts w:ascii="Times New Roman" w:hAnsi="Times New Roman"/>
          <w:sz w:val="24"/>
          <w:szCs w:val="24"/>
          <w:lang w:val="ru-RU"/>
        </w:rPr>
        <w:t xml:space="preserve">более </w:t>
      </w:r>
      <w:r w:rsidRPr="00A75FDA">
        <w:rPr>
          <w:rFonts w:ascii="Times New Roman" w:hAnsi="Times New Roman"/>
          <w:sz w:val="24"/>
          <w:szCs w:val="24"/>
          <w:lang w:val="ru-RU"/>
        </w:rPr>
        <w:t xml:space="preserve">высокой </w:t>
      </w:r>
      <w:r w:rsidR="0010658D" w:rsidRPr="00A75FDA">
        <w:rPr>
          <w:rFonts w:ascii="Times New Roman" w:hAnsi="Times New Roman"/>
          <w:sz w:val="24"/>
          <w:szCs w:val="24"/>
          <w:lang w:val="ru-RU"/>
        </w:rPr>
        <w:t>квалифи</w:t>
      </w:r>
      <w:r w:rsidRPr="00A75FDA">
        <w:rPr>
          <w:rFonts w:ascii="Times New Roman" w:hAnsi="Times New Roman"/>
          <w:sz w:val="24"/>
          <w:szCs w:val="24"/>
          <w:lang w:val="ru-RU"/>
        </w:rPr>
        <w:t>кации</w:t>
      </w:r>
      <w:r w:rsidR="0010658D" w:rsidRPr="00A75FDA">
        <w:rPr>
          <w:rFonts w:ascii="Times New Roman" w:hAnsi="Times New Roman"/>
          <w:sz w:val="24"/>
          <w:szCs w:val="24"/>
          <w:lang w:val="ru-RU"/>
        </w:rPr>
        <w:t>; (II) явно</w:t>
      </w:r>
      <w:r w:rsidRPr="00A75FDA">
        <w:rPr>
          <w:rFonts w:ascii="Times New Roman" w:hAnsi="Times New Roman"/>
          <w:sz w:val="24"/>
          <w:szCs w:val="24"/>
          <w:lang w:val="ru-RU"/>
        </w:rPr>
        <w:t>го</w:t>
      </w:r>
      <w:r w:rsidR="0010658D" w:rsidRPr="00A75FDA">
        <w:rPr>
          <w:rFonts w:ascii="Times New Roman" w:hAnsi="Times New Roman"/>
          <w:sz w:val="24"/>
          <w:szCs w:val="24"/>
          <w:lang w:val="ru-RU"/>
        </w:rPr>
        <w:t xml:space="preserve"> запре</w:t>
      </w:r>
      <w:r w:rsidRPr="00A75FDA">
        <w:rPr>
          <w:rFonts w:ascii="Times New Roman" w:hAnsi="Times New Roman"/>
          <w:sz w:val="24"/>
          <w:szCs w:val="24"/>
          <w:lang w:val="ru-RU"/>
        </w:rPr>
        <w:t xml:space="preserve">та </w:t>
      </w:r>
      <w:r w:rsidR="0010658D" w:rsidRPr="00A75FDA">
        <w:rPr>
          <w:rFonts w:ascii="Times New Roman" w:hAnsi="Times New Roman"/>
          <w:sz w:val="24"/>
          <w:szCs w:val="24"/>
          <w:lang w:val="ru-RU"/>
        </w:rPr>
        <w:t>использовани</w:t>
      </w:r>
      <w:r w:rsidRPr="00A75FDA">
        <w:rPr>
          <w:rFonts w:ascii="Times New Roman" w:hAnsi="Times New Roman"/>
          <w:sz w:val="24"/>
          <w:szCs w:val="24"/>
          <w:lang w:val="ru-RU"/>
        </w:rPr>
        <w:t>я</w:t>
      </w:r>
      <w:r w:rsidR="0010658D" w:rsidRPr="00A75FDA">
        <w:rPr>
          <w:rFonts w:ascii="Times New Roman" w:hAnsi="Times New Roman"/>
          <w:sz w:val="24"/>
          <w:szCs w:val="24"/>
          <w:lang w:val="ru-RU"/>
        </w:rPr>
        <w:t xml:space="preserve"> иностранн</w:t>
      </w:r>
      <w:r w:rsidRPr="00A75FDA">
        <w:rPr>
          <w:rFonts w:ascii="Times New Roman" w:hAnsi="Times New Roman"/>
          <w:sz w:val="24"/>
          <w:szCs w:val="24"/>
          <w:lang w:val="ru-RU"/>
        </w:rPr>
        <w:t>ой</w:t>
      </w:r>
      <w:r w:rsidR="0010658D" w:rsidRPr="00A75FDA">
        <w:rPr>
          <w:rFonts w:ascii="Times New Roman" w:hAnsi="Times New Roman"/>
          <w:sz w:val="24"/>
          <w:szCs w:val="24"/>
          <w:lang w:val="ru-RU"/>
        </w:rPr>
        <w:t xml:space="preserve"> неквалифицированн</w:t>
      </w:r>
      <w:r w:rsidRPr="00A75FDA">
        <w:rPr>
          <w:rFonts w:ascii="Times New Roman" w:hAnsi="Times New Roman"/>
          <w:sz w:val="24"/>
          <w:szCs w:val="24"/>
          <w:lang w:val="ru-RU"/>
        </w:rPr>
        <w:t>ой</w:t>
      </w:r>
      <w:r w:rsidR="0010658D" w:rsidRPr="00A75FDA">
        <w:rPr>
          <w:rFonts w:ascii="Times New Roman" w:hAnsi="Times New Roman"/>
          <w:sz w:val="24"/>
          <w:szCs w:val="24"/>
          <w:lang w:val="ru-RU"/>
        </w:rPr>
        <w:t xml:space="preserve"> и малоквалифицированн</w:t>
      </w:r>
      <w:r w:rsidRPr="00A75FDA">
        <w:rPr>
          <w:rFonts w:ascii="Times New Roman" w:hAnsi="Times New Roman"/>
          <w:sz w:val="24"/>
          <w:szCs w:val="24"/>
          <w:lang w:val="ru-RU"/>
        </w:rPr>
        <w:t>ой</w:t>
      </w:r>
      <w:r w:rsidR="0010658D" w:rsidRPr="00A75FDA">
        <w:rPr>
          <w:rFonts w:ascii="Times New Roman" w:hAnsi="Times New Roman"/>
          <w:sz w:val="24"/>
          <w:szCs w:val="24"/>
          <w:lang w:val="ru-RU"/>
        </w:rPr>
        <w:t xml:space="preserve"> рабоч</w:t>
      </w:r>
      <w:r w:rsidRPr="00A75FDA">
        <w:rPr>
          <w:rFonts w:ascii="Times New Roman" w:hAnsi="Times New Roman"/>
          <w:sz w:val="24"/>
          <w:szCs w:val="24"/>
          <w:lang w:val="ru-RU"/>
        </w:rPr>
        <w:t>ей</w:t>
      </w:r>
      <w:r w:rsidR="0010658D"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силы </w:t>
      </w:r>
      <w:r w:rsidR="0010658D" w:rsidRPr="00A75FDA">
        <w:rPr>
          <w:rFonts w:ascii="Times New Roman" w:hAnsi="Times New Roman"/>
          <w:sz w:val="24"/>
          <w:szCs w:val="24"/>
          <w:lang w:val="ru-RU"/>
        </w:rPr>
        <w:t>или неквалифицированн</w:t>
      </w:r>
      <w:r w:rsidRPr="00A75FDA">
        <w:rPr>
          <w:rFonts w:ascii="Times New Roman" w:hAnsi="Times New Roman"/>
          <w:sz w:val="24"/>
          <w:szCs w:val="24"/>
          <w:lang w:val="ru-RU"/>
        </w:rPr>
        <w:t>ой</w:t>
      </w:r>
      <w:r w:rsidR="0010658D" w:rsidRPr="00A75FDA">
        <w:rPr>
          <w:rFonts w:ascii="Times New Roman" w:hAnsi="Times New Roman"/>
          <w:sz w:val="24"/>
          <w:szCs w:val="24"/>
          <w:lang w:val="ru-RU"/>
        </w:rPr>
        <w:t xml:space="preserve"> и малоквалифицированн</w:t>
      </w:r>
      <w:r w:rsidRPr="00A75FDA">
        <w:rPr>
          <w:rFonts w:ascii="Times New Roman" w:hAnsi="Times New Roman"/>
          <w:sz w:val="24"/>
          <w:szCs w:val="24"/>
          <w:lang w:val="ru-RU"/>
        </w:rPr>
        <w:t>ой</w:t>
      </w:r>
      <w:r w:rsidR="0010658D" w:rsidRPr="00A75FDA">
        <w:rPr>
          <w:rFonts w:ascii="Times New Roman" w:hAnsi="Times New Roman"/>
          <w:sz w:val="24"/>
          <w:szCs w:val="24"/>
          <w:lang w:val="ru-RU"/>
        </w:rPr>
        <w:t xml:space="preserve"> рабо</w:t>
      </w:r>
      <w:r w:rsidRPr="00A75FDA">
        <w:rPr>
          <w:rFonts w:ascii="Times New Roman" w:hAnsi="Times New Roman"/>
          <w:sz w:val="24"/>
          <w:szCs w:val="24"/>
          <w:lang w:val="ru-RU"/>
        </w:rPr>
        <w:t xml:space="preserve">чей силы </w:t>
      </w:r>
      <w:r w:rsidR="0010658D" w:rsidRPr="00A75FDA">
        <w:rPr>
          <w:rFonts w:ascii="Times New Roman" w:hAnsi="Times New Roman"/>
          <w:sz w:val="24"/>
          <w:szCs w:val="24"/>
          <w:lang w:val="ru-RU"/>
        </w:rPr>
        <w:t>из других стран</w:t>
      </w:r>
      <w:r w:rsidRPr="00A75FDA">
        <w:rPr>
          <w:rFonts w:ascii="Times New Roman" w:hAnsi="Times New Roman"/>
          <w:sz w:val="24"/>
          <w:szCs w:val="24"/>
          <w:lang w:val="ru-RU"/>
        </w:rPr>
        <w:t>, помимо</w:t>
      </w:r>
      <w:r w:rsidR="0010658D" w:rsidRPr="00A75FDA">
        <w:rPr>
          <w:rFonts w:ascii="Times New Roman" w:hAnsi="Times New Roman"/>
          <w:sz w:val="24"/>
          <w:szCs w:val="24"/>
          <w:lang w:val="ru-RU"/>
        </w:rPr>
        <w:t xml:space="preserve"> Казахстан</w:t>
      </w:r>
      <w:r w:rsidRPr="00A75FDA">
        <w:rPr>
          <w:rFonts w:ascii="Times New Roman" w:hAnsi="Times New Roman"/>
          <w:sz w:val="24"/>
          <w:szCs w:val="24"/>
          <w:lang w:val="ru-RU"/>
        </w:rPr>
        <w:t>а</w:t>
      </w:r>
      <w:r w:rsidR="0010658D" w:rsidRPr="00A75FDA">
        <w:rPr>
          <w:rFonts w:ascii="Times New Roman" w:hAnsi="Times New Roman"/>
          <w:sz w:val="24"/>
          <w:szCs w:val="24"/>
          <w:lang w:val="ru-RU"/>
        </w:rPr>
        <w:t xml:space="preserve">, если </w:t>
      </w:r>
      <w:r w:rsidRPr="00A75FDA">
        <w:rPr>
          <w:rFonts w:ascii="Times New Roman" w:hAnsi="Times New Roman"/>
          <w:sz w:val="24"/>
          <w:szCs w:val="24"/>
          <w:lang w:val="ru-RU"/>
        </w:rPr>
        <w:t xml:space="preserve">не наблюдается нехватка </w:t>
      </w:r>
      <w:r w:rsidR="0010658D" w:rsidRPr="00A75FDA">
        <w:rPr>
          <w:rFonts w:ascii="Times New Roman" w:hAnsi="Times New Roman"/>
          <w:sz w:val="24"/>
          <w:szCs w:val="24"/>
          <w:lang w:val="ru-RU"/>
        </w:rPr>
        <w:t>местн</w:t>
      </w:r>
      <w:r w:rsidRPr="00A75FDA">
        <w:rPr>
          <w:rFonts w:ascii="Times New Roman" w:hAnsi="Times New Roman"/>
          <w:sz w:val="24"/>
          <w:szCs w:val="24"/>
          <w:lang w:val="ru-RU"/>
        </w:rPr>
        <w:t>ой</w:t>
      </w:r>
      <w:r w:rsidR="0010658D" w:rsidRPr="00A75FDA">
        <w:rPr>
          <w:rFonts w:ascii="Times New Roman" w:hAnsi="Times New Roman"/>
          <w:sz w:val="24"/>
          <w:szCs w:val="24"/>
          <w:lang w:val="ru-RU"/>
        </w:rPr>
        <w:t xml:space="preserve"> неквалифицированн</w:t>
      </w:r>
      <w:r w:rsidRPr="00A75FDA">
        <w:rPr>
          <w:rFonts w:ascii="Times New Roman" w:hAnsi="Times New Roman"/>
          <w:sz w:val="24"/>
          <w:szCs w:val="24"/>
          <w:lang w:val="ru-RU"/>
        </w:rPr>
        <w:t>ой</w:t>
      </w:r>
      <w:r w:rsidR="0010658D" w:rsidRPr="00A75FDA">
        <w:rPr>
          <w:rFonts w:ascii="Times New Roman" w:hAnsi="Times New Roman"/>
          <w:sz w:val="24"/>
          <w:szCs w:val="24"/>
          <w:lang w:val="ru-RU"/>
        </w:rPr>
        <w:t xml:space="preserve"> и малоквалифицированн</w:t>
      </w:r>
      <w:r w:rsidRPr="00A75FDA">
        <w:rPr>
          <w:rFonts w:ascii="Times New Roman" w:hAnsi="Times New Roman"/>
          <w:sz w:val="24"/>
          <w:szCs w:val="24"/>
          <w:lang w:val="ru-RU"/>
        </w:rPr>
        <w:t>ой</w:t>
      </w:r>
      <w:r w:rsidR="0010658D" w:rsidRPr="00A75FDA">
        <w:rPr>
          <w:rFonts w:ascii="Times New Roman" w:hAnsi="Times New Roman"/>
          <w:sz w:val="24"/>
          <w:szCs w:val="24"/>
          <w:lang w:val="ru-RU"/>
        </w:rPr>
        <w:t xml:space="preserve"> </w:t>
      </w:r>
      <w:r w:rsidRPr="00A75FDA">
        <w:rPr>
          <w:rFonts w:ascii="Times New Roman" w:hAnsi="Times New Roman"/>
          <w:sz w:val="24"/>
          <w:szCs w:val="24"/>
          <w:lang w:val="ru-RU"/>
        </w:rPr>
        <w:t>рабочей силы</w:t>
      </w:r>
      <w:r w:rsidR="0010658D" w:rsidRPr="00A75FDA">
        <w:rPr>
          <w:rFonts w:ascii="Times New Roman" w:hAnsi="Times New Roman"/>
          <w:sz w:val="24"/>
          <w:szCs w:val="24"/>
          <w:lang w:val="ru-RU"/>
        </w:rPr>
        <w:t>; (III) выплат</w:t>
      </w:r>
      <w:r w:rsidRPr="00A75FDA">
        <w:rPr>
          <w:rFonts w:ascii="Times New Roman" w:hAnsi="Times New Roman"/>
          <w:sz w:val="24"/>
          <w:szCs w:val="24"/>
          <w:lang w:val="ru-RU"/>
        </w:rPr>
        <w:t>ы</w:t>
      </w:r>
      <w:r w:rsidR="0010658D" w:rsidRPr="00A75FDA">
        <w:rPr>
          <w:rFonts w:ascii="Times New Roman" w:hAnsi="Times New Roman"/>
          <w:sz w:val="24"/>
          <w:szCs w:val="24"/>
          <w:lang w:val="ru-RU"/>
        </w:rPr>
        <w:t xml:space="preserve"> </w:t>
      </w:r>
      <w:r w:rsidRPr="00A75FDA">
        <w:rPr>
          <w:rFonts w:ascii="Times New Roman" w:hAnsi="Times New Roman"/>
          <w:sz w:val="24"/>
          <w:szCs w:val="24"/>
          <w:lang w:val="ru-RU"/>
        </w:rPr>
        <w:t>законной</w:t>
      </w:r>
      <w:r w:rsidR="0010658D" w:rsidRPr="00A75FDA">
        <w:rPr>
          <w:rFonts w:ascii="Times New Roman" w:hAnsi="Times New Roman"/>
          <w:sz w:val="24"/>
          <w:szCs w:val="24"/>
          <w:lang w:val="ru-RU"/>
        </w:rPr>
        <w:t xml:space="preserve"> заработной платы работникам; (IV) </w:t>
      </w:r>
      <w:r w:rsidRPr="00A75FDA">
        <w:rPr>
          <w:rFonts w:ascii="Times New Roman" w:hAnsi="Times New Roman"/>
          <w:sz w:val="24"/>
          <w:szCs w:val="24"/>
          <w:lang w:val="ru-RU"/>
        </w:rPr>
        <w:t>запрет на</w:t>
      </w:r>
      <w:r w:rsidR="0010658D" w:rsidRPr="00A75FDA">
        <w:rPr>
          <w:rFonts w:ascii="Times New Roman" w:hAnsi="Times New Roman"/>
          <w:sz w:val="24"/>
          <w:szCs w:val="24"/>
          <w:lang w:val="ru-RU"/>
        </w:rPr>
        <w:t xml:space="preserve"> использование </w:t>
      </w:r>
      <w:r w:rsidRPr="00A75FDA">
        <w:rPr>
          <w:rFonts w:ascii="Times New Roman" w:hAnsi="Times New Roman"/>
          <w:sz w:val="24"/>
          <w:szCs w:val="24"/>
          <w:lang w:val="ru-RU"/>
        </w:rPr>
        <w:t xml:space="preserve">лиц, ставших предметом </w:t>
      </w:r>
      <w:r w:rsidR="0010658D" w:rsidRPr="00A75FDA">
        <w:rPr>
          <w:rFonts w:ascii="Times New Roman" w:hAnsi="Times New Roman"/>
          <w:sz w:val="24"/>
          <w:szCs w:val="24"/>
          <w:lang w:val="ru-RU"/>
        </w:rPr>
        <w:t>торговли</w:t>
      </w:r>
      <w:r w:rsidRPr="00A75FDA">
        <w:rPr>
          <w:rFonts w:ascii="Times New Roman" w:hAnsi="Times New Roman"/>
          <w:sz w:val="24"/>
          <w:szCs w:val="24"/>
          <w:lang w:val="ru-RU"/>
        </w:rPr>
        <w:t>,</w:t>
      </w:r>
      <w:r w:rsidR="0010658D" w:rsidRPr="00A75FDA">
        <w:rPr>
          <w:rFonts w:ascii="Times New Roman" w:hAnsi="Times New Roman"/>
          <w:sz w:val="24"/>
          <w:szCs w:val="24"/>
          <w:lang w:val="ru-RU"/>
        </w:rPr>
        <w:t xml:space="preserve"> или детского труда для </w:t>
      </w:r>
      <w:r w:rsidRPr="00A75FDA">
        <w:rPr>
          <w:rFonts w:ascii="Times New Roman" w:hAnsi="Times New Roman"/>
          <w:sz w:val="24"/>
          <w:szCs w:val="24"/>
          <w:lang w:val="ru-RU"/>
        </w:rPr>
        <w:t xml:space="preserve">выполнения </w:t>
      </w:r>
      <w:r w:rsidR="0010658D" w:rsidRPr="00A75FDA">
        <w:rPr>
          <w:rFonts w:ascii="Times New Roman" w:hAnsi="Times New Roman"/>
          <w:sz w:val="24"/>
          <w:szCs w:val="24"/>
          <w:lang w:val="ru-RU"/>
        </w:rPr>
        <w:t>строительных работ и работ по техническому обслуживанию; (V) включени</w:t>
      </w:r>
      <w:r w:rsidRPr="00A75FDA">
        <w:rPr>
          <w:rFonts w:ascii="Times New Roman" w:hAnsi="Times New Roman"/>
          <w:sz w:val="24"/>
          <w:szCs w:val="24"/>
          <w:lang w:val="ru-RU"/>
        </w:rPr>
        <w:t>я</w:t>
      </w:r>
      <w:r w:rsidR="0010658D" w:rsidRPr="00A75FDA">
        <w:rPr>
          <w:rFonts w:ascii="Times New Roman" w:hAnsi="Times New Roman"/>
          <w:sz w:val="24"/>
          <w:szCs w:val="24"/>
          <w:lang w:val="ru-RU"/>
        </w:rPr>
        <w:t xml:space="preserve"> </w:t>
      </w:r>
      <w:r w:rsidRPr="00A75FDA">
        <w:rPr>
          <w:rFonts w:ascii="Times New Roman" w:hAnsi="Times New Roman"/>
          <w:sz w:val="24"/>
          <w:szCs w:val="24"/>
          <w:lang w:val="ru-RU"/>
        </w:rPr>
        <w:t>представительниц женского пола</w:t>
      </w:r>
      <w:r w:rsidR="0010658D" w:rsidRPr="00A75FDA">
        <w:rPr>
          <w:rFonts w:ascii="Times New Roman" w:hAnsi="Times New Roman"/>
          <w:sz w:val="24"/>
          <w:szCs w:val="24"/>
          <w:lang w:val="ru-RU"/>
        </w:rPr>
        <w:t>, а также бедн</w:t>
      </w:r>
      <w:r w:rsidRPr="00A75FDA">
        <w:rPr>
          <w:rFonts w:ascii="Times New Roman" w:hAnsi="Times New Roman"/>
          <w:sz w:val="24"/>
          <w:szCs w:val="24"/>
          <w:lang w:val="ru-RU"/>
        </w:rPr>
        <w:t>ое население</w:t>
      </w:r>
      <w:r w:rsidR="0010658D" w:rsidRPr="00A75FDA">
        <w:rPr>
          <w:rFonts w:ascii="Times New Roman" w:hAnsi="Times New Roman"/>
          <w:sz w:val="24"/>
          <w:szCs w:val="24"/>
          <w:lang w:val="ru-RU"/>
        </w:rPr>
        <w:t xml:space="preserve"> </w:t>
      </w:r>
      <w:r w:rsidR="007F3DFA" w:rsidRPr="00A75FDA">
        <w:rPr>
          <w:rFonts w:ascii="Times New Roman" w:hAnsi="Times New Roman"/>
          <w:sz w:val="24"/>
          <w:szCs w:val="24"/>
          <w:lang w:val="ru-RU"/>
        </w:rPr>
        <w:t xml:space="preserve">в максимально возможной степени </w:t>
      </w:r>
      <w:r w:rsidR="0010658D" w:rsidRPr="00A75FDA">
        <w:rPr>
          <w:rFonts w:ascii="Times New Roman" w:hAnsi="Times New Roman"/>
          <w:sz w:val="24"/>
          <w:szCs w:val="24"/>
          <w:lang w:val="ru-RU"/>
        </w:rPr>
        <w:t xml:space="preserve">в </w:t>
      </w:r>
      <w:r w:rsidRPr="00A75FDA">
        <w:rPr>
          <w:rFonts w:ascii="Times New Roman" w:hAnsi="Times New Roman"/>
          <w:sz w:val="24"/>
          <w:szCs w:val="24"/>
          <w:lang w:val="ru-RU"/>
        </w:rPr>
        <w:t xml:space="preserve">ряды </w:t>
      </w:r>
      <w:r w:rsidR="0010658D" w:rsidRPr="00A75FDA">
        <w:rPr>
          <w:rFonts w:ascii="Times New Roman" w:hAnsi="Times New Roman"/>
          <w:sz w:val="24"/>
          <w:szCs w:val="24"/>
          <w:lang w:val="ru-RU"/>
        </w:rPr>
        <w:t xml:space="preserve">местной </w:t>
      </w:r>
      <w:r w:rsidRPr="00A75FDA">
        <w:rPr>
          <w:rFonts w:ascii="Times New Roman" w:hAnsi="Times New Roman"/>
          <w:sz w:val="24"/>
          <w:szCs w:val="24"/>
          <w:lang w:val="ru-RU"/>
        </w:rPr>
        <w:t>рабочей</w:t>
      </w:r>
      <w:r w:rsidR="0010658D" w:rsidRPr="00A75FDA">
        <w:rPr>
          <w:rFonts w:ascii="Times New Roman" w:hAnsi="Times New Roman"/>
          <w:sz w:val="24"/>
          <w:szCs w:val="24"/>
          <w:lang w:val="ru-RU"/>
        </w:rPr>
        <w:t xml:space="preserve"> си</w:t>
      </w:r>
      <w:r w:rsidRPr="00A75FDA">
        <w:rPr>
          <w:rFonts w:ascii="Times New Roman" w:hAnsi="Times New Roman"/>
          <w:sz w:val="24"/>
          <w:szCs w:val="24"/>
          <w:lang w:val="ru-RU"/>
        </w:rPr>
        <w:t>лы</w:t>
      </w:r>
      <w:r w:rsidR="0010658D" w:rsidRPr="00A75FDA">
        <w:rPr>
          <w:rFonts w:ascii="Times New Roman" w:hAnsi="Times New Roman"/>
          <w:sz w:val="24"/>
          <w:szCs w:val="24"/>
          <w:lang w:val="ru-RU"/>
        </w:rPr>
        <w:t xml:space="preserve"> в соответствии с местным гендерн</w:t>
      </w:r>
      <w:r w:rsidR="007F3DFA" w:rsidRPr="00A75FDA">
        <w:rPr>
          <w:rFonts w:ascii="Times New Roman" w:hAnsi="Times New Roman"/>
          <w:sz w:val="24"/>
          <w:szCs w:val="24"/>
          <w:lang w:val="ru-RU"/>
        </w:rPr>
        <w:t>ым</w:t>
      </w:r>
      <w:r w:rsidR="0010658D" w:rsidRPr="00A75FDA">
        <w:rPr>
          <w:rFonts w:ascii="Times New Roman" w:hAnsi="Times New Roman"/>
          <w:sz w:val="24"/>
          <w:szCs w:val="24"/>
          <w:lang w:val="ru-RU"/>
        </w:rPr>
        <w:t xml:space="preserve"> баланс</w:t>
      </w:r>
      <w:r w:rsidR="007F3DFA" w:rsidRPr="00A75FDA">
        <w:rPr>
          <w:rFonts w:ascii="Times New Roman" w:hAnsi="Times New Roman"/>
          <w:sz w:val="24"/>
          <w:szCs w:val="24"/>
          <w:lang w:val="ru-RU"/>
        </w:rPr>
        <w:t>ом</w:t>
      </w:r>
      <w:r w:rsidR="0010658D" w:rsidRPr="00A75FDA">
        <w:rPr>
          <w:rFonts w:ascii="Times New Roman" w:hAnsi="Times New Roman"/>
          <w:sz w:val="24"/>
          <w:szCs w:val="24"/>
          <w:lang w:val="ru-RU"/>
        </w:rPr>
        <w:t xml:space="preserve">; (VI) </w:t>
      </w:r>
      <w:r w:rsidR="007F3DFA" w:rsidRPr="00A75FDA">
        <w:rPr>
          <w:rFonts w:ascii="Times New Roman" w:hAnsi="Times New Roman"/>
          <w:sz w:val="24"/>
          <w:szCs w:val="24"/>
          <w:lang w:val="ru-RU"/>
        </w:rPr>
        <w:t>запрета на</w:t>
      </w:r>
      <w:r w:rsidR="0010658D" w:rsidRPr="00A75FDA">
        <w:rPr>
          <w:rFonts w:ascii="Times New Roman" w:hAnsi="Times New Roman"/>
          <w:sz w:val="24"/>
          <w:szCs w:val="24"/>
          <w:lang w:val="ru-RU"/>
        </w:rPr>
        <w:t xml:space="preserve"> </w:t>
      </w:r>
      <w:r w:rsidR="007F3DFA" w:rsidRPr="00A75FDA">
        <w:rPr>
          <w:rFonts w:ascii="Times New Roman" w:hAnsi="Times New Roman"/>
          <w:sz w:val="24"/>
          <w:szCs w:val="24"/>
          <w:lang w:val="ru-RU"/>
        </w:rPr>
        <w:t xml:space="preserve">выплату </w:t>
      </w:r>
      <w:r w:rsidR="0010658D" w:rsidRPr="00A75FDA">
        <w:rPr>
          <w:rFonts w:ascii="Times New Roman" w:hAnsi="Times New Roman"/>
          <w:sz w:val="24"/>
          <w:szCs w:val="24"/>
          <w:lang w:val="ru-RU"/>
        </w:rPr>
        <w:t>дифференци</w:t>
      </w:r>
      <w:r w:rsidR="007F3DFA" w:rsidRPr="00A75FDA">
        <w:rPr>
          <w:rFonts w:ascii="Times New Roman" w:hAnsi="Times New Roman"/>
          <w:sz w:val="24"/>
          <w:szCs w:val="24"/>
          <w:lang w:val="ru-RU"/>
        </w:rPr>
        <w:t>рованной</w:t>
      </w:r>
      <w:r w:rsidR="0010658D" w:rsidRPr="00A75FDA">
        <w:rPr>
          <w:rFonts w:ascii="Times New Roman" w:hAnsi="Times New Roman"/>
          <w:sz w:val="24"/>
          <w:szCs w:val="24"/>
          <w:lang w:val="ru-RU"/>
        </w:rPr>
        <w:t xml:space="preserve"> заработн</w:t>
      </w:r>
      <w:r w:rsidR="007F3DFA" w:rsidRPr="00A75FDA">
        <w:rPr>
          <w:rFonts w:ascii="Times New Roman" w:hAnsi="Times New Roman"/>
          <w:sz w:val="24"/>
          <w:szCs w:val="24"/>
          <w:lang w:val="ru-RU"/>
        </w:rPr>
        <w:t>ой</w:t>
      </w:r>
      <w:r w:rsidR="0010658D" w:rsidRPr="00A75FDA">
        <w:rPr>
          <w:rFonts w:ascii="Times New Roman" w:hAnsi="Times New Roman"/>
          <w:sz w:val="24"/>
          <w:szCs w:val="24"/>
          <w:lang w:val="ru-RU"/>
        </w:rPr>
        <w:t xml:space="preserve"> плат</w:t>
      </w:r>
      <w:r w:rsidR="007F3DFA" w:rsidRPr="00A75FDA">
        <w:rPr>
          <w:rFonts w:ascii="Times New Roman" w:hAnsi="Times New Roman"/>
          <w:sz w:val="24"/>
          <w:szCs w:val="24"/>
          <w:lang w:val="ru-RU"/>
        </w:rPr>
        <w:t>ы</w:t>
      </w:r>
      <w:r w:rsidR="0010658D" w:rsidRPr="00A75FDA">
        <w:rPr>
          <w:rFonts w:ascii="Times New Roman" w:hAnsi="Times New Roman"/>
          <w:sz w:val="24"/>
          <w:szCs w:val="24"/>
          <w:lang w:val="ru-RU"/>
        </w:rPr>
        <w:t xml:space="preserve"> </w:t>
      </w:r>
      <w:r w:rsidR="007F3DFA" w:rsidRPr="00A75FDA">
        <w:rPr>
          <w:rFonts w:ascii="Times New Roman" w:hAnsi="Times New Roman"/>
          <w:sz w:val="24"/>
          <w:szCs w:val="24"/>
          <w:lang w:val="ru-RU"/>
        </w:rPr>
        <w:t>в зависимости от пола работника</w:t>
      </w:r>
      <w:r w:rsidR="0010658D" w:rsidRPr="00A75FDA">
        <w:rPr>
          <w:rFonts w:ascii="Times New Roman" w:hAnsi="Times New Roman"/>
          <w:sz w:val="24"/>
          <w:szCs w:val="24"/>
          <w:lang w:val="ru-RU"/>
        </w:rPr>
        <w:t xml:space="preserve"> за </w:t>
      </w:r>
      <w:r w:rsidR="007F3DFA" w:rsidRPr="00A75FDA">
        <w:rPr>
          <w:rFonts w:ascii="Times New Roman" w:hAnsi="Times New Roman"/>
          <w:sz w:val="24"/>
          <w:szCs w:val="24"/>
          <w:lang w:val="ru-RU"/>
        </w:rPr>
        <w:t xml:space="preserve">равноценный </w:t>
      </w:r>
      <w:r w:rsidR="0010658D" w:rsidRPr="00A75FDA">
        <w:rPr>
          <w:rFonts w:ascii="Times New Roman" w:hAnsi="Times New Roman"/>
          <w:sz w:val="24"/>
          <w:szCs w:val="24"/>
          <w:lang w:val="ru-RU"/>
        </w:rPr>
        <w:t>труд; и (VII) использовани</w:t>
      </w:r>
      <w:r w:rsidR="007F3DFA" w:rsidRPr="00A75FDA">
        <w:rPr>
          <w:rFonts w:ascii="Times New Roman" w:hAnsi="Times New Roman"/>
          <w:sz w:val="24"/>
          <w:szCs w:val="24"/>
          <w:lang w:val="ru-RU"/>
        </w:rPr>
        <w:t>я</w:t>
      </w:r>
      <w:r w:rsidR="0010658D" w:rsidRPr="00A75FDA">
        <w:rPr>
          <w:rFonts w:ascii="Times New Roman" w:hAnsi="Times New Roman"/>
          <w:sz w:val="24"/>
          <w:szCs w:val="24"/>
          <w:lang w:val="ru-RU"/>
        </w:rPr>
        <w:t xml:space="preserve"> в максимально возможной степени</w:t>
      </w:r>
      <w:r w:rsidR="007F3DFA" w:rsidRPr="00A75FDA">
        <w:rPr>
          <w:rFonts w:ascii="Times New Roman" w:hAnsi="Times New Roman"/>
          <w:sz w:val="24"/>
          <w:szCs w:val="24"/>
          <w:lang w:val="ru-RU"/>
        </w:rPr>
        <w:t xml:space="preserve"> местных материалов, применяемых в выполнении реконструкции</w:t>
      </w:r>
      <w:r w:rsidR="0010658D" w:rsidRPr="00A75FDA">
        <w:rPr>
          <w:rFonts w:ascii="Times New Roman" w:hAnsi="Times New Roman"/>
          <w:sz w:val="24"/>
          <w:szCs w:val="24"/>
          <w:lang w:val="ru-RU"/>
        </w:rPr>
        <w:t>;</w:t>
      </w:r>
    </w:p>
    <w:p w:rsidR="008D36F7" w:rsidRPr="00A75FDA" w:rsidRDefault="008D36F7" w:rsidP="008D36F7">
      <w:pPr>
        <w:autoSpaceDE w:val="0"/>
        <w:autoSpaceDN w:val="0"/>
        <w:adjustRightInd w:val="0"/>
        <w:jc w:val="both"/>
        <w:rPr>
          <w:rFonts w:ascii="Times New Roman" w:hAnsi="Times New Roman"/>
          <w:sz w:val="24"/>
          <w:szCs w:val="24"/>
          <w:lang w:val="ru-RU"/>
        </w:rPr>
      </w:pPr>
    </w:p>
    <w:p w:rsidR="0010658D" w:rsidRPr="00A75FDA" w:rsidRDefault="007F3DFA" w:rsidP="008D36F7">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Представительницам ж</w:t>
      </w:r>
      <w:r w:rsidR="0010658D" w:rsidRPr="00A75FDA">
        <w:rPr>
          <w:rFonts w:ascii="Times New Roman" w:hAnsi="Times New Roman"/>
          <w:sz w:val="24"/>
          <w:szCs w:val="24"/>
          <w:lang w:val="ru-RU"/>
        </w:rPr>
        <w:t>ен</w:t>
      </w:r>
      <w:r w:rsidRPr="00A75FDA">
        <w:rPr>
          <w:rFonts w:ascii="Times New Roman" w:hAnsi="Times New Roman"/>
          <w:sz w:val="24"/>
          <w:szCs w:val="24"/>
          <w:lang w:val="ru-RU"/>
        </w:rPr>
        <w:t>ского пола</w:t>
      </w:r>
      <w:r w:rsidR="0010658D" w:rsidRPr="00A75FDA">
        <w:rPr>
          <w:rFonts w:ascii="Times New Roman" w:hAnsi="Times New Roman"/>
          <w:sz w:val="24"/>
          <w:szCs w:val="24"/>
          <w:lang w:val="ru-RU"/>
        </w:rPr>
        <w:t>, вероятно, буд</w:t>
      </w:r>
      <w:r w:rsidRPr="00A75FDA">
        <w:rPr>
          <w:rFonts w:ascii="Times New Roman" w:hAnsi="Times New Roman"/>
          <w:sz w:val="24"/>
          <w:szCs w:val="24"/>
          <w:lang w:val="ru-RU"/>
        </w:rPr>
        <w:t>е</w:t>
      </w:r>
      <w:r w:rsidR="0010658D" w:rsidRPr="00A75FDA">
        <w:rPr>
          <w:rFonts w:ascii="Times New Roman" w:hAnsi="Times New Roman"/>
          <w:sz w:val="24"/>
          <w:szCs w:val="24"/>
          <w:lang w:val="ru-RU"/>
        </w:rPr>
        <w:t xml:space="preserve">т </w:t>
      </w:r>
      <w:r w:rsidRPr="00A75FDA">
        <w:rPr>
          <w:rFonts w:ascii="Times New Roman" w:hAnsi="Times New Roman"/>
          <w:sz w:val="24"/>
          <w:szCs w:val="24"/>
          <w:lang w:val="ru-RU"/>
        </w:rPr>
        <w:t xml:space="preserve">отдаваться меньшее предпочтение в </w:t>
      </w:r>
      <w:r w:rsidR="0010658D" w:rsidRPr="00A75FDA">
        <w:rPr>
          <w:rFonts w:ascii="Times New Roman" w:hAnsi="Times New Roman"/>
          <w:sz w:val="24"/>
          <w:szCs w:val="24"/>
          <w:lang w:val="ru-RU"/>
        </w:rPr>
        <w:t xml:space="preserve">предоставлении рабочих мест. Это </w:t>
      </w:r>
      <w:r w:rsidRPr="00A75FDA">
        <w:rPr>
          <w:rFonts w:ascii="Times New Roman" w:hAnsi="Times New Roman"/>
          <w:sz w:val="24"/>
          <w:szCs w:val="24"/>
          <w:lang w:val="ru-RU"/>
        </w:rPr>
        <w:t xml:space="preserve">будет </w:t>
      </w:r>
      <w:r w:rsidR="0010658D" w:rsidRPr="00A75FDA">
        <w:rPr>
          <w:rFonts w:ascii="Times New Roman" w:hAnsi="Times New Roman"/>
          <w:sz w:val="24"/>
          <w:szCs w:val="24"/>
          <w:lang w:val="ru-RU"/>
        </w:rPr>
        <w:t>происходит</w:t>
      </w:r>
      <w:r w:rsidRPr="00A75FDA">
        <w:rPr>
          <w:rFonts w:ascii="Times New Roman" w:hAnsi="Times New Roman"/>
          <w:sz w:val="24"/>
          <w:szCs w:val="24"/>
          <w:lang w:val="ru-RU"/>
        </w:rPr>
        <w:t>ь</w:t>
      </w:r>
      <w:r w:rsidR="0010658D" w:rsidRPr="00A75FDA">
        <w:rPr>
          <w:rFonts w:ascii="Times New Roman" w:hAnsi="Times New Roman"/>
          <w:sz w:val="24"/>
          <w:szCs w:val="24"/>
          <w:lang w:val="ru-RU"/>
        </w:rPr>
        <w:t xml:space="preserve"> из-за характера рабо</w:t>
      </w:r>
      <w:r w:rsidRPr="00A75FDA">
        <w:rPr>
          <w:rFonts w:ascii="Times New Roman" w:hAnsi="Times New Roman"/>
          <w:sz w:val="24"/>
          <w:szCs w:val="24"/>
          <w:lang w:val="ru-RU"/>
        </w:rPr>
        <w:t>т</w:t>
      </w:r>
      <w:r w:rsidR="0010658D" w:rsidRPr="00A75FDA">
        <w:rPr>
          <w:rFonts w:ascii="Times New Roman" w:hAnsi="Times New Roman"/>
          <w:sz w:val="24"/>
          <w:szCs w:val="24"/>
          <w:lang w:val="ru-RU"/>
        </w:rPr>
        <w:t xml:space="preserve">, доступных </w:t>
      </w:r>
      <w:r w:rsidRPr="00A75FDA">
        <w:rPr>
          <w:rFonts w:ascii="Times New Roman" w:hAnsi="Times New Roman"/>
          <w:sz w:val="24"/>
          <w:szCs w:val="24"/>
          <w:lang w:val="ru-RU"/>
        </w:rPr>
        <w:t xml:space="preserve">к выполнению </w:t>
      </w:r>
      <w:r w:rsidR="0010658D" w:rsidRPr="00A75FDA">
        <w:rPr>
          <w:rFonts w:ascii="Times New Roman" w:hAnsi="Times New Roman"/>
          <w:sz w:val="24"/>
          <w:szCs w:val="24"/>
          <w:lang w:val="ru-RU"/>
        </w:rPr>
        <w:t xml:space="preserve">в </w:t>
      </w:r>
      <w:r w:rsidRPr="00A75FDA">
        <w:rPr>
          <w:rFonts w:ascii="Times New Roman" w:hAnsi="Times New Roman"/>
          <w:sz w:val="24"/>
          <w:szCs w:val="24"/>
          <w:lang w:val="ru-RU"/>
        </w:rPr>
        <w:t>пределах строительства дороги</w:t>
      </w:r>
      <w:r w:rsidR="0010658D"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которые </w:t>
      </w:r>
      <w:r w:rsidR="0010658D" w:rsidRPr="00A75FDA">
        <w:rPr>
          <w:rFonts w:ascii="Times New Roman" w:hAnsi="Times New Roman"/>
          <w:sz w:val="24"/>
          <w:szCs w:val="24"/>
          <w:lang w:val="ru-RU"/>
        </w:rPr>
        <w:t xml:space="preserve">в основном </w:t>
      </w:r>
      <w:r w:rsidRPr="00A75FDA">
        <w:rPr>
          <w:rFonts w:ascii="Times New Roman" w:hAnsi="Times New Roman"/>
          <w:sz w:val="24"/>
          <w:szCs w:val="24"/>
          <w:lang w:val="ru-RU"/>
        </w:rPr>
        <w:t xml:space="preserve">осуществляются </w:t>
      </w:r>
      <w:r w:rsidR="0010658D" w:rsidRPr="00A75FDA">
        <w:rPr>
          <w:rFonts w:ascii="Times New Roman" w:hAnsi="Times New Roman"/>
          <w:sz w:val="24"/>
          <w:szCs w:val="24"/>
          <w:lang w:val="ru-RU"/>
        </w:rPr>
        <w:t>мужчин</w:t>
      </w:r>
      <w:r w:rsidRPr="00A75FDA">
        <w:rPr>
          <w:rFonts w:ascii="Times New Roman" w:hAnsi="Times New Roman"/>
          <w:sz w:val="24"/>
          <w:szCs w:val="24"/>
          <w:lang w:val="ru-RU"/>
        </w:rPr>
        <w:t>ами</w:t>
      </w:r>
      <w:r w:rsidR="0010658D" w:rsidRPr="00A75FDA">
        <w:rPr>
          <w:rFonts w:ascii="Times New Roman" w:hAnsi="Times New Roman"/>
          <w:sz w:val="24"/>
          <w:szCs w:val="24"/>
          <w:lang w:val="ru-RU"/>
        </w:rPr>
        <w:t>. Существует вероятность</w:t>
      </w:r>
      <w:r w:rsidRPr="00A75FDA">
        <w:rPr>
          <w:rFonts w:ascii="Times New Roman" w:hAnsi="Times New Roman"/>
          <w:sz w:val="24"/>
          <w:szCs w:val="24"/>
          <w:lang w:val="ru-RU"/>
        </w:rPr>
        <w:t xml:space="preserve"> того</w:t>
      </w:r>
      <w:r w:rsidR="0010658D" w:rsidRPr="00A75FDA">
        <w:rPr>
          <w:rFonts w:ascii="Times New Roman" w:hAnsi="Times New Roman"/>
          <w:sz w:val="24"/>
          <w:szCs w:val="24"/>
          <w:lang w:val="ru-RU"/>
        </w:rPr>
        <w:t xml:space="preserve">, что развитие отношений между работниками и </w:t>
      </w:r>
      <w:r w:rsidRPr="00A75FDA">
        <w:rPr>
          <w:rFonts w:ascii="Times New Roman" w:hAnsi="Times New Roman"/>
          <w:sz w:val="24"/>
          <w:szCs w:val="24"/>
          <w:lang w:val="ru-RU"/>
        </w:rPr>
        <w:t>представительницами женского пола района</w:t>
      </w:r>
      <w:r w:rsidR="0010658D" w:rsidRPr="00A75FDA">
        <w:rPr>
          <w:rFonts w:ascii="Times New Roman" w:hAnsi="Times New Roman"/>
          <w:sz w:val="24"/>
          <w:szCs w:val="24"/>
          <w:lang w:val="ru-RU"/>
        </w:rPr>
        <w:t xml:space="preserve">, которые </w:t>
      </w:r>
      <w:r w:rsidRPr="00A75FDA">
        <w:rPr>
          <w:rFonts w:ascii="Times New Roman" w:hAnsi="Times New Roman"/>
          <w:sz w:val="24"/>
          <w:szCs w:val="24"/>
          <w:lang w:val="ru-RU"/>
        </w:rPr>
        <w:t xml:space="preserve">уже находятся в отношениях </w:t>
      </w:r>
      <w:r w:rsidR="0010658D" w:rsidRPr="00A75FDA">
        <w:rPr>
          <w:rFonts w:ascii="Times New Roman" w:hAnsi="Times New Roman"/>
          <w:sz w:val="24"/>
          <w:szCs w:val="24"/>
          <w:lang w:val="ru-RU"/>
        </w:rPr>
        <w:t xml:space="preserve">или </w:t>
      </w:r>
      <w:r w:rsidRPr="00A75FDA">
        <w:rPr>
          <w:rFonts w:ascii="Times New Roman" w:hAnsi="Times New Roman"/>
          <w:sz w:val="24"/>
          <w:szCs w:val="24"/>
          <w:lang w:val="ru-RU"/>
        </w:rPr>
        <w:t>в браке</w:t>
      </w:r>
      <w:r w:rsidR="0010658D"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что </w:t>
      </w:r>
      <w:r w:rsidR="0010658D" w:rsidRPr="00A75FDA">
        <w:rPr>
          <w:rFonts w:ascii="Times New Roman" w:hAnsi="Times New Roman"/>
          <w:sz w:val="24"/>
          <w:szCs w:val="24"/>
          <w:lang w:val="ru-RU"/>
        </w:rPr>
        <w:t>может привести к ра</w:t>
      </w:r>
      <w:r w:rsidRPr="00A75FDA">
        <w:rPr>
          <w:rFonts w:ascii="Times New Roman" w:hAnsi="Times New Roman"/>
          <w:sz w:val="24"/>
          <w:szCs w:val="24"/>
          <w:lang w:val="ru-RU"/>
        </w:rPr>
        <w:t xml:space="preserve">сторжению </w:t>
      </w:r>
      <w:r w:rsidR="0010658D" w:rsidRPr="00A75FDA">
        <w:rPr>
          <w:rFonts w:ascii="Times New Roman" w:hAnsi="Times New Roman"/>
          <w:sz w:val="24"/>
          <w:szCs w:val="24"/>
          <w:lang w:val="ru-RU"/>
        </w:rPr>
        <w:t>брак</w:t>
      </w:r>
      <w:r w:rsidRPr="00A75FDA">
        <w:rPr>
          <w:rFonts w:ascii="Times New Roman" w:hAnsi="Times New Roman"/>
          <w:sz w:val="24"/>
          <w:szCs w:val="24"/>
          <w:lang w:val="ru-RU"/>
        </w:rPr>
        <w:t>ов</w:t>
      </w:r>
      <w:r w:rsidR="0010658D"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Также может наблюдаться </w:t>
      </w:r>
      <w:r w:rsidR="0010658D" w:rsidRPr="00A75FDA">
        <w:rPr>
          <w:rFonts w:ascii="Times New Roman" w:hAnsi="Times New Roman"/>
          <w:sz w:val="24"/>
          <w:szCs w:val="24"/>
          <w:lang w:val="ru-RU"/>
        </w:rPr>
        <w:t>безнравственно</w:t>
      </w:r>
      <w:r w:rsidRPr="00A75FDA">
        <w:rPr>
          <w:rFonts w:ascii="Times New Roman" w:hAnsi="Times New Roman"/>
          <w:sz w:val="24"/>
          <w:szCs w:val="24"/>
          <w:lang w:val="ru-RU"/>
        </w:rPr>
        <w:t>е</w:t>
      </w:r>
      <w:r w:rsidR="0010658D"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поведение </w:t>
      </w:r>
      <w:r w:rsidR="0010658D" w:rsidRPr="00A75FDA">
        <w:rPr>
          <w:rFonts w:ascii="Times New Roman" w:hAnsi="Times New Roman"/>
          <w:sz w:val="24"/>
          <w:szCs w:val="24"/>
          <w:lang w:val="ru-RU"/>
        </w:rPr>
        <w:t>особенно с</w:t>
      </w:r>
      <w:r w:rsidRPr="00A75FDA">
        <w:rPr>
          <w:rFonts w:ascii="Times New Roman" w:hAnsi="Times New Roman"/>
          <w:sz w:val="24"/>
          <w:szCs w:val="24"/>
          <w:lang w:val="ru-RU"/>
        </w:rPr>
        <w:t xml:space="preserve">о стороны молодых девушек </w:t>
      </w:r>
      <w:r w:rsidR="0010658D" w:rsidRPr="00A75FDA">
        <w:rPr>
          <w:rFonts w:ascii="Times New Roman" w:hAnsi="Times New Roman"/>
          <w:sz w:val="24"/>
          <w:szCs w:val="24"/>
          <w:lang w:val="ru-RU"/>
        </w:rPr>
        <w:t xml:space="preserve">в </w:t>
      </w:r>
      <w:r w:rsidRPr="00A75FDA">
        <w:rPr>
          <w:rFonts w:ascii="Times New Roman" w:hAnsi="Times New Roman"/>
          <w:sz w:val="24"/>
          <w:szCs w:val="24"/>
          <w:lang w:val="ru-RU"/>
        </w:rPr>
        <w:t xml:space="preserve">попытках </w:t>
      </w:r>
      <w:r w:rsidR="0010658D" w:rsidRPr="00A75FDA">
        <w:rPr>
          <w:rFonts w:ascii="Times New Roman" w:hAnsi="Times New Roman"/>
          <w:sz w:val="24"/>
          <w:szCs w:val="24"/>
          <w:lang w:val="ru-RU"/>
        </w:rPr>
        <w:t>получ</w:t>
      </w:r>
      <w:r w:rsidRPr="00A75FDA">
        <w:rPr>
          <w:rFonts w:ascii="Times New Roman" w:hAnsi="Times New Roman"/>
          <w:sz w:val="24"/>
          <w:szCs w:val="24"/>
          <w:lang w:val="ru-RU"/>
        </w:rPr>
        <w:t>ения</w:t>
      </w:r>
      <w:r w:rsidR="0010658D" w:rsidRPr="00A75FDA">
        <w:rPr>
          <w:rFonts w:ascii="Times New Roman" w:hAnsi="Times New Roman"/>
          <w:sz w:val="24"/>
          <w:szCs w:val="24"/>
          <w:lang w:val="ru-RU"/>
        </w:rPr>
        <w:t xml:space="preserve"> возможностей трудоустройства, </w:t>
      </w:r>
      <w:r w:rsidRPr="00A75FDA">
        <w:rPr>
          <w:rFonts w:ascii="Times New Roman" w:hAnsi="Times New Roman"/>
          <w:sz w:val="24"/>
          <w:szCs w:val="24"/>
          <w:lang w:val="ru-RU"/>
        </w:rPr>
        <w:t>что</w:t>
      </w:r>
      <w:r w:rsidR="0010658D" w:rsidRPr="00A75FDA">
        <w:rPr>
          <w:rFonts w:ascii="Times New Roman" w:hAnsi="Times New Roman"/>
          <w:sz w:val="24"/>
          <w:szCs w:val="24"/>
          <w:lang w:val="ru-RU"/>
        </w:rPr>
        <w:t xml:space="preserve"> может привести к распространению заболеваний, передающихся половым путем, та</w:t>
      </w:r>
      <w:r w:rsidRPr="00A75FDA">
        <w:rPr>
          <w:rFonts w:ascii="Times New Roman" w:hAnsi="Times New Roman"/>
          <w:sz w:val="24"/>
          <w:szCs w:val="24"/>
          <w:lang w:val="ru-RU"/>
        </w:rPr>
        <w:t>ких как ВИЧ/</w:t>
      </w:r>
      <w:r w:rsidR="0010658D" w:rsidRPr="00A75FDA">
        <w:rPr>
          <w:rFonts w:ascii="Times New Roman" w:hAnsi="Times New Roman"/>
          <w:sz w:val="24"/>
          <w:szCs w:val="24"/>
          <w:lang w:val="ru-RU"/>
        </w:rPr>
        <w:t xml:space="preserve">СПИД. Воздействие </w:t>
      </w:r>
      <w:r w:rsidRPr="00A75FDA">
        <w:rPr>
          <w:rFonts w:ascii="Times New Roman" w:hAnsi="Times New Roman"/>
          <w:sz w:val="24"/>
          <w:szCs w:val="24"/>
          <w:lang w:val="ru-RU"/>
        </w:rPr>
        <w:t xml:space="preserve">относительно </w:t>
      </w:r>
      <w:r w:rsidR="0010658D" w:rsidRPr="00A75FDA">
        <w:rPr>
          <w:rFonts w:ascii="Times New Roman" w:hAnsi="Times New Roman"/>
          <w:sz w:val="24"/>
          <w:szCs w:val="24"/>
          <w:lang w:val="ru-RU"/>
        </w:rPr>
        <w:t xml:space="preserve">ВИЧ будет долгосрочным, </w:t>
      </w:r>
      <w:r w:rsidRPr="00A75FDA">
        <w:rPr>
          <w:rFonts w:ascii="Times New Roman" w:hAnsi="Times New Roman"/>
          <w:sz w:val="24"/>
          <w:szCs w:val="24"/>
          <w:lang w:val="ru-RU"/>
        </w:rPr>
        <w:t xml:space="preserve">так </w:t>
      </w:r>
      <w:r w:rsidR="0010658D" w:rsidRPr="00A75FDA">
        <w:rPr>
          <w:rFonts w:ascii="Times New Roman" w:hAnsi="Times New Roman"/>
          <w:sz w:val="24"/>
          <w:szCs w:val="24"/>
          <w:lang w:val="ru-RU"/>
        </w:rPr>
        <w:t xml:space="preserve">как распространение </w:t>
      </w:r>
      <w:r w:rsidRPr="00A75FDA">
        <w:rPr>
          <w:rFonts w:ascii="Times New Roman" w:hAnsi="Times New Roman"/>
          <w:sz w:val="24"/>
          <w:szCs w:val="24"/>
          <w:lang w:val="ru-RU"/>
        </w:rPr>
        <w:t xml:space="preserve">ВИЧ </w:t>
      </w:r>
      <w:r w:rsidR="0010658D" w:rsidRPr="00A75FDA">
        <w:rPr>
          <w:rFonts w:ascii="Times New Roman" w:hAnsi="Times New Roman"/>
          <w:sz w:val="24"/>
          <w:szCs w:val="24"/>
          <w:lang w:val="ru-RU"/>
        </w:rPr>
        <w:t>и связанны</w:t>
      </w:r>
      <w:r w:rsidRPr="00A75FDA">
        <w:rPr>
          <w:rFonts w:ascii="Times New Roman" w:hAnsi="Times New Roman"/>
          <w:sz w:val="24"/>
          <w:szCs w:val="24"/>
          <w:lang w:val="ru-RU"/>
        </w:rPr>
        <w:t>е</w:t>
      </w:r>
      <w:r w:rsidR="0010658D" w:rsidRPr="00A75FDA">
        <w:rPr>
          <w:rFonts w:ascii="Times New Roman" w:hAnsi="Times New Roman"/>
          <w:sz w:val="24"/>
          <w:szCs w:val="24"/>
          <w:lang w:val="ru-RU"/>
        </w:rPr>
        <w:t xml:space="preserve"> с </w:t>
      </w:r>
      <w:r w:rsidRPr="00A75FDA">
        <w:rPr>
          <w:rFonts w:ascii="Times New Roman" w:hAnsi="Times New Roman"/>
          <w:sz w:val="24"/>
          <w:szCs w:val="24"/>
          <w:lang w:val="ru-RU"/>
        </w:rPr>
        <w:t xml:space="preserve">этим </w:t>
      </w:r>
      <w:r w:rsidR="0010658D" w:rsidRPr="00A75FDA">
        <w:rPr>
          <w:rFonts w:ascii="Times New Roman" w:hAnsi="Times New Roman"/>
          <w:sz w:val="24"/>
          <w:szCs w:val="24"/>
          <w:lang w:val="ru-RU"/>
        </w:rPr>
        <w:t>последстви</w:t>
      </w:r>
      <w:r w:rsidRPr="00A75FDA">
        <w:rPr>
          <w:rFonts w:ascii="Times New Roman" w:hAnsi="Times New Roman"/>
          <w:sz w:val="24"/>
          <w:szCs w:val="24"/>
          <w:lang w:val="ru-RU"/>
        </w:rPr>
        <w:t>я</w:t>
      </w:r>
      <w:r w:rsidR="0010658D" w:rsidRPr="00A75FDA">
        <w:rPr>
          <w:rFonts w:ascii="Times New Roman" w:hAnsi="Times New Roman"/>
          <w:sz w:val="24"/>
          <w:szCs w:val="24"/>
          <w:lang w:val="ru-RU"/>
        </w:rPr>
        <w:t xml:space="preserve"> буд</w:t>
      </w:r>
      <w:r w:rsidRPr="00A75FDA">
        <w:rPr>
          <w:rFonts w:ascii="Times New Roman" w:hAnsi="Times New Roman"/>
          <w:sz w:val="24"/>
          <w:szCs w:val="24"/>
          <w:lang w:val="ru-RU"/>
        </w:rPr>
        <w:t>у</w:t>
      </w:r>
      <w:r w:rsidR="0010658D" w:rsidRPr="00A75FDA">
        <w:rPr>
          <w:rFonts w:ascii="Times New Roman" w:hAnsi="Times New Roman"/>
          <w:sz w:val="24"/>
          <w:szCs w:val="24"/>
          <w:lang w:val="ru-RU"/>
        </w:rPr>
        <w:t>т продолжаться даже после окончания строительства.</w:t>
      </w:r>
    </w:p>
    <w:p w:rsidR="008D36F7" w:rsidRPr="00A75FDA" w:rsidRDefault="008D36F7" w:rsidP="008D36F7">
      <w:pPr>
        <w:autoSpaceDE w:val="0"/>
        <w:autoSpaceDN w:val="0"/>
        <w:adjustRightInd w:val="0"/>
        <w:jc w:val="both"/>
        <w:rPr>
          <w:rFonts w:ascii="Times New Roman" w:hAnsi="Times New Roman"/>
          <w:sz w:val="24"/>
          <w:szCs w:val="24"/>
          <w:lang w:val="ru-RU"/>
        </w:rPr>
      </w:pPr>
    </w:p>
    <w:p w:rsidR="0010658D" w:rsidRPr="00A75FDA" w:rsidRDefault="0010658D" w:rsidP="008D36F7">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 xml:space="preserve">Подрядчики обязаны обеспечить </w:t>
      </w:r>
      <w:r w:rsidR="0094482F" w:rsidRPr="00A75FDA">
        <w:rPr>
          <w:rFonts w:ascii="Times New Roman" w:hAnsi="Times New Roman"/>
          <w:sz w:val="24"/>
          <w:szCs w:val="24"/>
          <w:lang w:val="ru-RU"/>
        </w:rPr>
        <w:t xml:space="preserve">равное </w:t>
      </w:r>
      <w:r w:rsidRPr="00A75FDA">
        <w:rPr>
          <w:rFonts w:ascii="Times New Roman" w:hAnsi="Times New Roman"/>
          <w:sz w:val="24"/>
          <w:szCs w:val="24"/>
          <w:lang w:val="ru-RU"/>
        </w:rPr>
        <w:t>распределен</w:t>
      </w:r>
      <w:r w:rsidR="0094482F" w:rsidRPr="00A75FDA">
        <w:rPr>
          <w:rFonts w:ascii="Times New Roman" w:hAnsi="Times New Roman"/>
          <w:sz w:val="24"/>
          <w:szCs w:val="24"/>
          <w:lang w:val="ru-RU"/>
        </w:rPr>
        <w:t>ие рабочих мест между</w:t>
      </w:r>
      <w:r w:rsidRPr="00A75FDA">
        <w:rPr>
          <w:rFonts w:ascii="Times New Roman" w:hAnsi="Times New Roman"/>
          <w:sz w:val="24"/>
          <w:szCs w:val="24"/>
          <w:lang w:val="ru-RU"/>
        </w:rPr>
        <w:t xml:space="preserve"> женщин</w:t>
      </w:r>
      <w:r w:rsidR="0094482F" w:rsidRPr="00A75FDA">
        <w:rPr>
          <w:rFonts w:ascii="Times New Roman" w:hAnsi="Times New Roman"/>
          <w:sz w:val="24"/>
          <w:szCs w:val="24"/>
          <w:lang w:val="ru-RU"/>
        </w:rPr>
        <w:t>ами</w:t>
      </w:r>
      <w:r w:rsidRPr="00A75FDA">
        <w:rPr>
          <w:rFonts w:ascii="Times New Roman" w:hAnsi="Times New Roman"/>
          <w:sz w:val="24"/>
          <w:szCs w:val="24"/>
          <w:lang w:val="ru-RU"/>
        </w:rPr>
        <w:t xml:space="preserve"> и мужчин</w:t>
      </w:r>
      <w:r w:rsidR="0094482F" w:rsidRPr="00A75FDA">
        <w:rPr>
          <w:rFonts w:ascii="Times New Roman" w:hAnsi="Times New Roman"/>
          <w:sz w:val="24"/>
          <w:szCs w:val="24"/>
          <w:lang w:val="ru-RU"/>
        </w:rPr>
        <w:t>ами</w:t>
      </w:r>
      <w:r w:rsidRPr="00A75FDA">
        <w:rPr>
          <w:rFonts w:ascii="Times New Roman" w:hAnsi="Times New Roman"/>
          <w:sz w:val="24"/>
          <w:szCs w:val="24"/>
          <w:lang w:val="ru-RU"/>
        </w:rPr>
        <w:t xml:space="preserve">, </w:t>
      </w:r>
      <w:r w:rsidR="0094482F" w:rsidRPr="00A75FDA">
        <w:rPr>
          <w:rFonts w:ascii="Times New Roman" w:hAnsi="Times New Roman"/>
          <w:sz w:val="24"/>
          <w:szCs w:val="24"/>
          <w:lang w:val="ru-RU"/>
        </w:rPr>
        <w:t xml:space="preserve">основываясь на наличии требуемой </w:t>
      </w:r>
      <w:r w:rsidRPr="00A75FDA">
        <w:rPr>
          <w:rFonts w:ascii="Times New Roman" w:hAnsi="Times New Roman"/>
          <w:sz w:val="24"/>
          <w:szCs w:val="24"/>
          <w:lang w:val="ru-RU"/>
        </w:rPr>
        <w:t>квалификаци</w:t>
      </w:r>
      <w:r w:rsidR="0094482F" w:rsidRPr="00A75FDA">
        <w:rPr>
          <w:rFonts w:ascii="Times New Roman" w:hAnsi="Times New Roman"/>
          <w:sz w:val="24"/>
          <w:szCs w:val="24"/>
          <w:lang w:val="ru-RU"/>
        </w:rPr>
        <w:t>и</w:t>
      </w:r>
      <w:r w:rsidRPr="00A75FDA">
        <w:rPr>
          <w:rFonts w:ascii="Times New Roman" w:hAnsi="Times New Roman"/>
          <w:sz w:val="24"/>
          <w:szCs w:val="24"/>
          <w:lang w:val="ru-RU"/>
        </w:rPr>
        <w:t>, а не по признаку пола.</w:t>
      </w:r>
    </w:p>
    <w:p w:rsidR="008D36F7" w:rsidRPr="00A75FDA" w:rsidRDefault="008D36F7" w:rsidP="008D36F7">
      <w:pPr>
        <w:autoSpaceDE w:val="0"/>
        <w:autoSpaceDN w:val="0"/>
        <w:adjustRightInd w:val="0"/>
        <w:jc w:val="both"/>
        <w:rPr>
          <w:rFonts w:ascii="Times New Roman" w:hAnsi="Times New Roman"/>
          <w:sz w:val="24"/>
          <w:szCs w:val="24"/>
          <w:lang w:val="ru-RU"/>
        </w:rPr>
      </w:pPr>
    </w:p>
    <w:p w:rsidR="0094482F" w:rsidRPr="00A75FDA" w:rsidRDefault="0010658D" w:rsidP="008D36F7">
      <w:pPr>
        <w:pStyle w:val="B1b"/>
        <w:spacing w:line="240" w:lineRule="auto"/>
        <w:ind w:left="0"/>
        <w:rPr>
          <w:rFonts w:ascii="Times New Roman" w:hAnsi="Times New Roman"/>
          <w:b/>
          <w:sz w:val="24"/>
          <w:szCs w:val="24"/>
          <w:lang w:val="ru-RU"/>
        </w:rPr>
      </w:pPr>
      <w:r w:rsidRPr="00A75FDA">
        <w:rPr>
          <w:rFonts w:ascii="Times New Roman" w:hAnsi="Times New Roman"/>
          <w:b/>
          <w:sz w:val="24"/>
          <w:szCs w:val="24"/>
          <w:lang w:val="ru-RU"/>
        </w:rPr>
        <w:t xml:space="preserve">6.7.2 </w:t>
      </w:r>
      <w:r w:rsidR="0094482F" w:rsidRPr="00A75FDA">
        <w:rPr>
          <w:rFonts w:ascii="Times New Roman" w:hAnsi="Times New Roman"/>
          <w:b/>
          <w:sz w:val="24"/>
          <w:szCs w:val="24"/>
          <w:lang w:val="ru-RU"/>
        </w:rPr>
        <w:t>Охрана з</w:t>
      </w:r>
      <w:r w:rsidRPr="00A75FDA">
        <w:rPr>
          <w:rFonts w:ascii="Times New Roman" w:hAnsi="Times New Roman"/>
          <w:b/>
          <w:sz w:val="24"/>
          <w:szCs w:val="24"/>
          <w:lang w:val="ru-RU"/>
        </w:rPr>
        <w:t>доровь</w:t>
      </w:r>
      <w:r w:rsidR="0094482F" w:rsidRPr="00A75FDA">
        <w:rPr>
          <w:rFonts w:ascii="Times New Roman" w:hAnsi="Times New Roman"/>
          <w:b/>
          <w:sz w:val="24"/>
          <w:szCs w:val="24"/>
          <w:lang w:val="ru-RU"/>
        </w:rPr>
        <w:t>я</w:t>
      </w:r>
      <w:r w:rsidRPr="00A75FDA">
        <w:rPr>
          <w:rFonts w:ascii="Times New Roman" w:hAnsi="Times New Roman"/>
          <w:b/>
          <w:sz w:val="24"/>
          <w:szCs w:val="24"/>
          <w:lang w:val="ru-RU"/>
        </w:rPr>
        <w:t xml:space="preserve"> и </w:t>
      </w:r>
      <w:r w:rsidR="0094482F" w:rsidRPr="00A75FDA">
        <w:rPr>
          <w:rFonts w:ascii="Times New Roman" w:hAnsi="Times New Roman"/>
          <w:b/>
          <w:sz w:val="24"/>
          <w:szCs w:val="24"/>
          <w:lang w:val="ru-RU"/>
        </w:rPr>
        <w:t xml:space="preserve">труда </w:t>
      </w:r>
    </w:p>
    <w:p w:rsidR="008D36F7" w:rsidRPr="00A75FDA" w:rsidRDefault="008D36F7" w:rsidP="008D36F7">
      <w:pPr>
        <w:autoSpaceDE w:val="0"/>
        <w:autoSpaceDN w:val="0"/>
        <w:adjustRightInd w:val="0"/>
        <w:rPr>
          <w:rFonts w:ascii="Times New Roman" w:hAnsi="Times New Roman"/>
          <w:sz w:val="24"/>
          <w:szCs w:val="24"/>
          <w:lang w:val="ru-RU"/>
        </w:rPr>
      </w:pPr>
    </w:p>
    <w:p w:rsidR="0010658D" w:rsidRPr="00A75FDA" w:rsidRDefault="004648C5" w:rsidP="008D36F7">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С</w:t>
      </w:r>
      <w:r w:rsidR="0010658D" w:rsidRPr="00A75FDA">
        <w:rPr>
          <w:rFonts w:ascii="Times New Roman" w:hAnsi="Times New Roman"/>
          <w:sz w:val="24"/>
          <w:szCs w:val="24"/>
          <w:lang w:val="ru-RU"/>
        </w:rPr>
        <w:t>троительств</w:t>
      </w:r>
      <w:r w:rsidRPr="00A75FDA">
        <w:rPr>
          <w:rFonts w:ascii="Times New Roman" w:hAnsi="Times New Roman"/>
          <w:sz w:val="24"/>
          <w:szCs w:val="24"/>
          <w:lang w:val="ru-RU"/>
        </w:rPr>
        <w:t>о</w:t>
      </w:r>
      <w:r w:rsidR="0010658D"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в рамках </w:t>
      </w:r>
      <w:r w:rsidR="0010658D" w:rsidRPr="00A75FDA">
        <w:rPr>
          <w:rFonts w:ascii="Times New Roman" w:hAnsi="Times New Roman"/>
          <w:sz w:val="24"/>
          <w:szCs w:val="24"/>
          <w:lang w:val="ru-RU"/>
        </w:rPr>
        <w:t>проекта может вызвать целый ряд последствий для здоровья и безопасности. Основные воздействия на здоровье и безопасность связаны с (I) риск</w:t>
      </w:r>
      <w:r w:rsidR="00E900A0" w:rsidRPr="00A75FDA">
        <w:rPr>
          <w:rFonts w:ascii="Times New Roman" w:hAnsi="Times New Roman"/>
          <w:sz w:val="24"/>
          <w:szCs w:val="24"/>
          <w:lang w:val="ru-RU"/>
        </w:rPr>
        <w:t>ами</w:t>
      </w:r>
      <w:r w:rsidR="0010658D" w:rsidRPr="00A75FDA">
        <w:rPr>
          <w:rFonts w:ascii="Times New Roman" w:hAnsi="Times New Roman"/>
          <w:sz w:val="24"/>
          <w:szCs w:val="24"/>
          <w:lang w:val="ru-RU"/>
        </w:rPr>
        <w:t xml:space="preserve"> строительных работ (шум, риск травм</w:t>
      </w:r>
      <w:r w:rsidR="00E900A0" w:rsidRPr="00A75FDA">
        <w:rPr>
          <w:rFonts w:ascii="Times New Roman" w:hAnsi="Times New Roman"/>
          <w:sz w:val="24"/>
          <w:szCs w:val="24"/>
          <w:lang w:val="ru-RU"/>
        </w:rPr>
        <w:t>ирования</w:t>
      </w:r>
      <w:r w:rsidR="0010658D" w:rsidRPr="00A75FDA">
        <w:rPr>
          <w:rFonts w:ascii="Times New Roman" w:hAnsi="Times New Roman"/>
          <w:sz w:val="24"/>
          <w:szCs w:val="24"/>
          <w:lang w:val="ru-RU"/>
        </w:rPr>
        <w:t>), (</w:t>
      </w:r>
      <w:r w:rsidR="00E900A0" w:rsidRPr="00A75FDA">
        <w:rPr>
          <w:rFonts w:ascii="Times New Roman" w:hAnsi="Times New Roman"/>
          <w:sz w:val="24"/>
          <w:szCs w:val="24"/>
        </w:rPr>
        <w:t>II</w:t>
      </w:r>
      <w:r w:rsidR="0010658D" w:rsidRPr="00A75FDA">
        <w:rPr>
          <w:rFonts w:ascii="Times New Roman" w:hAnsi="Times New Roman"/>
          <w:sz w:val="24"/>
          <w:szCs w:val="24"/>
          <w:lang w:val="ru-RU"/>
        </w:rPr>
        <w:t>) передач</w:t>
      </w:r>
      <w:r w:rsidR="00E900A0" w:rsidRPr="00A75FDA">
        <w:rPr>
          <w:rFonts w:ascii="Times New Roman" w:hAnsi="Times New Roman"/>
          <w:sz w:val="24"/>
          <w:szCs w:val="24"/>
          <w:lang w:val="ru-RU"/>
        </w:rPr>
        <w:t>ей</w:t>
      </w:r>
      <w:r w:rsidR="0010658D" w:rsidRPr="00A75FDA">
        <w:rPr>
          <w:rFonts w:ascii="Times New Roman" w:hAnsi="Times New Roman"/>
          <w:sz w:val="24"/>
          <w:szCs w:val="24"/>
          <w:lang w:val="ru-RU"/>
        </w:rPr>
        <w:t xml:space="preserve"> инфекционных заболеваний; (III) загрязнение</w:t>
      </w:r>
      <w:r w:rsidR="00E900A0" w:rsidRPr="00A75FDA">
        <w:rPr>
          <w:rFonts w:ascii="Times New Roman" w:hAnsi="Times New Roman"/>
          <w:sz w:val="24"/>
          <w:szCs w:val="24"/>
          <w:lang w:val="ru-RU"/>
        </w:rPr>
        <w:t>м</w:t>
      </w:r>
      <w:r w:rsidR="0010658D" w:rsidRPr="00A75FDA">
        <w:rPr>
          <w:rFonts w:ascii="Times New Roman" w:hAnsi="Times New Roman"/>
          <w:sz w:val="24"/>
          <w:szCs w:val="24"/>
          <w:lang w:val="ru-RU"/>
        </w:rPr>
        <w:t xml:space="preserve"> местных источников водоснабжения; и (IV) вопрос</w:t>
      </w:r>
      <w:r w:rsidR="00E900A0" w:rsidRPr="00A75FDA">
        <w:rPr>
          <w:rFonts w:ascii="Times New Roman" w:hAnsi="Times New Roman"/>
          <w:sz w:val="24"/>
          <w:szCs w:val="24"/>
          <w:lang w:val="ru-RU"/>
        </w:rPr>
        <w:t>ами</w:t>
      </w:r>
      <w:r w:rsidR="0010658D" w:rsidRPr="00A75FDA">
        <w:rPr>
          <w:rFonts w:ascii="Times New Roman" w:hAnsi="Times New Roman"/>
          <w:sz w:val="24"/>
          <w:szCs w:val="24"/>
          <w:lang w:val="ru-RU"/>
        </w:rPr>
        <w:t xml:space="preserve"> безопасности дорожного движения.</w:t>
      </w:r>
    </w:p>
    <w:p w:rsidR="008D36F7" w:rsidRPr="00A75FDA" w:rsidRDefault="008D36F7" w:rsidP="008D36F7">
      <w:pPr>
        <w:autoSpaceDE w:val="0"/>
        <w:autoSpaceDN w:val="0"/>
        <w:adjustRightInd w:val="0"/>
        <w:jc w:val="both"/>
        <w:rPr>
          <w:rFonts w:ascii="Times New Roman" w:hAnsi="Times New Roman"/>
          <w:sz w:val="24"/>
          <w:szCs w:val="24"/>
          <w:lang w:val="ru-RU"/>
        </w:rPr>
      </w:pPr>
    </w:p>
    <w:p w:rsidR="0010658D" w:rsidRPr="00A75FDA" w:rsidRDefault="0010658D" w:rsidP="008D36F7">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Передача инфекционных заболеваний, таких как инфекций, передаваемых п</w:t>
      </w:r>
      <w:r w:rsidR="00E900A0" w:rsidRPr="00A75FDA">
        <w:rPr>
          <w:rFonts w:ascii="Times New Roman" w:hAnsi="Times New Roman"/>
          <w:sz w:val="24"/>
          <w:szCs w:val="24"/>
          <w:lang w:val="ru-RU"/>
        </w:rPr>
        <w:t>оловым путем (ИППП), и даже ВИЧ/</w:t>
      </w:r>
      <w:r w:rsidRPr="00A75FDA">
        <w:rPr>
          <w:rFonts w:ascii="Times New Roman" w:hAnsi="Times New Roman"/>
          <w:sz w:val="24"/>
          <w:szCs w:val="24"/>
          <w:lang w:val="ru-RU"/>
        </w:rPr>
        <w:t>СПИД является потенциальн</w:t>
      </w:r>
      <w:r w:rsidR="00E900A0" w:rsidRPr="00A75FDA">
        <w:rPr>
          <w:rFonts w:ascii="Times New Roman" w:hAnsi="Times New Roman"/>
          <w:sz w:val="24"/>
          <w:szCs w:val="24"/>
          <w:lang w:val="ru-RU"/>
        </w:rPr>
        <w:t>ым</w:t>
      </w:r>
      <w:r w:rsidRPr="00A75FDA">
        <w:rPr>
          <w:rFonts w:ascii="Times New Roman" w:hAnsi="Times New Roman"/>
          <w:sz w:val="24"/>
          <w:szCs w:val="24"/>
          <w:lang w:val="ru-RU"/>
        </w:rPr>
        <w:t xml:space="preserve"> воздействие</w:t>
      </w:r>
      <w:r w:rsidR="00E900A0" w:rsidRPr="00A75FDA">
        <w:rPr>
          <w:rFonts w:ascii="Times New Roman" w:hAnsi="Times New Roman"/>
          <w:sz w:val="24"/>
          <w:szCs w:val="24"/>
          <w:lang w:val="ru-RU"/>
        </w:rPr>
        <w:t>м</w:t>
      </w:r>
      <w:r w:rsidRPr="00A75FDA">
        <w:rPr>
          <w:rFonts w:ascii="Times New Roman" w:hAnsi="Times New Roman"/>
          <w:sz w:val="24"/>
          <w:szCs w:val="24"/>
          <w:lang w:val="ru-RU"/>
        </w:rPr>
        <w:t xml:space="preserve"> </w:t>
      </w:r>
      <w:r w:rsidR="00E900A0" w:rsidRPr="00A75FDA">
        <w:rPr>
          <w:rFonts w:ascii="Times New Roman" w:hAnsi="Times New Roman"/>
          <w:sz w:val="24"/>
          <w:szCs w:val="24"/>
          <w:lang w:val="ru-RU"/>
        </w:rPr>
        <w:t xml:space="preserve">вследствие коммерческих </w:t>
      </w:r>
      <w:r w:rsidRPr="00A75FDA">
        <w:rPr>
          <w:rFonts w:ascii="Times New Roman" w:hAnsi="Times New Roman"/>
          <w:sz w:val="24"/>
          <w:szCs w:val="24"/>
          <w:lang w:val="ru-RU"/>
        </w:rPr>
        <w:t>сексуальных отношений</w:t>
      </w:r>
      <w:r w:rsidR="00E900A0" w:rsidRPr="00A75FDA">
        <w:rPr>
          <w:rFonts w:ascii="Times New Roman" w:hAnsi="Times New Roman"/>
          <w:sz w:val="24"/>
          <w:szCs w:val="24"/>
          <w:lang w:val="ru-RU"/>
        </w:rPr>
        <w:t xml:space="preserve"> или иных сексуальных отношений между работниками объекта строительства и</w:t>
      </w:r>
      <w:r w:rsidRPr="00A75FDA">
        <w:rPr>
          <w:rFonts w:ascii="Times New Roman" w:hAnsi="Times New Roman"/>
          <w:sz w:val="24"/>
          <w:szCs w:val="24"/>
          <w:lang w:val="ru-RU"/>
        </w:rPr>
        <w:t xml:space="preserve"> </w:t>
      </w:r>
      <w:r w:rsidR="00E900A0" w:rsidRPr="00A75FDA">
        <w:rPr>
          <w:rFonts w:ascii="Times New Roman" w:hAnsi="Times New Roman"/>
          <w:sz w:val="24"/>
          <w:szCs w:val="24"/>
          <w:lang w:val="ru-RU"/>
        </w:rPr>
        <w:t xml:space="preserve">представителями </w:t>
      </w:r>
      <w:r w:rsidRPr="00A75FDA">
        <w:rPr>
          <w:rFonts w:ascii="Times New Roman" w:hAnsi="Times New Roman"/>
          <w:sz w:val="24"/>
          <w:szCs w:val="24"/>
          <w:lang w:val="ru-RU"/>
        </w:rPr>
        <w:t>местн</w:t>
      </w:r>
      <w:r w:rsidR="00E900A0" w:rsidRPr="00A75FDA">
        <w:rPr>
          <w:rFonts w:ascii="Times New Roman" w:hAnsi="Times New Roman"/>
          <w:sz w:val="24"/>
          <w:szCs w:val="24"/>
          <w:lang w:val="ru-RU"/>
        </w:rPr>
        <w:t>ого</w:t>
      </w:r>
      <w:r w:rsidRPr="00A75FDA">
        <w:rPr>
          <w:rFonts w:ascii="Times New Roman" w:hAnsi="Times New Roman"/>
          <w:sz w:val="24"/>
          <w:szCs w:val="24"/>
          <w:lang w:val="ru-RU"/>
        </w:rPr>
        <w:t xml:space="preserve"> населени</w:t>
      </w:r>
      <w:r w:rsidR="00E900A0" w:rsidRPr="00A75FDA">
        <w:rPr>
          <w:rFonts w:ascii="Times New Roman" w:hAnsi="Times New Roman"/>
          <w:sz w:val="24"/>
          <w:szCs w:val="24"/>
          <w:lang w:val="ru-RU"/>
        </w:rPr>
        <w:t>я</w:t>
      </w:r>
      <w:r w:rsidRPr="00A75FDA">
        <w:rPr>
          <w:rFonts w:ascii="Times New Roman" w:hAnsi="Times New Roman"/>
          <w:sz w:val="24"/>
          <w:szCs w:val="24"/>
          <w:lang w:val="ru-RU"/>
        </w:rPr>
        <w:t xml:space="preserve">. </w:t>
      </w:r>
      <w:r w:rsidR="00E900A0" w:rsidRPr="00A75FDA">
        <w:rPr>
          <w:rFonts w:ascii="Times New Roman" w:hAnsi="Times New Roman"/>
          <w:sz w:val="24"/>
          <w:szCs w:val="24"/>
          <w:lang w:val="ru-RU"/>
        </w:rPr>
        <w:t>Этап строительных работ по проекту</w:t>
      </w:r>
      <w:r w:rsidRPr="00A75FDA">
        <w:rPr>
          <w:rFonts w:ascii="Times New Roman" w:hAnsi="Times New Roman"/>
          <w:sz w:val="24"/>
          <w:szCs w:val="24"/>
          <w:lang w:val="ru-RU"/>
        </w:rPr>
        <w:t xml:space="preserve"> может представлять опасность</w:t>
      </w:r>
      <w:r w:rsidR="00E900A0" w:rsidRPr="00A75FDA">
        <w:rPr>
          <w:rFonts w:ascii="Times New Roman" w:hAnsi="Times New Roman"/>
          <w:sz w:val="24"/>
          <w:szCs w:val="24"/>
          <w:lang w:val="ru-RU"/>
        </w:rPr>
        <w:t>,</w:t>
      </w:r>
      <w:r w:rsidRPr="00A75FDA">
        <w:rPr>
          <w:rFonts w:ascii="Times New Roman" w:hAnsi="Times New Roman"/>
          <w:sz w:val="24"/>
          <w:szCs w:val="24"/>
          <w:lang w:val="ru-RU"/>
        </w:rPr>
        <w:t xml:space="preserve"> как для строительной рабочей силы</w:t>
      </w:r>
      <w:r w:rsidR="00E900A0" w:rsidRPr="00A75FDA">
        <w:rPr>
          <w:rFonts w:ascii="Times New Roman" w:hAnsi="Times New Roman"/>
          <w:sz w:val="24"/>
          <w:szCs w:val="24"/>
          <w:lang w:val="ru-RU"/>
        </w:rPr>
        <w:t xml:space="preserve">, так </w:t>
      </w:r>
      <w:r w:rsidRPr="00A75FDA">
        <w:rPr>
          <w:rFonts w:ascii="Times New Roman" w:hAnsi="Times New Roman"/>
          <w:sz w:val="24"/>
          <w:szCs w:val="24"/>
          <w:lang w:val="ru-RU"/>
        </w:rPr>
        <w:t xml:space="preserve">и </w:t>
      </w:r>
      <w:r w:rsidR="00E900A0" w:rsidRPr="00A75FDA">
        <w:rPr>
          <w:rFonts w:ascii="Times New Roman" w:hAnsi="Times New Roman"/>
          <w:sz w:val="24"/>
          <w:szCs w:val="24"/>
          <w:lang w:val="ru-RU"/>
        </w:rPr>
        <w:t xml:space="preserve">для местного населения, проживающего </w:t>
      </w:r>
      <w:r w:rsidRPr="00A75FDA">
        <w:rPr>
          <w:rFonts w:ascii="Times New Roman" w:hAnsi="Times New Roman"/>
          <w:sz w:val="24"/>
          <w:szCs w:val="24"/>
          <w:lang w:val="ru-RU"/>
        </w:rPr>
        <w:t>вдоль дорог</w:t>
      </w:r>
      <w:r w:rsidR="00E900A0" w:rsidRPr="00A75FDA">
        <w:rPr>
          <w:rFonts w:ascii="Times New Roman" w:hAnsi="Times New Roman"/>
          <w:sz w:val="24"/>
          <w:szCs w:val="24"/>
          <w:lang w:val="ru-RU"/>
        </w:rPr>
        <w:t>, затронутых</w:t>
      </w:r>
      <w:r w:rsidRPr="00A75FDA">
        <w:rPr>
          <w:rFonts w:ascii="Times New Roman" w:hAnsi="Times New Roman"/>
          <w:sz w:val="24"/>
          <w:szCs w:val="24"/>
          <w:lang w:val="ru-RU"/>
        </w:rPr>
        <w:t xml:space="preserve"> строительны</w:t>
      </w:r>
      <w:r w:rsidR="00E900A0" w:rsidRPr="00A75FDA">
        <w:rPr>
          <w:rFonts w:ascii="Times New Roman" w:hAnsi="Times New Roman"/>
          <w:sz w:val="24"/>
          <w:szCs w:val="24"/>
          <w:lang w:val="ru-RU"/>
        </w:rPr>
        <w:t>ми</w:t>
      </w:r>
      <w:r w:rsidRPr="00A75FDA">
        <w:rPr>
          <w:rFonts w:ascii="Times New Roman" w:hAnsi="Times New Roman"/>
          <w:sz w:val="24"/>
          <w:szCs w:val="24"/>
          <w:lang w:val="ru-RU"/>
        </w:rPr>
        <w:t xml:space="preserve"> работ</w:t>
      </w:r>
      <w:r w:rsidR="00E900A0" w:rsidRPr="00A75FDA">
        <w:rPr>
          <w:rFonts w:ascii="Times New Roman" w:hAnsi="Times New Roman"/>
          <w:sz w:val="24"/>
          <w:szCs w:val="24"/>
          <w:lang w:val="ru-RU"/>
        </w:rPr>
        <w:t>ами/</w:t>
      </w:r>
      <w:r w:rsidRPr="00A75FDA">
        <w:rPr>
          <w:rFonts w:ascii="Times New Roman" w:hAnsi="Times New Roman"/>
          <w:sz w:val="24"/>
          <w:szCs w:val="24"/>
          <w:lang w:val="ru-RU"/>
        </w:rPr>
        <w:t>период</w:t>
      </w:r>
      <w:r w:rsidR="00E900A0" w:rsidRPr="00A75FDA">
        <w:rPr>
          <w:rFonts w:ascii="Times New Roman" w:hAnsi="Times New Roman"/>
          <w:sz w:val="24"/>
          <w:szCs w:val="24"/>
          <w:lang w:val="ru-RU"/>
        </w:rPr>
        <w:t>ом</w:t>
      </w:r>
      <w:r w:rsidRPr="00A75FDA">
        <w:rPr>
          <w:rFonts w:ascii="Times New Roman" w:hAnsi="Times New Roman"/>
          <w:sz w:val="24"/>
          <w:szCs w:val="24"/>
          <w:lang w:val="ru-RU"/>
        </w:rPr>
        <w:t xml:space="preserve"> строительства. Группы высокого риска в зоне </w:t>
      </w:r>
      <w:r w:rsidR="00D1666F" w:rsidRPr="00A75FDA">
        <w:rPr>
          <w:rFonts w:ascii="Times New Roman" w:hAnsi="Times New Roman"/>
          <w:sz w:val="24"/>
          <w:szCs w:val="24"/>
          <w:lang w:val="ru-RU"/>
        </w:rPr>
        <w:t xml:space="preserve">реализации </w:t>
      </w:r>
      <w:r w:rsidRPr="00A75FDA">
        <w:rPr>
          <w:rFonts w:ascii="Times New Roman" w:hAnsi="Times New Roman"/>
          <w:sz w:val="24"/>
          <w:szCs w:val="24"/>
          <w:lang w:val="ru-RU"/>
        </w:rPr>
        <w:t>проекта включают в себя торговц</w:t>
      </w:r>
      <w:r w:rsidR="00D1666F" w:rsidRPr="00A75FDA">
        <w:rPr>
          <w:rFonts w:ascii="Times New Roman" w:hAnsi="Times New Roman"/>
          <w:sz w:val="24"/>
          <w:szCs w:val="24"/>
          <w:lang w:val="ru-RU"/>
        </w:rPr>
        <w:t>ев</w:t>
      </w:r>
      <w:r w:rsidRPr="00A75FDA">
        <w:rPr>
          <w:rFonts w:ascii="Times New Roman" w:hAnsi="Times New Roman"/>
          <w:sz w:val="24"/>
          <w:szCs w:val="24"/>
          <w:lang w:val="ru-RU"/>
        </w:rPr>
        <w:t xml:space="preserve">, </w:t>
      </w:r>
      <w:r w:rsidR="00D1666F" w:rsidRPr="00A75FDA">
        <w:rPr>
          <w:rFonts w:ascii="Times New Roman" w:hAnsi="Times New Roman"/>
          <w:sz w:val="24"/>
          <w:szCs w:val="24"/>
          <w:lang w:val="ru-RU"/>
        </w:rPr>
        <w:t>членов хозяйств</w:t>
      </w:r>
      <w:r w:rsidRPr="00A75FDA">
        <w:rPr>
          <w:rFonts w:ascii="Times New Roman" w:hAnsi="Times New Roman"/>
          <w:sz w:val="24"/>
          <w:szCs w:val="24"/>
          <w:lang w:val="ru-RU"/>
        </w:rPr>
        <w:t xml:space="preserve">, которые </w:t>
      </w:r>
      <w:r w:rsidR="00D1666F" w:rsidRPr="00A75FDA">
        <w:rPr>
          <w:rFonts w:ascii="Times New Roman" w:hAnsi="Times New Roman"/>
          <w:sz w:val="24"/>
          <w:szCs w:val="24"/>
          <w:lang w:val="ru-RU"/>
        </w:rPr>
        <w:t>работают в</w:t>
      </w:r>
      <w:r w:rsidRPr="00A75FDA">
        <w:rPr>
          <w:rFonts w:ascii="Times New Roman" w:hAnsi="Times New Roman"/>
          <w:sz w:val="24"/>
          <w:szCs w:val="24"/>
          <w:lang w:val="ru-RU"/>
        </w:rPr>
        <w:t xml:space="preserve"> маркетинг</w:t>
      </w:r>
      <w:r w:rsidR="00D1666F" w:rsidRPr="00A75FDA">
        <w:rPr>
          <w:rFonts w:ascii="Times New Roman" w:hAnsi="Times New Roman"/>
          <w:sz w:val="24"/>
          <w:szCs w:val="24"/>
          <w:lang w:val="ru-RU"/>
        </w:rPr>
        <w:t>е</w:t>
      </w:r>
      <w:r w:rsidRPr="00A75FDA">
        <w:rPr>
          <w:rFonts w:ascii="Times New Roman" w:hAnsi="Times New Roman"/>
          <w:sz w:val="24"/>
          <w:szCs w:val="24"/>
          <w:lang w:val="ru-RU"/>
        </w:rPr>
        <w:t xml:space="preserve"> или продаж</w:t>
      </w:r>
      <w:r w:rsidR="00D1666F" w:rsidRPr="00A75FDA">
        <w:rPr>
          <w:rFonts w:ascii="Times New Roman" w:hAnsi="Times New Roman"/>
          <w:sz w:val="24"/>
          <w:szCs w:val="24"/>
          <w:lang w:val="ru-RU"/>
        </w:rPr>
        <w:t>ах</w:t>
      </w:r>
      <w:r w:rsidRPr="00A75FDA">
        <w:rPr>
          <w:rFonts w:ascii="Times New Roman" w:hAnsi="Times New Roman"/>
          <w:sz w:val="24"/>
          <w:szCs w:val="24"/>
          <w:lang w:val="ru-RU"/>
        </w:rPr>
        <w:t xml:space="preserve">, сезонных мигрантов, бедных сельских жителей (которые рискуют передать </w:t>
      </w:r>
      <w:r w:rsidR="00D1666F" w:rsidRPr="00A75FDA">
        <w:rPr>
          <w:rFonts w:ascii="Times New Roman" w:hAnsi="Times New Roman"/>
          <w:sz w:val="24"/>
          <w:szCs w:val="24"/>
          <w:lang w:val="ru-RU"/>
        </w:rPr>
        <w:t>заболевание</w:t>
      </w:r>
      <w:r w:rsidRPr="00A75FDA">
        <w:rPr>
          <w:rFonts w:ascii="Times New Roman" w:hAnsi="Times New Roman"/>
          <w:sz w:val="24"/>
          <w:szCs w:val="24"/>
          <w:lang w:val="ru-RU"/>
        </w:rPr>
        <w:t xml:space="preserve"> своим супругам или партнерам), потребител</w:t>
      </w:r>
      <w:r w:rsidR="00D1666F" w:rsidRPr="00A75FDA">
        <w:rPr>
          <w:rFonts w:ascii="Times New Roman" w:hAnsi="Times New Roman"/>
          <w:sz w:val="24"/>
          <w:szCs w:val="24"/>
          <w:lang w:val="ru-RU"/>
        </w:rPr>
        <w:t>ей</w:t>
      </w:r>
      <w:r w:rsidRPr="00A75FDA">
        <w:rPr>
          <w:rFonts w:ascii="Times New Roman" w:hAnsi="Times New Roman"/>
          <w:sz w:val="24"/>
          <w:szCs w:val="24"/>
          <w:lang w:val="ru-RU"/>
        </w:rPr>
        <w:t xml:space="preserve"> инъекционных наркоти</w:t>
      </w:r>
      <w:r w:rsidR="00D1666F" w:rsidRPr="00A75FDA">
        <w:rPr>
          <w:rFonts w:ascii="Times New Roman" w:hAnsi="Times New Roman"/>
          <w:sz w:val="24"/>
          <w:szCs w:val="24"/>
          <w:lang w:val="ru-RU"/>
        </w:rPr>
        <w:t>ков (ПИН)</w:t>
      </w:r>
      <w:r w:rsidRPr="00A75FDA">
        <w:rPr>
          <w:rFonts w:ascii="Times New Roman" w:hAnsi="Times New Roman"/>
          <w:sz w:val="24"/>
          <w:szCs w:val="24"/>
          <w:lang w:val="ru-RU"/>
        </w:rPr>
        <w:t xml:space="preserve"> и работников коммерческого секса (РКС).</w:t>
      </w:r>
    </w:p>
    <w:p w:rsidR="008D36F7" w:rsidRPr="00A75FDA" w:rsidRDefault="008D36F7" w:rsidP="008D36F7">
      <w:pPr>
        <w:autoSpaceDE w:val="0"/>
        <w:autoSpaceDN w:val="0"/>
        <w:adjustRightInd w:val="0"/>
        <w:jc w:val="both"/>
        <w:rPr>
          <w:rFonts w:ascii="Times New Roman" w:hAnsi="Times New Roman"/>
          <w:sz w:val="24"/>
          <w:szCs w:val="24"/>
          <w:lang w:val="ru-RU"/>
        </w:rPr>
      </w:pPr>
    </w:p>
    <w:p w:rsidR="0010658D" w:rsidRPr="00A75FDA" w:rsidRDefault="0010658D" w:rsidP="008D36F7">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Потенциальное воздействие на местное водоснабжение включа</w:t>
      </w:r>
      <w:r w:rsidR="004C5A07" w:rsidRPr="00A75FDA">
        <w:rPr>
          <w:rFonts w:ascii="Times New Roman" w:hAnsi="Times New Roman"/>
          <w:sz w:val="24"/>
          <w:szCs w:val="24"/>
          <w:lang w:val="ru-RU"/>
        </w:rPr>
        <w:t>е</w:t>
      </w:r>
      <w:r w:rsidRPr="00A75FDA">
        <w:rPr>
          <w:rFonts w:ascii="Times New Roman" w:hAnsi="Times New Roman"/>
          <w:sz w:val="24"/>
          <w:szCs w:val="24"/>
          <w:lang w:val="ru-RU"/>
        </w:rPr>
        <w:t xml:space="preserve">т </w:t>
      </w:r>
      <w:r w:rsidR="005B4EA5" w:rsidRPr="00A75FDA">
        <w:rPr>
          <w:rFonts w:ascii="Times New Roman" w:hAnsi="Times New Roman"/>
          <w:sz w:val="24"/>
          <w:szCs w:val="24"/>
          <w:lang w:val="ru-RU"/>
        </w:rPr>
        <w:t xml:space="preserve">в себя </w:t>
      </w:r>
      <w:r w:rsidRPr="00A75FDA">
        <w:rPr>
          <w:rFonts w:ascii="Times New Roman" w:hAnsi="Times New Roman"/>
          <w:sz w:val="24"/>
          <w:szCs w:val="24"/>
          <w:lang w:val="ru-RU"/>
        </w:rPr>
        <w:t xml:space="preserve">возможность </w:t>
      </w:r>
      <w:r w:rsidR="005B4EA5" w:rsidRPr="00A75FDA">
        <w:rPr>
          <w:rFonts w:ascii="Times New Roman" w:hAnsi="Times New Roman"/>
          <w:sz w:val="24"/>
          <w:szCs w:val="24"/>
          <w:lang w:val="ru-RU"/>
        </w:rPr>
        <w:t xml:space="preserve">организации </w:t>
      </w:r>
      <w:r w:rsidRPr="00A75FDA">
        <w:rPr>
          <w:rFonts w:ascii="Times New Roman" w:hAnsi="Times New Roman"/>
          <w:sz w:val="24"/>
          <w:szCs w:val="24"/>
          <w:lang w:val="ru-RU"/>
        </w:rPr>
        <w:t xml:space="preserve">временных </w:t>
      </w:r>
      <w:r w:rsidR="005B4EA5" w:rsidRPr="00A75FDA">
        <w:rPr>
          <w:rFonts w:ascii="Times New Roman" w:hAnsi="Times New Roman"/>
          <w:sz w:val="24"/>
          <w:szCs w:val="24"/>
          <w:lang w:val="ru-RU"/>
        </w:rPr>
        <w:t xml:space="preserve">вахтовых городков и </w:t>
      </w:r>
      <w:r w:rsidRPr="00A75FDA">
        <w:rPr>
          <w:rFonts w:ascii="Times New Roman" w:hAnsi="Times New Roman"/>
          <w:sz w:val="24"/>
          <w:szCs w:val="24"/>
          <w:lang w:val="ru-RU"/>
        </w:rPr>
        <w:t>водоснабжени</w:t>
      </w:r>
      <w:r w:rsidR="005B4EA5" w:rsidRPr="00A75FDA">
        <w:rPr>
          <w:rFonts w:ascii="Times New Roman" w:hAnsi="Times New Roman"/>
          <w:sz w:val="24"/>
          <w:szCs w:val="24"/>
          <w:lang w:val="ru-RU"/>
        </w:rPr>
        <w:t>я, а также соответствующего удаления сточных вод</w:t>
      </w:r>
      <w:r w:rsidRPr="00A75FDA">
        <w:rPr>
          <w:rFonts w:ascii="Times New Roman" w:hAnsi="Times New Roman"/>
          <w:sz w:val="24"/>
          <w:szCs w:val="24"/>
          <w:lang w:val="ru-RU"/>
        </w:rPr>
        <w:t xml:space="preserve">. Положения контракта </w:t>
      </w:r>
      <w:r w:rsidR="005B4EA5" w:rsidRPr="00A75FDA">
        <w:rPr>
          <w:rFonts w:ascii="Times New Roman" w:hAnsi="Times New Roman"/>
          <w:sz w:val="24"/>
          <w:szCs w:val="24"/>
          <w:lang w:val="ru-RU"/>
        </w:rPr>
        <w:t>по</w:t>
      </w:r>
      <w:r w:rsidRPr="00A75FDA">
        <w:rPr>
          <w:rFonts w:ascii="Times New Roman" w:hAnsi="Times New Roman"/>
          <w:sz w:val="24"/>
          <w:szCs w:val="24"/>
          <w:lang w:val="ru-RU"/>
        </w:rPr>
        <w:t xml:space="preserve"> обеспечени</w:t>
      </w:r>
      <w:r w:rsidR="005B4EA5" w:rsidRPr="00A75FDA">
        <w:rPr>
          <w:rFonts w:ascii="Times New Roman" w:hAnsi="Times New Roman"/>
          <w:sz w:val="24"/>
          <w:szCs w:val="24"/>
          <w:lang w:val="ru-RU"/>
        </w:rPr>
        <w:t>ю</w:t>
      </w:r>
      <w:r w:rsidRPr="00A75FDA">
        <w:rPr>
          <w:rFonts w:ascii="Times New Roman" w:hAnsi="Times New Roman"/>
          <w:sz w:val="24"/>
          <w:szCs w:val="24"/>
          <w:lang w:val="ru-RU"/>
        </w:rPr>
        <w:t xml:space="preserve"> надлежа</w:t>
      </w:r>
      <w:r w:rsidR="005B4EA5" w:rsidRPr="00A75FDA">
        <w:rPr>
          <w:rFonts w:ascii="Times New Roman" w:hAnsi="Times New Roman"/>
          <w:sz w:val="24"/>
          <w:szCs w:val="24"/>
          <w:lang w:val="ru-RU"/>
        </w:rPr>
        <w:t xml:space="preserve">щего расположения данных объектов </w:t>
      </w:r>
      <w:r w:rsidRPr="00A75FDA">
        <w:rPr>
          <w:rFonts w:ascii="Times New Roman" w:hAnsi="Times New Roman"/>
          <w:sz w:val="24"/>
          <w:szCs w:val="24"/>
          <w:lang w:val="ru-RU"/>
        </w:rPr>
        <w:t>будут включены в контрактные документы проект</w:t>
      </w:r>
      <w:r w:rsidR="005B4EA5" w:rsidRPr="00A75FDA">
        <w:rPr>
          <w:rFonts w:ascii="Times New Roman" w:hAnsi="Times New Roman"/>
          <w:sz w:val="24"/>
          <w:szCs w:val="24"/>
          <w:lang w:val="ru-RU"/>
        </w:rPr>
        <w:t>а</w:t>
      </w:r>
      <w:r w:rsidRPr="00A75FDA">
        <w:rPr>
          <w:rFonts w:ascii="Times New Roman" w:hAnsi="Times New Roman"/>
          <w:sz w:val="24"/>
          <w:szCs w:val="24"/>
          <w:lang w:val="ru-RU"/>
        </w:rPr>
        <w:t xml:space="preserve">. </w:t>
      </w:r>
      <w:r w:rsidR="005B4EA5" w:rsidRPr="00A75FDA">
        <w:rPr>
          <w:rFonts w:ascii="Times New Roman" w:hAnsi="Times New Roman"/>
          <w:sz w:val="24"/>
          <w:szCs w:val="24"/>
          <w:lang w:val="ru-RU"/>
        </w:rPr>
        <w:t xml:space="preserve">Проекты по улучшению дороги </w:t>
      </w:r>
      <w:r w:rsidRPr="00A75FDA">
        <w:rPr>
          <w:rFonts w:ascii="Times New Roman" w:hAnsi="Times New Roman"/>
          <w:sz w:val="24"/>
          <w:szCs w:val="24"/>
          <w:lang w:val="ru-RU"/>
        </w:rPr>
        <w:t>также могут непреднамеренно выз</w:t>
      </w:r>
      <w:r w:rsidR="005B4EA5" w:rsidRPr="00A75FDA">
        <w:rPr>
          <w:rFonts w:ascii="Times New Roman" w:hAnsi="Times New Roman"/>
          <w:sz w:val="24"/>
          <w:szCs w:val="24"/>
          <w:lang w:val="ru-RU"/>
        </w:rPr>
        <w:t>ы</w:t>
      </w:r>
      <w:r w:rsidRPr="00A75FDA">
        <w:rPr>
          <w:rFonts w:ascii="Times New Roman" w:hAnsi="Times New Roman"/>
          <w:sz w:val="24"/>
          <w:szCs w:val="24"/>
          <w:lang w:val="ru-RU"/>
        </w:rPr>
        <w:t>вать неблагоприятное воздействие на безопасност</w:t>
      </w:r>
      <w:r w:rsidR="005B4EA5" w:rsidRPr="00A75FDA">
        <w:rPr>
          <w:rFonts w:ascii="Times New Roman" w:hAnsi="Times New Roman"/>
          <w:sz w:val="24"/>
          <w:szCs w:val="24"/>
          <w:lang w:val="ru-RU"/>
        </w:rPr>
        <w:t>ь</w:t>
      </w:r>
      <w:r w:rsidRPr="00A75FDA">
        <w:rPr>
          <w:rFonts w:ascii="Times New Roman" w:hAnsi="Times New Roman"/>
          <w:sz w:val="24"/>
          <w:szCs w:val="24"/>
          <w:lang w:val="ru-RU"/>
        </w:rPr>
        <w:t xml:space="preserve"> дорожного движения в результате </w:t>
      </w:r>
      <w:r w:rsidR="005B4EA5" w:rsidRPr="00A75FDA">
        <w:rPr>
          <w:rFonts w:ascii="Times New Roman" w:hAnsi="Times New Roman"/>
          <w:sz w:val="24"/>
          <w:szCs w:val="24"/>
          <w:lang w:val="ru-RU"/>
        </w:rPr>
        <w:t xml:space="preserve">увеличения </w:t>
      </w:r>
      <w:r w:rsidRPr="00A75FDA">
        <w:rPr>
          <w:rFonts w:ascii="Times New Roman" w:hAnsi="Times New Roman"/>
          <w:sz w:val="24"/>
          <w:szCs w:val="24"/>
          <w:lang w:val="ru-RU"/>
        </w:rPr>
        <w:t>скорост</w:t>
      </w:r>
      <w:r w:rsidR="005B4EA5" w:rsidRPr="00A75FDA">
        <w:rPr>
          <w:rFonts w:ascii="Times New Roman" w:hAnsi="Times New Roman"/>
          <w:sz w:val="24"/>
          <w:szCs w:val="24"/>
          <w:lang w:val="ru-RU"/>
        </w:rPr>
        <w:t>и</w:t>
      </w:r>
      <w:r w:rsidRPr="00A75FDA">
        <w:rPr>
          <w:rFonts w:ascii="Times New Roman" w:hAnsi="Times New Roman"/>
          <w:sz w:val="24"/>
          <w:szCs w:val="24"/>
          <w:lang w:val="ru-RU"/>
        </w:rPr>
        <w:t xml:space="preserve"> движения транспортн</w:t>
      </w:r>
      <w:r w:rsidR="005B4EA5" w:rsidRPr="00A75FDA">
        <w:rPr>
          <w:rFonts w:ascii="Times New Roman" w:hAnsi="Times New Roman"/>
          <w:sz w:val="24"/>
          <w:szCs w:val="24"/>
          <w:lang w:val="ru-RU"/>
        </w:rPr>
        <w:t>ых</w:t>
      </w:r>
      <w:r w:rsidRPr="00A75FDA">
        <w:rPr>
          <w:rFonts w:ascii="Times New Roman" w:hAnsi="Times New Roman"/>
          <w:sz w:val="24"/>
          <w:szCs w:val="24"/>
          <w:lang w:val="ru-RU"/>
        </w:rPr>
        <w:t xml:space="preserve"> средств </w:t>
      </w:r>
      <w:r w:rsidR="005B4EA5" w:rsidRPr="00A75FDA">
        <w:rPr>
          <w:rFonts w:ascii="Times New Roman" w:hAnsi="Times New Roman"/>
          <w:sz w:val="24"/>
          <w:szCs w:val="24"/>
          <w:lang w:val="ru-RU"/>
        </w:rPr>
        <w:t xml:space="preserve">по причине </w:t>
      </w:r>
      <w:r w:rsidRPr="00A75FDA">
        <w:rPr>
          <w:rFonts w:ascii="Times New Roman" w:hAnsi="Times New Roman"/>
          <w:sz w:val="24"/>
          <w:szCs w:val="24"/>
          <w:lang w:val="ru-RU"/>
        </w:rPr>
        <w:t xml:space="preserve">улучшения условий дорожного движения. Предлагаемые работы </w:t>
      </w:r>
      <w:r w:rsidR="005B4EA5" w:rsidRPr="00A75FDA">
        <w:rPr>
          <w:rFonts w:ascii="Times New Roman" w:hAnsi="Times New Roman"/>
          <w:sz w:val="24"/>
          <w:szCs w:val="24"/>
          <w:lang w:val="ru-RU"/>
        </w:rPr>
        <w:t xml:space="preserve">по реконструкции </w:t>
      </w:r>
      <w:r w:rsidRPr="00A75FDA">
        <w:rPr>
          <w:rFonts w:ascii="Times New Roman" w:hAnsi="Times New Roman"/>
          <w:sz w:val="24"/>
          <w:szCs w:val="24"/>
          <w:lang w:val="ru-RU"/>
        </w:rPr>
        <w:t xml:space="preserve">не включают </w:t>
      </w:r>
      <w:r w:rsidR="005B4EA5" w:rsidRPr="00A75FDA">
        <w:rPr>
          <w:rFonts w:ascii="Times New Roman" w:hAnsi="Times New Roman"/>
          <w:sz w:val="24"/>
          <w:szCs w:val="24"/>
          <w:lang w:val="ru-RU"/>
        </w:rPr>
        <w:t xml:space="preserve">в себя </w:t>
      </w:r>
      <w:r w:rsidRPr="00A75FDA">
        <w:rPr>
          <w:rFonts w:ascii="Times New Roman" w:hAnsi="Times New Roman"/>
          <w:sz w:val="24"/>
          <w:szCs w:val="24"/>
          <w:lang w:val="ru-RU"/>
        </w:rPr>
        <w:t>усовершенствовани</w:t>
      </w:r>
      <w:r w:rsidR="005B4EA5" w:rsidRPr="00A75FDA">
        <w:rPr>
          <w:rFonts w:ascii="Times New Roman" w:hAnsi="Times New Roman"/>
          <w:sz w:val="24"/>
          <w:szCs w:val="24"/>
          <w:lang w:val="ru-RU"/>
        </w:rPr>
        <w:t>е</w:t>
      </w:r>
      <w:r w:rsidRPr="00A75FDA">
        <w:rPr>
          <w:rFonts w:ascii="Times New Roman" w:hAnsi="Times New Roman"/>
          <w:sz w:val="24"/>
          <w:szCs w:val="24"/>
          <w:lang w:val="ru-RU"/>
        </w:rPr>
        <w:t xml:space="preserve"> </w:t>
      </w:r>
      <w:r w:rsidR="005B4EA5" w:rsidRPr="00A75FDA">
        <w:rPr>
          <w:rFonts w:ascii="Times New Roman" w:hAnsi="Times New Roman"/>
          <w:sz w:val="24"/>
          <w:szCs w:val="24"/>
          <w:lang w:val="ru-RU"/>
        </w:rPr>
        <w:t>проекта</w:t>
      </w:r>
      <w:r w:rsidRPr="00A75FDA">
        <w:rPr>
          <w:rFonts w:ascii="Times New Roman" w:hAnsi="Times New Roman"/>
          <w:sz w:val="24"/>
          <w:szCs w:val="24"/>
          <w:lang w:val="ru-RU"/>
        </w:rPr>
        <w:t>, котор</w:t>
      </w:r>
      <w:r w:rsidR="005B4EA5" w:rsidRPr="00A75FDA">
        <w:rPr>
          <w:rFonts w:ascii="Times New Roman" w:hAnsi="Times New Roman"/>
          <w:sz w:val="24"/>
          <w:szCs w:val="24"/>
          <w:lang w:val="ru-RU"/>
        </w:rPr>
        <w:t>о</w:t>
      </w:r>
      <w:r w:rsidRPr="00A75FDA">
        <w:rPr>
          <w:rFonts w:ascii="Times New Roman" w:hAnsi="Times New Roman"/>
          <w:sz w:val="24"/>
          <w:szCs w:val="24"/>
          <w:lang w:val="ru-RU"/>
        </w:rPr>
        <w:t xml:space="preserve">е </w:t>
      </w:r>
      <w:r w:rsidR="005B4EA5" w:rsidRPr="00A75FDA">
        <w:rPr>
          <w:rFonts w:ascii="Times New Roman" w:hAnsi="Times New Roman"/>
          <w:sz w:val="24"/>
          <w:szCs w:val="24"/>
          <w:lang w:val="ru-RU"/>
        </w:rPr>
        <w:t>может</w:t>
      </w:r>
      <w:r w:rsidRPr="00A75FDA">
        <w:rPr>
          <w:rFonts w:ascii="Times New Roman" w:hAnsi="Times New Roman"/>
          <w:sz w:val="24"/>
          <w:szCs w:val="24"/>
          <w:lang w:val="ru-RU"/>
        </w:rPr>
        <w:t xml:space="preserve"> </w:t>
      </w:r>
      <w:r w:rsidR="005B4EA5" w:rsidRPr="00A75FDA">
        <w:rPr>
          <w:rFonts w:ascii="Times New Roman" w:hAnsi="Times New Roman"/>
          <w:sz w:val="24"/>
          <w:szCs w:val="24"/>
          <w:lang w:val="ru-RU"/>
        </w:rPr>
        <w:t xml:space="preserve">способствовать увеличению </w:t>
      </w:r>
      <w:r w:rsidRPr="00A75FDA">
        <w:rPr>
          <w:rFonts w:ascii="Times New Roman" w:hAnsi="Times New Roman"/>
          <w:sz w:val="24"/>
          <w:szCs w:val="24"/>
          <w:lang w:val="ru-RU"/>
        </w:rPr>
        <w:t xml:space="preserve">скорости </w:t>
      </w:r>
      <w:r w:rsidR="005B4EA5" w:rsidRPr="00A75FDA">
        <w:rPr>
          <w:rFonts w:ascii="Times New Roman" w:hAnsi="Times New Roman"/>
          <w:sz w:val="24"/>
          <w:szCs w:val="24"/>
          <w:lang w:val="ru-RU"/>
        </w:rPr>
        <w:t xml:space="preserve">движения транспортных средств </w:t>
      </w:r>
      <w:r w:rsidRPr="00A75FDA">
        <w:rPr>
          <w:rFonts w:ascii="Times New Roman" w:hAnsi="Times New Roman"/>
          <w:sz w:val="24"/>
          <w:szCs w:val="24"/>
          <w:lang w:val="ru-RU"/>
        </w:rPr>
        <w:t xml:space="preserve">выше расчетной скорости. Тем не менее, могут быть </w:t>
      </w:r>
      <w:r w:rsidR="00334AB4" w:rsidRPr="00A75FDA">
        <w:rPr>
          <w:rFonts w:ascii="Times New Roman" w:hAnsi="Times New Roman"/>
          <w:sz w:val="24"/>
          <w:szCs w:val="24"/>
          <w:lang w:val="ru-RU"/>
        </w:rPr>
        <w:t xml:space="preserve">приняты меры </w:t>
      </w:r>
      <w:r w:rsidR="005B4EA5" w:rsidRPr="00A75FDA">
        <w:rPr>
          <w:rFonts w:ascii="Times New Roman" w:hAnsi="Times New Roman"/>
          <w:sz w:val="24"/>
          <w:szCs w:val="24"/>
          <w:lang w:val="ru-RU"/>
        </w:rPr>
        <w:t xml:space="preserve">улучшения </w:t>
      </w:r>
      <w:r w:rsidR="00334AB4" w:rsidRPr="00A75FDA">
        <w:rPr>
          <w:rFonts w:ascii="Times New Roman" w:hAnsi="Times New Roman"/>
          <w:sz w:val="24"/>
          <w:szCs w:val="24"/>
          <w:lang w:val="ru-RU"/>
        </w:rPr>
        <w:t xml:space="preserve">дорожных условий </w:t>
      </w:r>
      <w:r w:rsidRPr="00A75FDA">
        <w:rPr>
          <w:rFonts w:ascii="Times New Roman" w:hAnsi="Times New Roman"/>
          <w:sz w:val="24"/>
          <w:szCs w:val="24"/>
          <w:lang w:val="ru-RU"/>
        </w:rPr>
        <w:t>в целях повышения безопасности</w:t>
      </w:r>
      <w:r w:rsidR="005B4EA5" w:rsidRPr="00A75FDA">
        <w:rPr>
          <w:rFonts w:ascii="Times New Roman" w:hAnsi="Times New Roman"/>
          <w:sz w:val="24"/>
          <w:szCs w:val="24"/>
          <w:lang w:val="ru-RU"/>
        </w:rPr>
        <w:t xml:space="preserve"> дорожного движения</w:t>
      </w:r>
      <w:r w:rsidRPr="00A75FDA">
        <w:rPr>
          <w:rFonts w:ascii="Times New Roman" w:hAnsi="Times New Roman"/>
          <w:sz w:val="24"/>
          <w:szCs w:val="24"/>
          <w:lang w:val="ru-RU"/>
        </w:rPr>
        <w:t xml:space="preserve">, в частности, </w:t>
      </w:r>
      <w:r w:rsidR="005B4EA5" w:rsidRPr="00A75FDA">
        <w:rPr>
          <w:rFonts w:ascii="Times New Roman" w:hAnsi="Times New Roman"/>
          <w:sz w:val="24"/>
          <w:szCs w:val="24"/>
          <w:lang w:val="ru-RU"/>
        </w:rPr>
        <w:t xml:space="preserve">на </w:t>
      </w:r>
      <w:r w:rsidRPr="00A75FDA">
        <w:rPr>
          <w:rFonts w:ascii="Times New Roman" w:hAnsi="Times New Roman"/>
          <w:sz w:val="24"/>
          <w:szCs w:val="24"/>
          <w:lang w:val="ru-RU"/>
        </w:rPr>
        <w:t>лини</w:t>
      </w:r>
      <w:r w:rsidR="005B4EA5" w:rsidRPr="00A75FDA">
        <w:rPr>
          <w:rFonts w:ascii="Times New Roman" w:hAnsi="Times New Roman"/>
          <w:sz w:val="24"/>
          <w:szCs w:val="24"/>
          <w:lang w:val="ru-RU"/>
        </w:rPr>
        <w:t>ях</w:t>
      </w:r>
      <w:r w:rsidRPr="00A75FDA">
        <w:rPr>
          <w:rFonts w:ascii="Times New Roman" w:hAnsi="Times New Roman"/>
          <w:sz w:val="24"/>
          <w:szCs w:val="24"/>
          <w:lang w:val="ru-RU"/>
        </w:rPr>
        <w:t xml:space="preserve"> прямой видимости, а также </w:t>
      </w:r>
      <w:r w:rsidR="005B4EA5" w:rsidRPr="00A75FDA">
        <w:rPr>
          <w:rFonts w:ascii="Times New Roman" w:hAnsi="Times New Roman"/>
          <w:sz w:val="24"/>
          <w:szCs w:val="24"/>
          <w:lang w:val="ru-RU"/>
        </w:rPr>
        <w:t>на участках повышенной опасности</w:t>
      </w:r>
      <w:r w:rsidRPr="00A75FDA">
        <w:rPr>
          <w:rFonts w:ascii="Times New Roman" w:hAnsi="Times New Roman"/>
          <w:sz w:val="24"/>
          <w:szCs w:val="24"/>
          <w:lang w:val="ru-RU"/>
        </w:rPr>
        <w:t xml:space="preserve">. В городах </w:t>
      </w:r>
      <w:r w:rsidR="005B4EA5" w:rsidRPr="00A75FDA">
        <w:rPr>
          <w:rFonts w:ascii="Times New Roman" w:hAnsi="Times New Roman"/>
          <w:sz w:val="24"/>
          <w:szCs w:val="24"/>
          <w:lang w:val="ru-RU"/>
        </w:rPr>
        <w:t xml:space="preserve">расчетная </w:t>
      </w:r>
      <w:r w:rsidRPr="00A75FDA">
        <w:rPr>
          <w:rFonts w:ascii="Times New Roman" w:hAnsi="Times New Roman"/>
          <w:sz w:val="24"/>
          <w:szCs w:val="24"/>
          <w:lang w:val="ru-RU"/>
        </w:rPr>
        <w:t xml:space="preserve">скорость будет установлена на уровне установленного законом </w:t>
      </w:r>
      <w:r w:rsidR="005B4EA5" w:rsidRPr="00A75FDA">
        <w:rPr>
          <w:rFonts w:ascii="Times New Roman" w:hAnsi="Times New Roman"/>
          <w:sz w:val="24"/>
          <w:szCs w:val="24"/>
          <w:lang w:val="ru-RU"/>
        </w:rPr>
        <w:t xml:space="preserve">для таких зон </w:t>
      </w:r>
      <w:r w:rsidRPr="00A75FDA">
        <w:rPr>
          <w:rFonts w:ascii="Times New Roman" w:hAnsi="Times New Roman"/>
          <w:sz w:val="24"/>
          <w:szCs w:val="24"/>
          <w:lang w:val="ru-RU"/>
        </w:rPr>
        <w:t xml:space="preserve">ограничения скорости с </w:t>
      </w:r>
      <w:r w:rsidR="005B4EA5" w:rsidRPr="00A75FDA">
        <w:rPr>
          <w:rFonts w:ascii="Times New Roman" w:hAnsi="Times New Roman"/>
          <w:sz w:val="24"/>
          <w:szCs w:val="24"/>
          <w:lang w:val="ru-RU"/>
        </w:rPr>
        <w:t xml:space="preserve">точным </w:t>
      </w:r>
      <w:r w:rsidRPr="00A75FDA">
        <w:rPr>
          <w:rFonts w:ascii="Times New Roman" w:hAnsi="Times New Roman"/>
          <w:sz w:val="24"/>
          <w:szCs w:val="24"/>
          <w:lang w:val="ru-RU"/>
        </w:rPr>
        <w:t>ограничени</w:t>
      </w:r>
      <w:r w:rsidR="005B4EA5" w:rsidRPr="00A75FDA">
        <w:rPr>
          <w:rFonts w:ascii="Times New Roman" w:hAnsi="Times New Roman"/>
          <w:sz w:val="24"/>
          <w:szCs w:val="24"/>
          <w:lang w:val="ru-RU"/>
        </w:rPr>
        <w:t>ем</w:t>
      </w:r>
      <w:r w:rsidRPr="00A75FDA">
        <w:rPr>
          <w:rFonts w:ascii="Times New Roman" w:hAnsi="Times New Roman"/>
          <w:sz w:val="24"/>
          <w:szCs w:val="24"/>
          <w:lang w:val="ru-RU"/>
        </w:rPr>
        <w:t xml:space="preserve"> скорости и знак</w:t>
      </w:r>
      <w:r w:rsidR="005B4EA5" w:rsidRPr="00A75FDA">
        <w:rPr>
          <w:rFonts w:ascii="Times New Roman" w:hAnsi="Times New Roman"/>
          <w:sz w:val="24"/>
          <w:szCs w:val="24"/>
          <w:lang w:val="ru-RU"/>
        </w:rPr>
        <w:t>ами, предупреждающими об</w:t>
      </w:r>
      <w:r w:rsidRPr="00A75FDA">
        <w:rPr>
          <w:rFonts w:ascii="Times New Roman" w:hAnsi="Times New Roman"/>
          <w:sz w:val="24"/>
          <w:szCs w:val="24"/>
          <w:lang w:val="ru-RU"/>
        </w:rPr>
        <w:t xml:space="preserve"> опасности</w:t>
      </w:r>
      <w:r w:rsidR="005B4EA5" w:rsidRPr="00A75FDA">
        <w:rPr>
          <w:rFonts w:ascii="Times New Roman" w:hAnsi="Times New Roman"/>
          <w:sz w:val="24"/>
          <w:szCs w:val="24"/>
          <w:lang w:val="ru-RU"/>
        </w:rPr>
        <w:t xml:space="preserve">, </w:t>
      </w:r>
      <w:r w:rsidRPr="00A75FDA">
        <w:rPr>
          <w:rFonts w:ascii="Times New Roman" w:hAnsi="Times New Roman"/>
          <w:sz w:val="24"/>
          <w:szCs w:val="24"/>
          <w:lang w:val="ru-RU"/>
        </w:rPr>
        <w:t>запрет</w:t>
      </w:r>
      <w:r w:rsidR="00334AB4" w:rsidRPr="00A75FDA">
        <w:rPr>
          <w:rFonts w:ascii="Times New Roman" w:hAnsi="Times New Roman"/>
          <w:sz w:val="24"/>
          <w:szCs w:val="24"/>
          <w:lang w:val="ru-RU"/>
        </w:rPr>
        <w:t>е</w:t>
      </w:r>
      <w:r w:rsidRPr="00A75FDA">
        <w:rPr>
          <w:rFonts w:ascii="Times New Roman" w:hAnsi="Times New Roman"/>
          <w:sz w:val="24"/>
          <w:szCs w:val="24"/>
          <w:lang w:val="ru-RU"/>
        </w:rPr>
        <w:t xml:space="preserve"> на парковк</w:t>
      </w:r>
      <w:r w:rsidR="005B4EA5" w:rsidRPr="00A75FDA">
        <w:rPr>
          <w:rFonts w:ascii="Times New Roman" w:hAnsi="Times New Roman"/>
          <w:sz w:val="24"/>
          <w:szCs w:val="24"/>
          <w:lang w:val="ru-RU"/>
        </w:rPr>
        <w:t>у в неположенных местах</w:t>
      </w:r>
      <w:r w:rsidRPr="00A75FDA">
        <w:rPr>
          <w:rFonts w:ascii="Times New Roman" w:hAnsi="Times New Roman"/>
          <w:sz w:val="24"/>
          <w:szCs w:val="24"/>
          <w:lang w:val="ru-RU"/>
        </w:rPr>
        <w:t xml:space="preserve">, </w:t>
      </w:r>
      <w:r w:rsidR="005B4EA5" w:rsidRPr="00A75FDA">
        <w:rPr>
          <w:rFonts w:ascii="Times New Roman" w:hAnsi="Times New Roman"/>
          <w:sz w:val="24"/>
          <w:szCs w:val="24"/>
          <w:lang w:val="ru-RU"/>
        </w:rPr>
        <w:t>соблюдение чего</w:t>
      </w:r>
      <w:r w:rsidRPr="00A75FDA">
        <w:rPr>
          <w:rFonts w:ascii="Times New Roman" w:hAnsi="Times New Roman"/>
          <w:sz w:val="24"/>
          <w:szCs w:val="24"/>
          <w:lang w:val="ru-RU"/>
        </w:rPr>
        <w:t xml:space="preserve">, как правило, строго </w:t>
      </w:r>
      <w:r w:rsidR="005B4EA5" w:rsidRPr="00A75FDA">
        <w:rPr>
          <w:rFonts w:ascii="Times New Roman" w:hAnsi="Times New Roman"/>
          <w:sz w:val="24"/>
          <w:szCs w:val="24"/>
          <w:lang w:val="ru-RU"/>
        </w:rPr>
        <w:t xml:space="preserve">проверяется </w:t>
      </w:r>
      <w:r w:rsidRPr="00A75FDA">
        <w:rPr>
          <w:rFonts w:ascii="Times New Roman" w:hAnsi="Times New Roman"/>
          <w:sz w:val="24"/>
          <w:szCs w:val="24"/>
          <w:lang w:val="ru-RU"/>
        </w:rPr>
        <w:t>дорожной полици</w:t>
      </w:r>
      <w:r w:rsidR="005B4EA5" w:rsidRPr="00A75FDA">
        <w:rPr>
          <w:rFonts w:ascii="Times New Roman" w:hAnsi="Times New Roman"/>
          <w:sz w:val="24"/>
          <w:szCs w:val="24"/>
          <w:lang w:val="ru-RU"/>
        </w:rPr>
        <w:t>ей</w:t>
      </w:r>
      <w:r w:rsidRPr="00A75FDA">
        <w:rPr>
          <w:rFonts w:ascii="Times New Roman" w:hAnsi="Times New Roman"/>
          <w:sz w:val="24"/>
          <w:szCs w:val="24"/>
          <w:lang w:val="ru-RU"/>
        </w:rPr>
        <w:t>, а также пешеходны</w:t>
      </w:r>
      <w:r w:rsidR="00334AB4" w:rsidRPr="00A75FDA">
        <w:rPr>
          <w:rFonts w:ascii="Times New Roman" w:hAnsi="Times New Roman"/>
          <w:sz w:val="24"/>
          <w:szCs w:val="24"/>
          <w:lang w:val="ru-RU"/>
        </w:rPr>
        <w:t>ми</w:t>
      </w:r>
      <w:r w:rsidRPr="00A75FDA">
        <w:rPr>
          <w:rFonts w:ascii="Times New Roman" w:hAnsi="Times New Roman"/>
          <w:sz w:val="24"/>
          <w:szCs w:val="24"/>
          <w:lang w:val="ru-RU"/>
        </w:rPr>
        <w:t xml:space="preserve"> дорожк</w:t>
      </w:r>
      <w:r w:rsidR="00334AB4" w:rsidRPr="00A75FDA">
        <w:rPr>
          <w:rFonts w:ascii="Times New Roman" w:hAnsi="Times New Roman"/>
          <w:sz w:val="24"/>
          <w:szCs w:val="24"/>
          <w:lang w:val="ru-RU"/>
        </w:rPr>
        <w:t>ами</w:t>
      </w:r>
      <w:r w:rsidRPr="00A75FDA">
        <w:rPr>
          <w:rFonts w:ascii="Times New Roman" w:hAnsi="Times New Roman"/>
          <w:sz w:val="24"/>
          <w:szCs w:val="24"/>
          <w:lang w:val="ru-RU"/>
        </w:rPr>
        <w:t>, пешеходны</w:t>
      </w:r>
      <w:r w:rsidR="00334AB4" w:rsidRPr="00A75FDA">
        <w:rPr>
          <w:rFonts w:ascii="Times New Roman" w:hAnsi="Times New Roman"/>
          <w:sz w:val="24"/>
          <w:szCs w:val="24"/>
          <w:lang w:val="ru-RU"/>
        </w:rPr>
        <w:t>ми</w:t>
      </w:r>
      <w:r w:rsidRPr="00A75FDA">
        <w:rPr>
          <w:rFonts w:ascii="Times New Roman" w:hAnsi="Times New Roman"/>
          <w:sz w:val="24"/>
          <w:szCs w:val="24"/>
          <w:lang w:val="ru-RU"/>
        </w:rPr>
        <w:t xml:space="preserve"> переход</w:t>
      </w:r>
      <w:r w:rsidR="00334AB4" w:rsidRPr="00A75FDA">
        <w:rPr>
          <w:rFonts w:ascii="Times New Roman" w:hAnsi="Times New Roman"/>
          <w:sz w:val="24"/>
          <w:szCs w:val="24"/>
          <w:lang w:val="ru-RU"/>
        </w:rPr>
        <w:t xml:space="preserve">ами </w:t>
      </w:r>
      <w:r w:rsidRPr="00A75FDA">
        <w:rPr>
          <w:rFonts w:ascii="Times New Roman" w:hAnsi="Times New Roman"/>
          <w:sz w:val="24"/>
          <w:szCs w:val="24"/>
          <w:lang w:val="ru-RU"/>
        </w:rPr>
        <w:t>и други</w:t>
      </w:r>
      <w:r w:rsidR="00334AB4" w:rsidRPr="00A75FDA">
        <w:rPr>
          <w:rFonts w:ascii="Times New Roman" w:hAnsi="Times New Roman"/>
          <w:sz w:val="24"/>
          <w:szCs w:val="24"/>
          <w:lang w:val="ru-RU"/>
        </w:rPr>
        <w:t>ми</w:t>
      </w:r>
      <w:r w:rsidRPr="00A75FDA">
        <w:rPr>
          <w:rFonts w:ascii="Times New Roman" w:hAnsi="Times New Roman"/>
          <w:sz w:val="24"/>
          <w:szCs w:val="24"/>
          <w:lang w:val="ru-RU"/>
        </w:rPr>
        <w:t xml:space="preserve"> </w:t>
      </w:r>
      <w:r w:rsidR="00334AB4" w:rsidRPr="00A75FDA">
        <w:rPr>
          <w:rFonts w:ascii="Times New Roman" w:hAnsi="Times New Roman"/>
          <w:sz w:val="24"/>
          <w:szCs w:val="24"/>
          <w:lang w:val="ru-RU"/>
        </w:rPr>
        <w:t xml:space="preserve">мерами </w:t>
      </w:r>
      <w:r w:rsidRPr="00A75FDA">
        <w:rPr>
          <w:rFonts w:ascii="Times New Roman" w:hAnsi="Times New Roman"/>
          <w:sz w:val="24"/>
          <w:szCs w:val="24"/>
          <w:lang w:val="ru-RU"/>
        </w:rPr>
        <w:t>безопасности.</w:t>
      </w:r>
    </w:p>
    <w:p w:rsidR="008D36F7" w:rsidRPr="00A75FDA" w:rsidRDefault="008D36F7" w:rsidP="008D36F7">
      <w:pPr>
        <w:autoSpaceDE w:val="0"/>
        <w:autoSpaceDN w:val="0"/>
        <w:adjustRightInd w:val="0"/>
        <w:jc w:val="both"/>
        <w:rPr>
          <w:rFonts w:ascii="Times New Roman" w:hAnsi="Times New Roman"/>
          <w:sz w:val="24"/>
          <w:szCs w:val="24"/>
          <w:lang w:val="ru-RU"/>
        </w:rPr>
      </w:pPr>
    </w:p>
    <w:p w:rsidR="0010658D" w:rsidRPr="00A75FDA" w:rsidRDefault="00334AB4" w:rsidP="008D36F7">
      <w:pPr>
        <w:autoSpaceDE w:val="0"/>
        <w:autoSpaceDN w:val="0"/>
        <w:adjustRightInd w:val="0"/>
        <w:jc w:val="both"/>
        <w:rPr>
          <w:rFonts w:ascii="Times New Roman" w:hAnsi="Times New Roman"/>
          <w:sz w:val="24"/>
          <w:szCs w:val="24"/>
          <w:lang w:val="ru-RU"/>
        </w:rPr>
      </w:pPr>
      <w:r w:rsidRPr="00A75FDA">
        <w:rPr>
          <w:rFonts w:ascii="Times New Roman" w:hAnsi="Times New Roman"/>
          <w:sz w:val="24"/>
          <w:szCs w:val="24"/>
          <w:lang w:val="ru-RU"/>
        </w:rPr>
        <w:t>Уже обсуждались загрязнение в</w:t>
      </w:r>
      <w:r w:rsidR="0010658D" w:rsidRPr="00A75FDA">
        <w:rPr>
          <w:rFonts w:ascii="Times New Roman" w:hAnsi="Times New Roman"/>
          <w:sz w:val="24"/>
          <w:szCs w:val="24"/>
          <w:lang w:val="ru-RU"/>
        </w:rPr>
        <w:t>оздух</w:t>
      </w:r>
      <w:r w:rsidRPr="00A75FDA">
        <w:rPr>
          <w:rFonts w:ascii="Times New Roman" w:hAnsi="Times New Roman"/>
          <w:sz w:val="24"/>
          <w:szCs w:val="24"/>
          <w:lang w:val="ru-RU"/>
        </w:rPr>
        <w:t>а</w:t>
      </w:r>
      <w:r w:rsidR="0010658D" w:rsidRPr="00A75FDA">
        <w:rPr>
          <w:rFonts w:ascii="Times New Roman" w:hAnsi="Times New Roman"/>
          <w:sz w:val="24"/>
          <w:szCs w:val="24"/>
          <w:lang w:val="ru-RU"/>
        </w:rPr>
        <w:t xml:space="preserve"> и </w:t>
      </w:r>
      <w:r w:rsidRPr="00A75FDA">
        <w:rPr>
          <w:rFonts w:ascii="Times New Roman" w:hAnsi="Times New Roman"/>
          <w:sz w:val="24"/>
          <w:szCs w:val="24"/>
          <w:lang w:val="ru-RU"/>
        </w:rPr>
        <w:t xml:space="preserve">уровень </w:t>
      </w:r>
      <w:r w:rsidR="0010658D" w:rsidRPr="00A75FDA">
        <w:rPr>
          <w:rFonts w:ascii="Times New Roman" w:hAnsi="Times New Roman"/>
          <w:sz w:val="24"/>
          <w:szCs w:val="24"/>
          <w:lang w:val="ru-RU"/>
        </w:rPr>
        <w:t>шум</w:t>
      </w:r>
      <w:r w:rsidRPr="00A75FDA">
        <w:rPr>
          <w:rFonts w:ascii="Times New Roman" w:hAnsi="Times New Roman"/>
          <w:sz w:val="24"/>
          <w:szCs w:val="24"/>
          <w:lang w:val="ru-RU"/>
        </w:rPr>
        <w:t>а</w:t>
      </w:r>
      <w:r w:rsidR="0010658D" w:rsidRPr="00A75FDA">
        <w:rPr>
          <w:rFonts w:ascii="Times New Roman" w:hAnsi="Times New Roman"/>
          <w:sz w:val="24"/>
          <w:szCs w:val="24"/>
          <w:lang w:val="ru-RU"/>
        </w:rPr>
        <w:t>, которые могут повлиять на социальную, а также физическ</w:t>
      </w:r>
      <w:r w:rsidRPr="00A75FDA">
        <w:rPr>
          <w:rFonts w:ascii="Times New Roman" w:hAnsi="Times New Roman"/>
          <w:sz w:val="24"/>
          <w:szCs w:val="24"/>
          <w:lang w:val="ru-RU"/>
        </w:rPr>
        <w:t>ую</w:t>
      </w:r>
      <w:r w:rsidR="0010658D" w:rsidRPr="00A75FDA">
        <w:rPr>
          <w:rFonts w:ascii="Times New Roman" w:hAnsi="Times New Roman"/>
          <w:sz w:val="24"/>
          <w:szCs w:val="24"/>
          <w:lang w:val="ru-RU"/>
        </w:rPr>
        <w:t xml:space="preserve"> окруж</w:t>
      </w:r>
      <w:r w:rsidRPr="00A75FDA">
        <w:rPr>
          <w:rFonts w:ascii="Times New Roman" w:hAnsi="Times New Roman"/>
          <w:sz w:val="24"/>
          <w:szCs w:val="24"/>
          <w:lang w:val="ru-RU"/>
        </w:rPr>
        <w:t>ающую среду</w:t>
      </w:r>
      <w:r w:rsidR="0010658D" w:rsidRPr="00A75FDA">
        <w:rPr>
          <w:rFonts w:ascii="Times New Roman" w:hAnsi="Times New Roman"/>
          <w:sz w:val="24"/>
          <w:szCs w:val="24"/>
          <w:lang w:val="ru-RU"/>
        </w:rPr>
        <w:t>.</w:t>
      </w:r>
    </w:p>
    <w:p w:rsidR="008D36F7" w:rsidRPr="00A75FDA" w:rsidRDefault="008D36F7" w:rsidP="008D36F7">
      <w:pPr>
        <w:autoSpaceDE w:val="0"/>
        <w:autoSpaceDN w:val="0"/>
        <w:adjustRightInd w:val="0"/>
        <w:jc w:val="both"/>
        <w:rPr>
          <w:rFonts w:ascii="Times New Roman" w:hAnsi="Times New Roman"/>
          <w:sz w:val="24"/>
          <w:szCs w:val="24"/>
          <w:lang w:val="ru-RU"/>
        </w:rPr>
      </w:pPr>
    </w:p>
    <w:p w:rsidR="00334AB4" w:rsidRPr="00A75FDA" w:rsidRDefault="00334AB4" w:rsidP="00334AB4">
      <w:pPr>
        <w:pStyle w:val="b2a"/>
        <w:numPr>
          <w:ilvl w:val="0"/>
          <w:numId w:val="0"/>
        </w:numPr>
        <w:rPr>
          <w:rFonts w:ascii="Times New Roman" w:hAnsi="Times New Roman"/>
          <w:sz w:val="24"/>
          <w:szCs w:val="24"/>
          <w:lang w:val="ru-RU"/>
        </w:rPr>
      </w:pPr>
      <w:r w:rsidRPr="00A75FDA">
        <w:rPr>
          <w:rFonts w:ascii="Times New Roman" w:hAnsi="Times New Roman"/>
          <w:sz w:val="24"/>
          <w:szCs w:val="24"/>
          <w:lang w:val="ru-RU"/>
        </w:rPr>
        <w:t>Меры по смягчению вышеуказанных воздействий включают следующее:</w:t>
      </w:r>
    </w:p>
    <w:p w:rsidR="00334AB4" w:rsidRPr="00A75FDA" w:rsidRDefault="00334AB4" w:rsidP="00334AB4">
      <w:pPr>
        <w:pStyle w:val="b2a"/>
        <w:numPr>
          <w:ilvl w:val="0"/>
          <w:numId w:val="0"/>
        </w:numPr>
        <w:tabs>
          <w:tab w:val="clear" w:pos="2127"/>
        </w:tabs>
        <w:ind w:left="567"/>
        <w:rPr>
          <w:rFonts w:ascii="Times New Roman" w:hAnsi="Times New Roman"/>
          <w:sz w:val="24"/>
          <w:szCs w:val="24"/>
          <w:lang w:val="ru-RU"/>
        </w:rPr>
      </w:pPr>
    </w:p>
    <w:p w:rsidR="00334AB4" w:rsidRPr="00A75FDA" w:rsidRDefault="00334AB4" w:rsidP="00334AB4">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 xml:space="preserve">Каждый подрядчик должен нанять специалиста по окружающей среде, охране здоровья и </w:t>
      </w:r>
      <w:r w:rsidR="00F3658C" w:rsidRPr="00A75FDA">
        <w:rPr>
          <w:rFonts w:ascii="Times New Roman" w:hAnsi="Times New Roman"/>
          <w:sz w:val="24"/>
          <w:szCs w:val="24"/>
          <w:lang w:val="ru-RU"/>
        </w:rPr>
        <w:t>труда</w:t>
      </w:r>
      <w:r w:rsidRPr="00A75FDA">
        <w:rPr>
          <w:rFonts w:ascii="Times New Roman" w:hAnsi="Times New Roman"/>
          <w:sz w:val="24"/>
          <w:szCs w:val="24"/>
          <w:lang w:val="ru-RU"/>
        </w:rPr>
        <w:t xml:space="preserve"> для решения проблем охраны здоровья и </w:t>
      </w:r>
      <w:r w:rsidR="00F3658C" w:rsidRPr="00A75FDA">
        <w:rPr>
          <w:rFonts w:ascii="Times New Roman" w:hAnsi="Times New Roman"/>
          <w:sz w:val="24"/>
          <w:szCs w:val="24"/>
          <w:lang w:val="ru-RU"/>
        </w:rPr>
        <w:t xml:space="preserve">труда </w:t>
      </w:r>
      <w:r w:rsidRPr="00A75FDA">
        <w:rPr>
          <w:rFonts w:ascii="Times New Roman" w:hAnsi="Times New Roman"/>
          <w:sz w:val="24"/>
          <w:szCs w:val="24"/>
          <w:lang w:val="ru-RU"/>
        </w:rPr>
        <w:t xml:space="preserve">и </w:t>
      </w:r>
      <w:r w:rsidR="00F3658C" w:rsidRPr="00A75FDA">
        <w:rPr>
          <w:rFonts w:ascii="Times New Roman" w:hAnsi="Times New Roman"/>
          <w:sz w:val="24"/>
          <w:szCs w:val="24"/>
          <w:lang w:val="ru-RU"/>
        </w:rPr>
        <w:t>контактировать</w:t>
      </w:r>
      <w:r w:rsidRPr="00A75FDA">
        <w:rPr>
          <w:rFonts w:ascii="Times New Roman" w:hAnsi="Times New Roman"/>
          <w:sz w:val="24"/>
          <w:szCs w:val="24"/>
          <w:lang w:val="ru-RU"/>
        </w:rPr>
        <w:t xml:space="preserve"> с консультантом по надзору за проект</w:t>
      </w:r>
      <w:r w:rsidR="00F3658C" w:rsidRPr="00A75FDA">
        <w:rPr>
          <w:rFonts w:ascii="Times New Roman" w:hAnsi="Times New Roman"/>
          <w:sz w:val="24"/>
          <w:szCs w:val="24"/>
          <w:lang w:val="ru-RU"/>
        </w:rPr>
        <w:t>ом</w:t>
      </w:r>
      <w:r w:rsidRPr="00A75FDA">
        <w:rPr>
          <w:rFonts w:ascii="Times New Roman" w:hAnsi="Times New Roman"/>
          <w:sz w:val="24"/>
          <w:szCs w:val="24"/>
          <w:lang w:val="ru-RU"/>
        </w:rPr>
        <w:t xml:space="preserve"> и </w:t>
      </w:r>
      <w:r w:rsidR="00F3658C" w:rsidRPr="00A75FDA">
        <w:rPr>
          <w:rFonts w:ascii="Times New Roman" w:hAnsi="Times New Roman"/>
          <w:sz w:val="24"/>
          <w:szCs w:val="24"/>
          <w:lang w:val="ru-RU"/>
        </w:rPr>
        <w:t>местным населением</w:t>
      </w:r>
      <w:r w:rsidRPr="00A75FDA">
        <w:rPr>
          <w:rFonts w:ascii="Times New Roman" w:hAnsi="Times New Roman"/>
          <w:sz w:val="24"/>
          <w:szCs w:val="24"/>
          <w:lang w:val="ru-RU"/>
        </w:rPr>
        <w:t>;</w:t>
      </w:r>
    </w:p>
    <w:p w:rsidR="00F3658C" w:rsidRPr="00A75FDA" w:rsidRDefault="00F3658C" w:rsidP="00F3658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Подготовка всех строительных рабочих по основным вопросам санитарии и медицинской помощи, вопросам общего состояния здоровья и безопасности, а также конкретным рискам их работы;</w:t>
      </w:r>
    </w:p>
    <w:p w:rsidR="00F3658C" w:rsidRPr="00A75FDA" w:rsidRDefault="00F3658C" w:rsidP="00F3658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Подрядчик предоставит работникам средства индивидуальной защиты, такие как защитная обувь, шлемы, перчатки, защитная одежда, защитные очки и средства защиты слуха согласно соответствующим правилам охраны здоровья и труда;</w:t>
      </w:r>
    </w:p>
    <w:p w:rsidR="00F3658C" w:rsidRPr="00A75FDA" w:rsidRDefault="00F3658C" w:rsidP="00F3658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 xml:space="preserve">Проведение информационно-профилактической кампании по ИППП/ВИЧ/СПИДу, что будет включать в себя семинары на рабочих местах и обучение по </w:t>
      </w:r>
      <w:r w:rsidR="007F0343" w:rsidRPr="00A75FDA">
        <w:rPr>
          <w:rFonts w:ascii="Times New Roman" w:hAnsi="Times New Roman"/>
          <w:sz w:val="24"/>
          <w:szCs w:val="24"/>
          <w:lang w:val="ru-RU"/>
        </w:rPr>
        <w:t xml:space="preserve">вопросам </w:t>
      </w:r>
      <w:r w:rsidRPr="00A75FDA">
        <w:rPr>
          <w:rFonts w:ascii="Times New Roman" w:hAnsi="Times New Roman"/>
          <w:sz w:val="24"/>
          <w:szCs w:val="24"/>
          <w:lang w:val="ru-RU"/>
        </w:rPr>
        <w:t>ВИЧ, предоставляемые через ЮНЭЙДС;</w:t>
      </w:r>
    </w:p>
    <w:p w:rsidR="0010658D" w:rsidRPr="00A75FDA" w:rsidRDefault="00F3658C" w:rsidP="00F3658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Подготовка асфальтированной обочины, вместо грунтовой обочины</w:t>
      </w:r>
      <w:r w:rsidR="0010658D"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а также </w:t>
      </w:r>
      <w:r w:rsidR="0010658D" w:rsidRPr="00A75FDA">
        <w:rPr>
          <w:rFonts w:ascii="Times New Roman" w:hAnsi="Times New Roman"/>
          <w:sz w:val="24"/>
          <w:szCs w:val="24"/>
          <w:lang w:val="ru-RU"/>
        </w:rPr>
        <w:t>дорожн</w:t>
      </w:r>
      <w:r w:rsidRPr="00A75FDA">
        <w:rPr>
          <w:rFonts w:ascii="Times New Roman" w:hAnsi="Times New Roman"/>
          <w:sz w:val="24"/>
          <w:szCs w:val="24"/>
          <w:lang w:val="ru-RU"/>
        </w:rPr>
        <w:t>ой</w:t>
      </w:r>
      <w:r w:rsidR="0010658D" w:rsidRPr="00A75FDA">
        <w:rPr>
          <w:rFonts w:ascii="Times New Roman" w:hAnsi="Times New Roman"/>
          <w:sz w:val="24"/>
          <w:szCs w:val="24"/>
          <w:lang w:val="ru-RU"/>
        </w:rPr>
        <w:t xml:space="preserve"> разметк</w:t>
      </w:r>
      <w:r w:rsidRPr="00A75FDA">
        <w:rPr>
          <w:rFonts w:ascii="Times New Roman" w:hAnsi="Times New Roman"/>
          <w:sz w:val="24"/>
          <w:szCs w:val="24"/>
          <w:lang w:val="ru-RU"/>
        </w:rPr>
        <w:t>и</w:t>
      </w:r>
      <w:r w:rsidR="0010658D" w:rsidRPr="00A75FDA">
        <w:rPr>
          <w:rFonts w:ascii="Times New Roman" w:hAnsi="Times New Roman"/>
          <w:sz w:val="24"/>
          <w:szCs w:val="24"/>
          <w:lang w:val="ru-RU"/>
        </w:rPr>
        <w:t xml:space="preserve"> и знак</w:t>
      </w:r>
      <w:r w:rsidRPr="00A75FDA">
        <w:rPr>
          <w:rFonts w:ascii="Times New Roman" w:hAnsi="Times New Roman"/>
          <w:sz w:val="24"/>
          <w:szCs w:val="24"/>
          <w:lang w:val="ru-RU"/>
        </w:rPr>
        <w:t>ов</w:t>
      </w:r>
      <w:r w:rsidR="0010658D" w:rsidRPr="00A75FDA">
        <w:rPr>
          <w:rFonts w:ascii="Times New Roman" w:hAnsi="Times New Roman"/>
          <w:sz w:val="24"/>
          <w:szCs w:val="24"/>
          <w:lang w:val="ru-RU"/>
        </w:rPr>
        <w:t xml:space="preserve"> для повышения безопасности и указ</w:t>
      </w:r>
      <w:r w:rsidRPr="00A75FDA">
        <w:rPr>
          <w:rFonts w:ascii="Times New Roman" w:hAnsi="Times New Roman"/>
          <w:sz w:val="24"/>
          <w:szCs w:val="24"/>
          <w:lang w:val="ru-RU"/>
        </w:rPr>
        <w:t xml:space="preserve">ания на необходимость использования обочин </w:t>
      </w:r>
      <w:r w:rsidR="0010658D" w:rsidRPr="00A75FDA">
        <w:rPr>
          <w:rFonts w:ascii="Times New Roman" w:hAnsi="Times New Roman"/>
          <w:sz w:val="24"/>
          <w:szCs w:val="24"/>
          <w:lang w:val="ru-RU"/>
        </w:rPr>
        <w:t>пешеход</w:t>
      </w:r>
      <w:r w:rsidRPr="00A75FDA">
        <w:rPr>
          <w:rFonts w:ascii="Times New Roman" w:hAnsi="Times New Roman"/>
          <w:sz w:val="24"/>
          <w:szCs w:val="24"/>
          <w:lang w:val="ru-RU"/>
        </w:rPr>
        <w:t>ами</w:t>
      </w:r>
      <w:r w:rsidR="0010658D" w:rsidRPr="00A75FDA">
        <w:rPr>
          <w:rFonts w:ascii="Times New Roman" w:hAnsi="Times New Roman"/>
          <w:sz w:val="24"/>
          <w:szCs w:val="24"/>
          <w:lang w:val="ru-RU"/>
        </w:rPr>
        <w:t>, не сме</w:t>
      </w:r>
      <w:r w:rsidRPr="00A75FDA">
        <w:rPr>
          <w:rFonts w:ascii="Times New Roman" w:hAnsi="Times New Roman"/>
          <w:sz w:val="24"/>
          <w:szCs w:val="24"/>
          <w:lang w:val="ru-RU"/>
        </w:rPr>
        <w:t>шиваясь</w:t>
      </w:r>
      <w:r w:rsidR="0010658D" w:rsidRPr="00A75FDA">
        <w:rPr>
          <w:rFonts w:ascii="Times New Roman" w:hAnsi="Times New Roman"/>
          <w:sz w:val="24"/>
          <w:szCs w:val="24"/>
          <w:lang w:val="ru-RU"/>
        </w:rPr>
        <w:t xml:space="preserve"> </w:t>
      </w:r>
      <w:r w:rsidRPr="00A75FDA">
        <w:rPr>
          <w:rFonts w:ascii="Times New Roman" w:hAnsi="Times New Roman"/>
          <w:sz w:val="24"/>
          <w:szCs w:val="24"/>
          <w:lang w:val="ru-RU"/>
        </w:rPr>
        <w:t>с</w:t>
      </w:r>
      <w:r w:rsidR="0010658D" w:rsidRPr="00A75FDA">
        <w:rPr>
          <w:rFonts w:ascii="Times New Roman" w:hAnsi="Times New Roman"/>
          <w:sz w:val="24"/>
          <w:szCs w:val="24"/>
          <w:lang w:val="ru-RU"/>
        </w:rPr>
        <w:t xml:space="preserve"> основн</w:t>
      </w:r>
      <w:r w:rsidRPr="00A75FDA">
        <w:rPr>
          <w:rFonts w:ascii="Times New Roman" w:hAnsi="Times New Roman"/>
          <w:sz w:val="24"/>
          <w:szCs w:val="24"/>
          <w:lang w:val="ru-RU"/>
        </w:rPr>
        <w:t>ы</w:t>
      </w:r>
      <w:r w:rsidR="0010658D" w:rsidRPr="00A75FDA">
        <w:rPr>
          <w:rFonts w:ascii="Times New Roman" w:hAnsi="Times New Roman"/>
          <w:sz w:val="24"/>
          <w:szCs w:val="24"/>
          <w:lang w:val="ru-RU"/>
        </w:rPr>
        <w:t>м поток</w:t>
      </w:r>
      <w:r w:rsidRPr="00A75FDA">
        <w:rPr>
          <w:rFonts w:ascii="Times New Roman" w:hAnsi="Times New Roman"/>
          <w:sz w:val="24"/>
          <w:szCs w:val="24"/>
          <w:lang w:val="ru-RU"/>
        </w:rPr>
        <w:t>ом транспорта</w:t>
      </w:r>
      <w:r w:rsidR="0010658D" w:rsidRPr="00A75FDA">
        <w:rPr>
          <w:rFonts w:ascii="Times New Roman" w:hAnsi="Times New Roman"/>
          <w:sz w:val="24"/>
          <w:szCs w:val="24"/>
          <w:lang w:val="ru-RU"/>
        </w:rPr>
        <w:t>;</w:t>
      </w:r>
    </w:p>
    <w:p w:rsidR="00F3658C" w:rsidRPr="00A75FDA" w:rsidRDefault="00F3658C" w:rsidP="00F3658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 xml:space="preserve">Подрядчик </w:t>
      </w:r>
      <w:r w:rsidR="00377F5E" w:rsidRPr="00A75FDA">
        <w:rPr>
          <w:rFonts w:ascii="Times New Roman" w:hAnsi="Times New Roman"/>
          <w:sz w:val="24"/>
          <w:szCs w:val="24"/>
          <w:lang w:val="ru-RU"/>
        </w:rPr>
        <w:t>предоставит соответствующие объекты</w:t>
      </w:r>
      <w:r w:rsidRPr="00A75FDA">
        <w:rPr>
          <w:rFonts w:ascii="Times New Roman" w:hAnsi="Times New Roman"/>
          <w:sz w:val="24"/>
          <w:szCs w:val="24"/>
          <w:lang w:val="ru-RU"/>
        </w:rPr>
        <w:t xml:space="preserve"> здравоохранения</w:t>
      </w:r>
      <w:r w:rsidR="00377F5E" w:rsidRPr="00A75FDA">
        <w:rPr>
          <w:rFonts w:ascii="Times New Roman" w:hAnsi="Times New Roman"/>
          <w:sz w:val="24"/>
          <w:szCs w:val="24"/>
          <w:lang w:val="ru-RU"/>
        </w:rPr>
        <w:t>,</w:t>
      </w:r>
      <w:r w:rsidRPr="00A75FDA">
        <w:rPr>
          <w:rFonts w:ascii="Times New Roman" w:hAnsi="Times New Roman"/>
          <w:sz w:val="24"/>
          <w:szCs w:val="24"/>
          <w:lang w:val="ru-RU"/>
        </w:rPr>
        <w:t xml:space="preserve"> включая </w:t>
      </w:r>
      <w:r w:rsidR="00377F5E" w:rsidRPr="00A75FDA">
        <w:rPr>
          <w:rFonts w:ascii="Times New Roman" w:hAnsi="Times New Roman"/>
          <w:sz w:val="24"/>
          <w:szCs w:val="24"/>
          <w:lang w:val="ru-RU"/>
        </w:rPr>
        <w:t>пункты консультирования по вопросам ВИЧ/СПИД</w:t>
      </w:r>
      <w:r w:rsidRPr="00A75FDA">
        <w:rPr>
          <w:rFonts w:ascii="Times New Roman" w:hAnsi="Times New Roman"/>
          <w:sz w:val="24"/>
          <w:szCs w:val="24"/>
          <w:lang w:val="ru-RU"/>
        </w:rPr>
        <w:t xml:space="preserve"> и оказания первой медицинской помощи в пределах строительных площадок;</w:t>
      </w:r>
    </w:p>
    <w:p w:rsidR="00F3658C" w:rsidRPr="00A75FDA" w:rsidRDefault="00F3658C" w:rsidP="00F3658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Подрядчики гарантир</w:t>
      </w:r>
      <w:r w:rsidR="00377F5E" w:rsidRPr="00A75FDA">
        <w:rPr>
          <w:rFonts w:ascii="Times New Roman" w:hAnsi="Times New Roman"/>
          <w:sz w:val="24"/>
          <w:szCs w:val="24"/>
          <w:lang w:val="ru-RU"/>
        </w:rPr>
        <w:t xml:space="preserve">ует запрет на сброс </w:t>
      </w:r>
      <w:r w:rsidRPr="00A75FDA">
        <w:rPr>
          <w:rFonts w:ascii="Times New Roman" w:hAnsi="Times New Roman"/>
          <w:sz w:val="24"/>
          <w:szCs w:val="24"/>
          <w:lang w:val="ru-RU"/>
        </w:rPr>
        <w:t>сточны</w:t>
      </w:r>
      <w:r w:rsidR="00377F5E" w:rsidRPr="00A75FDA">
        <w:rPr>
          <w:rFonts w:ascii="Times New Roman" w:hAnsi="Times New Roman"/>
          <w:sz w:val="24"/>
          <w:szCs w:val="24"/>
          <w:lang w:val="ru-RU"/>
        </w:rPr>
        <w:t>х вод</w:t>
      </w:r>
      <w:r w:rsidRPr="00A75FDA">
        <w:rPr>
          <w:rFonts w:ascii="Times New Roman" w:hAnsi="Times New Roman"/>
          <w:sz w:val="24"/>
          <w:szCs w:val="24"/>
          <w:lang w:val="ru-RU"/>
        </w:rPr>
        <w:t xml:space="preserve"> в местные водоемы и </w:t>
      </w:r>
      <w:r w:rsidR="00377F5E" w:rsidRPr="00A75FDA">
        <w:rPr>
          <w:rFonts w:ascii="Times New Roman" w:hAnsi="Times New Roman"/>
          <w:sz w:val="24"/>
          <w:szCs w:val="24"/>
          <w:lang w:val="ru-RU"/>
        </w:rPr>
        <w:t xml:space="preserve">предоставление </w:t>
      </w:r>
      <w:r w:rsidRPr="00A75FDA">
        <w:rPr>
          <w:rFonts w:ascii="Times New Roman" w:hAnsi="Times New Roman"/>
          <w:sz w:val="24"/>
          <w:szCs w:val="24"/>
          <w:lang w:val="ru-RU"/>
        </w:rPr>
        <w:t>безопасной и чистой питьевой воды всем работникам;</w:t>
      </w:r>
    </w:p>
    <w:p w:rsidR="00F3658C" w:rsidRPr="00A75FDA" w:rsidRDefault="00377F5E" w:rsidP="00F3658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 xml:space="preserve">В вахтовых городках не </w:t>
      </w:r>
      <w:r w:rsidR="00F3658C" w:rsidRPr="00A75FDA">
        <w:rPr>
          <w:rFonts w:ascii="Times New Roman" w:hAnsi="Times New Roman"/>
          <w:sz w:val="24"/>
          <w:szCs w:val="24"/>
          <w:lang w:val="ru-RU"/>
        </w:rPr>
        <w:t xml:space="preserve">будут установлены </w:t>
      </w:r>
      <w:r w:rsidRPr="00A75FDA">
        <w:rPr>
          <w:rFonts w:ascii="Times New Roman" w:hAnsi="Times New Roman"/>
          <w:sz w:val="24"/>
          <w:szCs w:val="24"/>
          <w:lang w:val="ru-RU"/>
        </w:rPr>
        <w:t>локализованные свалки для отходов</w:t>
      </w:r>
      <w:r w:rsidR="00F3658C" w:rsidRPr="00A75FDA">
        <w:rPr>
          <w:rFonts w:ascii="Times New Roman" w:hAnsi="Times New Roman"/>
          <w:sz w:val="24"/>
          <w:szCs w:val="24"/>
          <w:lang w:val="ru-RU"/>
        </w:rPr>
        <w:t>;</w:t>
      </w:r>
    </w:p>
    <w:p w:rsidR="00F3658C" w:rsidRPr="00A75FDA" w:rsidRDefault="00F3658C" w:rsidP="00F3658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Септики и мусоросборники будут установлены на строительных площад</w:t>
      </w:r>
      <w:r w:rsidR="007F0343" w:rsidRPr="00A75FDA">
        <w:rPr>
          <w:rFonts w:ascii="Times New Roman" w:hAnsi="Times New Roman"/>
          <w:sz w:val="24"/>
          <w:szCs w:val="24"/>
          <w:lang w:val="ru-RU"/>
        </w:rPr>
        <w:t>ках и в вахтовых городках</w:t>
      </w:r>
      <w:r w:rsidRPr="00A75FDA">
        <w:rPr>
          <w:rFonts w:ascii="Times New Roman" w:hAnsi="Times New Roman"/>
          <w:sz w:val="24"/>
          <w:szCs w:val="24"/>
          <w:lang w:val="ru-RU"/>
        </w:rPr>
        <w:t xml:space="preserve">, которые будут периодически </w:t>
      </w:r>
      <w:r w:rsidR="007F0343" w:rsidRPr="00A75FDA">
        <w:rPr>
          <w:rFonts w:ascii="Times New Roman" w:hAnsi="Times New Roman"/>
          <w:sz w:val="24"/>
          <w:szCs w:val="24"/>
          <w:lang w:val="ru-RU"/>
        </w:rPr>
        <w:t xml:space="preserve">очищаться </w:t>
      </w:r>
      <w:r w:rsidRPr="00A75FDA">
        <w:rPr>
          <w:rFonts w:ascii="Times New Roman" w:hAnsi="Times New Roman"/>
          <w:sz w:val="24"/>
          <w:szCs w:val="24"/>
          <w:lang w:val="ru-RU"/>
        </w:rPr>
        <w:t>подрядчиками для предотвращения вспышек заболеваний;</w:t>
      </w:r>
    </w:p>
    <w:p w:rsidR="00F3658C" w:rsidRPr="00A75FDA" w:rsidRDefault="00F3658C" w:rsidP="00F3658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 xml:space="preserve">Обеспечение надлежащей защиты </w:t>
      </w:r>
      <w:r w:rsidR="007F0343" w:rsidRPr="00A75FDA">
        <w:rPr>
          <w:rFonts w:ascii="Times New Roman" w:hAnsi="Times New Roman"/>
          <w:sz w:val="24"/>
          <w:szCs w:val="24"/>
          <w:lang w:val="ru-RU"/>
        </w:rPr>
        <w:t xml:space="preserve">широкой </w:t>
      </w:r>
      <w:r w:rsidRPr="00A75FDA">
        <w:rPr>
          <w:rFonts w:ascii="Times New Roman" w:hAnsi="Times New Roman"/>
          <w:sz w:val="24"/>
          <w:szCs w:val="24"/>
          <w:lang w:val="ru-RU"/>
        </w:rPr>
        <w:t>общественности, в том числе барьеров безопасности и маркировки опасных зон в соответствии с действующими правилами техники безопасности;</w:t>
      </w:r>
    </w:p>
    <w:p w:rsidR="00F3658C" w:rsidRPr="00A75FDA" w:rsidRDefault="00F3658C" w:rsidP="00F3658C">
      <w:pPr>
        <w:pStyle w:val="b2a"/>
        <w:tabs>
          <w:tab w:val="clear" w:pos="1070"/>
          <w:tab w:val="clear" w:pos="2127"/>
          <w:tab w:val="num" w:pos="567"/>
        </w:tabs>
        <w:ind w:left="567" w:hanging="567"/>
        <w:rPr>
          <w:rFonts w:ascii="Times New Roman" w:hAnsi="Times New Roman"/>
          <w:sz w:val="24"/>
          <w:szCs w:val="24"/>
          <w:lang w:val="ru-RU"/>
        </w:rPr>
      </w:pPr>
      <w:r w:rsidRPr="00A75FDA">
        <w:rPr>
          <w:rFonts w:ascii="Times New Roman" w:hAnsi="Times New Roman"/>
          <w:sz w:val="24"/>
          <w:szCs w:val="24"/>
          <w:lang w:val="ru-RU"/>
        </w:rPr>
        <w:t>Обеспечение безопасного доступа через строительную площадку к населенны</w:t>
      </w:r>
      <w:r w:rsidR="007F0343" w:rsidRPr="00A75FDA">
        <w:rPr>
          <w:rFonts w:ascii="Times New Roman" w:hAnsi="Times New Roman"/>
          <w:sz w:val="24"/>
          <w:szCs w:val="24"/>
          <w:lang w:val="ru-RU"/>
        </w:rPr>
        <w:t>м</w:t>
      </w:r>
      <w:r w:rsidRPr="00A75FDA">
        <w:rPr>
          <w:rFonts w:ascii="Times New Roman" w:hAnsi="Times New Roman"/>
          <w:sz w:val="24"/>
          <w:szCs w:val="24"/>
          <w:lang w:val="ru-RU"/>
        </w:rPr>
        <w:t xml:space="preserve"> пункт</w:t>
      </w:r>
      <w:r w:rsidR="007F0343" w:rsidRPr="00A75FDA">
        <w:rPr>
          <w:rFonts w:ascii="Times New Roman" w:hAnsi="Times New Roman"/>
          <w:sz w:val="24"/>
          <w:szCs w:val="24"/>
          <w:lang w:val="ru-RU"/>
        </w:rPr>
        <w:t>ам</w:t>
      </w:r>
      <w:r w:rsidR="00BB6AF4" w:rsidRPr="00A75FDA">
        <w:rPr>
          <w:rFonts w:ascii="Times New Roman" w:hAnsi="Times New Roman"/>
          <w:sz w:val="24"/>
          <w:szCs w:val="24"/>
          <w:lang w:val="ru-RU"/>
        </w:rPr>
        <w:t>,</w:t>
      </w:r>
      <w:r w:rsidRPr="00A75FDA">
        <w:rPr>
          <w:rFonts w:ascii="Times New Roman" w:hAnsi="Times New Roman"/>
          <w:sz w:val="24"/>
          <w:szCs w:val="24"/>
          <w:lang w:val="ru-RU"/>
        </w:rPr>
        <w:t xml:space="preserve"> временно </w:t>
      </w:r>
      <w:r w:rsidR="00BB6AF4" w:rsidRPr="00A75FDA">
        <w:rPr>
          <w:rFonts w:ascii="Times New Roman" w:hAnsi="Times New Roman"/>
          <w:sz w:val="24"/>
          <w:szCs w:val="24"/>
          <w:lang w:val="ru-RU"/>
        </w:rPr>
        <w:t xml:space="preserve">отделенным по причине осуществления </w:t>
      </w:r>
      <w:r w:rsidRPr="00A75FDA">
        <w:rPr>
          <w:rFonts w:ascii="Times New Roman" w:hAnsi="Times New Roman"/>
          <w:sz w:val="24"/>
          <w:szCs w:val="24"/>
          <w:lang w:val="ru-RU"/>
        </w:rPr>
        <w:t>строительства</w:t>
      </w:r>
      <w:r w:rsidR="00BB6AF4" w:rsidRPr="00A75FDA">
        <w:rPr>
          <w:rFonts w:ascii="Times New Roman" w:hAnsi="Times New Roman"/>
          <w:sz w:val="24"/>
          <w:szCs w:val="24"/>
          <w:lang w:val="ru-RU"/>
        </w:rPr>
        <w:t xml:space="preserve"> дороги</w:t>
      </w:r>
      <w:r w:rsidRPr="00A75FDA">
        <w:rPr>
          <w:rFonts w:ascii="Times New Roman" w:hAnsi="Times New Roman"/>
          <w:sz w:val="24"/>
          <w:szCs w:val="24"/>
          <w:lang w:val="ru-RU"/>
        </w:rPr>
        <w:t>.</w:t>
      </w:r>
    </w:p>
    <w:p w:rsidR="00F3658C" w:rsidRPr="00A75FDA" w:rsidRDefault="00F3658C" w:rsidP="00F3658C">
      <w:pPr>
        <w:spacing w:before="360" w:after="120"/>
        <w:jc w:val="both"/>
        <w:rPr>
          <w:rFonts w:ascii="Times New Roman" w:eastAsia="SimSun" w:hAnsi="Times New Roman"/>
          <w:b/>
          <w:bCs/>
          <w:sz w:val="24"/>
          <w:szCs w:val="24"/>
          <w:shd w:val="clear" w:color="auto" w:fill="FFFFFF"/>
          <w:lang w:val="ru-RU"/>
        </w:rPr>
      </w:pPr>
      <w:r w:rsidRPr="00A75FDA">
        <w:rPr>
          <w:rFonts w:ascii="Times New Roman" w:hAnsi="Times New Roman"/>
          <w:b/>
          <w:sz w:val="24"/>
          <w:szCs w:val="24"/>
          <w:lang w:val="ru-RU"/>
        </w:rPr>
        <w:t xml:space="preserve">6.7.3 Безопасность дорожного движения </w:t>
      </w:r>
      <w:r w:rsidR="00D822C6" w:rsidRPr="00A75FDA">
        <w:rPr>
          <w:rFonts w:ascii="Times New Roman" w:hAnsi="Times New Roman"/>
          <w:b/>
          <w:sz w:val="24"/>
          <w:szCs w:val="24"/>
          <w:lang w:val="ru-RU"/>
        </w:rPr>
        <w:t xml:space="preserve">для населенных пунктов, расположенных вдоль дороги </w:t>
      </w:r>
    </w:p>
    <w:p w:rsidR="0010658D" w:rsidRPr="00A75FDA" w:rsidRDefault="00BB6AF4" w:rsidP="0010658D">
      <w:pPr>
        <w:spacing w:before="240" w:after="120"/>
        <w:jc w:val="both"/>
        <w:rPr>
          <w:rFonts w:ascii="Times New Roman" w:hAnsi="Times New Roman"/>
          <w:sz w:val="24"/>
          <w:szCs w:val="24"/>
          <w:lang w:val="ru-RU"/>
        </w:rPr>
      </w:pPr>
      <w:r w:rsidRPr="00A75FDA">
        <w:rPr>
          <w:rFonts w:ascii="Times New Roman" w:hAnsi="Times New Roman"/>
          <w:sz w:val="24"/>
          <w:szCs w:val="24"/>
          <w:lang w:val="ru-RU"/>
        </w:rPr>
        <w:t>Решения для п</w:t>
      </w:r>
      <w:r w:rsidR="0010658D" w:rsidRPr="00A75FDA">
        <w:rPr>
          <w:rFonts w:ascii="Times New Roman" w:hAnsi="Times New Roman"/>
          <w:sz w:val="24"/>
          <w:szCs w:val="24"/>
          <w:lang w:val="ru-RU"/>
        </w:rPr>
        <w:t>овышени</w:t>
      </w:r>
      <w:r w:rsidRPr="00A75FDA">
        <w:rPr>
          <w:rFonts w:ascii="Times New Roman" w:hAnsi="Times New Roman"/>
          <w:sz w:val="24"/>
          <w:szCs w:val="24"/>
          <w:lang w:val="ru-RU"/>
        </w:rPr>
        <w:t>я</w:t>
      </w:r>
      <w:r w:rsidR="0010658D" w:rsidRPr="00A75FDA">
        <w:rPr>
          <w:rFonts w:ascii="Times New Roman" w:hAnsi="Times New Roman"/>
          <w:sz w:val="24"/>
          <w:szCs w:val="24"/>
          <w:lang w:val="ru-RU"/>
        </w:rPr>
        <w:t xml:space="preserve"> безопасности дорожного движения, таки</w:t>
      </w:r>
      <w:r w:rsidRPr="00A75FDA">
        <w:rPr>
          <w:rFonts w:ascii="Times New Roman" w:hAnsi="Times New Roman"/>
          <w:sz w:val="24"/>
          <w:szCs w:val="24"/>
          <w:lang w:val="ru-RU"/>
        </w:rPr>
        <w:t>е</w:t>
      </w:r>
      <w:r w:rsidR="0010658D" w:rsidRPr="00A75FDA">
        <w:rPr>
          <w:rFonts w:ascii="Times New Roman" w:hAnsi="Times New Roman"/>
          <w:sz w:val="24"/>
          <w:szCs w:val="24"/>
          <w:lang w:val="ru-RU"/>
        </w:rPr>
        <w:t xml:space="preserve"> как тротуар</w:t>
      </w:r>
      <w:r w:rsidRPr="00A75FDA">
        <w:rPr>
          <w:rFonts w:ascii="Times New Roman" w:hAnsi="Times New Roman"/>
          <w:sz w:val="24"/>
          <w:szCs w:val="24"/>
          <w:lang w:val="ru-RU"/>
        </w:rPr>
        <w:t>ы</w:t>
      </w:r>
      <w:r w:rsidR="0010658D" w:rsidRPr="00A75FDA">
        <w:rPr>
          <w:rFonts w:ascii="Times New Roman" w:hAnsi="Times New Roman"/>
          <w:sz w:val="24"/>
          <w:szCs w:val="24"/>
          <w:lang w:val="ru-RU"/>
        </w:rPr>
        <w:t xml:space="preserve">, </w:t>
      </w:r>
      <w:r w:rsidRPr="00A75FDA">
        <w:rPr>
          <w:rFonts w:ascii="Times New Roman" w:hAnsi="Times New Roman"/>
          <w:sz w:val="24"/>
          <w:szCs w:val="24"/>
          <w:lang w:val="ru-RU"/>
        </w:rPr>
        <w:t>пешеходные переходы возле автобусных остановок</w:t>
      </w:r>
      <w:r w:rsidR="0010658D" w:rsidRPr="00A75FDA">
        <w:rPr>
          <w:rFonts w:ascii="Times New Roman" w:hAnsi="Times New Roman"/>
          <w:sz w:val="24"/>
          <w:szCs w:val="24"/>
          <w:lang w:val="ru-RU"/>
        </w:rPr>
        <w:t xml:space="preserve">, </w:t>
      </w:r>
      <w:r w:rsidRPr="00A75FDA">
        <w:rPr>
          <w:rFonts w:ascii="Times New Roman" w:hAnsi="Times New Roman"/>
          <w:sz w:val="24"/>
          <w:szCs w:val="24"/>
          <w:lang w:val="ru-RU"/>
        </w:rPr>
        <w:t>скотопрогоны,</w:t>
      </w:r>
      <w:r w:rsidR="0010658D" w:rsidRPr="00A75FDA">
        <w:rPr>
          <w:rFonts w:ascii="Times New Roman" w:hAnsi="Times New Roman"/>
          <w:sz w:val="24"/>
          <w:szCs w:val="24"/>
          <w:lang w:val="ru-RU"/>
        </w:rPr>
        <w:t xml:space="preserve"> </w:t>
      </w:r>
      <w:r w:rsidRPr="00A75FDA">
        <w:rPr>
          <w:rFonts w:ascii="Times New Roman" w:hAnsi="Times New Roman"/>
          <w:sz w:val="24"/>
          <w:szCs w:val="24"/>
          <w:lang w:val="ru-RU"/>
        </w:rPr>
        <w:t>дорожные ограждения</w:t>
      </w:r>
      <w:r w:rsidR="0010658D" w:rsidRPr="00A75FDA">
        <w:rPr>
          <w:rFonts w:ascii="Times New Roman" w:hAnsi="Times New Roman"/>
          <w:sz w:val="24"/>
          <w:szCs w:val="24"/>
          <w:lang w:val="ru-RU"/>
        </w:rPr>
        <w:t xml:space="preserve">, </w:t>
      </w:r>
      <w:r w:rsidRPr="00A75FDA">
        <w:rPr>
          <w:rFonts w:ascii="Times New Roman" w:hAnsi="Times New Roman"/>
          <w:sz w:val="24"/>
          <w:szCs w:val="24"/>
          <w:lang w:val="ru-RU"/>
        </w:rPr>
        <w:t xml:space="preserve">защитные ограждения и т.д., спроектированные </w:t>
      </w:r>
      <w:r w:rsidR="0010658D" w:rsidRPr="00A75FDA">
        <w:rPr>
          <w:rFonts w:ascii="Times New Roman" w:hAnsi="Times New Roman"/>
          <w:sz w:val="24"/>
          <w:szCs w:val="24"/>
          <w:lang w:val="ru-RU"/>
        </w:rPr>
        <w:t xml:space="preserve">и </w:t>
      </w:r>
      <w:r w:rsidRPr="00A75FDA">
        <w:rPr>
          <w:rFonts w:ascii="Times New Roman" w:hAnsi="Times New Roman"/>
          <w:sz w:val="24"/>
          <w:szCs w:val="24"/>
          <w:lang w:val="ru-RU"/>
        </w:rPr>
        <w:t xml:space="preserve">выполненные </w:t>
      </w:r>
      <w:r w:rsidR="0010658D" w:rsidRPr="00A75FDA">
        <w:rPr>
          <w:rFonts w:ascii="Times New Roman" w:hAnsi="Times New Roman"/>
          <w:sz w:val="24"/>
          <w:szCs w:val="24"/>
          <w:lang w:val="ru-RU"/>
        </w:rPr>
        <w:t>при участии заинтересованных сторон путем проведения консультаций.</w:t>
      </w:r>
    </w:p>
    <w:p w:rsidR="0014377D" w:rsidRPr="00A75FDA" w:rsidRDefault="0014377D" w:rsidP="0014377D">
      <w:pPr>
        <w:spacing w:before="60"/>
        <w:jc w:val="both"/>
        <w:rPr>
          <w:rFonts w:ascii="Times New Roman" w:eastAsia="SimSun" w:hAnsi="Times New Roman"/>
          <w:bCs/>
          <w:i/>
          <w:sz w:val="24"/>
          <w:szCs w:val="24"/>
          <w:shd w:val="clear" w:color="auto" w:fill="FFFFFF"/>
          <w:lang w:val="ru-RU"/>
        </w:rPr>
      </w:pPr>
      <w:r w:rsidRPr="00A75FDA">
        <w:rPr>
          <w:rFonts w:ascii="Times New Roman" w:eastAsia="SimSun" w:hAnsi="Times New Roman"/>
          <w:bCs/>
          <w:i/>
          <w:sz w:val="24"/>
          <w:szCs w:val="24"/>
          <w:shd w:val="clear" w:color="auto" w:fill="FFFFFF"/>
          <w:lang w:val="ru-RU"/>
        </w:rPr>
        <w:t>Преимущества расширения трассы M 36 для поселка:</w:t>
      </w:r>
    </w:p>
    <w:p w:rsidR="0014377D" w:rsidRPr="00A75FDA" w:rsidRDefault="0014377D" w:rsidP="00894CEF">
      <w:pPr>
        <w:numPr>
          <w:ilvl w:val="0"/>
          <w:numId w:val="30"/>
        </w:numPr>
        <w:spacing w:before="60"/>
        <w:jc w:val="both"/>
        <w:rPr>
          <w:rFonts w:ascii="Times New Roman" w:eastAsia="SimSun" w:hAnsi="Times New Roman"/>
          <w:bCs/>
          <w:sz w:val="24"/>
          <w:szCs w:val="24"/>
          <w:shd w:val="clear" w:color="auto" w:fill="FFFFFF"/>
        </w:rPr>
      </w:pPr>
      <w:r w:rsidRPr="00A75FDA">
        <w:rPr>
          <w:rFonts w:ascii="Times New Roman" w:eastAsia="SimSun" w:hAnsi="Times New Roman"/>
          <w:bCs/>
          <w:sz w:val="24"/>
          <w:szCs w:val="24"/>
          <w:shd w:val="clear" w:color="auto" w:fill="FFFFFF"/>
          <w:lang w:val="ru-RU"/>
        </w:rPr>
        <w:t>Транспортная доступность района</w:t>
      </w:r>
    </w:p>
    <w:p w:rsidR="0014377D" w:rsidRPr="00A75FDA" w:rsidRDefault="0014377D" w:rsidP="00894CEF">
      <w:pPr>
        <w:numPr>
          <w:ilvl w:val="0"/>
          <w:numId w:val="30"/>
        </w:num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Уменьшение случаев аварий с участием пешеходов</w:t>
      </w:r>
    </w:p>
    <w:p w:rsidR="0014377D" w:rsidRPr="00A75FDA" w:rsidRDefault="0014377D" w:rsidP="00894CEF">
      <w:pPr>
        <w:numPr>
          <w:ilvl w:val="0"/>
          <w:numId w:val="30"/>
        </w:numPr>
        <w:spacing w:before="60"/>
        <w:jc w:val="both"/>
        <w:rPr>
          <w:rFonts w:ascii="Times New Roman" w:eastAsia="SimSun" w:hAnsi="Times New Roman"/>
          <w:bCs/>
          <w:sz w:val="24"/>
          <w:szCs w:val="24"/>
          <w:shd w:val="clear" w:color="auto" w:fill="FFFFFF"/>
        </w:rPr>
      </w:pPr>
      <w:r w:rsidRPr="00A75FDA">
        <w:rPr>
          <w:rFonts w:ascii="Times New Roman" w:eastAsia="SimSun" w:hAnsi="Times New Roman"/>
          <w:bCs/>
          <w:sz w:val="24"/>
          <w:szCs w:val="24"/>
          <w:shd w:val="clear" w:color="auto" w:fill="FFFFFF"/>
          <w:lang w:val="ru-RU"/>
        </w:rPr>
        <w:t>Возможность расширения бизнеса придорожного сервиса</w:t>
      </w:r>
    </w:p>
    <w:p w:rsidR="0014377D" w:rsidRPr="00A75FDA" w:rsidRDefault="0014377D" w:rsidP="0014377D">
      <w:pPr>
        <w:spacing w:before="60"/>
        <w:jc w:val="both"/>
        <w:rPr>
          <w:rFonts w:ascii="Times New Roman" w:eastAsia="SimSun" w:hAnsi="Times New Roman"/>
          <w:bCs/>
          <w:i/>
          <w:sz w:val="24"/>
          <w:szCs w:val="24"/>
          <w:shd w:val="clear" w:color="auto" w:fill="FFFFFF"/>
        </w:rPr>
      </w:pPr>
      <w:r w:rsidRPr="00A75FDA">
        <w:rPr>
          <w:rFonts w:ascii="Times New Roman" w:eastAsia="SimSun" w:hAnsi="Times New Roman"/>
          <w:bCs/>
          <w:i/>
          <w:sz w:val="24"/>
          <w:szCs w:val="24"/>
          <w:shd w:val="clear" w:color="auto" w:fill="FFFFFF"/>
          <w:lang w:val="ru-RU"/>
        </w:rPr>
        <w:t>Недостатки</w:t>
      </w:r>
      <w:r w:rsidRPr="00A75FDA">
        <w:rPr>
          <w:rFonts w:ascii="Times New Roman" w:eastAsia="SimSun" w:hAnsi="Times New Roman"/>
          <w:bCs/>
          <w:i/>
          <w:sz w:val="24"/>
          <w:szCs w:val="24"/>
          <w:shd w:val="clear" w:color="auto" w:fill="FFFFFF"/>
        </w:rPr>
        <w:t>:</w:t>
      </w:r>
    </w:p>
    <w:p w:rsidR="0014377D" w:rsidRPr="00A75FDA" w:rsidRDefault="0014377D" w:rsidP="0014377D">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Повышенный уровень шумового воздействия на период реконструкции/строительства</w:t>
      </w:r>
      <w:r w:rsidR="00337352" w:rsidRPr="00A75FDA">
        <w:rPr>
          <w:rFonts w:ascii="Times New Roman" w:eastAsia="SimSun" w:hAnsi="Times New Roman"/>
          <w:bCs/>
          <w:sz w:val="24"/>
          <w:szCs w:val="24"/>
          <w:shd w:val="clear" w:color="auto" w:fill="FFFFFF"/>
          <w:lang w:val="ru-RU"/>
        </w:rPr>
        <w:t>.</w:t>
      </w:r>
    </w:p>
    <w:p w:rsidR="0014377D" w:rsidRPr="00A75FDA" w:rsidRDefault="0014377D" w:rsidP="0014377D">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Одним из методов избегания повышенного шума в период эксплуатации трассы М36 после завершения реконструкции является организация лесополосы вдоль протяженности поселка.</w:t>
      </w:r>
    </w:p>
    <w:p w:rsidR="00EA70D7" w:rsidRPr="00A75FDA" w:rsidRDefault="00EA70D7" w:rsidP="00EA70D7">
      <w:pPr>
        <w:spacing w:before="120" w:after="120"/>
        <w:jc w:val="both"/>
        <w:rPr>
          <w:rFonts w:ascii="Times New Roman" w:eastAsia="Times New Roman" w:hAnsi="Times New Roman"/>
          <w:b/>
          <w:i/>
          <w:sz w:val="24"/>
          <w:szCs w:val="24"/>
          <w:lang w:val="ru-RU" w:eastAsia="ru-RU"/>
        </w:rPr>
      </w:pPr>
      <w:bookmarkStart w:id="322" w:name="_Toc419371108"/>
      <w:bookmarkStart w:id="323" w:name="_Toc309739901"/>
      <w:bookmarkStart w:id="324" w:name="_Toc422929590"/>
      <w:r w:rsidRPr="00A75FDA">
        <w:rPr>
          <w:rFonts w:ascii="Times New Roman" w:eastAsia="Times New Roman" w:hAnsi="Times New Roman"/>
          <w:b/>
          <w:i/>
          <w:sz w:val="24"/>
          <w:szCs w:val="24"/>
          <w:lang w:val="ru-RU" w:eastAsia="ru-RU"/>
        </w:rPr>
        <w:t>Вывод по воздействию на социально-экономическую среду: строительный и эксплуатационный период</w:t>
      </w:r>
    </w:p>
    <w:p w:rsidR="00EA70D7" w:rsidRPr="00A75FDA" w:rsidRDefault="00EA70D7" w:rsidP="00E35CEB">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Будут иметь место некоторые негативные воздействия на социально-экономическую среду, включая различные нарушения во время строительного периода и возможные потери в торговле и бизнесе на существующей дороге, но в целом строительство скоростной трассы благоприятно повлияет на социально-экономическую среду на юге Казахстана</w:t>
      </w:r>
      <w:r w:rsidR="000D0B9B" w:rsidRPr="00A75FDA">
        <w:rPr>
          <w:rFonts w:ascii="Times New Roman" w:eastAsia="SimSun" w:hAnsi="Times New Roman"/>
          <w:bCs/>
          <w:sz w:val="24"/>
          <w:szCs w:val="24"/>
          <w:shd w:val="clear" w:color="auto" w:fill="FFFFFF"/>
          <w:lang w:val="ru-RU"/>
        </w:rPr>
        <w:t>.</w:t>
      </w:r>
    </w:p>
    <w:p w:rsidR="00015024" w:rsidRPr="00A75FDA" w:rsidRDefault="00015024" w:rsidP="00E35CEB">
      <w:pPr>
        <w:spacing w:before="60"/>
        <w:jc w:val="both"/>
        <w:rPr>
          <w:rFonts w:ascii="Times New Roman" w:eastAsia="SimSun" w:hAnsi="Times New Roman"/>
          <w:bCs/>
          <w:sz w:val="24"/>
          <w:szCs w:val="24"/>
          <w:shd w:val="clear" w:color="auto" w:fill="FFFFFF"/>
          <w:lang w:val="ru-RU"/>
        </w:rPr>
      </w:pPr>
    </w:p>
    <w:p w:rsidR="00EA70D7" w:rsidRPr="00A75FDA" w:rsidRDefault="00EA70D7" w:rsidP="00EA70D7">
      <w:pPr>
        <w:keepNext/>
        <w:spacing w:before="280" w:after="60" w:line="280" w:lineRule="exact"/>
        <w:ind w:left="850" w:hanging="850"/>
        <w:outlineLvl w:val="1"/>
        <w:rPr>
          <w:rFonts w:ascii="Times New Roman" w:eastAsia="Times New Roman" w:hAnsi="Times New Roman"/>
          <w:b/>
          <w:spacing w:val="20"/>
          <w:kern w:val="28"/>
          <w:sz w:val="28"/>
          <w:szCs w:val="20"/>
          <w:lang w:val="ru-RU"/>
        </w:rPr>
      </w:pPr>
      <w:bookmarkStart w:id="325" w:name="_Toc424113569"/>
      <w:bookmarkStart w:id="326" w:name="_Toc437869092"/>
      <w:r w:rsidRPr="00A75FDA">
        <w:rPr>
          <w:rFonts w:ascii="Times New Roman" w:eastAsia="Times New Roman" w:hAnsi="Times New Roman"/>
          <w:b/>
          <w:spacing w:val="20"/>
          <w:kern w:val="28"/>
          <w:sz w:val="28"/>
          <w:szCs w:val="20"/>
          <w:lang w:val="ru-RU"/>
        </w:rPr>
        <w:t>6.8</w:t>
      </w:r>
      <w:r w:rsidRPr="00A75FDA">
        <w:rPr>
          <w:rFonts w:ascii="Times New Roman" w:eastAsia="Times New Roman" w:hAnsi="Times New Roman"/>
          <w:b/>
          <w:spacing w:val="20"/>
          <w:kern w:val="28"/>
          <w:sz w:val="28"/>
          <w:szCs w:val="20"/>
          <w:lang w:val="ru-RU"/>
        </w:rPr>
        <w:tab/>
      </w:r>
      <w:bookmarkEnd w:id="322"/>
      <w:bookmarkEnd w:id="323"/>
      <w:bookmarkEnd w:id="324"/>
      <w:r w:rsidRPr="00A75FDA">
        <w:rPr>
          <w:rFonts w:ascii="Times New Roman" w:eastAsia="Times New Roman" w:hAnsi="Times New Roman"/>
          <w:b/>
          <w:spacing w:val="20"/>
          <w:kern w:val="28"/>
          <w:sz w:val="28"/>
          <w:szCs w:val="20"/>
          <w:lang w:val="ru-RU"/>
        </w:rPr>
        <w:t>ОЦЕНКА ВОЗДЕЙСТВИЯ НА ФИЗИЧЕСКИЕ КУЛЬТУРНЫЕ РЕСУРСЫ</w:t>
      </w:r>
      <w:bookmarkEnd w:id="325"/>
      <w:bookmarkEnd w:id="326"/>
    </w:p>
    <w:p w:rsidR="00EA70D7" w:rsidRPr="00A75FDA" w:rsidRDefault="00EA70D7" w:rsidP="00EA70D7">
      <w:pPr>
        <w:jc w:val="both"/>
        <w:rPr>
          <w:rFonts w:ascii="Times New Roman" w:hAnsi="Times New Roman"/>
          <w:sz w:val="24"/>
          <w:szCs w:val="24"/>
          <w:lang w:val="ru-RU" w:eastAsia="ru-RU"/>
        </w:rPr>
      </w:pPr>
      <w:bookmarkStart w:id="327" w:name="_Toc424113570"/>
      <w:bookmarkStart w:id="328" w:name="_Toc422929591"/>
      <w:bookmarkStart w:id="329" w:name="_Toc419371109"/>
      <w:bookmarkStart w:id="330" w:name="_Toc309739902"/>
      <w:r w:rsidRPr="00A75FDA">
        <w:rPr>
          <w:rFonts w:ascii="Times New Roman" w:hAnsi="Times New Roman"/>
          <w:sz w:val="24"/>
          <w:szCs w:val="24"/>
          <w:lang w:val="ru-RU" w:eastAsia="ru-RU"/>
        </w:rPr>
        <w:t xml:space="preserve">Подробное изучение территории в непосредственной близости от участка дороги проводилось посредством работ с архивными и библиографическими данными, топографическими картами и спутниковыми изображениями. Как результат исследования не обнаружены исторические и культурные памятники в зоне прохождения автомобильной дороги. Более подробный отчет об археологических проблемах и культурном наследии дан в Приложении </w:t>
      </w:r>
      <w:r w:rsidR="000D0B9B" w:rsidRPr="00A75FDA">
        <w:rPr>
          <w:rFonts w:ascii="Times New Roman" w:hAnsi="Times New Roman"/>
          <w:sz w:val="24"/>
          <w:szCs w:val="24"/>
          <w:lang w:val="ru-RU" w:eastAsia="ru-RU"/>
        </w:rPr>
        <w:t xml:space="preserve">2. </w:t>
      </w:r>
      <w:r w:rsidRPr="00A75FDA">
        <w:rPr>
          <w:rFonts w:ascii="Times New Roman" w:hAnsi="Times New Roman"/>
          <w:sz w:val="24"/>
          <w:szCs w:val="24"/>
          <w:lang w:val="ru-RU" w:eastAsia="ru-RU"/>
        </w:rPr>
        <w:t>Заключение археологической экспертизы Караганд</w:t>
      </w:r>
      <w:r w:rsidR="00182B30" w:rsidRPr="00A75FDA">
        <w:rPr>
          <w:rFonts w:ascii="Times New Roman" w:hAnsi="Times New Roman"/>
          <w:sz w:val="24"/>
          <w:szCs w:val="24"/>
          <w:lang w:val="ru-RU" w:eastAsia="ru-RU"/>
        </w:rPr>
        <w:t>ы</w:t>
      </w:r>
      <w:r w:rsidRPr="00A75FDA">
        <w:rPr>
          <w:rFonts w:ascii="Times New Roman" w:hAnsi="Times New Roman"/>
          <w:sz w:val="24"/>
          <w:szCs w:val="24"/>
          <w:lang w:val="ru-RU" w:eastAsia="ru-RU"/>
        </w:rPr>
        <w:t>-Балхаш -</w:t>
      </w:r>
      <w:r w:rsidR="000D0B9B" w:rsidRPr="00A75FDA">
        <w:rPr>
          <w:rFonts w:ascii="Times New Roman" w:hAnsi="Times New Roman"/>
          <w:sz w:val="24"/>
          <w:szCs w:val="24"/>
          <w:lang w:val="ru-RU" w:eastAsia="ru-RU"/>
        </w:rPr>
        <w:t xml:space="preserve"> </w:t>
      </w:r>
      <w:r w:rsidRPr="00A75FDA">
        <w:rPr>
          <w:rFonts w:ascii="Times New Roman" w:hAnsi="Times New Roman"/>
          <w:sz w:val="24"/>
          <w:szCs w:val="24"/>
          <w:lang w:val="ru-RU" w:eastAsia="ru-RU"/>
        </w:rPr>
        <w:t>Бурылбайтал.</w:t>
      </w:r>
      <w:bookmarkEnd w:id="327"/>
    </w:p>
    <w:p w:rsidR="00EA70D7" w:rsidRPr="00A75FDA" w:rsidRDefault="00EA70D7" w:rsidP="00EA70D7">
      <w:pPr>
        <w:rPr>
          <w:rFonts w:ascii="Times New Roman" w:hAnsi="Times New Roman"/>
          <w:lang w:val="ru-RU" w:eastAsia="ru-RU"/>
        </w:rPr>
      </w:pPr>
    </w:p>
    <w:p w:rsidR="00EA70D7" w:rsidRPr="00A75FDA" w:rsidRDefault="00EA70D7" w:rsidP="00EA70D7">
      <w:pPr>
        <w:keepNext/>
        <w:spacing w:before="280" w:after="60" w:line="280" w:lineRule="exact"/>
        <w:ind w:left="850" w:hanging="850"/>
        <w:jc w:val="both"/>
        <w:outlineLvl w:val="1"/>
        <w:rPr>
          <w:rFonts w:ascii="Times New Roman" w:eastAsia="Times New Roman" w:hAnsi="Times New Roman"/>
          <w:b/>
          <w:spacing w:val="20"/>
          <w:kern w:val="28"/>
          <w:sz w:val="28"/>
          <w:szCs w:val="20"/>
          <w:lang w:val="ru-RU"/>
        </w:rPr>
      </w:pPr>
      <w:bookmarkStart w:id="331" w:name="_Toc424113571"/>
      <w:bookmarkStart w:id="332" w:name="_Toc437869093"/>
      <w:r w:rsidRPr="00A75FDA">
        <w:rPr>
          <w:rFonts w:ascii="Times New Roman" w:eastAsia="Times New Roman" w:hAnsi="Times New Roman"/>
          <w:b/>
          <w:spacing w:val="20"/>
          <w:kern w:val="28"/>
          <w:sz w:val="28"/>
          <w:szCs w:val="20"/>
          <w:lang w:val="ru-RU"/>
        </w:rPr>
        <w:t>6.9</w:t>
      </w:r>
      <w:r w:rsidRPr="00A75FDA">
        <w:rPr>
          <w:rFonts w:ascii="Times New Roman" w:eastAsia="Times New Roman" w:hAnsi="Times New Roman"/>
          <w:b/>
          <w:spacing w:val="20"/>
          <w:kern w:val="28"/>
          <w:sz w:val="28"/>
          <w:szCs w:val="20"/>
          <w:lang w:val="ru-RU"/>
        </w:rPr>
        <w:tab/>
      </w:r>
      <w:bookmarkEnd w:id="328"/>
      <w:bookmarkEnd w:id="329"/>
      <w:bookmarkEnd w:id="330"/>
      <w:r w:rsidRPr="00A75FDA">
        <w:rPr>
          <w:rFonts w:ascii="Times New Roman" w:eastAsia="Times New Roman" w:hAnsi="Times New Roman"/>
          <w:b/>
          <w:spacing w:val="20"/>
          <w:kern w:val="28"/>
          <w:sz w:val="28"/>
          <w:szCs w:val="20"/>
          <w:lang w:val="ru-RU"/>
        </w:rPr>
        <w:t>ОЦЕНКА ВОЗДЕЙСТВИЯ НА ДОРОЖНУЮ БЕЗОПАСНОСТЬ И ЭСТЕТИКУ</w:t>
      </w:r>
      <w:bookmarkEnd w:id="331"/>
      <w:bookmarkEnd w:id="332"/>
    </w:p>
    <w:p w:rsidR="00EA70D7" w:rsidRPr="00A75FDA" w:rsidRDefault="00EA70D7" w:rsidP="00EA70D7">
      <w:pPr>
        <w:spacing w:before="120" w:after="120"/>
        <w:jc w:val="both"/>
        <w:rPr>
          <w:rFonts w:ascii="Times New Roman" w:hAnsi="Times New Roman"/>
          <w:b/>
          <w:i/>
          <w:sz w:val="24"/>
          <w:szCs w:val="24"/>
          <w:lang w:val="ru-RU"/>
        </w:rPr>
      </w:pPr>
      <w:r w:rsidRPr="00A75FDA">
        <w:rPr>
          <w:rFonts w:ascii="Times New Roman" w:hAnsi="Times New Roman"/>
          <w:b/>
          <w:i/>
          <w:sz w:val="24"/>
          <w:szCs w:val="24"/>
          <w:lang w:val="ru-RU"/>
        </w:rPr>
        <w:t>Дорожная безопасность</w:t>
      </w:r>
    </w:p>
    <w:p w:rsidR="00EA70D7" w:rsidRPr="00A75FDA" w:rsidRDefault="00EA70D7" w:rsidP="00182B30">
      <w:pPr>
        <w:jc w:val="both"/>
        <w:rPr>
          <w:rFonts w:ascii="Times New Roman" w:hAnsi="Times New Roman"/>
          <w:bCs/>
          <w:sz w:val="24"/>
          <w:szCs w:val="24"/>
          <w:lang w:val="ru-RU"/>
        </w:rPr>
      </w:pPr>
      <w:bookmarkStart w:id="333" w:name="_Toc422929592"/>
      <w:bookmarkStart w:id="334" w:name="_Toc419371110"/>
      <w:bookmarkStart w:id="335" w:name="_Toc309739903"/>
      <w:r w:rsidRPr="00A75FDA">
        <w:rPr>
          <w:rFonts w:ascii="Times New Roman" w:hAnsi="Times New Roman"/>
          <w:bCs/>
          <w:sz w:val="24"/>
          <w:szCs w:val="24"/>
          <w:lang w:val="ru-RU"/>
        </w:rPr>
        <w:t xml:space="preserve">Очень важным вопросом для всех новых и существующих дорог является безопасность на дорогах и возможные аварии с участием пешеходов и пользователей дорог. </w:t>
      </w:r>
    </w:p>
    <w:p w:rsidR="00AE1E68" w:rsidRPr="00A75FDA" w:rsidRDefault="00AE1E68" w:rsidP="00182B30">
      <w:pPr>
        <w:jc w:val="both"/>
        <w:rPr>
          <w:rFonts w:ascii="Times New Roman" w:hAnsi="Times New Roman"/>
          <w:bCs/>
          <w:sz w:val="24"/>
          <w:szCs w:val="24"/>
          <w:lang w:val="ru-RU"/>
        </w:rPr>
      </w:pPr>
    </w:p>
    <w:p w:rsidR="00EA70D7" w:rsidRPr="00A75FDA" w:rsidRDefault="00EA70D7" w:rsidP="00182B30">
      <w:pPr>
        <w:jc w:val="both"/>
        <w:rPr>
          <w:rFonts w:ascii="Times New Roman" w:hAnsi="Times New Roman"/>
          <w:bCs/>
          <w:sz w:val="24"/>
          <w:szCs w:val="24"/>
          <w:lang w:val="ru-RU"/>
        </w:rPr>
      </w:pPr>
      <w:r w:rsidRPr="00A75FDA">
        <w:rPr>
          <w:rFonts w:ascii="Times New Roman" w:hAnsi="Times New Roman"/>
          <w:bCs/>
          <w:sz w:val="24"/>
          <w:szCs w:val="24"/>
          <w:lang w:val="ru-RU"/>
        </w:rPr>
        <w:t xml:space="preserve">Ожидается, что существующий транспортный поток, особенно на дальние расстояния (грузовики и автобусы), сократится и соответственно уменьшится количество транспортных аварий. Опасность для пешеходов и немоторизированных транспортных средств вдоль существующей дороги также сократится. </w:t>
      </w:r>
    </w:p>
    <w:p w:rsidR="00AE1E68" w:rsidRPr="00A75FDA" w:rsidRDefault="00AE1E68" w:rsidP="00182B30">
      <w:pPr>
        <w:jc w:val="both"/>
        <w:rPr>
          <w:rFonts w:ascii="Times New Roman" w:hAnsi="Times New Roman"/>
          <w:bCs/>
          <w:sz w:val="24"/>
          <w:szCs w:val="24"/>
          <w:lang w:val="ru-RU"/>
        </w:rPr>
      </w:pPr>
    </w:p>
    <w:p w:rsidR="00EA70D7" w:rsidRPr="00A75FDA" w:rsidRDefault="00EA70D7" w:rsidP="00182B30">
      <w:pPr>
        <w:jc w:val="both"/>
        <w:rPr>
          <w:rFonts w:ascii="Times New Roman" w:hAnsi="Times New Roman"/>
          <w:bCs/>
          <w:sz w:val="24"/>
          <w:szCs w:val="24"/>
          <w:lang w:val="ru-RU"/>
        </w:rPr>
      </w:pPr>
      <w:r w:rsidRPr="00A75FDA">
        <w:rPr>
          <w:rFonts w:ascii="Times New Roman" w:hAnsi="Times New Roman"/>
          <w:bCs/>
          <w:sz w:val="24"/>
          <w:szCs w:val="24"/>
          <w:lang w:val="ru-RU"/>
        </w:rPr>
        <w:t xml:space="preserve">Движение транспорта по проектной трассе будет значительно безопасней по причине улучшения проекта (например, оптимизированные радиусы поворотов), разделенные проезжие части в обе стороны, улучшенная видимость и ограниченный местный доступ. Перекрестное движение и движение медленных и немоторизированных средств будет исключено. </w:t>
      </w:r>
    </w:p>
    <w:p w:rsidR="00EA70D7" w:rsidRPr="00A75FDA" w:rsidRDefault="00EA70D7" w:rsidP="00182B30">
      <w:pPr>
        <w:spacing w:before="120" w:after="120"/>
        <w:jc w:val="both"/>
        <w:rPr>
          <w:rFonts w:ascii="Times New Roman" w:hAnsi="Times New Roman"/>
          <w:b/>
          <w:i/>
          <w:sz w:val="24"/>
          <w:szCs w:val="24"/>
          <w:lang w:val="ru-RU"/>
        </w:rPr>
      </w:pPr>
      <w:r w:rsidRPr="00A75FDA">
        <w:rPr>
          <w:rFonts w:ascii="Times New Roman" w:hAnsi="Times New Roman"/>
          <w:sz w:val="24"/>
          <w:szCs w:val="24"/>
          <w:lang w:val="ru-RU"/>
        </w:rPr>
        <w:t>Тем не менее, все еще останется некоторая опасность для пешеходов. Фермерам, рабочим крестьянских хозяйств и пастухам, возможно, потребуется переходить дорогу в некоторых местах, а также будут пешеходы, переходящие дорогу возле поселков.</w:t>
      </w:r>
      <w:r w:rsidRPr="00A75FDA">
        <w:rPr>
          <w:rFonts w:ascii="Times New Roman" w:hAnsi="Times New Roman"/>
          <w:b/>
          <w:i/>
          <w:sz w:val="24"/>
          <w:szCs w:val="24"/>
          <w:lang w:val="ru-RU"/>
        </w:rPr>
        <w:t xml:space="preserve"> </w:t>
      </w:r>
    </w:p>
    <w:p w:rsidR="00EA70D7" w:rsidRPr="00A75FDA" w:rsidRDefault="00EA70D7" w:rsidP="00EA70D7">
      <w:pPr>
        <w:jc w:val="both"/>
        <w:rPr>
          <w:rFonts w:ascii="Times New Roman" w:hAnsi="Times New Roman"/>
          <w:b/>
          <w:i/>
          <w:sz w:val="24"/>
          <w:szCs w:val="24"/>
          <w:lang w:val="ru-RU"/>
        </w:rPr>
      </w:pPr>
    </w:p>
    <w:p w:rsidR="00EA70D7" w:rsidRPr="00A75FDA" w:rsidRDefault="00EA70D7" w:rsidP="00EA70D7">
      <w:pPr>
        <w:jc w:val="both"/>
        <w:rPr>
          <w:rFonts w:ascii="Times New Roman" w:hAnsi="Times New Roman"/>
          <w:b/>
          <w:i/>
          <w:sz w:val="24"/>
          <w:szCs w:val="24"/>
          <w:lang w:val="ru-RU"/>
        </w:rPr>
      </w:pPr>
      <w:r w:rsidRPr="00A75FDA">
        <w:rPr>
          <w:rFonts w:ascii="Times New Roman" w:hAnsi="Times New Roman"/>
          <w:b/>
          <w:i/>
          <w:sz w:val="24"/>
          <w:szCs w:val="24"/>
          <w:lang w:val="ru-RU"/>
        </w:rPr>
        <w:t>Эстетика</w:t>
      </w:r>
    </w:p>
    <w:p w:rsidR="00015024" w:rsidRPr="00A75FDA" w:rsidRDefault="00015024" w:rsidP="00EA70D7">
      <w:pPr>
        <w:jc w:val="both"/>
        <w:rPr>
          <w:rFonts w:ascii="Times New Roman" w:hAnsi="Times New Roman"/>
          <w:b/>
          <w:i/>
          <w:sz w:val="16"/>
          <w:szCs w:val="16"/>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Предлагаемая трасса проходит через эстетически красивые ландшафты. Поэтому сохранение природного ландшафта здесь очень важно. Проект предлагаемой трассы обеспечит отсутствие негативного воздействия на этот ландшафт, и ни в коем случае, не уменьшит красоту ландшафта.</w:t>
      </w:r>
    </w:p>
    <w:p w:rsidR="00EA70D7" w:rsidRPr="00A75FDA" w:rsidRDefault="00EA70D7" w:rsidP="00EA70D7">
      <w:pPr>
        <w:rPr>
          <w:rFonts w:ascii="Times New Roman" w:hAnsi="Times New Roman"/>
          <w:lang w:val="ru-RU"/>
        </w:rPr>
      </w:pPr>
      <w:r w:rsidRPr="00A75FDA">
        <w:rPr>
          <w:rFonts w:ascii="Times New Roman" w:hAnsi="Times New Roman"/>
          <w:lang w:val="ru-RU"/>
        </w:rPr>
        <w:t xml:space="preserve"> </w:t>
      </w:r>
      <w:bookmarkEnd w:id="333"/>
      <w:bookmarkEnd w:id="334"/>
      <w:bookmarkEnd w:id="335"/>
    </w:p>
    <w:p w:rsidR="00EA70D7" w:rsidRPr="00A75FDA" w:rsidRDefault="00EA70D7" w:rsidP="00182B30">
      <w:pPr>
        <w:keepNext/>
        <w:spacing w:before="280" w:after="60" w:line="280" w:lineRule="exact"/>
        <w:jc w:val="both"/>
        <w:outlineLvl w:val="1"/>
        <w:rPr>
          <w:rFonts w:ascii="Times New Roman" w:eastAsia="Times New Roman" w:hAnsi="Times New Roman"/>
          <w:b/>
          <w:spacing w:val="20"/>
          <w:kern w:val="28"/>
          <w:sz w:val="28"/>
          <w:szCs w:val="20"/>
          <w:lang w:val="ru-RU"/>
        </w:rPr>
      </w:pPr>
      <w:bookmarkStart w:id="336" w:name="_Toc424113572"/>
      <w:bookmarkStart w:id="337" w:name="_Toc437869094"/>
      <w:r w:rsidRPr="00A75FDA">
        <w:rPr>
          <w:rFonts w:ascii="Times New Roman" w:eastAsia="Times New Roman" w:hAnsi="Times New Roman"/>
          <w:b/>
          <w:spacing w:val="20"/>
          <w:kern w:val="28"/>
          <w:sz w:val="28"/>
          <w:szCs w:val="20"/>
          <w:lang w:val="ru-RU"/>
        </w:rPr>
        <w:t>6.10 ОБРАЗОВАНИЕ ОТХОДОВ</w:t>
      </w:r>
      <w:bookmarkEnd w:id="336"/>
      <w:bookmarkEnd w:id="337"/>
    </w:p>
    <w:p w:rsidR="00EA70D7" w:rsidRPr="00A75FDA" w:rsidRDefault="00EA70D7" w:rsidP="00EA70D7">
      <w:pPr>
        <w:spacing w:before="120" w:after="120"/>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Образование отходов во время строительства</w:t>
      </w:r>
    </w:p>
    <w:p w:rsidR="00172280" w:rsidRPr="00A75FDA" w:rsidRDefault="00172280" w:rsidP="004C63D4">
      <w:pPr>
        <w:spacing w:before="120" w:after="120"/>
        <w:jc w:val="both"/>
        <w:rPr>
          <w:rFonts w:ascii="Times New Roman" w:eastAsia="Times New Roman" w:hAnsi="Times New Roman"/>
          <w:sz w:val="24"/>
          <w:szCs w:val="20"/>
          <w:lang w:val="ru-RU" w:eastAsia="ru-RU"/>
        </w:rPr>
      </w:pPr>
      <w:r w:rsidRPr="00A75FDA">
        <w:rPr>
          <w:rFonts w:ascii="Times New Roman" w:eastAsia="Times New Roman" w:hAnsi="Times New Roman"/>
          <w:sz w:val="24"/>
          <w:szCs w:val="20"/>
          <w:lang w:val="ru-RU" w:eastAsia="ru-RU"/>
        </w:rPr>
        <w:t>В период проведения строительных работ будут образовываться строительные отходы и твердо-бытовые отходы от работающего персонала.</w:t>
      </w:r>
    </w:p>
    <w:p w:rsidR="00EA70D7" w:rsidRPr="00A75FDA" w:rsidRDefault="00EA70D7" w:rsidP="004671B3">
      <w:pPr>
        <w:spacing w:before="120" w:after="120"/>
        <w:jc w:val="both"/>
        <w:rPr>
          <w:rFonts w:ascii="Times New Roman" w:eastAsia="Times New Roman" w:hAnsi="Times New Roman"/>
          <w:b/>
          <w:i/>
          <w:sz w:val="24"/>
          <w:szCs w:val="24"/>
          <w:lang w:val="ru-RU" w:eastAsia="ru-RU"/>
        </w:rPr>
      </w:pPr>
      <w:r w:rsidRPr="00A75FDA">
        <w:rPr>
          <w:rFonts w:ascii="Times New Roman" w:eastAsia="Times New Roman" w:hAnsi="Times New Roman"/>
          <w:sz w:val="24"/>
          <w:szCs w:val="20"/>
          <w:lang w:val="ru-RU" w:eastAsia="ru-RU"/>
        </w:rPr>
        <w:t xml:space="preserve">При строительстве и эксплуатации дороги </w:t>
      </w:r>
      <w:r w:rsidR="00182B30" w:rsidRPr="00A75FDA">
        <w:rPr>
          <w:rFonts w:ascii="Times New Roman" w:eastAsia="Times New Roman" w:hAnsi="Times New Roman"/>
          <w:sz w:val="24"/>
          <w:szCs w:val="20"/>
          <w:lang w:val="ru-RU" w:eastAsia="ru-RU"/>
        </w:rPr>
        <w:t xml:space="preserve">в основном </w:t>
      </w:r>
      <w:r w:rsidRPr="00A75FDA">
        <w:rPr>
          <w:rFonts w:ascii="Times New Roman" w:eastAsia="Times New Roman" w:hAnsi="Times New Roman"/>
          <w:sz w:val="24"/>
          <w:szCs w:val="20"/>
          <w:lang w:val="ru-RU" w:eastAsia="ru-RU"/>
        </w:rPr>
        <w:t>будут образовываться строительные отходы:</w:t>
      </w:r>
    </w:p>
    <w:p w:rsidR="00EA70D7" w:rsidRPr="00A75FDA" w:rsidRDefault="00EA70D7" w:rsidP="00894CEF">
      <w:pPr>
        <w:numPr>
          <w:ilvl w:val="0"/>
          <w:numId w:val="40"/>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Инертные материалы, такие как присыпной материал, песчанно-гравийная смесь, бетон, щебень</w:t>
      </w:r>
    </w:p>
    <w:p w:rsidR="00EA70D7" w:rsidRPr="00A75FDA" w:rsidRDefault="00EA70D7" w:rsidP="00894CEF">
      <w:pPr>
        <w:numPr>
          <w:ilvl w:val="0"/>
          <w:numId w:val="40"/>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 xml:space="preserve">Возможные вредные и опасные вещества, как отходы от рабочих поселков, щебень от дробильных установок, контейнера из под топлива, смазочных материалов и строительных химикатов, лом черного металла, огарыши сварочных электродов. </w:t>
      </w:r>
    </w:p>
    <w:p w:rsidR="00015024" w:rsidRPr="00A75FDA" w:rsidRDefault="00EA70D7" w:rsidP="00015024">
      <w:pPr>
        <w:numPr>
          <w:ilvl w:val="0"/>
          <w:numId w:val="40"/>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 xml:space="preserve">Лесоматериал от поваленных деревьев и другие органические вещества от расчистки участка под строительство </w:t>
      </w:r>
    </w:p>
    <w:p w:rsidR="00015024" w:rsidRPr="00A75FDA" w:rsidRDefault="00015024" w:rsidP="00015024">
      <w:pPr>
        <w:jc w:val="both"/>
        <w:rPr>
          <w:rFonts w:ascii="Times New Roman" w:eastAsia="SimSun" w:hAnsi="Times New Roman"/>
          <w:bCs/>
          <w:sz w:val="16"/>
          <w:szCs w:val="16"/>
          <w:lang w:val="ru-RU"/>
        </w:rPr>
      </w:pPr>
    </w:p>
    <w:p w:rsidR="00EA70D7" w:rsidRPr="00A75FDA" w:rsidRDefault="00EA70D7" w:rsidP="00015024">
      <w:pPr>
        <w:jc w:val="both"/>
        <w:rPr>
          <w:rFonts w:ascii="Times New Roman" w:eastAsia="SimSun" w:hAnsi="Times New Roman"/>
          <w:bCs/>
          <w:sz w:val="24"/>
          <w:szCs w:val="24"/>
          <w:lang w:val="ru-RU"/>
        </w:rPr>
      </w:pPr>
      <w:r w:rsidRPr="00A75FDA">
        <w:rPr>
          <w:rFonts w:ascii="Times New Roman" w:hAnsi="Times New Roman"/>
          <w:sz w:val="24"/>
          <w:szCs w:val="24"/>
          <w:lang w:val="ru-RU"/>
        </w:rPr>
        <w:t xml:space="preserve">Нормативы образования отходов и лимиты на их размещение будут рассчитаны согласно </w:t>
      </w:r>
      <w:r w:rsidRPr="00A75FDA">
        <w:rPr>
          <w:rFonts w:ascii="Times New Roman" w:hAnsi="Times New Roman"/>
          <w:sz w:val="24"/>
          <w:szCs w:val="24"/>
          <w:lang w:val="kk-KZ"/>
        </w:rPr>
        <w:t>Экологическому Кодексу РК и применимым согласованным методикам РК. Результаты расчета будут представлены в отчете ОВОС для конкретных участков дороги (лотов).</w:t>
      </w:r>
      <w:r w:rsidRPr="00A75FDA">
        <w:rPr>
          <w:rFonts w:ascii="Times New Roman" w:hAnsi="Times New Roman"/>
          <w:sz w:val="24"/>
          <w:szCs w:val="24"/>
          <w:lang w:val="ru-RU"/>
        </w:rPr>
        <w:t xml:space="preserve"> </w:t>
      </w:r>
    </w:p>
    <w:p w:rsidR="00EA70D7" w:rsidRPr="00A75FDA" w:rsidRDefault="00EA70D7" w:rsidP="00EA70D7">
      <w:pPr>
        <w:jc w:val="both"/>
        <w:rPr>
          <w:rFonts w:ascii="Times New Roman" w:eastAsia="SimSun" w:hAnsi="Times New Roman"/>
          <w:bCs/>
          <w:sz w:val="24"/>
          <w:szCs w:val="24"/>
          <w:shd w:val="clear" w:color="auto" w:fill="FFFFFF"/>
          <w:lang w:val="ru-RU"/>
        </w:rPr>
      </w:pPr>
    </w:p>
    <w:p w:rsidR="00C765A4" w:rsidRPr="00A75FDA" w:rsidRDefault="00C765A4"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spacing w:before="120" w:after="120"/>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 xml:space="preserve">Расчет образования отходов во время эксплуатационного периода </w:t>
      </w:r>
    </w:p>
    <w:p w:rsidR="00EA70D7" w:rsidRPr="00A75FDA" w:rsidRDefault="00EA70D7" w:rsidP="00EA70D7">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Образование отходов во время эксплуатационного периода в основном будет из гравия и остатков соли во время зимнего содержания, шлам с прудов-отстойников для сточных вод с поверхности дороги, асфальт, бетон и гравий после работ по ремонту и содержанию дорог. Эти отходы не опасны и могут быть вывезены на существующие муниципальные свалки, свалки для инертного материала (гравий, щебень) или в мусороперерабатывающие заводы (цемент и асфальт). Годовой объем зависит от погодных условий (длительность и суровость зимних условий) и объема работ по содержанию. Объем варьируется от сотен до тысяч м</w:t>
      </w:r>
      <w:r w:rsidRPr="00A75FDA">
        <w:rPr>
          <w:rFonts w:ascii="Times New Roman" w:eastAsia="SimSun" w:hAnsi="Times New Roman"/>
          <w:bCs/>
          <w:sz w:val="24"/>
          <w:szCs w:val="24"/>
          <w:shd w:val="clear" w:color="auto" w:fill="FFFFFF"/>
          <w:vertAlign w:val="superscript"/>
          <w:lang w:val="ru-RU"/>
        </w:rPr>
        <w:t>3</w:t>
      </w:r>
      <w:r w:rsidRPr="00A75FDA">
        <w:rPr>
          <w:rFonts w:ascii="Times New Roman" w:eastAsia="SimSun" w:hAnsi="Times New Roman"/>
          <w:bCs/>
          <w:sz w:val="24"/>
          <w:szCs w:val="24"/>
          <w:shd w:val="clear" w:color="auto" w:fill="FFFFFF"/>
          <w:lang w:val="ru-RU"/>
        </w:rPr>
        <w:t xml:space="preserve"> в год.</w:t>
      </w:r>
    </w:p>
    <w:p w:rsidR="00AE1E68" w:rsidRPr="00A75FDA" w:rsidRDefault="00AE1E68" w:rsidP="00217268">
      <w:pPr>
        <w:spacing w:before="60"/>
        <w:jc w:val="both"/>
        <w:rPr>
          <w:rFonts w:ascii="Times New Roman" w:eastAsia="SimSun" w:hAnsi="Times New Roman"/>
          <w:bCs/>
          <w:sz w:val="24"/>
          <w:szCs w:val="24"/>
          <w:shd w:val="clear" w:color="auto" w:fill="FFFFFF"/>
          <w:lang w:val="ru-RU"/>
        </w:rPr>
      </w:pPr>
    </w:p>
    <w:p w:rsidR="00EA70D7" w:rsidRPr="00A75FDA" w:rsidRDefault="00EA70D7" w:rsidP="00217268">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Кроме того, отходы и мусор будут образовываться от пользователей дорог в результате различной деятельности на территориях, предусмотренных для отдыха/придорожного сервиса. Объем таких отходов может быть весьма значительным, если все зоны предоставления услуг будут действовать, хотя вероятнее всего все эти зоны будут работать длительные годы.</w:t>
      </w:r>
      <w:r w:rsidR="00217268" w:rsidRPr="00A75FDA">
        <w:rPr>
          <w:rFonts w:ascii="Times New Roman" w:eastAsia="SimSun" w:hAnsi="Times New Roman"/>
          <w:bCs/>
          <w:sz w:val="24"/>
          <w:szCs w:val="24"/>
          <w:shd w:val="clear" w:color="auto" w:fill="FFFFFF"/>
          <w:lang w:val="ru-RU"/>
        </w:rPr>
        <w:t xml:space="preserve"> </w:t>
      </w:r>
    </w:p>
    <w:p w:rsidR="00455A24" w:rsidRPr="00A75FDA" w:rsidRDefault="00455A24" w:rsidP="00217268">
      <w:pPr>
        <w:spacing w:before="60"/>
        <w:jc w:val="both"/>
        <w:rPr>
          <w:rFonts w:ascii="Times New Roman" w:eastAsia="SimSun" w:hAnsi="Times New Roman"/>
          <w:bCs/>
          <w:sz w:val="24"/>
          <w:szCs w:val="24"/>
          <w:shd w:val="clear" w:color="auto" w:fill="FFFFFF"/>
          <w:lang w:val="ru-RU"/>
        </w:rPr>
      </w:pPr>
    </w:p>
    <w:p w:rsidR="00455A24" w:rsidRPr="00A75FDA" w:rsidRDefault="00455A24" w:rsidP="00015024">
      <w:pPr>
        <w:keepNext/>
        <w:spacing w:before="280" w:after="60" w:line="280" w:lineRule="exact"/>
        <w:outlineLvl w:val="1"/>
        <w:rPr>
          <w:rFonts w:ascii="Times New Roman" w:eastAsia="Times New Roman" w:hAnsi="Times New Roman"/>
          <w:b/>
          <w:spacing w:val="20"/>
          <w:kern w:val="28"/>
          <w:sz w:val="28"/>
          <w:szCs w:val="20"/>
          <w:lang w:val="ru-RU"/>
        </w:rPr>
      </w:pPr>
      <w:bookmarkStart w:id="338" w:name="_Toc437869095"/>
      <w:r w:rsidRPr="00A75FDA">
        <w:rPr>
          <w:rFonts w:ascii="Times New Roman" w:eastAsia="Times New Roman" w:hAnsi="Times New Roman"/>
          <w:b/>
          <w:spacing w:val="20"/>
          <w:kern w:val="28"/>
          <w:sz w:val="28"/>
          <w:szCs w:val="20"/>
          <w:lang w:val="ru-RU"/>
        </w:rPr>
        <w:t>6.11</w:t>
      </w:r>
      <w:r w:rsidR="00617A58" w:rsidRPr="00A75FDA">
        <w:rPr>
          <w:rFonts w:ascii="Times New Roman" w:eastAsia="Times New Roman" w:hAnsi="Times New Roman"/>
          <w:b/>
          <w:spacing w:val="20"/>
          <w:kern w:val="28"/>
          <w:sz w:val="28"/>
          <w:szCs w:val="20"/>
          <w:lang w:val="ru-RU"/>
        </w:rPr>
        <w:t xml:space="preserve"> КУМУЛЯТИВНЫЕ </w:t>
      </w:r>
      <w:r w:rsidRPr="00A75FDA">
        <w:rPr>
          <w:rFonts w:ascii="Times New Roman" w:eastAsia="Times New Roman" w:hAnsi="Times New Roman"/>
          <w:b/>
          <w:spacing w:val="20"/>
          <w:kern w:val="28"/>
          <w:sz w:val="28"/>
          <w:szCs w:val="20"/>
          <w:lang w:val="ru-RU"/>
        </w:rPr>
        <w:t>ВОЗДЕЙСТВИЯ НА ОКРУЖАЮЩУЮ СРЕДУ</w:t>
      </w:r>
      <w:bookmarkEnd w:id="338"/>
    </w:p>
    <w:p w:rsidR="00617A58" w:rsidRPr="00A75FDA" w:rsidRDefault="00617A58" w:rsidP="00617A58">
      <w:pPr>
        <w:spacing w:before="6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Кумулятивные воздействия включают прямые и косвенные воздействия строительства дороги. В следующей таблице представлены </w:t>
      </w:r>
      <w:r w:rsidR="00BA6730" w:rsidRPr="00A75FDA">
        <w:rPr>
          <w:rFonts w:ascii="Times New Roman" w:eastAsia="Times New Roman" w:hAnsi="Times New Roman"/>
          <w:sz w:val="24"/>
          <w:szCs w:val="24"/>
          <w:lang w:val="ru-RU" w:eastAsia="ru-RU"/>
        </w:rPr>
        <w:t xml:space="preserve">потенциальные </w:t>
      </w:r>
      <w:r w:rsidRPr="00A75FDA">
        <w:rPr>
          <w:rFonts w:ascii="Times New Roman" w:eastAsia="Times New Roman" w:hAnsi="Times New Roman"/>
          <w:sz w:val="24"/>
          <w:szCs w:val="24"/>
          <w:lang w:val="ru-RU" w:eastAsia="ru-RU"/>
        </w:rPr>
        <w:t>кумулятивные воздействия реализации проект</w:t>
      </w:r>
      <w:r w:rsidR="00BA6730" w:rsidRPr="00A75FDA">
        <w:rPr>
          <w:rFonts w:ascii="Times New Roman" w:eastAsia="Times New Roman" w:hAnsi="Times New Roman"/>
          <w:sz w:val="24"/>
          <w:szCs w:val="24"/>
          <w:lang w:val="ru-RU" w:eastAsia="ru-RU"/>
        </w:rPr>
        <w:t>ов</w:t>
      </w:r>
      <w:r w:rsidRPr="00A75FDA">
        <w:rPr>
          <w:rFonts w:ascii="Times New Roman" w:eastAsia="Times New Roman" w:hAnsi="Times New Roman"/>
          <w:sz w:val="24"/>
          <w:szCs w:val="24"/>
          <w:lang w:val="ru-RU" w:eastAsia="ru-RU"/>
        </w:rPr>
        <w:t xml:space="preserve"> строительства дорог:</w:t>
      </w:r>
    </w:p>
    <w:p w:rsidR="00AE1E68" w:rsidRPr="00A75FDA" w:rsidRDefault="00AE1E68" w:rsidP="00617A58">
      <w:pPr>
        <w:spacing w:before="60"/>
        <w:jc w:val="both"/>
        <w:rPr>
          <w:rFonts w:ascii="Times New Roman" w:eastAsia="Times New Roman" w:hAnsi="Times New Roman"/>
          <w:sz w:val="10"/>
          <w:szCs w:val="10"/>
          <w:lang w:val="ru-RU" w:eastAsia="ru-RU"/>
        </w:rPr>
      </w:pP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tblPr>
      <w:tblGrid>
        <w:gridCol w:w="3115"/>
        <w:gridCol w:w="3115"/>
        <w:gridCol w:w="3115"/>
      </w:tblGrid>
      <w:tr w:rsidR="00617A58" w:rsidRPr="00A75FDA" w:rsidTr="00C44816">
        <w:tc>
          <w:tcPr>
            <w:tcW w:w="3115" w:type="dxa"/>
            <w:tcBorders>
              <w:bottom w:val="single" w:sz="12" w:space="0" w:color="666666"/>
            </w:tcBorders>
            <w:shd w:val="clear" w:color="auto" w:fill="auto"/>
          </w:tcPr>
          <w:p w:rsidR="00617A58" w:rsidRPr="00A75FDA" w:rsidRDefault="00617A58" w:rsidP="00C44816">
            <w:pPr>
              <w:spacing w:before="60"/>
              <w:jc w:val="both"/>
              <w:rPr>
                <w:rFonts w:ascii="Times New Roman" w:eastAsia="Times New Roman" w:hAnsi="Times New Roman"/>
                <w:b/>
                <w:bCs/>
                <w:sz w:val="24"/>
                <w:szCs w:val="24"/>
                <w:lang w:val="ru-RU" w:eastAsia="ru-RU"/>
              </w:rPr>
            </w:pPr>
            <w:r w:rsidRPr="00A75FDA">
              <w:rPr>
                <w:rFonts w:ascii="Times New Roman" w:eastAsia="Times New Roman" w:hAnsi="Times New Roman"/>
                <w:b/>
                <w:bCs/>
                <w:sz w:val="24"/>
                <w:szCs w:val="24"/>
                <w:lang w:val="ru-RU" w:eastAsia="ru-RU"/>
              </w:rPr>
              <w:t>Тип</w:t>
            </w:r>
          </w:p>
        </w:tc>
        <w:tc>
          <w:tcPr>
            <w:tcW w:w="3115" w:type="dxa"/>
            <w:tcBorders>
              <w:bottom w:val="single" w:sz="12" w:space="0" w:color="666666"/>
            </w:tcBorders>
            <w:shd w:val="clear" w:color="auto" w:fill="auto"/>
          </w:tcPr>
          <w:p w:rsidR="00617A58" w:rsidRPr="00A75FDA" w:rsidRDefault="00617A58" w:rsidP="00C44816">
            <w:pPr>
              <w:spacing w:before="60"/>
              <w:jc w:val="both"/>
              <w:rPr>
                <w:rFonts w:ascii="Times New Roman" w:eastAsia="Times New Roman" w:hAnsi="Times New Roman"/>
                <w:b/>
                <w:bCs/>
                <w:sz w:val="24"/>
                <w:szCs w:val="24"/>
                <w:lang w:val="ru-RU" w:eastAsia="ru-RU"/>
              </w:rPr>
            </w:pPr>
            <w:r w:rsidRPr="00A75FDA">
              <w:rPr>
                <w:rFonts w:ascii="Times New Roman" w:eastAsia="Times New Roman" w:hAnsi="Times New Roman"/>
                <w:b/>
                <w:bCs/>
                <w:sz w:val="24"/>
                <w:szCs w:val="24"/>
                <w:lang w:val="ru-RU" w:eastAsia="ru-RU"/>
              </w:rPr>
              <w:t>Характеристика</w:t>
            </w:r>
          </w:p>
        </w:tc>
        <w:tc>
          <w:tcPr>
            <w:tcW w:w="3115" w:type="dxa"/>
            <w:tcBorders>
              <w:bottom w:val="single" w:sz="12" w:space="0" w:color="666666"/>
            </w:tcBorders>
            <w:shd w:val="clear" w:color="auto" w:fill="auto"/>
          </w:tcPr>
          <w:p w:rsidR="00617A58" w:rsidRPr="00A75FDA" w:rsidRDefault="00617A58" w:rsidP="00C44816">
            <w:pPr>
              <w:spacing w:before="60"/>
              <w:jc w:val="both"/>
              <w:rPr>
                <w:rFonts w:ascii="Times New Roman" w:eastAsia="Times New Roman" w:hAnsi="Times New Roman"/>
                <w:b/>
                <w:bCs/>
                <w:sz w:val="24"/>
                <w:szCs w:val="24"/>
                <w:lang w:eastAsia="ru-RU"/>
              </w:rPr>
            </w:pPr>
            <w:r w:rsidRPr="00A75FDA">
              <w:rPr>
                <w:rFonts w:ascii="Times New Roman" w:eastAsia="Times New Roman" w:hAnsi="Times New Roman"/>
                <w:b/>
                <w:bCs/>
                <w:sz w:val="24"/>
                <w:szCs w:val="24"/>
                <w:lang w:val="ru-RU" w:eastAsia="ru-RU"/>
              </w:rPr>
              <w:t>Примеры</w:t>
            </w:r>
          </w:p>
        </w:tc>
      </w:tr>
      <w:tr w:rsidR="00617A58" w:rsidRPr="00A75FDA" w:rsidTr="00C44816">
        <w:tc>
          <w:tcPr>
            <w:tcW w:w="3115" w:type="dxa"/>
            <w:shd w:val="clear" w:color="auto" w:fill="auto"/>
          </w:tcPr>
          <w:p w:rsidR="00617A58" w:rsidRPr="00A75FDA" w:rsidRDefault="00617A58" w:rsidP="00C44816">
            <w:pPr>
              <w:spacing w:before="60"/>
              <w:jc w:val="both"/>
              <w:rPr>
                <w:rFonts w:ascii="Times New Roman" w:eastAsia="Times New Roman" w:hAnsi="Times New Roman"/>
                <w:b/>
                <w:bCs/>
                <w:sz w:val="24"/>
                <w:szCs w:val="24"/>
                <w:lang w:val="kk-KZ" w:eastAsia="ru-RU"/>
              </w:rPr>
            </w:pPr>
            <w:r w:rsidRPr="00A75FDA">
              <w:rPr>
                <w:rFonts w:ascii="Times New Roman" w:eastAsia="Times New Roman" w:hAnsi="Times New Roman"/>
                <w:b/>
                <w:bCs/>
                <w:sz w:val="24"/>
                <w:szCs w:val="24"/>
                <w:lang w:val="ru-RU" w:eastAsia="ru-RU"/>
              </w:rPr>
              <w:t>Одно</w:t>
            </w:r>
            <w:r w:rsidRPr="00A75FDA">
              <w:rPr>
                <w:rFonts w:ascii="Times New Roman" w:eastAsia="Times New Roman" w:hAnsi="Times New Roman"/>
                <w:b/>
                <w:bCs/>
                <w:sz w:val="24"/>
                <w:szCs w:val="24"/>
                <w:lang w:val="kk-KZ" w:eastAsia="ru-RU"/>
              </w:rPr>
              <w:t>временные совокупные воздействия от разных источников</w:t>
            </w:r>
          </w:p>
        </w:tc>
        <w:tc>
          <w:tcPr>
            <w:tcW w:w="3115" w:type="dxa"/>
            <w:shd w:val="clear" w:color="auto" w:fill="auto"/>
          </w:tcPr>
          <w:p w:rsidR="00617A58" w:rsidRPr="00A75FDA" w:rsidRDefault="00617A58" w:rsidP="00C44816">
            <w:pPr>
              <w:spacing w:before="6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Частые, повторяющиеся и одновременные воздействия на окружающую среду </w:t>
            </w:r>
          </w:p>
        </w:tc>
        <w:tc>
          <w:tcPr>
            <w:tcW w:w="3115" w:type="dxa"/>
            <w:shd w:val="clear" w:color="auto" w:fill="auto"/>
          </w:tcPr>
          <w:p w:rsidR="00617A58" w:rsidRPr="00A75FDA" w:rsidRDefault="00617A58" w:rsidP="00C44816">
            <w:pPr>
              <w:spacing w:before="6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kk-KZ" w:eastAsia="ru-RU"/>
              </w:rPr>
              <w:t xml:space="preserve">Нарастающий шум от </w:t>
            </w:r>
            <w:r w:rsidRPr="00A75FDA">
              <w:rPr>
                <w:rFonts w:ascii="Times New Roman" w:eastAsia="Times New Roman" w:hAnsi="Times New Roman"/>
                <w:sz w:val="24"/>
                <w:szCs w:val="24"/>
                <w:lang w:val="ru-RU" w:eastAsia="ru-RU"/>
              </w:rPr>
              <w:t xml:space="preserve">строительств разных объектов </w:t>
            </w:r>
          </w:p>
        </w:tc>
      </w:tr>
      <w:tr w:rsidR="00617A58" w:rsidRPr="00A75FDA" w:rsidTr="00C44816">
        <w:tc>
          <w:tcPr>
            <w:tcW w:w="3115" w:type="dxa"/>
            <w:shd w:val="clear" w:color="auto" w:fill="auto"/>
          </w:tcPr>
          <w:p w:rsidR="00617A58" w:rsidRPr="00A75FDA" w:rsidRDefault="00617A58" w:rsidP="00C44816">
            <w:pPr>
              <w:spacing w:before="60"/>
              <w:jc w:val="both"/>
              <w:rPr>
                <w:rFonts w:ascii="Times New Roman" w:eastAsia="Times New Roman" w:hAnsi="Times New Roman"/>
                <w:b/>
                <w:bCs/>
                <w:sz w:val="24"/>
                <w:szCs w:val="24"/>
                <w:lang w:val="ru-RU" w:eastAsia="ru-RU"/>
              </w:rPr>
            </w:pPr>
            <w:r w:rsidRPr="00A75FDA">
              <w:rPr>
                <w:rFonts w:ascii="Times New Roman" w:eastAsia="Times New Roman" w:hAnsi="Times New Roman"/>
                <w:b/>
                <w:bCs/>
                <w:sz w:val="24"/>
                <w:szCs w:val="24"/>
                <w:lang w:val="ru-RU" w:eastAsia="ru-RU"/>
              </w:rPr>
              <w:t>Запаздывающие воздействия</w:t>
            </w:r>
          </w:p>
        </w:tc>
        <w:tc>
          <w:tcPr>
            <w:tcW w:w="3115" w:type="dxa"/>
            <w:shd w:val="clear" w:color="auto" w:fill="auto"/>
          </w:tcPr>
          <w:p w:rsidR="00617A58" w:rsidRPr="00A75FDA" w:rsidRDefault="00617A58" w:rsidP="00C44816">
            <w:pPr>
              <w:spacing w:before="6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Отставание во времени между причиной воздействия и эффектом на другие элементы природы</w:t>
            </w:r>
          </w:p>
        </w:tc>
        <w:tc>
          <w:tcPr>
            <w:tcW w:w="3115" w:type="dxa"/>
            <w:shd w:val="clear" w:color="auto" w:fill="auto"/>
          </w:tcPr>
          <w:p w:rsidR="00617A58" w:rsidRPr="00A75FDA" w:rsidRDefault="00617A58" w:rsidP="00C44816">
            <w:pPr>
              <w:spacing w:before="6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Изменения в поверхности воды приводит к изменениям экологии в мелководье</w:t>
            </w:r>
          </w:p>
        </w:tc>
      </w:tr>
      <w:tr w:rsidR="00617A58" w:rsidRPr="00A75FDA" w:rsidTr="00C44816">
        <w:tc>
          <w:tcPr>
            <w:tcW w:w="3115" w:type="dxa"/>
            <w:shd w:val="clear" w:color="auto" w:fill="auto"/>
          </w:tcPr>
          <w:p w:rsidR="00617A58" w:rsidRPr="00A75FDA" w:rsidRDefault="00617A58" w:rsidP="00C44816">
            <w:pPr>
              <w:spacing w:before="60"/>
              <w:jc w:val="both"/>
              <w:rPr>
                <w:rFonts w:ascii="Times New Roman" w:eastAsia="Times New Roman" w:hAnsi="Times New Roman"/>
                <w:b/>
                <w:bCs/>
                <w:sz w:val="24"/>
                <w:szCs w:val="24"/>
                <w:lang w:eastAsia="ru-RU"/>
              </w:rPr>
            </w:pPr>
            <w:r w:rsidRPr="00A75FDA">
              <w:rPr>
                <w:rFonts w:ascii="Times New Roman" w:eastAsia="Times New Roman" w:hAnsi="Times New Roman"/>
                <w:b/>
                <w:bCs/>
                <w:sz w:val="24"/>
                <w:szCs w:val="24"/>
                <w:lang w:val="ru-RU" w:eastAsia="ru-RU"/>
              </w:rPr>
              <w:t>Трансграничное передвижение</w:t>
            </w:r>
          </w:p>
        </w:tc>
        <w:tc>
          <w:tcPr>
            <w:tcW w:w="3115" w:type="dxa"/>
            <w:shd w:val="clear" w:color="auto" w:fill="auto"/>
          </w:tcPr>
          <w:p w:rsidR="00617A58" w:rsidRPr="00A75FDA" w:rsidRDefault="00617A58" w:rsidP="00C44816">
            <w:pPr>
              <w:spacing w:before="6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Воздействия происходят на большом расстоянии от источника</w:t>
            </w:r>
          </w:p>
        </w:tc>
        <w:tc>
          <w:tcPr>
            <w:tcW w:w="3115" w:type="dxa"/>
            <w:shd w:val="clear" w:color="auto" w:fill="auto"/>
          </w:tcPr>
          <w:p w:rsidR="00617A58" w:rsidRPr="00A75FDA" w:rsidRDefault="00617A58" w:rsidP="00C44816">
            <w:pPr>
              <w:spacing w:before="60"/>
              <w:jc w:val="both"/>
              <w:rPr>
                <w:rFonts w:ascii="Times New Roman" w:eastAsia="Times New Roman" w:hAnsi="Times New Roman"/>
                <w:sz w:val="24"/>
                <w:szCs w:val="24"/>
                <w:lang w:val="kk-KZ" w:eastAsia="ru-RU"/>
              </w:rPr>
            </w:pPr>
            <w:r w:rsidRPr="00A75FDA">
              <w:rPr>
                <w:rFonts w:ascii="Times New Roman" w:eastAsia="Times New Roman" w:hAnsi="Times New Roman"/>
                <w:sz w:val="24"/>
                <w:szCs w:val="24"/>
                <w:lang w:val="kk-KZ" w:eastAsia="ru-RU"/>
              </w:rPr>
              <w:t xml:space="preserve">Перенос загрязнителей воздуха на большие расстояния </w:t>
            </w:r>
          </w:p>
        </w:tc>
      </w:tr>
      <w:tr w:rsidR="00617A58" w:rsidRPr="00A75FDA" w:rsidTr="00C44816">
        <w:tc>
          <w:tcPr>
            <w:tcW w:w="3115" w:type="dxa"/>
            <w:shd w:val="clear" w:color="auto" w:fill="auto"/>
          </w:tcPr>
          <w:p w:rsidR="00617A58" w:rsidRPr="00A75FDA" w:rsidRDefault="00617A58" w:rsidP="00C44816">
            <w:pPr>
              <w:spacing w:before="60"/>
              <w:jc w:val="both"/>
              <w:rPr>
                <w:rFonts w:ascii="Times New Roman" w:eastAsia="Times New Roman" w:hAnsi="Times New Roman"/>
                <w:b/>
                <w:bCs/>
                <w:sz w:val="24"/>
                <w:szCs w:val="24"/>
                <w:lang w:val="ru-RU" w:eastAsia="ru-RU"/>
              </w:rPr>
            </w:pPr>
            <w:r w:rsidRPr="00A75FDA">
              <w:rPr>
                <w:rFonts w:ascii="Times New Roman" w:eastAsia="Times New Roman" w:hAnsi="Times New Roman"/>
                <w:b/>
                <w:bCs/>
                <w:sz w:val="24"/>
                <w:szCs w:val="24"/>
                <w:lang w:val="ru-RU" w:eastAsia="ru-RU"/>
              </w:rPr>
              <w:t xml:space="preserve">Фрагментация </w:t>
            </w:r>
          </w:p>
        </w:tc>
        <w:tc>
          <w:tcPr>
            <w:tcW w:w="3115" w:type="dxa"/>
            <w:shd w:val="clear" w:color="auto" w:fill="auto"/>
          </w:tcPr>
          <w:p w:rsidR="00617A58" w:rsidRPr="00A75FDA" w:rsidRDefault="00617A58" w:rsidP="00C44816">
            <w:pPr>
              <w:spacing w:before="60"/>
              <w:jc w:val="both"/>
              <w:rPr>
                <w:rFonts w:ascii="Times New Roman" w:eastAsia="Times New Roman" w:hAnsi="Times New Roman"/>
                <w:sz w:val="24"/>
                <w:szCs w:val="24"/>
                <w:lang w:val="kk-KZ" w:eastAsia="ru-RU"/>
              </w:rPr>
            </w:pPr>
            <w:r w:rsidRPr="00A75FDA">
              <w:rPr>
                <w:rFonts w:ascii="Times New Roman" w:eastAsia="Times New Roman" w:hAnsi="Times New Roman"/>
                <w:sz w:val="24"/>
                <w:szCs w:val="24"/>
                <w:lang w:val="kk-KZ" w:eastAsia="ru-RU"/>
              </w:rPr>
              <w:t>Изменения в ландшафте</w:t>
            </w:r>
          </w:p>
        </w:tc>
        <w:tc>
          <w:tcPr>
            <w:tcW w:w="3115" w:type="dxa"/>
            <w:shd w:val="clear" w:color="auto" w:fill="auto"/>
          </w:tcPr>
          <w:p w:rsidR="00617A58" w:rsidRPr="00A75FDA" w:rsidRDefault="00617A58" w:rsidP="00C44816">
            <w:pPr>
              <w:spacing w:before="6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Разделение лесной местности на части, что в результате приводит к разделению групп животных, экосистем</w:t>
            </w:r>
          </w:p>
        </w:tc>
      </w:tr>
      <w:tr w:rsidR="00617A58" w:rsidRPr="00A75FDA" w:rsidTr="00C44816">
        <w:tc>
          <w:tcPr>
            <w:tcW w:w="3115" w:type="dxa"/>
            <w:shd w:val="clear" w:color="auto" w:fill="auto"/>
          </w:tcPr>
          <w:p w:rsidR="00617A58" w:rsidRPr="00A75FDA" w:rsidRDefault="00617A58" w:rsidP="00C44816">
            <w:pPr>
              <w:spacing w:before="60"/>
              <w:jc w:val="both"/>
              <w:rPr>
                <w:rFonts w:ascii="Times New Roman" w:eastAsia="Times New Roman" w:hAnsi="Times New Roman"/>
                <w:b/>
                <w:bCs/>
                <w:sz w:val="24"/>
                <w:szCs w:val="24"/>
                <w:lang w:val="ru-RU" w:eastAsia="ru-RU"/>
              </w:rPr>
            </w:pPr>
            <w:r w:rsidRPr="00A75FDA">
              <w:rPr>
                <w:rFonts w:ascii="Times New Roman" w:eastAsia="Times New Roman" w:hAnsi="Times New Roman"/>
                <w:b/>
                <w:bCs/>
                <w:sz w:val="24"/>
                <w:szCs w:val="24"/>
                <w:lang w:val="ru-RU" w:eastAsia="ru-RU"/>
              </w:rPr>
              <w:t>Синергические эффекты</w:t>
            </w:r>
          </w:p>
        </w:tc>
        <w:tc>
          <w:tcPr>
            <w:tcW w:w="3115" w:type="dxa"/>
            <w:shd w:val="clear" w:color="auto" w:fill="auto"/>
          </w:tcPr>
          <w:p w:rsidR="00617A58" w:rsidRPr="00A75FDA" w:rsidRDefault="00617A58" w:rsidP="00C44816">
            <w:pPr>
              <w:spacing w:before="6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kk-KZ" w:eastAsia="ru-RU"/>
              </w:rPr>
              <w:t xml:space="preserve">Эффекты происходящие в результате слияния нескольких воздействий характер которых </w:t>
            </w:r>
            <w:r w:rsidRPr="00A75FDA">
              <w:rPr>
                <w:rFonts w:ascii="Times New Roman" w:eastAsia="Times New Roman" w:hAnsi="Times New Roman"/>
                <w:sz w:val="24"/>
                <w:szCs w:val="24"/>
                <w:lang w:val="ru-RU" w:eastAsia="ru-RU"/>
              </w:rPr>
              <w:t>отличается от  первоисточников</w:t>
            </w:r>
          </w:p>
        </w:tc>
        <w:tc>
          <w:tcPr>
            <w:tcW w:w="3115" w:type="dxa"/>
            <w:shd w:val="clear" w:color="auto" w:fill="auto"/>
          </w:tcPr>
          <w:p w:rsidR="00617A58" w:rsidRPr="00A75FDA" w:rsidRDefault="00617A58" w:rsidP="00C44816">
            <w:pPr>
              <w:spacing w:before="6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Комбинация </w:t>
            </w:r>
            <w:r w:rsidRPr="00A75FDA">
              <w:rPr>
                <w:rFonts w:ascii="Times New Roman" w:eastAsia="Times New Roman" w:hAnsi="Times New Roman"/>
                <w:sz w:val="24"/>
                <w:szCs w:val="24"/>
                <w:lang w:eastAsia="ru-RU"/>
              </w:rPr>
              <w:t>NOx</w:t>
            </w:r>
            <w:r w:rsidRPr="00A75FDA">
              <w:rPr>
                <w:rFonts w:ascii="Times New Roman" w:eastAsia="Times New Roman" w:hAnsi="Times New Roman"/>
                <w:sz w:val="24"/>
                <w:szCs w:val="24"/>
                <w:lang w:val="ru-RU" w:eastAsia="ru-RU"/>
              </w:rPr>
              <w:t xml:space="preserve"> и </w:t>
            </w:r>
            <w:r w:rsidRPr="00A75FDA">
              <w:rPr>
                <w:rFonts w:ascii="Times New Roman" w:eastAsia="Times New Roman" w:hAnsi="Times New Roman"/>
                <w:sz w:val="24"/>
                <w:szCs w:val="24"/>
                <w:lang w:eastAsia="ru-RU"/>
              </w:rPr>
              <w:t>S</w:t>
            </w:r>
            <w:r w:rsidRPr="00A75FDA">
              <w:rPr>
                <w:rFonts w:ascii="Times New Roman" w:eastAsia="Times New Roman" w:hAnsi="Times New Roman"/>
                <w:sz w:val="24"/>
                <w:szCs w:val="24"/>
                <w:lang w:val="ru-RU" w:eastAsia="ru-RU"/>
              </w:rPr>
              <w:t>О</w:t>
            </w:r>
            <w:r w:rsidRPr="00A75FDA">
              <w:rPr>
                <w:rFonts w:ascii="Times New Roman" w:eastAsia="Times New Roman" w:hAnsi="Times New Roman"/>
                <w:sz w:val="24"/>
                <w:szCs w:val="24"/>
                <w:lang w:eastAsia="ru-RU"/>
              </w:rPr>
              <w:t>x</w:t>
            </w:r>
            <w:r w:rsidRPr="00A75FDA">
              <w:rPr>
                <w:rFonts w:ascii="Times New Roman" w:eastAsia="Times New Roman" w:hAnsi="Times New Roman"/>
                <w:sz w:val="24"/>
                <w:szCs w:val="24"/>
                <w:lang w:val="ru-RU" w:eastAsia="ru-RU"/>
              </w:rPr>
              <w:t xml:space="preserve"> который в результате образует </w:t>
            </w:r>
            <w:r w:rsidRPr="00A75FDA">
              <w:rPr>
                <w:rFonts w:ascii="Times New Roman" w:eastAsia="Times New Roman" w:hAnsi="Times New Roman"/>
                <w:sz w:val="24"/>
                <w:szCs w:val="24"/>
                <w:lang w:val="kk-KZ" w:eastAsia="ru-RU"/>
              </w:rPr>
              <w:t>смог</w:t>
            </w:r>
          </w:p>
        </w:tc>
      </w:tr>
      <w:tr w:rsidR="00617A58" w:rsidRPr="00A75FDA" w:rsidTr="00C44816">
        <w:tc>
          <w:tcPr>
            <w:tcW w:w="3115" w:type="dxa"/>
            <w:shd w:val="clear" w:color="auto" w:fill="auto"/>
          </w:tcPr>
          <w:p w:rsidR="00617A58" w:rsidRPr="00A75FDA" w:rsidRDefault="00617A58" w:rsidP="00C44816">
            <w:pPr>
              <w:spacing w:before="60"/>
              <w:jc w:val="both"/>
              <w:rPr>
                <w:rFonts w:ascii="Times New Roman" w:eastAsia="Times New Roman" w:hAnsi="Times New Roman"/>
                <w:b/>
                <w:bCs/>
                <w:sz w:val="24"/>
                <w:szCs w:val="24"/>
                <w:lang w:val="ru-RU" w:eastAsia="ru-RU"/>
              </w:rPr>
            </w:pPr>
            <w:r w:rsidRPr="00A75FDA">
              <w:rPr>
                <w:rFonts w:ascii="Times New Roman" w:eastAsia="Times New Roman" w:hAnsi="Times New Roman"/>
                <w:b/>
                <w:bCs/>
                <w:sz w:val="24"/>
                <w:szCs w:val="24"/>
                <w:lang w:val="ru-RU" w:eastAsia="ru-RU"/>
              </w:rPr>
              <w:t xml:space="preserve">Косвенные воздействия </w:t>
            </w:r>
          </w:p>
        </w:tc>
        <w:tc>
          <w:tcPr>
            <w:tcW w:w="3115" w:type="dxa"/>
            <w:shd w:val="clear" w:color="auto" w:fill="auto"/>
          </w:tcPr>
          <w:p w:rsidR="00617A58" w:rsidRPr="00A75FDA" w:rsidRDefault="00617A58" w:rsidP="00C44816">
            <w:pPr>
              <w:spacing w:before="60"/>
              <w:jc w:val="both"/>
              <w:rPr>
                <w:rFonts w:ascii="Times New Roman" w:eastAsia="Times New Roman" w:hAnsi="Times New Roman"/>
                <w:sz w:val="24"/>
                <w:szCs w:val="24"/>
                <w:lang w:val="kk-KZ" w:eastAsia="ru-RU"/>
              </w:rPr>
            </w:pPr>
            <w:r w:rsidRPr="00A75FDA">
              <w:rPr>
                <w:rFonts w:ascii="Times New Roman" w:eastAsia="Times New Roman" w:hAnsi="Times New Roman"/>
                <w:sz w:val="24"/>
                <w:szCs w:val="24"/>
                <w:lang w:val="ru-RU" w:eastAsia="ru-RU"/>
              </w:rPr>
              <w:t xml:space="preserve">Косвенные воздействия происходящие от </w:t>
            </w:r>
            <w:r w:rsidRPr="00A75FDA">
              <w:rPr>
                <w:rFonts w:ascii="Times New Roman" w:eastAsia="Times New Roman" w:hAnsi="Times New Roman"/>
                <w:sz w:val="24"/>
                <w:szCs w:val="24"/>
                <w:lang w:val="kk-KZ" w:eastAsia="ru-RU"/>
              </w:rPr>
              <w:t>прямых воздействий</w:t>
            </w:r>
          </w:p>
        </w:tc>
        <w:tc>
          <w:tcPr>
            <w:tcW w:w="3115" w:type="dxa"/>
            <w:shd w:val="clear" w:color="auto" w:fill="auto"/>
          </w:tcPr>
          <w:p w:rsidR="00617A58" w:rsidRPr="00A75FDA" w:rsidRDefault="00617A58" w:rsidP="00C44816">
            <w:pPr>
              <w:spacing w:before="6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kk-KZ" w:eastAsia="ru-RU"/>
              </w:rPr>
              <w:t xml:space="preserve">Строительство коммерческих и </w:t>
            </w:r>
            <w:r w:rsidRPr="00A75FDA">
              <w:rPr>
                <w:rFonts w:ascii="Times New Roman" w:eastAsia="Times New Roman" w:hAnsi="Times New Roman"/>
                <w:sz w:val="24"/>
                <w:szCs w:val="24"/>
                <w:lang w:val="ru-RU" w:eastAsia="ru-RU"/>
              </w:rPr>
              <w:t>жилых объектов в связи со строительством дороги, которое влечет за собой воздействия на элементы окружающей среды</w:t>
            </w:r>
          </w:p>
        </w:tc>
      </w:tr>
      <w:tr w:rsidR="00617A58" w:rsidRPr="00A75FDA" w:rsidTr="00C44816">
        <w:tc>
          <w:tcPr>
            <w:tcW w:w="3115" w:type="dxa"/>
            <w:shd w:val="clear" w:color="auto" w:fill="auto"/>
          </w:tcPr>
          <w:p w:rsidR="00617A58" w:rsidRPr="00A75FDA" w:rsidRDefault="00617A58" w:rsidP="00C44816">
            <w:pPr>
              <w:spacing w:before="60"/>
              <w:jc w:val="both"/>
              <w:rPr>
                <w:rFonts w:ascii="Times New Roman" w:eastAsia="Times New Roman" w:hAnsi="Times New Roman"/>
                <w:b/>
                <w:bCs/>
                <w:sz w:val="24"/>
                <w:szCs w:val="24"/>
                <w:lang w:val="ru-RU" w:eastAsia="ru-RU"/>
              </w:rPr>
            </w:pPr>
            <w:r w:rsidRPr="00A75FDA">
              <w:rPr>
                <w:rFonts w:ascii="Times New Roman" w:eastAsia="Times New Roman" w:hAnsi="Times New Roman"/>
                <w:b/>
                <w:bCs/>
                <w:sz w:val="24"/>
                <w:szCs w:val="24"/>
                <w:lang w:val="ru-RU" w:eastAsia="ru-RU"/>
              </w:rPr>
              <w:t xml:space="preserve">Инициаторы </w:t>
            </w:r>
          </w:p>
        </w:tc>
        <w:tc>
          <w:tcPr>
            <w:tcW w:w="3115" w:type="dxa"/>
            <w:shd w:val="clear" w:color="auto" w:fill="auto"/>
          </w:tcPr>
          <w:p w:rsidR="00617A58" w:rsidRPr="00A75FDA" w:rsidRDefault="00617A58" w:rsidP="00C44816">
            <w:pPr>
              <w:spacing w:before="6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Вызывает фундаментальные системные или структурные изменения</w:t>
            </w:r>
          </w:p>
        </w:tc>
        <w:tc>
          <w:tcPr>
            <w:tcW w:w="3115" w:type="dxa"/>
            <w:shd w:val="clear" w:color="auto" w:fill="auto"/>
          </w:tcPr>
          <w:p w:rsidR="00617A58" w:rsidRPr="00A75FDA" w:rsidRDefault="00617A58" w:rsidP="00C44816">
            <w:pPr>
              <w:spacing w:before="6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Ухудшение водной системы из-за химического загрязнения в результате смыва дороги и заиливания</w:t>
            </w:r>
          </w:p>
        </w:tc>
      </w:tr>
      <w:tr w:rsidR="00617A58" w:rsidRPr="00A75FDA" w:rsidTr="00C44816">
        <w:tc>
          <w:tcPr>
            <w:tcW w:w="3115" w:type="dxa"/>
            <w:shd w:val="clear" w:color="auto" w:fill="auto"/>
          </w:tcPr>
          <w:p w:rsidR="00617A58" w:rsidRPr="00A75FDA" w:rsidRDefault="00617A58" w:rsidP="00C44816">
            <w:pPr>
              <w:spacing w:before="60"/>
              <w:jc w:val="both"/>
              <w:rPr>
                <w:rFonts w:ascii="Times New Roman" w:eastAsia="Times New Roman" w:hAnsi="Times New Roman"/>
                <w:b/>
                <w:bCs/>
                <w:sz w:val="24"/>
                <w:szCs w:val="24"/>
                <w:lang w:val="ru-RU" w:eastAsia="ru-RU"/>
              </w:rPr>
            </w:pPr>
            <w:r w:rsidRPr="00A75FDA">
              <w:rPr>
                <w:rFonts w:ascii="Times New Roman" w:eastAsia="Times New Roman" w:hAnsi="Times New Roman"/>
                <w:b/>
                <w:bCs/>
                <w:sz w:val="24"/>
                <w:szCs w:val="24"/>
                <w:lang w:val="ru-RU" w:eastAsia="ru-RU"/>
              </w:rPr>
              <w:t>Прием воздействий малыми порциями</w:t>
            </w:r>
          </w:p>
        </w:tc>
        <w:tc>
          <w:tcPr>
            <w:tcW w:w="3115" w:type="dxa"/>
            <w:shd w:val="clear" w:color="auto" w:fill="auto"/>
          </w:tcPr>
          <w:p w:rsidR="00617A58" w:rsidRPr="00A75FDA" w:rsidRDefault="00617A58" w:rsidP="00C44816">
            <w:pPr>
              <w:spacing w:before="6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Возрастающие или уменьшающиеся воздействия</w:t>
            </w:r>
          </w:p>
        </w:tc>
        <w:tc>
          <w:tcPr>
            <w:tcW w:w="3115" w:type="dxa"/>
            <w:shd w:val="clear" w:color="auto" w:fill="auto"/>
          </w:tcPr>
          <w:p w:rsidR="00617A58" w:rsidRPr="00A75FDA" w:rsidRDefault="00617A58" w:rsidP="00C44816">
            <w:pPr>
              <w:spacing w:before="6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kk-KZ" w:eastAsia="ru-RU"/>
              </w:rPr>
              <w:t xml:space="preserve">Постепенное исчезновение природных мест таких как леса в последствий </w:t>
            </w:r>
            <w:r w:rsidRPr="00A75FDA">
              <w:rPr>
                <w:rFonts w:ascii="Times New Roman" w:eastAsia="Times New Roman" w:hAnsi="Times New Roman"/>
                <w:sz w:val="24"/>
                <w:szCs w:val="24"/>
                <w:lang w:val="ru-RU" w:eastAsia="ru-RU"/>
              </w:rPr>
              <w:t>развития инфраструктур</w:t>
            </w:r>
          </w:p>
        </w:tc>
      </w:tr>
    </w:tbl>
    <w:p w:rsidR="00617A58" w:rsidRPr="00A75FDA" w:rsidRDefault="00617A58" w:rsidP="00617A58">
      <w:pPr>
        <w:spacing w:before="6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Воздействия на атмосферу, водные объекты, на почву, шумовое загрязнение в совокупности может оказать значительное воздействие на ландшафт, и экосистему. Воздействия ассоциированные с реализацией проекта, такие как разработка карьеров, забор воды из поверхностных вод или подземных вод для строительных и питьевых нужд будут включены в рабочие проекты, а также в ОВОС, разработанной для каждого участка дороги в соответствии с применимы законами и нормативными документами РК. </w:t>
      </w:r>
    </w:p>
    <w:p w:rsidR="00AE1E68" w:rsidRPr="00A75FDA" w:rsidRDefault="00AE1E68" w:rsidP="00617A58">
      <w:pPr>
        <w:spacing w:before="60"/>
        <w:jc w:val="both"/>
        <w:rPr>
          <w:rFonts w:ascii="Times New Roman" w:eastAsia="Times New Roman" w:hAnsi="Times New Roman"/>
          <w:sz w:val="24"/>
          <w:szCs w:val="24"/>
          <w:lang w:val="ru-RU" w:eastAsia="ru-RU"/>
        </w:rPr>
      </w:pPr>
    </w:p>
    <w:p w:rsidR="00AE1E68" w:rsidRPr="00A75FDA" w:rsidRDefault="00617A58" w:rsidP="00617A58">
      <w:pPr>
        <w:spacing w:before="6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 xml:space="preserve">Воздействие от проекта строительства дороги может быть незначительным, но </w:t>
      </w:r>
      <w:r w:rsidR="00BA6730" w:rsidRPr="00A75FDA">
        <w:rPr>
          <w:rFonts w:ascii="Times New Roman" w:eastAsia="Times New Roman" w:hAnsi="Times New Roman"/>
          <w:sz w:val="24"/>
          <w:szCs w:val="24"/>
          <w:lang w:val="ru-RU" w:eastAsia="ru-RU"/>
        </w:rPr>
        <w:t xml:space="preserve">в будущем, </w:t>
      </w:r>
      <w:r w:rsidRPr="00A75FDA">
        <w:rPr>
          <w:rFonts w:ascii="Times New Roman" w:eastAsia="Times New Roman" w:hAnsi="Times New Roman"/>
          <w:sz w:val="24"/>
          <w:szCs w:val="24"/>
          <w:lang w:val="ru-RU" w:eastAsia="ru-RU"/>
        </w:rPr>
        <w:t xml:space="preserve">в комбинации с реализацией других проектов в районе прохождения трассы воздействия могут </w:t>
      </w:r>
      <w:r w:rsidR="00BA6730" w:rsidRPr="00A75FDA">
        <w:rPr>
          <w:rFonts w:ascii="Times New Roman" w:eastAsia="Times New Roman" w:hAnsi="Times New Roman"/>
          <w:sz w:val="24"/>
          <w:szCs w:val="24"/>
          <w:lang w:val="ru-RU" w:eastAsia="ru-RU"/>
        </w:rPr>
        <w:t xml:space="preserve">потенциально </w:t>
      </w:r>
      <w:r w:rsidRPr="00A75FDA">
        <w:rPr>
          <w:rFonts w:ascii="Times New Roman" w:eastAsia="Times New Roman" w:hAnsi="Times New Roman"/>
          <w:sz w:val="24"/>
          <w:szCs w:val="24"/>
          <w:lang w:val="ru-RU" w:eastAsia="ru-RU"/>
        </w:rPr>
        <w:t xml:space="preserve">оказать существенное влияние на окружающую среду. Согласно применимым законам и нормативным документам РК, регулирующих разработку экологических проектов для ведения хозяйственной, промышленной деятельности ОВОС для каждого проекта разрабатывается отдельно. </w:t>
      </w:r>
      <w:r w:rsidR="00BA6730" w:rsidRPr="00A75FDA">
        <w:rPr>
          <w:rFonts w:ascii="Times New Roman" w:eastAsia="Times New Roman" w:hAnsi="Times New Roman"/>
          <w:sz w:val="24"/>
          <w:szCs w:val="24"/>
          <w:lang w:val="ru-RU" w:eastAsia="ru-RU"/>
        </w:rPr>
        <w:t>В настоящее время зона влияния проекта является малоосвоенной и кумулятивных воздействий в связи с уже реализованными проектами/факторами воздействия не наблюдается. Следует отметить, что в настоящее время нет информации о проектах,</w:t>
      </w:r>
      <w:r w:rsidRPr="00A75FDA">
        <w:rPr>
          <w:rFonts w:ascii="Times New Roman" w:eastAsia="Times New Roman" w:hAnsi="Times New Roman"/>
          <w:sz w:val="24"/>
          <w:szCs w:val="24"/>
          <w:lang w:val="ru-RU" w:eastAsia="ru-RU"/>
        </w:rPr>
        <w:t xml:space="preserve"> которые планируется реализовать в будущем в районе прохождения трассы.  </w:t>
      </w:r>
    </w:p>
    <w:p w:rsidR="00AE1E68" w:rsidRPr="00A75FDA" w:rsidRDefault="00AE1E68" w:rsidP="00617A58">
      <w:pPr>
        <w:spacing w:before="60"/>
        <w:jc w:val="both"/>
        <w:rPr>
          <w:rFonts w:ascii="Times New Roman" w:eastAsia="Times New Roman" w:hAnsi="Times New Roman"/>
          <w:sz w:val="24"/>
          <w:szCs w:val="24"/>
          <w:lang w:val="ru-RU" w:eastAsia="ru-RU"/>
        </w:rPr>
      </w:pPr>
    </w:p>
    <w:p w:rsidR="00617A58" w:rsidRPr="00A75FDA" w:rsidRDefault="00617A58" w:rsidP="00617A58">
      <w:pPr>
        <w:spacing w:before="60"/>
        <w:jc w:val="both"/>
        <w:rPr>
          <w:rFonts w:ascii="Times New Roman" w:eastAsia="Times New Roman" w:hAnsi="Times New Roman"/>
          <w:sz w:val="24"/>
          <w:szCs w:val="24"/>
          <w:lang w:val="ru-RU" w:eastAsia="ru-RU"/>
        </w:rPr>
      </w:pPr>
      <w:r w:rsidRPr="00A75FDA">
        <w:rPr>
          <w:rFonts w:ascii="Times New Roman" w:eastAsia="Times New Roman" w:hAnsi="Times New Roman"/>
          <w:sz w:val="24"/>
          <w:szCs w:val="24"/>
          <w:lang w:val="ru-RU" w:eastAsia="ru-RU"/>
        </w:rPr>
        <w:t>Для реализации каждого проекта ответственные за реализацию проектов получают экологические разрешения</w:t>
      </w:r>
      <w:r w:rsidR="00BA6730" w:rsidRPr="00A75FDA">
        <w:rPr>
          <w:rFonts w:ascii="Times New Roman" w:eastAsia="Times New Roman" w:hAnsi="Times New Roman"/>
          <w:sz w:val="24"/>
          <w:szCs w:val="24"/>
          <w:lang w:val="ru-RU" w:eastAsia="ru-RU"/>
        </w:rPr>
        <w:t xml:space="preserve"> с учетом оценки кумулятивного воздействия на окружающею среду</w:t>
      </w:r>
      <w:r w:rsidRPr="00A75FDA">
        <w:rPr>
          <w:rFonts w:ascii="Times New Roman" w:eastAsia="Times New Roman" w:hAnsi="Times New Roman"/>
          <w:sz w:val="24"/>
          <w:szCs w:val="24"/>
          <w:lang w:val="ru-RU" w:eastAsia="ru-RU"/>
        </w:rPr>
        <w:t xml:space="preserve">. В целях уменьшения нагрузки на экосистему в определенном районе Комитет Экологического Регулирования, Контроля и Государственной инспекции в нефтегазовом комплексе при Министерстве Энергетики РК может отказать в выдаче разрешения на реализацию других проектов в районе прохождения дороги и потребовать поменять место реализации проекта. </w:t>
      </w:r>
    </w:p>
    <w:p w:rsidR="00EA70D7" w:rsidRPr="00A75FDA" w:rsidRDefault="00EA70D7" w:rsidP="00EA70D7">
      <w:pPr>
        <w:keepNext/>
        <w:pageBreakBefore/>
        <w:jc w:val="both"/>
        <w:outlineLvl w:val="0"/>
        <w:rPr>
          <w:rFonts w:ascii="Times New Roman" w:eastAsia="Times New Roman" w:hAnsi="Times New Roman"/>
          <w:b/>
          <w:spacing w:val="20"/>
          <w:kern w:val="28"/>
          <w:sz w:val="28"/>
          <w:szCs w:val="24"/>
          <w:lang w:val="ru-RU"/>
        </w:rPr>
      </w:pPr>
      <w:bookmarkStart w:id="339" w:name="_Toc419371111"/>
      <w:bookmarkStart w:id="340" w:name="_Toc309739904"/>
      <w:bookmarkStart w:id="341" w:name="_Toc422929593"/>
      <w:bookmarkStart w:id="342" w:name="_Toc424113573"/>
      <w:bookmarkStart w:id="343" w:name="_Toc437869096"/>
      <w:bookmarkStart w:id="344" w:name="bookmark119"/>
      <w:r w:rsidRPr="00A75FDA">
        <w:rPr>
          <w:rFonts w:ascii="Times New Roman" w:eastAsia="Times New Roman" w:hAnsi="Times New Roman"/>
          <w:b/>
          <w:spacing w:val="20"/>
          <w:kern w:val="28"/>
          <w:sz w:val="32"/>
          <w:szCs w:val="32"/>
          <w:lang w:val="ru-RU"/>
        </w:rPr>
        <w:t>7.</w:t>
      </w:r>
      <w:r w:rsidRPr="00A75FDA">
        <w:rPr>
          <w:rFonts w:ascii="Times New Roman" w:eastAsia="Times New Roman" w:hAnsi="Times New Roman"/>
          <w:b/>
          <w:spacing w:val="20"/>
          <w:kern w:val="28"/>
          <w:sz w:val="32"/>
          <w:szCs w:val="32"/>
          <w:lang w:val="ru-RU"/>
        </w:rPr>
        <w:tab/>
      </w:r>
      <w:bookmarkEnd w:id="339"/>
      <w:bookmarkEnd w:id="340"/>
      <w:bookmarkEnd w:id="341"/>
      <w:r w:rsidRPr="00A75FDA">
        <w:rPr>
          <w:rFonts w:ascii="Times New Roman" w:eastAsia="Times New Roman" w:hAnsi="Times New Roman"/>
          <w:b/>
          <w:caps/>
          <w:spacing w:val="20"/>
          <w:kern w:val="28"/>
          <w:sz w:val="28"/>
          <w:szCs w:val="24"/>
          <w:lang w:val="ru-RU"/>
        </w:rPr>
        <w:t>мер</w:t>
      </w:r>
      <w:r w:rsidR="00367FE4" w:rsidRPr="00A75FDA">
        <w:rPr>
          <w:rFonts w:ascii="Times New Roman" w:eastAsia="Times New Roman" w:hAnsi="Times New Roman"/>
          <w:b/>
          <w:caps/>
          <w:spacing w:val="20"/>
          <w:kern w:val="28"/>
          <w:sz w:val="28"/>
          <w:szCs w:val="24"/>
          <w:lang w:val="ru-RU"/>
        </w:rPr>
        <w:t>оприятия</w:t>
      </w:r>
      <w:r w:rsidRPr="00A75FDA">
        <w:rPr>
          <w:rFonts w:ascii="Times New Roman" w:eastAsia="Times New Roman" w:hAnsi="Times New Roman"/>
          <w:b/>
          <w:caps/>
          <w:spacing w:val="20"/>
          <w:kern w:val="28"/>
          <w:sz w:val="28"/>
          <w:szCs w:val="24"/>
          <w:lang w:val="ru-RU"/>
        </w:rPr>
        <w:t xml:space="preserve"> по смягчению воздействий</w:t>
      </w:r>
      <w:bookmarkEnd w:id="342"/>
      <w:bookmarkEnd w:id="343"/>
    </w:p>
    <w:p w:rsidR="00EA70D7" w:rsidRPr="00A75FDA" w:rsidRDefault="00EA70D7" w:rsidP="00EA70D7">
      <w:pPr>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Участок дороги Караганда-Балхаш-Бурылбайтал Коридора Центр-Юг проходит через Карагандинскую область (</w:t>
      </w:r>
      <w:r w:rsidR="00255738" w:rsidRPr="00A75FDA">
        <w:rPr>
          <w:rFonts w:ascii="Times New Roman" w:hAnsi="Times New Roman"/>
          <w:sz w:val="24"/>
          <w:szCs w:val="24"/>
          <w:lang w:val="ru-RU"/>
        </w:rPr>
        <w:t>513</w:t>
      </w:r>
      <w:r w:rsidR="00E35CEB" w:rsidRPr="00A75FDA">
        <w:rPr>
          <w:rFonts w:ascii="Times New Roman" w:hAnsi="Times New Roman"/>
          <w:sz w:val="24"/>
          <w:szCs w:val="24"/>
          <w:lang w:val="ru-RU"/>
        </w:rPr>
        <w:t xml:space="preserve"> </w:t>
      </w:r>
      <w:r w:rsidRPr="00A75FDA">
        <w:rPr>
          <w:rFonts w:ascii="Times New Roman" w:hAnsi="Times New Roman"/>
          <w:sz w:val="24"/>
          <w:szCs w:val="24"/>
          <w:lang w:val="ru-RU"/>
        </w:rPr>
        <w:t>км)</w:t>
      </w:r>
      <w:r w:rsidR="00255738" w:rsidRPr="00A75FDA">
        <w:rPr>
          <w:rFonts w:ascii="Times New Roman" w:hAnsi="Times New Roman"/>
          <w:sz w:val="24"/>
          <w:szCs w:val="24"/>
          <w:lang w:val="ru-RU"/>
        </w:rPr>
        <w:t xml:space="preserve"> и</w:t>
      </w:r>
      <w:r w:rsidRPr="00A75FDA">
        <w:rPr>
          <w:rFonts w:ascii="Times New Roman" w:hAnsi="Times New Roman"/>
          <w:sz w:val="24"/>
          <w:szCs w:val="24"/>
          <w:lang w:val="ru-RU"/>
        </w:rPr>
        <w:t xml:space="preserve"> Жамбылскую область (</w:t>
      </w:r>
      <w:smartTag w:uri="urn:schemas-microsoft-com:office:smarttags" w:element="metricconverter">
        <w:smartTagPr>
          <w:attr w:name="ProductID" w:val="147 км"/>
        </w:smartTagPr>
        <w:r w:rsidRPr="00A75FDA">
          <w:rPr>
            <w:rFonts w:ascii="Times New Roman" w:hAnsi="Times New Roman"/>
            <w:sz w:val="24"/>
            <w:szCs w:val="24"/>
            <w:lang w:val="ru-RU"/>
          </w:rPr>
          <w:t>147 км</w:t>
        </w:r>
      </w:smartTag>
      <w:r w:rsidRPr="00A75FDA">
        <w:rPr>
          <w:rFonts w:ascii="Times New Roman" w:hAnsi="Times New Roman"/>
          <w:sz w:val="24"/>
          <w:szCs w:val="24"/>
          <w:lang w:val="ru-RU"/>
        </w:rPr>
        <w:t>). Окружающая среда, а также технология, методы, используемые в дорожном строительстве, одинаковые, таким образом, экологический контроль и Меры по Смягчению универсальны для всей территории запланированного участка дороги.</w:t>
      </w:r>
    </w:p>
    <w:p w:rsidR="00EA70D7" w:rsidRPr="00A75FDA" w:rsidRDefault="00EA70D7" w:rsidP="00EA70D7">
      <w:pPr>
        <w:rPr>
          <w:rFonts w:ascii="Times New Roman" w:hAnsi="Times New Roman"/>
          <w:sz w:val="24"/>
          <w:szCs w:val="24"/>
          <w:lang w:val="ru-RU"/>
        </w:rPr>
      </w:pPr>
    </w:p>
    <w:p w:rsidR="00EA70D7" w:rsidRPr="00A75FDA" w:rsidRDefault="00912F8B" w:rsidP="00EA70D7">
      <w:pPr>
        <w:keepNext/>
        <w:jc w:val="both"/>
        <w:outlineLvl w:val="1"/>
        <w:rPr>
          <w:rFonts w:ascii="Times New Roman" w:eastAsia="Times New Roman" w:hAnsi="Times New Roman"/>
          <w:b/>
          <w:spacing w:val="20"/>
          <w:kern w:val="28"/>
          <w:sz w:val="28"/>
          <w:szCs w:val="24"/>
          <w:lang w:val="ru-RU"/>
        </w:rPr>
      </w:pPr>
      <w:bookmarkStart w:id="345" w:name="_Toc422929594"/>
      <w:bookmarkStart w:id="346" w:name="_Toc419371113"/>
      <w:bookmarkStart w:id="347" w:name="_Toc309739905"/>
      <w:bookmarkStart w:id="348" w:name="_Toc424113574"/>
      <w:bookmarkStart w:id="349" w:name="_Toc437869097"/>
      <w:r w:rsidRPr="00A75FDA">
        <w:rPr>
          <w:rFonts w:ascii="Times New Roman" w:eastAsia="Times New Roman" w:hAnsi="Times New Roman"/>
          <w:b/>
          <w:spacing w:val="20"/>
          <w:kern w:val="28"/>
          <w:sz w:val="28"/>
          <w:szCs w:val="24"/>
          <w:lang w:val="ru-RU"/>
        </w:rPr>
        <w:t>7.1</w:t>
      </w:r>
      <w:r w:rsidRPr="00A75FDA">
        <w:rPr>
          <w:rFonts w:ascii="Times New Roman" w:eastAsia="Times New Roman" w:hAnsi="Times New Roman"/>
          <w:b/>
          <w:spacing w:val="20"/>
          <w:kern w:val="28"/>
          <w:sz w:val="28"/>
          <w:szCs w:val="24"/>
          <w:lang w:val="ru-RU"/>
        </w:rPr>
        <w:tab/>
      </w:r>
      <w:bookmarkEnd w:id="345"/>
      <w:bookmarkEnd w:id="346"/>
      <w:bookmarkEnd w:id="347"/>
      <w:r w:rsidRPr="00A75FDA">
        <w:rPr>
          <w:rFonts w:ascii="Times New Roman" w:eastAsia="Times New Roman" w:hAnsi="Times New Roman"/>
          <w:b/>
          <w:spacing w:val="20"/>
          <w:kern w:val="28"/>
          <w:sz w:val="28"/>
          <w:szCs w:val="24"/>
          <w:lang w:val="ru-RU"/>
        </w:rPr>
        <w:t>МЕРОПРИЯТИЯ ПО СМЯГЧЕНИЮ ВОЗДЕЙСТВИЙ НА АТМОСФЕРНЫЙ ВОЗДУХ</w:t>
      </w:r>
      <w:bookmarkEnd w:id="348"/>
      <w:bookmarkEnd w:id="349"/>
    </w:p>
    <w:p w:rsidR="00EA70D7" w:rsidRPr="00A75FDA" w:rsidRDefault="00EA70D7" w:rsidP="00EA70D7">
      <w:pPr>
        <w:ind w:firstLine="720"/>
        <w:rPr>
          <w:rFonts w:ascii="Times New Roman" w:eastAsia="Times New Roman" w:hAnsi="Times New Roman"/>
          <w:b/>
          <w:bCs/>
          <w:sz w:val="24"/>
          <w:szCs w:val="24"/>
          <w:lang w:val="ru-RU"/>
        </w:rPr>
      </w:pPr>
    </w:p>
    <w:p w:rsidR="00EA70D7" w:rsidRPr="00A75FDA" w:rsidRDefault="00EA70D7" w:rsidP="00EA70D7">
      <w:pPr>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Меры смягчения во время строительного периода</w:t>
      </w:r>
    </w:p>
    <w:p w:rsidR="00AE1E68" w:rsidRPr="00A75FDA" w:rsidRDefault="00AE1E68" w:rsidP="00AE1E68">
      <w:pPr>
        <w:jc w:val="both"/>
        <w:rPr>
          <w:rFonts w:ascii="Times New Roman" w:eastAsia="SimSun" w:hAnsi="Times New Roman"/>
          <w:bCs/>
          <w:sz w:val="24"/>
          <w:szCs w:val="24"/>
          <w:shd w:val="clear" w:color="auto" w:fill="FFFFFF"/>
          <w:lang w:val="ru-RU"/>
        </w:rPr>
      </w:pPr>
    </w:p>
    <w:p w:rsidR="00EA70D7" w:rsidRPr="00A75FDA" w:rsidRDefault="00EA70D7" w:rsidP="00AE1E68">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Концентрация загрязняющих веществ по каждому источнику загрязнения при выполнении работ по реконструкции автодороги не должна превышать предельно допустимых норм, установленных СанПиН РК №3.03.015-97. К мерам снижения токсичности автомобильных выбросов при реабилитации и эксплуатации автодороги в разрабатываемом проекте рекомендуется производство следующих работ:</w:t>
      </w:r>
    </w:p>
    <w:p w:rsidR="00AE1E68" w:rsidRPr="00A75FDA" w:rsidRDefault="00AE1E68" w:rsidP="00AE1E68">
      <w:pPr>
        <w:jc w:val="both"/>
        <w:rPr>
          <w:rFonts w:ascii="Times New Roman" w:eastAsia="SimSun" w:hAnsi="Times New Roman"/>
          <w:bCs/>
          <w:sz w:val="24"/>
          <w:szCs w:val="24"/>
          <w:shd w:val="clear" w:color="auto" w:fill="FFFFFF"/>
          <w:lang w:val="ru-RU"/>
        </w:rPr>
      </w:pPr>
    </w:p>
    <w:p w:rsidR="00EA70D7" w:rsidRPr="00A75FDA" w:rsidRDefault="009A3518" w:rsidP="00894CEF">
      <w:pPr>
        <w:numPr>
          <w:ilvl w:val="0"/>
          <w:numId w:val="42"/>
        </w:numPr>
        <w:ind w:left="0" w:firstLine="0"/>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Обеспечение</w:t>
      </w:r>
      <w:r w:rsidR="00EA70D7" w:rsidRPr="00A75FDA">
        <w:rPr>
          <w:rFonts w:ascii="Times New Roman" w:eastAsia="SimSun" w:hAnsi="Times New Roman"/>
          <w:bCs/>
          <w:sz w:val="24"/>
          <w:szCs w:val="24"/>
          <w:lang w:val="ru-RU"/>
        </w:rPr>
        <w:t xml:space="preserve"> надлежащего содержания строительной техники и оборудования в соответствии с рекомендациями производителя, и их ремонт в соответствии с рекомендациями производителя;</w:t>
      </w:r>
    </w:p>
    <w:p w:rsidR="00EA70D7" w:rsidRPr="00A75FDA" w:rsidRDefault="009A3518" w:rsidP="00894CEF">
      <w:pPr>
        <w:numPr>
          <w:ilvl w:val="0"/>
          <w:numId w:val="42"/>
        </w:numPr>
        <w:ind w:left="0" w:firstLine="0"/>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Систематический</w:t>
      </w:r>
      <w:r w:rsidR="00EA70D7" w:rsidRPr="00A75FDA">
        <w:rPr>
          <w:rFonts w:ascii="Times New Roman" w:eastAsia="SimSun" w:hAnsi="Times New Roman"/>
          <w:bCs/>
          <w:sz w:val="24"/>
          <w:szCs w:val="24"/>
          <w:lang w:val="ru-RU"/>
        </w:rPr>
        <w:t xml:space="preserve"> контроль за техническим состоянием топливного оборудования дизельных двигателей, выхлопные газы которы</w:t>
      </w:r>
      <w:r w:rsidR="00F8795F" w:rsidRPr="00A75FDA">
        <w:rPr>
          <w:rFonts w:ascii="Times New Roman" w:eastAsia="SimSun" w:hAnsi="Times New Roman"/>
          <w:bCs/>
          <w:sz w:val="24"/>
          <w:szCs w:val="24"/>
          <w:lang w:val="ru-RU"/>
        </w:rPr>
        <w:t>е</w:t>
      </w:r>
      <w:r w:rsidR="00EA70D7" w:rsidRPr="00A75FDA">
        <w:rPr>
          <w:rFonts w:ascii="Times New Roman" w:eastAsia="SimSun" w:hAnsi="Times New Roman"/>
          <w:bCs/>
          <w:sz w:val="24"/>
          <w:szCs w:val="24"/>
          <w:lang w:val="ru-RU"/>
        </w:rPr>
        <w:t xml:space="preserve"> содержат много сажи;</w:t>
      </w:r>
    </w:p>
    <w:p w:rsidR="00EA70D7" w:rsidRPr="00A75FDA" w:rsidRDefault="009A3518" w:rsidP="00894CEF">
      <w:pPr>
        <w:numPr>
          <w:ilvl w:val="0"/>
          <w:numId w:val="42"/>
        </w:numPr>
        <w:ind w:left="0" w:firstLine="0"/>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Обеспечение</w:t>
      </w:r>
      <w:r w:rsidR="00EA70D7" w:rsidRPr="00A75FDA">
        <w:rPr>
          <w:rFonts w:ascii="Times New Roman" w:eastAsia="SimSun" w:hAnsi="Times New Roman"/>
          <w:bCs/>
          <w:sz w:val="24"/>
          <w:szCs w:val="24"/>
          <w:lang w:val="ru-RU"/>
        </w:rPr>
        <w:t xml:space="preserve"> равномерного ритма работы укладочных механизмов, уплотняющего оборудования и транспортных средств, применяемых при устройстве покрытий из горячих асфальтобетонных смесей, что способствует предотвращению недопустимой концентрации загрязняющих веществ, (например:</w:t>
      </w:r>
      <w:r w:rsidR="00F8795F" w:rsidRPr="00A75FDA">
        <w:rPr>
          <w:rFonts w:ascii="Times New Roman" w:eastAsia="SimSun" w:hAnsi="Times New Roman"/>
          <w:bCs/>
          <w:sz w:val="24"/>
          <w:szCs w:val="24"/>
          <w:lang w:val="ru-RU"/>
        </w:rPr>
        <w:t xml:space="preserve"> </w:t>
      </w:r>
      <w:r w:rsidR="00EA70D7" w:rsidRPr="00A75FDA">
        <w:rPr>
          <w:rFonts w:ascii="Times New Roman" w:eastAsia="SimSun" w:hAnsi="Times New Roman"/>
          <w:bCs/>
          <w:sz w:val="24"/>
          <w:szCs w:val="24"/>
          <w:lang w:val="ru-RU"/>
        </w:rPr>
        <w:t>алифатические и ароматические углеводороды, в том числе канцерогенный бензапирен, ПАУ) в рабочей зоне и на прилегающих территориях</w:t>
      </w:r>
      <w:r w:rsidR="00ED3A06" w:rsidRPr="00A75FDA">
        <w:rPr>
          <w:rFonts w:ascii="Times New Roman" w:eastAsia="SimSun" w:hAnsi="Times New Roman"/>
          <w:bCs/>
          <w:sz w:val="24"/>
          <w:szCs w:val="24"/>
          <w:lang w:val="ru-RU"/>
        </w:rPr>
        <w:t>;</w:t>
      </w:r>
    </w:p>
    <w:p w:rsidR="00EA70D7" w:rsidRPr="00A75FDA" w:rsidRDefault="00EA70D7" w:rsidP="00894CEF">
      <w:pPr>
        <w:numPr>
          <w:ilvl w:val="0"/>
          <w:numId w:val="42"/>
        </w:numPr>
        <w:ind w:left="0" w:firstLine="0"/>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 xml:space="preserve">В связи с тем, что вблизи дороги отсутствуют </w:t>
      </w:r>
      <w:r w:rsidRPr="00A75FDA">
        <w:rPr>
          <w:rFonts w:ascii="Times New Roman" w:eastAsia="SimSun" w:hAnsi="Times New Roman"/>
          <w:bCs/>
          <w:sz w:val="24"/>
          <w:szCs w:val="24"/>
          <w:lang w:val="kk-KZ"/>
        </w:rPr>
        <w:t>природно охраняемые зон</w:t>
      </w:r>
      <w:r w:rsidR="00ED3A06" w:rsidRPr="00A75FDA">
        <w:rPr>
          <w:rFonts w:ascii="Times New Roman" w:eastAsia="SimSun" w:hAnsi="Times New Roman"/>
          <w:bCs/>
          <w:sz w:val="24"/>
          <w:szCs w:val="24"/>
          <w:lang w:val="kk-KZ"/>
        </w:rPr>
        <w:t>ы</w:t>
      </w:r>
      <w:r w:rsidRPr="00A75FDA">
        <w:rPr>
          <w:rFonts w:ascii="Times New Roman" w:eastAsia="SimSun" w:hAnsi="Times New Roman"/>
          <w:bCs/>
          <w:sz w:val="24"/>
          <w:szCs w:val="24"/>
          <w:lang w:val="kk-KZ"/>
        </w:rPr>
        <w:t>,</w:t>
      </w:r>
      <w:r w:rsidRPr="00A75FDA">
        <w:rPr>
          <w:rFonts w:ascii="Times New Roman" w:eastAsia="Times New Roman" w:hAnsi="Times New Roman"/>
          <w:color w:val="000000"/>
          <w:sz w:val="16"/>
          <w:szCs w:val="20"/>
          <w:lang w:val="kk-KZ"/>
        </w:rPr>
        <w:t xml:space="preserve"> </w:t>
      </w:r>
      <w:r w:rsidRPr="00A75FDA">
        <w:rPr>
          <w:rFonts w:ascii="Times New Roman" w:eastAsia="SimSun" w:hAnsi="Times New Roman"/>
          <w:bCs/>
          <w:sz w:val="24"/>
          <w:szCs w:val="24"/>
          <w:lang w:val="ru-RU"/>
        </w:rPr>
        <w:t>не возник</w:t>
      </w:r>
      <w:r w:rsidR="00ED3A06" w:rsidRPr="00A75FDA">
        <w:rPr>
          <w:rFonts w:ascii="Times New Roman" w:eastAsia="SimSun" w:hAnsi="Times New Roman"/>
          <w:bCs/>
          <w:sz w:val="24"/>
          <w:szCs w:val="24"/>
          <w:lang w:val="ru-RU"/>
        </w:rPr>
        <w:t>ае</w:t>
      </w:r>
      <w:r w:rsidRPr="00A75FDA">
        <w:rPr>
          <w:rFonts w:ascii="Times New Roman" w:eastAsia="SimSun" w:hAnsi="Times New Roman"/>
          <w:bCs/>
          <w:sz w:val="24"/>
          <w:szCs w:val="24"/>
          <w:lang w:val="ru-RU"/>
        </w:rPr>
        <w:t>т необходимости в ограничении проведения работ в ночное время или в размещении строительных депо и вахтовых</w:t>
      </w:r>
      <w:r w:rsidRPr="00A75FDA">
        <w:rPr>
          <w:rFonts w:ascii="Times New Roman" w:eastAsia="SimSun" w:hAnsi="Times New Roman"/>
          <w:bCs/>
          <w:lang w:val="ru-RU"/>
        </w:rPr>
        <w:t xml:space="preserve"> городков в местах, которые не будут оказывать воздействия на </w:t>
      </w:r>
      <w:r w:rsidR="00ED3A06" w:rsidRPr="00A75FDA">
        <w:rPr>
          <w:rFonts w:ascii="Times New Roman" w:eastAsia="SimSun" w:hAnsi="Times New Roman"/>
          <w:bCs/>
          <w:sz w:val="24"/>
          <w:szCs w:val="24"/>
          <w:lang w:val="ru-RU"/>
        </w:rPr>
        <w:t>жилые</w:t>
      </w:r>
      <w:r w:rsidRPr="00A75FDA">
        <w:rPr>
          <w:rFonts w:ascii="Times New Roman" w:eastAsia="SimSun" w:hAnsi="Times New Roman"/>
          <w:bCs/>
          <w:sz w:val="24"/>
          <w:szCs w:val="24"/>
          <w:lang w:val="ru-RU"/>
        </w:rPr>
        <w:t xml:space="preserve"> зоны</w:t>
      </w:r>
    </w:p>
    <w:p w:rsidR="00EA70D7" w:rsidRPr="00A75FDA" w:rsidRDefault="00EA70D7" w:rsidP="00894CEF">
      <w:pPr>
        <w:numPr>
          <w:ilvl w:val="0"/>
          <w:numId w:val="21"/>
        </w:numPr>
        <w:shd w:val="clear" w:color="auto" w:fill="FFFFFF"/>
        <w:spacing w:before="60"/>
        <w:ind w:left="0" w:firstLine="0"/>
        <w:jc w:val="both"/>
        <w:rPr>
          <w:rFonts w:ascii="Times New Roman" w:eastAsia="SimSun" w:hAnsi="Times New Roman"/>
          <w:bCs/>
          <w:color w:val="000000"/>
          <w:sz w:val="24"/>
          <w:szCs w:val="24"/>
          <w:lang w:val="ru-RU"/>
        </w:rPr>
      </w:pPr>
      <w:r w:rsidRPr="00A75FDA">
        <w:rPr>
          <w:rFonts w:ascii="Times New Roman" w:eastAsia="SimSun" w:hAnsi="Times New Roman"/>
          <w:bCs/>
          <w:sz w:val="24"/>
          <w:szCs w:val="24"/>
          <w:lang w:val="ru-RU"/>
        </w:rPr>
        <w:t xml:space="preserve">Должен выполняться регулярный мониторинг загрязнения атмосферного воздуха во время строительного периода, для обеспечения контроля и, при необходимости, принятия мер для смягчения воздействия на населенные пункты и рабочих, задействованных в строительстве.  </w:t>
      </w:r>
    </w:p>
    <w:p w:rsidR="00EA70D7" w:rsidRPr="00A75FDA" w:rsidRDefault="00764DAE" w:rsidP="00894CEF">
      <w:pPr>
        <w:numPr>
          <w:ilvl w:val="0"/>
          <w:numId w:val="21"/>
        </w:numPr>
        <w:shd w:val="clear" w:color="auto" w:fill="FFFFFF"/>
        <w:spacing w:before="60"/>
        <w:ind w:left="0" w:firstLine="0"/>
        <w:jc w:val="both"/>
        <w:rPr>
          <w:rFonts w:ascii="Times New Roman" w:eastAsia="SimSun" w:hAnsi="Times New Roman"/>
          <w:bCs/>
          <w:color w:val="000000"/>
          <w:sz w:val="24"/>
          <w:szCs w:val="24"/>
          <w:lang w:val="ru-RU"/>
        </w:rPr>
      </w:pPr>
      <w:r w:rsidRPr="00A75FDA">
        <w:rPr>
          <w:rFonts w:ascii="Times New Roman" w:eastAsia="SimSun" w:hAnsi="Times New Roman"/>
          <w:bCs/>
          <w:noProof/>
          <w:color w:val="000000"/>
          <w:sz w:val="24"/>
          <w:szCs w:val="24"/>
          <w:lang w:val="ru-RU"/>
        </w:rPr>
        <w:t>Ко</w:t>
      </w:r>
      <w:r w:rsidR="00EA70D7" w:rsidRPr="00A75FDA">
        <w:rPr>
          <w:rFonts w:ascii="Times New Roman" w:eastAsia="SimSun" w:hAnsi="Times New Roman"/>
          <w:bCs/>
          <w:noProof/>
          <w:color w:val="000000"/>
          <w:sz w:val="24"/>
          <w:szCs w:val="24"/>
          <w:lang w:val="ru-RU"/>
        </w:rPr>
        <w:t>нтроль запыленности и загазованности рабочей зоны (бетонные заводы, камнедробилки, места с интенсивным пылеобразованием и работ с битумом и др. агрессивными веществами). Защитные меры для людей работающих в этих зонах.</w:t>
      </w:r>
    </w:p>
    <w:p w:rsidR="00AE1E68" w:rsidRPr="00A75FDA" w:rsidRDefault="00AE1E68" w:rsidP="00EA70D7">
      <w:pPr>
        <w:spacing w:before="120" w:after="120"/>
        <w:jc w:val="both"/>
        <w:rPr>
          <w:rFonts w:ascii="Times New Roman" w:eastAsia="Times New Roman" w:hAnsi="Times New Roman"/>
          <w:b/>
          <w:i/>
          <w:sz w:val="24"/>
          <w:szCs w:val="24"/>
          <w:lang w:val="ru-RU" w:eastAsia="ru-RU"/>
        </w:rPr>
      </w:pPr>
    </w:p>
    <w:p w:rsidR="00EA70D7" w:rsidRPr="00A75FDA" w:rsidRDefault="00EA70D7" w:rsidP="00EA70D7">
      <w:pPr>
        <w:spacing w:before="120" w:after="120"/>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Меры смягчения во время эксплуатационного периода</w:t>
      </w:r>
    </w:p>
    <w:p w:rsidR="00EA70D7" w:rsidRPr="00A75FDA" w:rsidRDefault="00EA70D7" w:rsidP="00894CEF">
      <w:pPr>
        <w:numPr>
          <w:ilvl w:val="0"/>
          <w:numId w:val="39"/>
        </w:numPr>
        <w:spacing w:before="60"/>
        <w:ind w:left="0" w:firstLine="0"/>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Улучшение проекта дороги. Сокращение продольного профиля, улучшение видимости, увеличения радиуса для обеспечения движения на высокой скорости и сокращение токсичных выбросов (данные требования включены в проект данной дороги);</w:t>
      </w:r>
    </w:p>
    <w:p w:rsidR="00EA70D7" w:rsidRPr="00A75FDA" w:rsidRDefault="00EA70D7" w:rsidP="00894CEF">
      <w:pPr>
        <w:numPr>
          <w:ilvl w:val="0"/>
          <w:numId w:val="39"/>
        </w:numPr>
        <w:spacing w:before="60"/>
        <w:ind w:left="0" w:firstLine="0"/>
        <w:rPr>
          <w:rFonts w:ascii="Times New Roman" w:eastAsia="SimSun" w:hAnsi="Times New Roman"/>
          <w:bCs/>
          <w:sz w:val="24"/>
          <w:szCs w:val="24"/>
          <w:lang w:val="ru-RU"/>
        </w:rPr>
      </w:pPr>
      <w:r w:rsidRPr="00A75FDA">
        <w:rPr>
          <w:rFonts w:ascii="Times New Roman" w:eastAsia="SimSun" w:hAnsi="Times New Roman"/>
          <w:bCs/>
          <w:sz w:val="24"/>
          <w:szCs w:val="24"/>
          <w:lang w:val="ru-RU"/>
        </w:rPr>
        <w:t xml:space="preserve">Обеспечение в проекте продольных уклонов поверхности дороги, не превышающих 10% от радиуса кривой и </w:t>
      </w:r>
      <w:r w:rsidR="00B0212C" w:rsidRPr="00A75FDA">
        <w:rPr>
          <w:rFonts w:ascii="Times New Roman" w:eastAsia="SimSun" w:hAnsi="Times New Roman"/>
          <w:bCs/>
          <w:sz w:val="24"/>
          <w:szCs w:val="24"/>
          <w:lang w:val="ru-RU"/>
        </w:rPr>
        <w:t>соответс</w:t>
      </w:r>
      <w:r w:rsidR="00ED3A06" w:rsidRPr="00A75FDA">
        <w:rPr>
          <w:rFonts w:ascii="Times New Roman" w:eastAsia="SimSun" w:hAnsi="Times New Roman"/>
          <w:bCs/>
          <w:sz w:val="24"/>
          <w:szCs w:val="24"/>
          <w:lang w:val="ru-RU"/>
        </w:rPr>
        <w:t>т</w:t>
      </w:r>
      <w:r w:rsidR="00B0212C" w:rsidRPr="00A75FDA">
        <w:rPr>
          <w:rFonts w:ascii="Times New Roman" w:eastAsia="SimSun" w:hAnsi="Times New Roman"/>
          <w:bCs/>
          <w:sz w:val="24"/>
          <w:szCs w:val="24"/>
          <w:lang w:val="ru-RU"/>
        </w:rPr>
        <w:t>вие</w:t>
      </w:r>
      <w:r w:rsidRPr="00A75FDA">
        <w:rPr>
          <w:rFonts w:ascii="Times New Roman" w:eastAsia="SimSun" w:hAnsi="Times New Roman"/>
          <w:bCs/>
          <w:sz w:val="24"/>
          <w:szCs w:val="24"/>
          <w:lang w:val="ru-RU"/>
        </w:rPr>
        <w:t xml:space="preserve"> дороги </w:t>
      </w:r>
      <w:r w:rsidR="00B0212C" w:rsidRPr="00A75FDA">
        <w:rPr>
          <w:rFonts w:ascii="Times New Roman" w:eastAsia="SimSun" w:hAnsi="Times New Roman"/>
          <w:bCs/>
          <w:sz w:val="24"/>
          <w:szCs w:val="24"/>
          <w:lang w:val="ru-RU"/>
        </w:rPr>
        <w:t xml:space="preserve">высоким требованиям, ровность и гладкость дорожного полотна </w:t>
      </w:r>
      <w:r w:rsidRPr="00A75FDA">
        <w:rPr>
          <w:rFonts w:ascii="Times New Roman" w:eastAsia="SimSun" w:hAnsi="Times New Roman"/>
          <w:bCs/>
          <w:sz w:val="24"/>
          <w:szCs w:val="24"/>
          <w:lang w:val="ru-RU"/>
        </w:rPr>
        <w:t xml:space="preserve">ведет к значительному снижению токсичных выбросов. Данные требования были включены в проект предлагаемой дороги; </w:t>
      </w:r>
    </w:p>
    <w:p w:rsidR="00EA70D7" w:rsidRPr="00A75FDA" w:rsidRDefault="00EA70D7" w:rsidP="00894CEF">
      <w:pPr>
        <w:numPr>
          <w:ilvl w:val="0"/>
          <w:numId w:val="39"/>
        </w:numPr>
        <w:spacing w:before="60"/>
        <w:ind w:left="0" w:firstLine="0"/>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 xml:space="preserve">Обустройство дороги знаками, разметкой, ограждениями обеспечит безостановочное движение и уменьшит % выброса вредных веществ в отработанных газах (ОГ) автомобилей. Данные требования были включены в проект предлагаемой дороги; </w:t>
      </w:r>
    </w:p>
    <w:p w:rsidR="00EA70D7" w:rsidRPr="00A75FDA" w:rsidRDefault="00EA70D7" w:rsidP="00894CEF">
      <w:pPr>
        <w:numPr>
          <w:ilvl w:val="0"/>
          <w:numId w:val="39"/>
        </w:numPr>
        <w:spacing w:before="60"/>
        <w:ind w:left="0" w:firstLine="0"/>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Недавно законодательство установило требование о том, что каждое транспортное средство раз в год должно проверяться на предмет технической функциональности с учетом стандартов выбросов. Сертификат о прохождении технического осмотра должен постоянно находиться в транспортном средстве и проверяться дорожной полицией во время обычного контроля дорожного движения;</w:t>
      </w:r>
    </w:p>
    <w:p w:rsidR="00EA70D7" w:rsidRPr="00A75FDA" w:rsidRDefault="00EA70D7" w:rsidP="00894CEF">
      <w:pPr>
        <w:numPr>
          <w:ilvl w:val="0"/>
          <w:numId w:val="39"/>
        </w:numPr>
        <w:spacing w:before="60"/>
        <w:ind w:left="0" w:firstLine="0"/>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Использование топлива, не содержащего свинец, увеличивается в Казахстане, это позволит значительно сократить выбросы, содержащие свинец, в окружающую среду;</w:t>
      </w:r>
    </w:p>
    <w:p w:rsidR="00EA70D7" w:rsidRPr="00A75FDA" w:rsidRDefault="00EA70D7" w:rsidP="00EA70D7">
      <w:pPr>
        <w:contextualSpacing/>
        <w:jc w:val="both"/>
        <w:rPr>
          <w:rFonts w:ascii="Times New Roman" w:hAnsi="Times New Roman"/>
          <w:sz w:val="24"/>
          <w:szCs w:val="24"/>
          <w:lang w:val="ru-RU"/>
        </w:rPr>
      </w:pPr>
      <w:r w:rsidRPr="00A75FDA">
        <w:rPr>
          <w:rFonts w:ascii="Times New Roman" w:hAnsi="Times New Roman"/>
          <w:sz w:val="24"/>
          <w:szCs w:val="24"/>
          <w:lang w:val="ru-RU"/>
        </w:rPr>
        <w:t xml:space="preserve">Должен выполняться регулярный мониторинг загрязнения атмосферного воздуха во время эксплуатационного периода, для обеспечения отсутствия воздействия на населенные пункты и рабочих, задействованных в строительстве.    </w:t>
      </w:r>
    </w:p>
    <w:p w:rsidR="00EA70D7" w:rsidRPr="00A75FDA" w:rsidRDefault="00EA70D7" w:rsidP="00EA70D7">
      <w:pPr>
        <w:contextualSpacing/>
        <w:jc w:val="both"/>
        <w:rPr>
          <w:rFonts w:ascii="Times New Roman" w:hAnsi="Times New Roman"/>
          <w:sz w:val="24"/>
          <w:szCs w:val="24"/>
          <w:lang w:val="ru-RU"/>
        </w:rPr>
      </w:pPr>
    </w:p>
    <w:p w:rsidR="00EA70D7" w:rsidRPr="00A75FDA" w:rsidRDefault="00EA70D7" w:rsidP="00EA70D7">
      <w:pPr>
        <w:spacing w:before="120" w:after="120"/>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 xml:space="preserve">Меры по обеспыливанию во время строительного и эксплуатационного периода </w:t>
      </w:r>
    </w:p>
    <w:p w:rsidR="00EA70D7" w:rsidRPr="00A75FDA" w:rsidRDefault="00EA70D7" w:rsidP="00255738">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Пыль может быть основной проблемой во время строительства, она образуется в результате подготовительной и строительной деятельности, включая подготовку участка, где выполняется какая-либо деятельность на грунтах, при транспортировке щебня и цемента для производства бетона, при транспортировке строительных материалов, в частности, цемента чаще всего по дорогам, не имеющим покрытия.</w:t>
      </w:r>
    </w:p>
    <w:p w:rsidR="00EA70D7" w:rsidRPr="00A75FDA" w:rsidRDefault="00EA70D7" w:rsidP="00EA70D7">
      <w:pPr>
        <w:spacing w:before="60"/>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Для снижения загрязнения окружающей среды пылью при строительных и ремонтных работах на автомобильной дороге следует выполнять:</w:t>
      </w:r>
    </w:p>
    <w:p w:rsidR="00EA70D7" w:rsidRPr="00A75FDA" w:rsidRDefault="009A3518" w:rsidP="00894CEF">
      <w:pPr>
        <w:numPr>
          <w:ilvl w:val="0"/>
          <w:numId w:val="43"/>
        </w:numPr>
        <w:spacing w:before="60"/>
        <w:ind w:left="284" w:hanging="284"/>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Содержание</w:t>
      </w:r>
      <w:r w:rsidR="00EA70D7" w:rsidRPr="00A75FDA">
        <w:rPr>
          <w:rFonts w:ascii="Times New Roman" w:eastAsia="SimSun" w:hAnsi="Times New Roman"/>
          <w:bCs/>
          <w:sz w:val="24"/>
          <w:szCs w:val="24"/>
          <w:lang w:val="ru-RU"/>
        </w:rPr>
        <w:t xml:space="preserve">, уборка и полив водой участков дорог с интенсивным образованием пыли. </w:t>
      </w:r>
    </w:p>
    <w:p w:rsidR="00EA70D7" w:rsidRPr="00A75FDA" w:rsidRDefault="009A3518" w:rsidP="00894CEF">
      <w:pPr>
        <w:numPr>
          <w:ilvl w:val="0"/>
          <w:numId w:val="43"/>
        </w:numPr>
        <w:spacing w:before="60"/>
        <w:ind w:left="284" w:hanging="284"/>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Периодическое</w:t>
      </w:r>
      <w:r w:rsidR="00EA70D7" w:rsidRPr="00A75FDA">
        <w:rPr>
          <w:rFonts w:ascii="Times New Roman" w:eastAsia="SimSun" w:hAnsi="Times New Roman"/>
          <w:bCs/>
          <w:sz w:val="24"/>
          <w:szCs w:val="24"/>
          <w:lang w:val="ru-RU"/>
        </w:rPr>
        <w:t xml:space="preserve"> увлажнение водой грунтовых дорог 2 л/м</w:t>
      </w:r>
      <w:r w:rsidR="00EA70D7" w:rsidRPr="00A75FDA">
        <w:rPr>
          <w:rFonts w:ascii="Times New Roman" w:eastAsia="SimSun" w:hAnsi="Times New Roman"/>
          <w:bCs/>
          <w:sz w:val="24"/>
          <w:szCs w:val="24"/>
          <w:vertAlign w:val="superscript"/>
          <w:lang w:val="ru-RU"/>
        </w:rPr>
        <w:t>2</w:t>
      </w:r>
      <w:r w:rsidR="00EA70D7" w:rsidRPr="00A75FDA">
        <w:rPr>
          <w:rFonts w:ascii="Times New Roman" w:eastAsia="SimSun" w:hAnsi="Times New Roman"/>
          <w:bCs/>
          <w:sz w:val="24"/>
          <w:szCs w:val="24"/>
          <w:lang w:val="ru-RU"/>
        </w:rPr>
        <w:t xml:space="preserve"> за водный цикл; </w:t>
      </w:r>
    </w:p>
    <w:p w:rsidR="00EA70D7" w:rsidRPr="00A75FDA" w:rsidRDefault="009A3518" w:rsidP="00894CEF">
      <w:pPr>
        <w:numPr>
          <w:ilvl w:val="0"/>
          <w:numId w:val="43"/>
        </w:numPr>
        <w:spacing w:before="60"/>
        <w:ind w:left="284" w:hanging="284"/>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Ограничение</w:t>
      </w:r>
      <w:r w:rsidR="00EA70D7" w:rsidRPr="00A75FDA">
        <w:rPr>
          <w:rFonts w:ascii="Times New Roman" w:eastAsia="SimSun" w:hAnsi="Times New Roman"/>
          <w:bCs/>
          <w:sz w:val="24"/>
          <w:szCs w:val="24"/>
          <w:lang w:val="ru-RU"/>
        </w:rPr>
        <w:t xml:space="preserve"> скорости движения на участках дорог, подверженных интенсивному пылеобразованию;</w:t>
      </w:r>
    </w:p>
    <w:p w:rsidR="00EA70D7" w:rsidRPr="00A75FDA" w:rsidRDefault="009A3518" w:rsidP="00894CEF">
      <w:pPr>
        <w:numPr>
          <w:ilvl w:val="0"/>
          <w:numId w:val="43"/>
        </w:numPr>
        <w:spacing w:before="60"/>
        <w:ind w:left="284" w:hanging="284"/>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Перевозку</w:t>
      </w:r>
      <w:r w:rsidR="00EA70D7" w:rsidRPr="00A75FDA">
        <w:rPr>
          <w:rFonts w:ascii="Times New Roman" w:eastAsia="SimSun" w:hAnsi="Times New Roman"/>
          <w:bCs/>
          <w:sz w:val="24"/>
          <w:szCs w:val="24"/>
          <w:lang w:val="ru-RU"/>
        </w:rPr>
        <w:t xml:space="preserve"> пылящих материалов в транспортных средствах, снабженных брезентовыми или иными укрытиями, или хранение материалов в защищенных мешках.</w:t>
      </w:r>
    </w:p>
    <w:p w:rsidR="00EA70D7" w:rsidRPr="00A75FDA" w:rsidRDefault="00EA70D7" w:rsidP="00EA70D7">
      <w:pPr>
        <w:jc w:val="both"/>
        <w:rPr>
          <w:rFonts w:ascii="Times New Roman" w:eastAsia="SimSun" w:hAnsi="Times New Roman"/>
          <w:bCs/>
          <w:sz w:val="24"/>
          <w:szCs w:val="24"/>
          <w:shd w:val="clear" w:color="auto" w:fill="FFFFFF"/>
          <w:lang w:val="ru-RU"/>
        </w:rPr>
      </w:pPr>
      <w:bookmarkStart w:id="350" w:name="_Toc309739906"/>
    </w:p>
    <w:p w:rsidR="00AE1E68" w:rsidRPr="00A75FDA" w:rsidRDefault="00AE1E68" w:rsidP="00EA70D7">
      <w:pPr>
        <w:jc w:val="both"/>
        <w:rPr>
          <w:rFonts w:ascii="Times New Roman" w:eastAsia="SimSun" w:hAnsi="Times New Roman"/>
          <w:bCs/>
          <w:sz w:val="24"/>
          <w:szCs w:val="24"/>
          <w:shd w:val="clear" w:color="auto" w:fill="FFFFFF"/>
          <w:lang w:val="ru-RU"/>
        </w:rPr>
      </w:pPr>
    </w:p>
    <w:p w:rsidR="00EA70D7" w:rsidRPr="00A75FDA" w:rsidRDefault="00912F8B" w:rsidP="00EA70D7">
      <w:pPr>
        <w:keepNext/>
        <w:spacing w:after="60" w:line="280" w:lineRule="exact"/>
        <w:jc w:val="both"/>
        <w:outlineLvl w:val="1"/>
        <w:rPr>
          <w:rFonts w:ascii="Times New Roman" w:eastAsia="Times New Roman" w:hAnsi="Times New Roman"/>
          <w:b/>
          <w:spacing w:val="20"/>
          <w:kern w:val="28"/>
          <w:sz w:val="28"/>
          <w:szCs w:val="28"/>
          <w:lang w:val="ru-RU"/>
        </w:rPr>
      </w:pPr>
      <w:bookmarkStart w:id="351" w:name="_Toc423361161"/>
      <w:bookmarkStart w:id="352" w:name="_Toc424113575"/>
      <w:bookmarkStart w:id="353" w:name="_Toc437869098"/>
      <w:bookmarkEnd w:id="350"/>
      <w:r w:rsidRPr="00A75FDA">
        <w:rPr>
          <w:rFonts w:ascii="Times New Roman" w:eastAsia="SimSun" w:hAnsi="Times New Roman"/>
          <w:b/>
          <w:spacing w:val="20"/>
          <w:kern w:val="28"/>
          <w:sz w:val="28"/>
          <w:szCs w:val="28"/>
          <w:shd w:val="clear" w:color="auto" w:fill="FFFFFF"/>
          <w:lang w:val="ru-RU"/>
        </w:rPr>
        <w:t>7.2</w:t>
      </w:r>
      <w:r w:rsidRPr="00A75FDA">
        <w:rPr>
          <w:rFonts w:ascii="Times New Roman" w:eastAsia="SimSun" w:hAnsi="Times New Roman"/>
          <w:spacing w:val="20"/>
          <w:kern w:val="28"/>
          <w:sz w:val="28"/>
          <w:szCs w:val="28"/>
          <w:shd w:val="clear" w:color="auto" w:fill="FFFFFF"/>
          <w:lang w:val="ru-RU"/>
        </w:rPr>
        <w:t xml:space="preserve"> </w:t>
      </w:r>
      <w:bookmarkEnd w:id="351"/>
      <w:r w:rsidRPr="00A75FDA">
        <w:rPr>
          <w:rFonts w:ascii="Times New Roman" w:eastAsia="Times New Roman" w:hAnsi="Times New Roman"/>
          <w:b/>
          <w:spacing w:val="20"/>
          <w:kern w:val="28"/>
          <w:sz w:val="28"/>
          <w:szCs w:val="28"/>
          <w:lang w:val="ru-RU"/>
        </w:rPr>
        <w:t>МЕРЫ ПО СНИЖЕНИЮ ВОЗДЕЙСТВИЯ КАРЬЕРОВ</w:t>
      </w:r>
      <w:bookmarkEnd w:id="352"/>
      <w:bookmarkEnd w:id="353"/>
    </w:p>
    <w:p w:rsidR="00EA70D7" w:rsidRPr="00A75FDA" w:rsidRDefault="00EA70D7" w:rsidP="00EA70D7">
      <w:pPr>
        <w:jc w:val="both"/>
        <w:rPr>
          <w:rFonts w:ascii="Times New Roman" w:hAnsi="Times New Roman"/>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 xml:space="preserve">Карьеры, которые были определены во время визита на объект Консультанта и будут определены в ходе подготовки детального проекта (для уменьшения воздействия, связанные с деятельностью карьера, в контрактной документации будет определены только лицензированная эксплуатация карьера, который будет использоваться как источник материалов). Если лицензированные карьеры не будут доступны, то подрядчики будут ответственны за открытие специальных дробильных заводов на территориях карьера, одобренных МИР. Далее, для всех карьеров согласно Экологическому Кодексу РК </w:t>
      </w:r>
      <w:r w:rsidR="00ED3A06" w:rsidRPr="00A75FDA">
        <w:rPr>
          <w:rFonts w:ascii="Times New Roman" w:hAnsi="Times New Roman"/>
          <w:sz w:val="24"/>
          <w:szCs w:val="24"/>
          <w:lang w:val="ru-RU"/>
        </w:rPr>
        <w:t>подрядчики,</w:t>
      </w:r>
      <w:r w:rsidRPr="00A75FDA">
        <w:rPr>
          <w:rFonts w:ascii="Times New Roman" w:hAnsi="Times New Roman"/>
          <w:sz w:val="24"/>
          <w:szCs w:val="24"/>
          <w:lang w:val="ru-RU"/>
        </w:rPr>
        <w:t xml:space="preserve"> поставляющие и покупающие строительные материалы должны гарантировать наличие и в случае отсутствия получение соответствующих экологических разрешений от компетентного органа до начала добычи материала</w:t>
      </w:r>
      <w:r w:rsidR="00B0212C" w:rsidRPr="00A75FDA">
        <w:rPr>
          <w:rFonts w:ascii="Times New Roman" w:hAnsi="Times New Roman"/>
          <w:sz w:val="24"/>
          <w:szCs w:val="24"/>
          <w:lang w:val="ru-RU"/>
        </w:rPr>
        <w:t>.</w:t>
      </w:r>
    </w:p>
    <w:p w:rsidR="00EA70D7" w:rsidRPr="00A75FDA" w:rsidRDefault="00EA70D7"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Подрядчики будут обязаны готовить план для определения источников материала, который будет исползован для насыпей. План будет согласован с инженером по надзору за строительными работами и представлен в МИР, который гарантирует, что план осуществлен. План по материалам должен демонстрировать местоположение любых карьеров, которые будут использоваться и меры, которые будут приняты, для восстановления карьеров после завершения проекта. МИР будет одобрять и контролировать реализацию плана.</w:t>
      </w:r>
    </w:p>
    <w:p w:rsidR="00EA70D7" w:rsidRPr="00A75FDA" w:rsidRDefault="00EA70D7"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До начала строительных работ, Подрядчик должен также подготовить план эксплуатации карьера, с указанием самого карьера, подъездных и выездных путей, предлагаемую площадь добычи материала и геологический поперечный профиль.</w:t>
      </w:r>
    </w:p>
    <w:p w:rsidR="00B0212C" w:rsidRPr="00A75FDA" w:rsidRDefault="00B0212C"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 xml:space="preserve">Однако никакой карьер не должен быть расположен в пределах </w:t>
      </w:r>
      <w:smartTag w:uri="urn:schemas-microsoft-com:office:smarttags" w:element="metricconverter">
        <w:smartTagPr>
          <w:attr w:name="ProductID" w:val="500 м"/>
        </w:smartTagPr>
        <w:r w:rsidRPr="00A75FDA">
          <w:rPr>
            <w:rFonts w:ascii="Times New Roman" w:hAnsi="Times New Roman"/>
            <w:sz w:val="24"/>
            <w:szCs w:val="24"/>
            <w:lang w:val="ru-RU"/>
          </w:rPr>
          <w:t>500 м</w:t>
        </w:r>
      </w:smartTag>
      <w:r w:rsidRPr="00A75FDA">
        <w:rPr>
          <w:rFonts w:ascii="Times New Roman" w:hAnsi="Times New Roman"/>
          <w:sz w:val="24"/>
          <w:szCs w:val="24"/>
          <w:lang w:val="ru-RU"/>
        </w:rPr>
        <w:t xml:space="preserve"> от застроенной территории, и природно-охраняемой зоны. Кроме того, Подрядчики должны гарантировать что карьеры и дробильно-сортировочные заводы:</w:t>
      </w:r>
    </w:p>
    <w:p w:rsidR="00AE1E68" w:rsidRPr="00A75FDA" w:rsidRDefault="00AE1E68" w:rsidP="00EA70D7">
      <w:pPr>
        <w:jc w:val="both"/>
        <w:rPr>
          <w:rFonts w:ascii="Times New Roman" w:hAnsi="Times New Roman"/>
          <w:sz w:val="24"/>
          <w:szCs w:val="24"/>
          <w:lang w:val="ru-RU"/>
        </w:rPr>
      </w:pPr>
    </w:p>
    <w:p w:rsidR="00EA70D7" w:rsidRPr="00A75FDA" w:rsidRDefault="009A3518" w:rsidP="00894CEF">
      <w:pPr>
        <w:numPr>
          <w:ilvl w:val="0"/>
          <w:numId w:val="51"/>
        </w:numPr>
        <w:autoSpaceDE w:val="0"/>
        <w:autoSpaceDN w:val="0"/>
        <w:adjustRightInd w:val="0"/>
        <w:ind w:left="0" w:firstLine="0"/>
        <w:jc w:val="both"/>
        <w:rPr>
          <w:rFonts w:ascii="Times New Roman" w:hAnsi="Times New Roman"/>
          <w:sz w:val="24"/>
          <w:szCs w:val="24"/>
          <w:lang w:val="ru-RU"/>
        </w:rPr>
      </w:pPr>
      <w:r w:rsidRPr="00A75FDA">
        <w:rPr>
          <w:rFonts w:ascii="Times New Roman" w:hAnsi="Times New Roman"/>
          <w:sz w:val="24"/>
          <w:szCs w:val="24"/>
          <w:lang w:val="ru-RU"/>
        </w:rPr>
        <w:t>Расположены</w:t>
      </w:r>
      <w:r w:rsidR="00EA70D7" w:rsidRPr="00A75FDA">
        <w:rPr>
          <w:rFonts w:ascii="Times New Roman" w:hAnsi="Times New Roman"/>
          <w:sz w:val="24"/>
          <w:szCs w:val="24"/>
          <w:lang w:val="ru-RU"/>
        </w:rPr>
        <w:t xml:space="preserve">, как минимум, в </w:t>
      </w:r>
      <w:smartTag w:uri="urn:schemas-microsoft-com:office:smarttags" w:element="metricconverter">
        <w:smartTagPr>
          <w:attr w:name="ProductID" w:val="500 метрах"/>
        </w:smartTagPr>
        <w:r w:rsidR="00EA70D7" w:rsidRPr="00A75FDA">
          <w:rPr>
            <w:rFonts w:ascii="Times New Roman" w:hAnsi="Times New Roman"/>
            <w:sz w:val="24"/>
            <w:szCs w:val="24"/>
            <w:lang w:val="ru-RU"/>
          </w:rPr>
          <w:t>500 метрах</w:t>
        </w:r>
      </w:smartTag>
      <w:r w:rsidR="00EA70D7" w:rsidRPr="00A75FDA">
        <w:rPr>
          <w:rFonts w:ascii="Times New Roman" w:hAnsi="Times New Roman"/>
          <w:sz w:val="24"/>
          <w:szCs w:val="24"/>
          <w:lang w:val="ru-RU"/>
        </w:rPr>
        <w:t xml:space="preserve"> от </w:t>
      </w:r>
      <w:r w:rsidR="00ED3A06" w:rsidRPr="00A75FDA">
        <w:rPr>
          <w:rFonts w:ascii="Times New Roman" w:hAnsi="Times New Roman"/>
          <w:sz w:val="24"/>
          <w:szCs w:val="24"/>
          <w:lang w:val="ru-RU"/>
        </w:rPr>
        <w:t>жилых</w:t>
      </w:r>
      <w:r w:rsidR="00EA70D7" w:rsidRPr="00A75FDA">
        <w:rPr>
          <w:rFonts w:ascii="Times New Roman" w:hAnsi="Times New Roman"/>
          <w:sz w:val="24"/>
          <w:szCs w:val="24"/>
          <w:lang w:val="ru-RU"/>
        </w:rPr>
        <w:t xml:space="preserve"> районов, чтобы предотвратить воздействия шума и пыли;</w:t>
      </w:r>
    </w:p>
    <w:p w:rsidR="00EA70D7" w:rsidRPr="00A75FDA" w:rsidRDefault="009A3518" w:rsidP="00894CEF">
      <w:pPr>
        <w:numPr>
          <w:ilvl w:val="0"/>
          <w:numId w:val="51"/>
        </w:numPr>
        <w:autoSpaceDE w:val="0"/>
        <w:autoSpaceDN w:val="0"/>
        <w:adjustRightInd w:val="0"/>
        <w:ind w:left="0" w:firstLine="0"/>
        <w:jc w:val="both"/>
        <w:rPr>
          <w:rFonts w:ascii="Times New Roman" w:hAnsi="Times New Roman"/>
          <w:sz w:val="24"/>
          <w:szCs w:val="24"/>
          <w:lang w:val="ru-RU"/>
        </w:rPr>
      </w:pPr>
      <w:r w:rsidRPr="00A75FDA">
        <w:rPr>
          <w:rFonts w:ascii="Times New Roman" w:hAnsi="Times New Roman"/>
          <w:sz w:val="24"/>
          <w:szCs w:val="24"/>
          <w:lang w:val="ru-RU"/>
        </w:rPr>
        <w:t>Расположены</w:t>
      </w:r>
      <w:r w:rsidR="00EA70D7" w:rsidRPr="00A75FDA">
        <w:rPr>
          <w:rFonts w:ascii="Times New Roman" w:hAnsi="Times New Roman"/>
          <w:sz w:val="24"/>
          <w:szCs w:val="24"/>
          <w:lang w:val="ru-RU"/>
        </w:rPr>
        <w:t xml:space="preserve"> за пределами пахотной земли; и</w:t>
      </w:r>
    </w:p>
    <w:p w:rsidR="00EA70D7" w:rsidRPr="00A75FDA" w:rsidRDefault="009A3518" w:rsidP="00894CEF">
      <w:pPr>
        <w:numPr>
          <w:ilvl w:val="0"/>
          <w:numId w:val="51"/>
        </w:numPr>
        <w:autoSpaceDE w:val="0"/>
        <w:autoSpaceDN w:val="0"/>
        <w:adjustRightInd w:val="0"/>
        <w:ind w:left="0" w:firstLine="0"/>
        <w:jc w:val="both"/>
        <w:rPr>
          <w:rFonts w:ascii="Times New Roman" w:hAnsi="Times New Roman"/>
          <w:sz w:val="24"/>
          <w:szCs w:val="24"/>
          <w:lang w:val="ru-RU"/>
        </w:rPr>
      </w:pPr>
      <w:r w:rsidRPr="00A75FDA">
        <w:rPr>
          <w:rFonts w:ascii="Times New Roman" w:hAnsi="Times New Roman"/>
          <w:sz w:val="24"/>
          <w:szCs w:val="24"/>
          <w:lang w:val="ru-RU"/>
        </w:rPr>
        <w:t>Где</w:t>
      </w:r>
      <w:r w:rsidR="00EA70D7" w:rsidRPr="00A75FDA">
        <w:rPr>
          <w:rFonts w:ascii="Times New Roman" w:hAnsi="Times New Roman"/>
          <w:sz w:val="24"/>
          <w:szCs w:val="24"/>
          <w:lang w:val="ru-RU"/>
        </w:rPr>
        <w:t xml:space="preserve"> это возможно, расположены </w:t>
      </w:r>
      <w:r w:rsidRPr="00A75FDA">
        <w:rPr>
          <w:rFonts w:ascii="Times New Roman" w:hAnsi="Times New Roman"/>
          <w:sz w:val="24"/>
          <w:szCs w:val="24"/>
          <w:lang w:val="ru-RU"/>
        </w:rPr>
        <w:t>на землях</w:t>
      </w:r>
      <w:r w:rsidR="00EA70D7" w:rsidRPr="00A75FDA">
        <w:rPr>
          <w:rFonts w:ascii="Times New Roman" w:hAnsi="Times New Roman"/>
          <w:sz w:val="24"/>
          <w:szCs w:val="24"/>
          <w:lang w:val="ru-RU"/>
        </w:rPr>
        <w:t>, принадлежащих государству.</w:t>
      </w:r>
    </w:p>
    <w:p w:rsidR="00AE1E68" w:rsidRPr="00A75FDA" w:rsidRDefault="00AE1E68" w:rsidP="00EA70D7">
      <w:pPr>
        <w:tabs>
          <w:tab w:val="right" w:pos="9356"/>
        </w:tabs>
        <w:jc w:val="both"/>
        <w:rPr>
          <w:rFonts w:ascii="Times New Roman" w:hAnsi="Times New Roman"/>
          <w:sz w:val="24"/>
          <w:szCs w:val="24"/>
          <w:lang w:val="ru-RU"/>
        </w:rPr>
      </w:pPr>
    </w:p>
    <w:p w:rsidR="00EA70D7" w:rsidRPr="00A75FDA" w:rsidRDefault="00EA70D7" w:rsidP="00EA70D7">
      <w:pPr>
        <w:tabs>
          <w:tab w:val="right" w:pos="9356"/>
        </w:tabs>
        <w:jc w:val="both"/>
        <w:rPr>
          <w:rFonts w:ascii="Times New Roman" w:hAnsi="Times New Roman"/>
          <w:sz w:val="24"/>
          <w:szCs w:val="24"/>
          <w:lang w:val="ru-RU"/>
        </w:rPr>
      </w:pPr>
      <w:r w:rsidRPr="00A75FDA">
        <w:rPr>
          <w:rFonts w:ascii="Times New Roman" w:hAnsi="Times New Roman"/>
          <w:sz w:val="24"/>
          <w:szCs w:val="24"/>
          <w:lang w:val="ru-RU"/>
        </w:rPr>
        <w:t>Ниже представлены рекомендуемые к применению практики для выемки материала, хранения и транспортировки:</w:t>
      </w:r>
    </w:p>
    <w:p w:rsidR="00AE1E68" w:rsidRPr="00A75FDA" w:rsidRDefault="00AE1E68" w:rsidP="00EA70D7">
      <w:pPr>
        <w:tabs>
          <w:tab w:val="right" w:pos="9356"/>
        </w:tabs>
        <w:jc w:val="both"/>
        <w:rPr>
          <w:rFonts w:ascii="Times New Roman" w:eastAsia="Times New Roman" w:hAnsi="Times New Roman"/>
          <w:sz w:val="24"/>
          <w:szCs w:val="24"/>
          <w:lang w:val="ru-RU" w:eastAsia="de-DE"/>
        </w:rPr>
      </w:pPr>
    </w:p>
    <w:p w:rsidR="00EA70D7" w:rsidRPr="00A75FDA" w:rsidRDefault="009A3518" w:rsidP="00894CEF">
      <w:pPr>
        <w:numPr>
          <w:ilvl w:val="2"/>
          <w:numId w:val="50"/>
        </w:numPr>
        <w:tabs>
          <w:tab w:val="clear" w:pos="1070"/>
          <w:tab w:val="num" w:pos="567"/>
          <w:tab w:val="right" w:pos="9356"/>
        </w:tabs>
        <w:ind w:left="0" w:firstLine="0"/>
        <w:jc w:val="both"/>
        <w:rPr>
          <w:rFonts w:ascii="Times New Roman" w:eastAsia="Times New Roman" w:hAnsi="Times New Roman"/>
          <w:sz w:val="24"/>
          <w:szCs w:val="24"/>
          <w:lang w:val="ru-RU" w:eastAsia="de-DE"/>
        </w:rPr>
      </w:pPr>
      <w:r w:rsidRPr="00A75FDA">
        <w:rPr>
          <w:rFonts w:ascii="Times New Roman" w:eastAsia="Times New Roman" w:hAnsi="Times New Roman"/>
          <w:sz w:val="24"/>
          <w:szCs w:val="24"/>
          <w:lang w:val="ru-RU" w:eastAsia="de-DE"/>
        </w:rPr>
        <w:t>Плодородный</w:t>
      </w:r>
      <w:r w:rsidR="00EA70D7" w:rsidRPr="00A75FDA">
        <w:rPr>
          <w:rFonts w:ascii="Times New Roman" w:eastAsia="Times New Roman" w:hAnsi="Times New Roman"/>
          <w:sz w:val="24"/>
          <w:szCs w:val="24"/>
          <w:lang w:val="ru-RU" w:eastAsia="de-DE"/>
        </w:rPr>
        <w:t xml:space="preserve"> слой почвы должен храниться отдельно, должен быть накрыт и использоваться для озеленения территории карьера или откосов на строительных участках после завершения строительных работ</w:t>
      </w:r>
    </w:p>
    <w:p w:rsidR="00EA70D7" w:rsidRPr="00A75FDA" w:rsidRDefault="009A3518" w:rsidP="00894CEF">
      <w:pPr>
        <w:numPr>
          <w:ilvl w:val="2"/>
          <w:numId w:val="50"/>
        </w:numPr>
        <w:tabs>
          <w:tab w:val="clear" w:pos="1070"/>
          <w:tab w:val="num" w:pos="567"/>
          <w:tab w:val="right" w:pos="9356"/>
        </w:tabs>
        <w:ind w:left="0" w:firstLine="0"/>
        <w:jc w:val="both"/>
        <w:rPr>
          <w:rFonts w:ascii="Times New Roman" w:eastAsia="Times New Roman" w:hAnsi="Times New Roman"/>
          <w:sz w:val="24"/>
          <w:szCs w:val="24"/>
          <w:lang w:val="ru-RU" w:eastAsia="de-DE"/>
        </w:rPr>
      </w:pPr>
      <w:r w:rsidRPr="00A75FDA">
        <w:rPr>
          <w:rFonts w:ascii="Times New Roman" w:eastAsia="Times New Roman" w:hAnsi="Times New Roman"/>
          <w:sz w:val="24"/>
          <w:szCs w:val="24"/>
          <w:lang w:val="ru-RU" w:eastAsia="de-DE"/>
        </w:rPr>
        <w:t>Выемка</w:t>
      </w:r>
      <w:r w:rsidR="00EA70D7" w:rsidRPr="00A75FDA">
        <w:rPr>
          <w:rFonts w:ascii="Times New Roman" w:eastAsia="Times New Roman" w:hAnsi="Times New Roman"/>
          <w:sz w:val="24"/>
          <w:szCs w:val="24"/>
          <w:lang w:val="ru-RU" w:eastAsia="de-DE"/>
        </w:rPr>
        <w:t xml:space="preserve"> материала должна производиться только в определенных местах при взаимодействии Консультантом по Надзору </w:t>
      </w:r>
      <w:r w:rsidR="00ED3A06" w:rsidRPr="00A75FDA">
        <w:rPr>
          <w:rFonts w:ascii="Times New Roman" w:eastAsia="Times New Roman" w:hAnsi="Times New Roman"/>
          <w:sz w:val="24"/>
          <w:szCs w:val="24"/>
          <w:lang w:val="ru-RU" w:eastAsia="de-DE"/>
        </w:rPr>
        <w:t>з</w:t>
      </w:r>
      <w:r w:rsidR="00EA70D7" w:rsidRPr="00A75FDA">
        <w:rPr>
          <w:rFonts w:ascii="Times New Roman" w:eastAsia="Times New Roman" w:hAnsi="Times New Roman"/>
          <w:sz w:val="24"/>
          <w:szCs w:val="24"/>
          <w:lang w:val="ru-RU" w:eastAsia="de-DE"/>
        </w:rPr>
        <w:t>а строительством (КНС)</w:t>
      </w:r>
    </w:p>
    <w:p w:rsidR="00EA70D7" w:rsidRPr="00A75FDA" w:rsidRDefault="009A3518" w:rsidP="00894CEF">
      <w:pPr>
        <w:numPr>
          <w:ilvl w:val="2"/>
          <w:numId w:val="50"/>
        </w:numPr>
        <w:tabs>
          <w:tab w:val="clear" w:pos="1070"/>
          <w:tab w:val="num" w:pos="567"/>
          <w:tab w:val="right" w:pos="9356"/>
        </w:tabs>
        <w:ind w:left="0" w:firstLine="0"/>
        <w:jc w:val="both"/>
        <w:rPr>
          <w:rFonts w:ascii="Times New Roman" w:eastAsia="Times New Roman" w:hAnsi="Times New Roman"/>
          <w:sz w:val="24"/>
          <w:szCs w:val="24"/>
          <w:lang w:val="ru-RU" w:eastAsia="de-DE"/>
        </w:rPr>
      </w:pPr>
      <w:r w:rsidRPr="00A75FDA">
        <w:rPr>
          <w:rFonts w:ascii="Times New Roman" w:eastAsia="Times New Roman" w:hAnsi="Times New Roman"/>
          <w:sz w:val="24"/>
          <w:szCs w:val="24"/>
          <w:lang w:val="ru-RU" w:eastAsia="de-DE"/>
        </w:rPr>
        <w:t>Материал</w:t>
      </w:r>
      <w:r w:rsidR="00EA70D7" w:rsidRPr="00A75FDA">
        <w:rPr>
          <w:rFonts w:ascii="Times New Roman" w:eastAsia="Times New Roman" w:hAnsi="Times New Roman"/>
          <w:sz w:val="24"/>
          <w:szCs w:val="24"/>
          <w:lang w:val="ru-RU" w:eastAsia="de-DE"/>
        </w:rPr>
        <w:t xml:space="preserve"> должен храниться на определенных участках в координации с КНС</w:t>
      </w:r>
    </w:p>
    <w:p w:rsidR="00EA70D7" w:rsidRPr="00A75FDA" w:rsidRDefault="00EA70D7" w:rsidP="00894CEF">
      <w:pPr>
        <w:numPr>
          <w:ilvl w:val="2"/>
          <w:numId w:val="50"/>
        </w:numPr>
        <w:tabs>
          <w:tab w:val="clear" w:pos="1070"/>
          <w:tab w:val="left" w:pos="0"/>
          <w:tab w:val="left" w:pos="567"/>
        </w:tabs>
        <w:ind w:left="0" w:firstLine="0"/>
        <w:jc w:val="both"/>
        <w:rPr>
          <w:rFonts w:ascii="Times New Roman" w:eastAsia="Times New Roman" w:hAnsi="Times New Roman"/>
          <w:sz w:val="24"/>
          <w:szCs w:val="24"/>
          <w:lang w:val="de-DE" w:eastAsia="de-DE"/>
        </w:rPr>
      </w:pPr>
      <w:r w:rsidRPr="00A75FDA">
        <w:rPr>
          <w:rFonts w:ascii="Times New Roman" w:eastAsia="Times New Roman" w:hAnsi="Times New Roman"/>
          <w:sz w:val="24"/>
          <w:szCs w:val="24"/>
          <w:lang w:val="ru-RU" w:eastAsia="de-DE"/>
        </w:rPr>
        <w:t xml:space="preserve">Отвалы </w:t>
      </w:r>
      <w:r w:rsidRPr="00A75FDA">
        <w:rPr>
          <w:rFonts w:ascii="Times New Roman" w:eastAsia="Times New Roman" w:hAnsi="Times New Roman"/>
          <w:sz w:val="24"/>
          <w:szCs w:val="24"/>
          <w:lang w:val="de-DE" w:eastAsia="de-DE"/>
        </w:rPr>
        <w:t>не долж</w:t>
      </w:r>
      <w:r w:rsidRPr="00A75FDA">
        <w:rPr>
          <w:rFonts w:ascii="Times New Roman" w:eastAsia="Times New Roman" w:hAnsi="Times New Roman"/>
          <w:sz w:val="24"/>
          <w:szCs w:val="24"/>
          <w:lang w:val="ru-RU" w:eastAsia="de-DE"/>
        </w:rPr>
        <w:t>ны</w:t>
      </w:r>
      <w:r w:rsidRPr="00A75FDA">
        <w:rPr>
          <w:rFonts w:ascii="Times New Roman" w:eastAsia="Times New Roman" w:hAnsi="Times New Roman"/>
          <w:sz w:val="24"/>
          <w:szCs w:val="24"/>
          <w:lang w:val="de-DE" w:eastAsia="de-DE"/>
        </w:rPr>
        <w:t xml:space="preserve"> храниться в непосредственной близости от открытых водотоков для предотвращения заиливания или препятствия водных путей</w:t>
      </w:r>
    </w:p>
    <w:p w:rsidR="00EA70D7" w:rsidRPr="00A75FDA" w:rsidRDefault="00EA70D7" w:rsidP="00894CEF">
      <w:pPr>
        <w:numPr>
          <w:ilvl w:val="2"/>
          <w:numId w:val="50"/>
        </w:numPr>
        <w:tabs>
          <w:tab w:val="clear" w:pos="1070"/>
          <w:tab w:val="left" w:pos="0"/>
          <w:tab w:val="right" w:pos="567"/>
        </w:tabs>
        <w:ind w:left="0" w:firstLine="0"/>
        <w:jc w:val="both"/>
        <w:rPr>
          <w:rFonts w:ascii="Times New Roman" w:eastAsia="Times New Roman" w:hAnsi="Times New Roman"/>
          <w:sz w:val="24"/>
          <w:szCs w:val="24"/>
          <w:lang w:val="de-DE" w:eastAsia="de-DE"/>
        </w:rPr>
      </w:pPr>
      <w:r w:rsidRPr="00A75FDA">
        <w:rPr>
          <w:rFonts w:ascii="Times New Roman" w:eastAsia="Times New Roman" w:hAnsi="Times New Roman"/>
          <w:sz w:val="24"/>
          <w:szCs w:val="24"/>
          <w:lang w:val="de-DE" w:eastAsia="de-DE"/>
        </w:rPr>
        <w:t>Подрядчик должен смачивать непокрытые маршруты, которые идут за поселениями, чтобы подавить загрязнение пылью при транспортировке материалов из карьеров</w:t>
      </w:r>
    </w:p>
    <w:p w:rsidR="00EA70D7" w:rsidRPr="00A75FDA" w:rsidRDefault="00EA70D7" w:rsidP="00894CEF">
      <w:pPr>
        <w:numPr>
          <w:ilvl w:val="2"/>
          <w:numId w:val="50"/>
        </w:numPr>
        <w:tabs>
          <w:tab w:val="clear" w:pos="1070"/>
          <w:tab w:val="left" w:pos="0"/>
          <w:tab w:val="right" w:pos="567"/>
        </w:tabs>
        <w:ind w:left="0" w:firstLine="0"/>
        <w:jc w:val="both"/>
        <w:rPr>
          <w:rFonts w:ascii="Times New Roman" w:eastAsia="Times New Roman" w:hAnsi="Times New Roman"/>
          <w:sz w:val="24"/>
          <w:szCs w:val="24"/>
          <w:lang w:val="de-DE" w:eastAsia="de-DE"/>
        </w:rPr>
      </w:pPr>
      <w:r w:rsidRPr="00A75FDA">
        <w:rPr>
          <w:rFonts w:ascii="Times New Roman" w:eastAsia="Times New Roman" w:hAnsi="Times New Roman"/>
          <w:sz w:val="24"/>
          <w:szCs w:val="24"/>
          <w:lang w:val="de-DE" w:eastAsia="de-DE"/>
        </w:rPr>
        <w:t>Мелкозернистый материал (песок) должен быть покрыт брезентом, чтобы предотвратить образование пыли и загрязнения транспортных дорог</w:t>
      </w:r>
    </w:p>
    <w:p w:rsidR="007147AA" w:rsidRPr="00A75FDA" w:rsidRDefault="007147AA"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Для смягчения отрицательных воздействий на окружающую среду на карьеров, в дополнение к подготовке материалов и плана, рекомендуется что контрактные документы включают следующие: (</w:t>
      </w:r>
      <w:r w:rsidRPr="00A75FDA">
        <w:rPr>
          <w:rFonts w:ascii="Times New Roman" w:hAnsi="Times New Roman"/>
          <w:sz w:val="24"/>
          <w:szCs w:val="24"/>
        </w:rPr>
        <w:t>i</w:t>
      </w:r>
      <w:r w:rsidRPr="00A75FDA">
        <w:rPr>
          <w:rFonts w:ascii="Times New Roman" w:hAnsi="Times New Roman"/>
          <w:sz w:val="24"/>
          <w:szCs w:val="24"/>
          <w:lang w:val="ru-RU"/>
        </w:rPr>
        <w:t xml:space="preserve">) </w:t>
      </w:r>
      <w:r w:rsidRPr="00A75FDA">
        <w:rPr>
          <w:rFonts w:ascii="Times New Roman" w:hAnsi="Times New Roman"/>
          <w:sz w:val="24"/>
          <w:szCs w:val="24"/>
          <w:lang w:val="kk-KZ"/>
        </w:rPr>
        <w:t>по</w:t>
      </w:r>
      <w:r w:rsidRPr="00A75FDA">
        <w:rPr>
          <w:rFonts w:ascii="Times New Roman" w:hAnsi="Times New Roman"/>
          <w:sz w:val="24"/>
          <w:szCs w:val="24"/>
          <w:lang w:val="ru-RU"/>
        </w:rPr>
        <w:t xml:space="preserve"> завершении работ карьеры будут восстановлены в полном соответствии со всеми действующими стандартами и техническими требованиями; (</w:t>
      </w:r>
      <w:r w:rsidRPr="00A75FDA">
        <w:rPr>
          <w:rFonts w:ascii="Times New Roman" w:hAnsi="Times New Roman"/>
          <w:sz w:val="24"/>
          <w:szCs w:val="24"/>
        </w:rPr>
        <w:t>ii</w:t>
      </w:r>
      <w:r w:rsidRPr="00A75FDA">
        <w:rPr>
          <w:rFonts w:ascii="Times New Roman" w:hAnsi="Times New Roman"/>
          <w:sz w:val="24"/>
          <w:szCs w:val="24"/>
          <w:lang w:val="ru-RU"/>
        </w:rPr>
        <w:t>) порядок открытия и использования материалов карьеров будет содержать положения</w:t>
      </w:r>
      <w:r w:rsidR="007147AA" w:rsidRPr="00A75FDA">
        <w:rPr>
          <w:rFonts w:ascii="Times New Roman" w:hAnsi="Times New Roman"/>
          <w:sz w:val="24"/>
          <w:szCs w:val="24"/>
          <w:lang w:val="ru-RU"/>
        </w:rPr>
        <w:t>, обязательные для выполнения подрядчиками</w:t>
      </w:r>
      <w:r w:rsidRPr="00A75FDA">
        <w:rPr>
          <w:rFonts w:ascii="Times New Roman" w:hAnsi="Times New Roman"/>
          <w:sz w:val="24"/>
          <w:szCs w:val="24"/>
          <w:lang w:val="ru-RU"/>
        </w:rPr>
        <w:t>; (</w:t>
      </w:r>
      <w:r w:rsidRPr="00A75FDA">
        <w:rPr>
          <w:rFonts w:ascii="Times New Roman" w:hAnsi="Times New Roman"/>
          <w:sz w:val="24"/>
          <w:szCs w:val="24"/>
        </w:rPr>
        <w:t>iii</w:t>
      </w:r>
      <w:r w:rsidRPr="00A75FDA">
        <w:rPr>
          <w:rFonts w:ascii="Times New Roman" w:hAnsi="Times New Roman"/>
          <w:sz w:val="24"/>
          <w:szCs w:val="24"/>
          <w:lang w:val="ru-RU"/>
        </w:rPr>
        <w:t xml:space="preserve">) </w:t>
      </w:r>
      <w:r w:rsidR="007147AA" w:rsidRPr="00A75FDA">
        <w:rPr>
          <w:rFonts w:ascii="Times New Roman" w:hAnsi="Times New Roman"/>
          <w:sz w:val="24"/>
          <w:szCs w:val="24"/>
          <w:lang w:val="ru-RU"/>
        </w:rPr>
        <w:t>разработка кар</w:t>
      </w:r>
      <w:r w:rsidR="00255738" w:rsidRPr="00A75FDA">
        <w:rPr>
          <w:rFonts w:ascii="Times New Roman" w:hAnsi="Times New Roman"/>
          <w:sz w:val="24"/>
          <w:szCs w:val="24"/>
          <w:lang w:val="ru-RU"/>
        </w:rPr>
        <w:t>ь</w:t>
      </w:r>
      <w:r w:rsidR="007147AA" w:rsidRPr="00A75FDA">
        <w:rPr>
          <w:rFonts w:ascii="Times New Roman" w:hAnsi="Times New Roman"/>
          <w:sz w:val="24"/>
          <w:szCs w:val="24"/>
          <w:lang w:val="ru-RU"/>
        </w:rPr>
        <w:t xml:space="preserve">еров и </w:t>
      </w:r>
      <w:r w:rsidRPr="00A75FDA">
        <w:rPr>
          <w:rFonts w:ascii="Times New Roman" w:hAnsi="Times New Roman"/>
          <w:sz w:val="24"/>
          <w:szCs w:val="24"/>
          <w:lang w:val="ru-RU"/>
        </w:rPr>
        <w:t>во</w:t>
      </w:r>
      <w:r w:rsidR="00255738" w:rsidRPr="00A75FDA">
        <w:rPr>
          <w:rFonts w:ascii="Times New Roman" w:hAnsi="Times New Roman"/>
          <w:sz w:val="24"/>
          <w:szCs w:val="24"/>
          <w:lang w:val="ru-RU"/>
        </w:rPr>
        <w:t>с</w:t>
      </w:r>
      <w:r w:rsidRPr="00A75FDA">
        <w:rPr>
          <w:rFonts w:ascii="Times New Roman" w:hAnsi="Times New Roman"/>
          <w:sz w:val="24"/>
          <w:szCs w:val="24"/>
          <w:lang w:val="ru-RU"/>
        </w:rPr>
        <w:t xml:space="preserve">становление </w:t>
      </w:r>
      <w:r w:rsidR="00255738" w:rsidRPr="00A75FDA">
        <w:rPr>
          <w:rFonts w:ascii="Times New Roman" w:hAnsi="Times New Roman"/>
          <w:sz w:val="24"/>
          <w:szCs w:val="24"/>
          <w:lang w:val="ru-RU"/>
        </w:rPr>
        <w:t>карьеров</w:t>
      </w:r>
      <w:r w:rsidR="007147AA" w:rsidRPr="00A75FDA">
        <w:rPr>
          <w:rFonts w:ascii="Times New Roman" w:hAnsi="Times New Roman"/>
          <w:sz w:val="24"/>
          <w:szCs w:val="24"/>
          <w:lang w:val="ru-RU"/>
        </w:rPr>
        <w:t xml:space="preserve"> и</w:t>
      </w:r>
      <w:r w:rsidRPr="00A75FDA">
        <w:rPr>
          <w:rFonts w:ascii="Times New Roman" w:hAnsi="Times New Roman"/>
          <w:sz w:val="24"/>
          <w:szCs w:val="24"/>
          <w:lang w:val="ru-RU"/>
        </w:rPr>
        <w:t xml:space="preserve"> прилегающих территори</w:t>
      </w:r>
      <w:r w:rsidR="007147AA" w:rsidRPr="00A75FDA">
        <w:rPr>
          <w:rFonts w:ascii="Times New Roman" w:hAnsi="Times New Roman"/>
          <w:sz w:val="24"/>
          <w:szCs w:val="24"/>
          <w:lang w:val="ru-RU"/>
        </w:rPr>
        <w:t>й</w:t>
      </w:r>
      <w:r w:rsidRPr="00A75FDA">
        <w:rPr>
          <w:rFonts w:ascii="Times New Roman" w:hAnsi="Times New Roman"/>
          <w:sz w:val="24"/>
          <w:szCs w:val="24"/>
          <w:lang w:val="ru-RU"/>
        </w:rPr>
        <w:t xml:space="preserve"> проводится экологически безопасным способом, удовлетворяющим требованиям консультанта по надзору за строительством (КНС) до окончательного принятия работы и оплаты в соответствии с условиями договоров; (</w:t>
      </w:r>
      <w:r w:rsidRPr="00A75FDA">
        <w:rPr>
          <w:rFonts w:ascii="Times New Roman" w:hAnsi="Times New Roman"/>
          <w:sz w:val="24"/>
          <w:szCs w:val="24"/>
        </w:rPr>
        <w:t>iv</w:t>
      </w:r>
      <w:r w:rsidRPr="00A75FDA">
        <w:rPr>
          <w:rFonts w:ascii="Times New Roman" w:hAnsi="Times New Roman"/>
          <w:sz w:val="24"/>
          <w:szCs w:val="24"/>
          <w:lang w:val="ru-RU"/>
        </w:rPr>
        <w:t xml:space="preserve">) верхний слой почвы от карьеров будет сохранен и использован повторно </w:t>
      </w:r>
      <w:r w:rsidRPr="00A75FDA">
        <w:rPr>
          <w:rFonts w:ascii="Times New Roman" w:hAnsi="Times New Roman"/>
          <w:sz w:val="24"/>
          <w:szCs w:val="24"/>
          <w:lang w:val="kk-KZ"/>
        </w:rPr>
        <w:t>для</w:t>
      </w:r>
      <w:r w:rsidRPr="00A75FDA">
        <w:rPr>
          <w:rFonts w:ascii="Times New Roman" w:hAnsi="Times New Roman"/>
          <w:sz w:val="24"/>
          <w:szCs w:val="24"/>
          <w:lang w:val="ru-RU"/>
        </w:rPr>
        <w:t xml:space="preserve"> </w:t>
      </w:r>
      <w:r w:rsidR="007147AA" w:rsidRPr="00A75FDA">
        <w:rPr>
          <w:rFonts w:ascii="Times New Roman" w:hAnsi="Times New Roman"/>
          <w:sz w:val="24"/>
          <w:szCs w:val="24"/>
          <w:lang w:val="ru-RU"/>
        </w:rPr>
        <w:t xml:space="preserve">создания зеленых </w:t>
      </w:r>
      <w:r w:rsidRPr="00A75FDA">
        <w:rPr>
          <w:rFonts w:ascii="Times New Roman" w:hAnsi="Times New Roman"/>
          <w:sz w:val="24"/>
          <w:szCs w:val="24"/>
          <w:lang w:val="ru-RU"/>
        </w:rPr>
        <w:t>насаждени</w:t>
      </w:r>
      <w:r w:rsidR="007147AA" w:rsidRPr="00A75FDA">
        <w:rPr>
          <w:rFonts w:ascii="Times New Roman" w:hAnsi="Times New Roman"/>
          <w:sz w:val="24"/>
          <w:szCs w:val="24"/>
          <w:lang w:val="ru-RU"/>
        </w:rPr>
        <w:t>й</w:t>
      </w:r>
      <w:r w:rsidRPr="00A75FDA">
        <w:rPr>
          <w:rFonts w:ascii="Times New Roman" w:hAnsi="Times New Roman"/>
          <w:sz w:val="24"/>
          <w:szCs w:val="24"/>
          <w:lang w:val="ru-RU"/>
        </w:rPr>
        <w:t xml:space="preserve"> на местах карьеров согласно требованиям К</w:t>
      </w:r>
      <w:r w:rsidR="00182B30" w:rsidRPr="00A75FDA">
        <w:rPr>
          <w:rFonts w:ascii="Times New Roman" w:hAnsi="Times New Roman"/>
          <w:sz w:val="24"/>
          <w:szCs w:val="24"/>
          <w:lang w:val="ru-RU"/>
        </w:rPr>
        <w:t>У</w:t>
      </w:r>
      <w:r w:rsidRPr="00A75FDA">
        <w:rPr>
          <w:rFonts w:ascii="Times New Roman" w:hAnsi="Times New Roman"/>
          <w:sz w:val="24"/>
          <w:szCs w:val="24"/>
          <w:lang w:val="ru-RU"/>
        </w:rPr>
        <w:t>П. Добычу строительного материала из русла реки, следует избегать, чтобы предотвратить эрозию и разрушение берегов рек</w:t>
      </w:r>
      <w:r w:rsidR="007147AA" w:rsidRPr="00A75FDA">
        <w:rPr>
          <w:rFonts w:ascii="Times New Roman" w:hAnsi="Times New Roman"/>
          <w:sz w:val="24"/>
          <w:szCs w:val="24"/>
          <w:lang w:val="ru-RU"/>
        </w:rPr>
        <w:t xml:space="preserve">и </w:t>
      </w:r>
      <w:r w:rsidRPr="00A75FDA">
        <w:rPr>
          <w:rFonts w:ascii="Times New Roman" w:hAnsi="Times New Roman"/>
          <w:sz w:val="24"/>
          <w:szCs w:val="24"/>
          <w:lang w:val="ru-RU"/>
        </w:rPr>
        <w:t>инфраструктур</w:t>
      </w:r>
      <w:r w:rsidR="007147AA" w:rsidRPr="00A75FDA">
        <w:rPr>
          <w:rFonts w:ascii="Times New Roman" w:hAnsi="Times New Roman"/>
          <w:sz w:val="24"/>
          <w:szCs w:val="24"/>
          <w:lang w:val="ru-RU"/>
        </w:rPr>
        <w:t>ы</w:t>
      </w:r>
      <w:r w:rsidRPr="00A75FDA">
        <w:rPr>
          <w:rFonts w:ascii="Times New Roman" w:hAnsi="Times New Roman"/>
          <w:sz w:val="24"/>
          <w:szCs w:val="24"/>
          <w:lang w:val="ru-RU"/>
        </w:rPr>
        <w:t xml:space="preserve"> (дороги, населенных пунктов).</w:t>
      </w:r>
    </w:p>
    <w:p w:rsidR="00EA70D7" w:rsidRPr="00A75FDA" w:rsidRDefault="00EA70D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rPr>
          <w:rFonts w:ascii="Times New Roman" w:hAnsi="Times New Roman"/>
          <w:lang w:val="ru-RU"/>
        </w:rPr>
      </w:pPr>
    </w:p>
    <w:p w:rsidR="00956811" w:rsidRPr="00A75FDA" w:rsidRDefault="00956811" w:rsidP="00EA70D7">
      <w:pPr>
        <w:rPr>
          <w:rFonts w:ascii="Times New Roman" w:hAnsi="Times New Roman"/>
          <w:lang w:val="ru-RU"/>
        </w:rPr>
      </w:pPr>
    </w:p>
    <w:p w:rsidR="00EA70D7" w:rsidRPr="00A75FDA" w:rsidRDefault="00912F8B" w:rsidP="00EA70D7">
      <w:pPr>
        <w:keepNext/>
        <w:spacing w:before="120" w:after="60" w:line="280" w:lineRule="exact"/>
        <w:jc w:val="both"/>
        <w:outlineLvl w:val="1"/>
        <w:rPr>
          <w:rFonts w:ascii="Times New Roman" w:eastAsia="Times New Roman" w:hAnsi="Times New Roman"/>
          <w:b/>
          <w:spacing w:val="20"/>
          <w:kern w:val="28"/>
          <w:sz w:val="28"/>
          <w:szCs w:val="28"/>
          <w:lang w:val="ru-RU"/>
        </w:rPr>
      </w:pPr>
      <w:bookmarkStart w:id="354" w:name="_Toc424113576"/>
      <w:bookmarkStart w:id="355" w:name="_Toc437869099"/>
      <w:r w:rsidRPr="00A75FDA">
        <w:rPr>
          <w:rFonts w:ascii="Times New Roman" w:eastAsia="Times New Roman" w:hAnsi="Times New Roman"/>
          <w:b/>
          <w:spacing w:val="20"/>
          <w:kern w:val="28"/>
          <w:sz w:val="28"/>
          <w:szCs w:val="28"/>
          <w:lang w:val="ru-RU"/>
        </w:rPr>
        <w:t>7.3 МЕРЫ ПО СНИЖЕНИЮ УРОВНЯ ШУМА И ВИБРАЦИИ</w:t>
      </w:r>
      <w:bookmarkEnd w:id="354"/>
      <w:bookmarkEnd w:id="355"/>
    </w:p>
    <w:p w:rsidR="00EA70D7" w:rsidRPr="00A75FDA" w:rsidRDefault="00EA70D7" w:rsidP="00EA70D7">
      <w:pPr>
        <w:rPr>
          <w:rFonts w:ascii="Times New Roman" w:hAnsi="Times New Roman"/>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bookmarkStart w:id="356" w:name="_Toc422929596"/>
      <w:bookmarkStart w:id="357" w:name="_Toc419371115"/>
      <w:bookmarkStart w:id="358" w:name="_Toc309739907"/>
      <w:r w:rsidRPr="00A75FDA">
        <w:rPr>
          <w:rFonts w:ascii="Times New Roman" w:eastAsia="SimSun" w:hAnsi="Times New Roman"/>
          <w:bCs/>
          <w:sz w:val="24"/>
          <w:szCs w:val="24"/>
          <w:shd w:val="clear" w:color="auto" w:fill="FFFFFF"/>
          <w:lang w:val="ru-RU"/>
        </w:rPr>
        <w:t>Уровень транспортного шума, создаваемого движущимся по автодороге автотранспортом, не должен превышать значений, установленных СанПиН № 841 от 3.12.2004 г. Республики Казахстан, а именно 70 дБА.</w:t>
      </w:r>
    </w:p>
    <w:p w:rsidR="00EA70D7" w:rsidRPr="00A75FDA" w:rsidRDefault="00EA70D7" w:rsidP="00EA70D7">
      <w:pPr>
        <w:spacing w:after="120"/>
        <w:jc w:val="both"/>
        <w:rPr>
          <w:rFonts w:ascii="Times New Roman" w:eastAsia="Times New Roman" w:hAnsi="Times New Roman"/>
          <w:b/>
          <w:bCs/>
          <w:i/>
          <w:sz w:val="24"/>
          <w:szCs w:val="24"/>
          <w:lang w:val="ru-RU"/>
        </w:rPr>
      </w:pPr>
      <w:r w:rsidRPr="00A75FDA">
        <w:rPr>
          <w:rFonts w:ascii="Times New Roman" w:eastAsia="Times New Roman" w:hAnsi="Times New Roman"/>
          <w:b/>
          <w:bCs/>
          <w:i/>
          <w:sz w:val="24"/>
          <w:szCs w:val="24"/>
          <w:lang w:val="ru-RU"/>
        </w:rPr>
        <w:t xml:space="preserve">Меры по снижению уровня шума во время строительного периода </w:t>
      </w: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Уровень шума высок при движении автотранспорта по дороге, а также дорожно-строительных машин и механизмов, используемых при реконструкции и строительстве автодороги. Особенно сильный шум создается от бульдозеров, скреперов, пневматических отбойных молотков, вибраторов, фрезы.</w:t>
      </w: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Снижение уровня транспортного шума достигается путем реализации следующих мероприятий:</w:t>
      </w:r>
    </w:p>
    <w:p w:rsidR="00EA70D7" w:rsidRPr="00A75FDA" w:rsidRDefault="00EA70D7" w:rsidP="00894CEF">
      <w:pPr>
        <w:numPr>
          <w:ilvl w:val="0"/>
          <w:numId w:val="44"/>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 xml:space="preserve">Ограничение скорости движения транспортного потока в период строительства до 60км/час приведет к снижению шума на 7 дБА (по сравнению с </w:t>
      </w:r>
      <w:smartTag w:uri="urn:schemas-microsoft-com:office:smarttags" w:element="metricconverter">
        <w:smartTagPr>
          <w:attr w:name="ProductID" w:val="80 км/ч"/>
        </w:smartTagPr>
        <w:r w:rsidRPr="00A75FDA">
          <w:rPr>
            <w:rFonts w:ascii="Times New Roman" w:eastAsia="SimSun" w:hAnsi="Times New Roman"/>
            <w:bCs/>
            <w:sz w:val="24"/>
            <w:szCs w:val="24"/>
            <w:lang w:val="ru-RU"/>
          </w:rPr>
          <w:t>80 км/ч</w:t>
        </w:r>
      </w:smartTag>
      <w:r w:rsidRPr="00A75FDA">
        <w:rPr>
          <w:rFonts w:ascii="Times New Roman" w:eastAsia="SimSun" w:hAnsi="Times New Roman"/>
          <w:bCs/>
          <w:sz w:val="24"/>
          <w:szCs w:val="24"/>
          <w:lang w:val="ru-RU"/>
        </w:rPr>
        <w:t>);</w:t>
      </w:r>
    </w:p>
    <w:p w:rsidR="00EA70D7" w:rsidRPr="00A75FDA" w:rsidRDefault="00EA70D7" w:rsidP="00894CEF">
      <w:pPr>
        <w:numPr>
          <w:ilvl w:val="0"/>
          <w:numId w:val="44"/>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Производство ремонтных работ в дневное время для сокращения возможного воздействия в зоне строительства;</w:t>
      </w:r>
    </w:p>
    <w:p w:rsidR="00EA70D7" w:rsidRPr="00A75FDA" w:rsidRDefault="00EA70D7" w:rsidP="00894CEF">
      <w:pPr>
        <w:numPr>
          <w:ilvl w:val="0"/>
          <w:numId w:val="44"/>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Звукоизоляции двигателей дорожных машин защитными кожухами из поролона, резины и других звукоизолирующих материалов, а также путем использования капотов с многослойными покрытиям; обеспечение того, чтобы Подрядчик использовал или новое современное оборудование, которое соответствует нормам снижения шума, или оборудование должно быть оснащено таким образом, чтобы отвечать требованиям стандартов;</w:t>
      </w:r>
    </w:p>
    <w:p w:rsidR="00EA70D7" w:rsidRPr="00A75FDA" w:rsidRDefault="00EA70D7" w:rsidP="00894CEF">
      <w:pPr>
        <w:numPr>
          <w:ilvl w:val="0"/>
          <w:numId w:val="44"/>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Размещение малоподвижных установок (компрессоров) должно производится на звукопоглощающих площадях или в звукопоглощающих палатках, которые снижают уровень шума до 70%.</w:t>
      </w:r>
    </w:p>
    <w:p w:rsidR="00EA70D7" w:rsidRPr="00A75FDA" w:rsidRDefault="00EA70D7" w:rsidP="00894CEF">
      <w:pPr>
        <w:numPr>
          <w:ilvl w:val="0"/>
          <w:numId w:val="44"/>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При производстве дорожно-строительных работ зоны с уровнем звука выше 80 дБА должны быть обозначены знаками безопасности, а работающие в этой зоне должны быть обеспечены средствами индивидуальной защиты (беруши или защитные наушники)</w:t>
      </w:r>
    </w:p>
    <w:p w:rsidR="00EA70D7" w:rsidRPr="00A75FDA" w:rsidRDefault="00EA70D7" w:rsidP="00894CEF">
      <w:pPr>
        <w:numPr>
          <w:ilvl w:val="0"/>
          <w:numId w:val="44"/>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 xml:space="preserve">Все посты, специальные рабочие зоны, бетономешалки должны быть размещены на расстоянии от </w:t>
      </w:r>
      <w:r w:rsidR="007F3A50" w:rsidRPr="00A75FDA">
        <w:rPr>
          <w:rFonts w:ascii="Times New Roman" w:eastAsia="SimSun" w:hAnsi="Times New Roman"/>
          <w:bCs/>
          <w:sz w:val="24"/>
          <w:szCs w:val="24"/>
          <w:lang w:val="ru-RU"/>
        </w:rPr>
        <w:t>жилых и особо охраняемых природных</w:t>
      </w:r>
      <w:r w:rsidRPr="00A75FDA">
        <w:rPr>
          <w:rFonts w:ascii="Times New Roman" w:eastAsia="SimSun" w:hAnsi="Times New Roman"/>
          <w:bCs/>
          <w:sz w:val="24"/>
          <w:szCs w:val="24"/>
          <w:lang w:val="ru-RU"/>
        </w:rPr>
        <w:t xml:space="preserve"> зон</w:t>
      </w:r>
    </w:p>
    <w:p w:rsidR="00EA70D7" w:rsidRPr="00A75FDA" w:rsidRDefault="00EA70D7" w:rsidP="00894CEF">
      <w:pPr>
        <w:numPr>
          <w:ilvl w:val="0"/>
          <w:numId w:val="44"/>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 xml:space="preserve">В связи с тем, что природно-охраняемые зоны, заказники находятся вдалеке от трассы не возникнет необходимости в ограничении проведения работ в ночное время или в размещении строительных депо и вахтовых городков </w:t>
      </w:r>
    </w:p>
    <w:p w:rsidR="00EA70D7" w:rsidRPr="00A75FDA" w:rsidRDefault="00EA70D7" w:rsidP="00894CEF">
      <w:pPr>
        <w:numPr>
          <w:ilvl w:val="0"/>
          <w:numId w:val="44"/>
        </w:numPr>
        <w:ind w:left="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Должен проводиться регулярный мониторинг уровня шума близ природно-охраняемых зон чтобы убедится в отсутствии воздействия на жителей или рабочих, задействованных в строительстве</w:t>
      </w:r>
    </w:p>
    <w:p w:rsidR="00EA70D7" w:rsidRPr="00A75FDA" w:rsidRDefault="00EA70D7" w:rsidP="00EA70D7">
      <w:pPr>
        <w:spacing w:after="120"/>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 xml:space="preserve">Снижение уровня шума при эксплуатации </w:t>
      </w: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Расчет шума во время эксплуатации показывает, что шум при движении не превышает максимально допустимые нормы ни на одном из участков по трассе дороги. Необходимо проводить регулярный мониторинг шума для того чтобы обеспечить отсутствие потенциального воздействия. </w:t>
      </w:r>
    </w:p>
    <w:p w:rsidR="00EA70D7" w:rsidRPr="00A75FDA" w:rsidRDefault="00EA70D7" w:rsidP="00EA70D7">
      <w:pPr>
        <w:spacing w:after="120"/>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Меры по снижению вибрации</w:t>
      </w: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Вибрация обычно возникает при </w:t>
      </w:r>
      <w:r w:rsidRPr="00A75FDA">
        <w:rPr>
          <w:rFonts w:ascii="Times New Roman" w:hAnsi="Times New Roman"/>
          <w:bCs/>
          <w:sz w:val="24"/>
          <w:szCs w:val="24"/>
          <w:shd w:val="clear" w:color="auto" w:fill="FFFFFF"/>
          <w:lang w:val="ru-RU" w:eastAsia="ko-KR"/>
        </w:rPr>
        <w:t>сваебойных работах. Это может происходить в ряде мест, в основном при строительстве мостов.</w:t>
      </w:r>
      <w:r w:rsidRPr="00A75FDA">
        <w:rPr>
          <w:rFonts w:ascii="Times New Roman" w:eastAsia="SimSun" w:hAnsi="Times New Roman"/>
          <w:bCs/>
          <w:sz w:val="24"/>
          <w:szCs w:val="24"/>
          <w:shd w:val="clear" w:color="auto" w:fill="FFFFFF"/>
          <w:lang w:val="ru-RU"/>
        </w:rPr>
        <w:t xml:space="preserve"> Если это не происходит </w:t>
      </w:r>
      <w:r w:rsidR="0072711C" w:rsidRPr="00A75FDA">
        <w:rPr>
          <w:rFonts w:ascii="Times New Roman" w:eastAsia="SimSun" w:hAnsi="Times New Roman"/>
          <w:bCs/>
          <w:sz w:val="24"/>
          <w:szCs w:val="24"/>
          <w:shd w:val="clear" w:color="auto" w:fill="FFFFFF"/>
          <w:lang w:val="ru-RU"/>
        </w:rPr>
        <w:t>в</w:t>
      </w:r>
      <w:r w:rsidRPr="00A75FDA">
        <w:rPr>
          <w:rFonts w:ascii="Times New Roman" w:eastAsia="SimSun" w:hAnsi="Times New Roman"/>
          <w:bCs/>
          <w:sz w:val="24"/>
          <w:szCs w:val="24"/>
          <w:shd w:val="clear" w:color="auto" w:fill="FFFFFF"/>
          <w:lang w:val="ru-RU"/>
        </w:rPr>
        <w:t>близ</w:t>
      </w:r>
      <w:r w:rsidR="0072711C" w:rsidRPr="00A75FDA">
        <w:rPr>
          <w:rFonts w:ascii="Times New Roman" w:eastAsia="SimSun" w:hAnsi="Times New Roman"/>
          <w:bCs/>
          <w:sz w:val="24"/>
          <w:szCs w:val="24"/>
          <w:shd w:val="clear" w:color="auto" w:fill="FFFFFF"/>
          <w:lang w:val="ru-RU"/>
        </w:rPr>
        <w:t>и</w:t>
      </w:r>
      <w:r w:rsidRPr="00A75FDA">
        <w:rPr>
          <w:rFonts w:ascii="Times New Roman" w:eastAsia="SimSun" w:hAnsi="Times New Roman"/>
          <w:bCs/>
          <w:sz w:val="24"/>
          <w:szCs w:val="24"/>
          <w:shd w:val="clear" w:color="auto" w:fill="FFFFFF"/>
          <w:lang w:val="ru-RU"/>
        </w:rPr>
        <w:t xml:space="preserve"> </w:t>
      </w:r>
      <w:r w:rsidR="0072711C" w:rsidRPr="00A75FDA">
        <w:rPr>
          <w:rFonts w:ascii="Times New Roman" w:eastAsia="SimSun" w:hAnsi="Times New Roman"/>
          <w:bCs/>
          <w:sz w:val="24"/>
          <w:szCs w:val="24"/>
          <w:shd w:val="clear" w:color="auto" w:fill="FFFFFF"/>
          <w:lang w:val="ru-RU"/>
        </w:rPr>
        <w:t>жил</w:t>
      </w:r>
      <w:r w:rsidRPr="00A75FDA">
        <w:rPr>
          <w:rFonts w:ascii="Times New Roman" w:eastAsia="SimSun" w:hAnsi="Times New Roman"/>
          <w:bCs/>
          <w:sz w:val="24"/>
          <w:szCs w:val="24"/>
          <w:shd w:val="clear" w:color="auto" w:fill="FFFFFF"/>
          <w:lang w:val="ru-RU"/>
        </w:rPr>
        <w:t xml:space="preserve">ых зон, то воздействие на общество будет минимальным. Воздействие будет сказываться на рабочих на строительном участке. Все рабочие, которые подвергаются воздействию вибрации, должны быть обеспечены специальной одеждой, берушами и регулярными перерывами. </w:t>
      </w:r>
    </w:p>
    <w:p w:rsidR="00EA70D7" w:rsidRPr="00A75FDA" w:rsidRDefault="00EA70D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ind w:firstLine="708"/>
        <w:jc w:val="both"/>
        <w:rPr>
          <w:rFonts w:ascii="Times New Roman" w:eastAsia="SimSun" w:hAnsi="Times New Roman"/>
          <w:bCs/>
          <w:sz w:val="24"/>
          <w:szCs w:val="24"/>
          <w:shd w:val="clear" w:color="auto" w:fill="FFFFFF"/>
          <w:lang w:val="ru-RU"/>
        </w:rPr>
      </w:pPr>
    </w:p>
    <w:p w:rsidR="00EA70D7" w:rsidRPr="00A75FDA" w:rsidRDefault="00912F8B" w:rsidP="00EA70D7">
      <w:pPr>
        <w:keepNext/>
        <w:spacing w:after="120" w:line="280" w:lineRule="exact"/>
        <w:jc w:val="both"/>
        <w:outlineLvl w:val="1"/>
        <w:rPr>
          <w:rFonts w:ascii="Times New Roman" w:eastAsia="Times New Roman" w:hAnsi="Times New Roman"/>
          <w:b/>
          <w:spacing w:val="20"/>
          <w:kern w:val="28"/>
          <w:sz w:val="28"/>
          <w:szCs w:val="28"/>
          <w:lang w:val="ru-RU"/>
        </w:rPr>
      </w:pPr>
      <w:bookmarkStart w:id="359" w:name="_Toc424113577"/>
      <w:bookmarkStart w:id="360" w:name="_Toc437869100"/>
      <w:r w:rsidRPr="00A75FDA">
        <w:rPr>
          <w:rFonts w:ascii="Times New Roman" w:eastAsia="Times New Roman" w:hAnsi="Times New Roman"/>
          <w:b/>
          <w:spacing w:val="20"/>
          <w:kern w:val="28"/>
          <w:sz w:val="28"/>
          <w:szCs w:val="28"/>
          <w:lang w:val="ru-RU"/>
        </w:rPr>
        <w:t>7.4</w:t>
      </w:r>
      <w:r w:rsidRPr="00A75FDA">
        <w:rPr>
          <w:rFonts w:ascii="Times New Roman" w:eastAsia="Times New Roman" w:hAnsi="Times New Roman"/>
          <w:b/>
          <w:spacing w:val="20"/>
          <w:kern w:val="28"/>
          <w:sz w:val="28"/>
          <w:szCs w:val="28"/>
          <w:lang w:val="ru-RU"/>
        </w:rPr>
        <w:tab/>
      </w:r>
      <w:bookmarkEnd w:id="356"/>
      <w:bookmarkEnd w:id="357"/>
      <w:bookmarkEnd w:id="358"/>
      <w:r w:rsidRPr="00A75FDA">
        <w:rPr>
          <w:rFonts w:ascii="Times New Roman" w:eastAsia="Times New Roman" w:hAnsi="Times New Roman"/>
          <w:b/>
          <w:spacing w:val="20"/>
          <w:kern w:val="28"/>
          <w:sz w:val="28"/>
          <w:szCs w:val="28"/>
          <w:lang w:val="ru-RU"/>
        </w:rPr>
        <w:t>МЕРОПРИЯТИЯ ПО СНИЖЕНИЮ ВОЗДЕЙСТВИЯ НА ВОДНЫЕ ОБЪЕКТЫ</w:t>
      </w:r>
      <w:bookmarkEnd w:id="359"/>
      <w:bookmarkEnd w:id="360"/>
    </w:p>
    <w:p w:rsidR="00EA70D7" w:rsidRPr="00A75FDA" w:rsidRDefault="00EA70D7" w:rsidP="00EA70D7">
      <w:pPr>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Строительство</w:t>
      </w: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В целом ожидается небольшое воздействие на подземные и поверхностные воды. Воздействие на грунтовые воды пред</w:t>
      </w:r>
      <w:r w:rsidR="00255738" w:rsidRPr="00A75FDA">
        <w:rPr>
          <w:rFonts w:ascii="Times New Roman" w:eastAsia="SimSun" w:hAnsi="Times New Roman"/>
          <w:bCs/>
          <w:sz w:val="24"/>
          <w:szCs w:val="24"/>
          <w:shd w:val="clear" w:color="auto" w:fill="FFFFFF"/>
          <w:lang w:val="ru-RU"/>
        </w:rPr>
        <w:t>по</w:t>
      </w:r>
      <w:r w:rsidRPr="00A75FDA">
        <w:rPr>
          <w:rFonts w:ascii="Times New Roman" w:eastAsia="SimSun" w:hAnsi="Times New Roman"/>
          <w:bCs/>
          <w:sz w:val="24"/>
          <w:szCs w:val="24"/>
          <w:shd w:val="clear" w:color="auto" w:fill="FFFFFF"/>
          <w:lang w:val="ru-RU"/>
        </w:rPr>
        <w:t xml:space="preserve">ложительно будет минимальным и загрязнения маловероятны. В насыпях будет предусмотрено достаточное количество водопропускных труб для предотвращения затопления поверхностных водотоков и последующего заболочивания. </w:t>
      </w:r>
    </w:p>
    <w:p w:rsidR="00EA70D7" w:rsidRPr="00A75FDA" w:rsidRDefault="00EA70D7" w:rsidP="00EA70D7">
      <w:pPr>
        <w:jc w:val="both"/>
        <w:rPr>
          <w:rFonts w:ascii="Times New Roman" w:eastAsia="SimSun" w:hAnsi="Times New Roman"/>
          <w:bCs/>
          <w:sz w:val="24"/>
          <w:szCs w:val="24"/>
          <w:shd w:val="clear" w:color="auto" w:fill="FFFFFF"/>
          <w:lang w:val="kk-KZ"/>
        </w:rPr>
      </w:pPr>
      <w:r w:rsidRPr="00A75FDA">
        <w:rPr>
          <w:rFonts w:ascii="Times New Roman" w:eastAsia="SimSun" w:hAnsi="Times New Roman"/>
          <w:bCs/>
          <w:sz w:val="24"/>
          <w:szCs w:val="24"/>
          <w:shd w:val="clear" w:color="auto" w:fill="FFFFFF"/>
          <w:lang w:val="ru-RU"/>
        </w:rPr>
        <w:t>В ходе строительства, с целью контроля и предотвращения загрязнения водотоков необходимо осуществлять постоянный мониторинг.</w:t>
      </w:r>
      <w:r w:rsidRPr="00A75FDA">
        <w:rPr>
          <w:rFonts w:ascii="Times New Roman" w:eastAsia="SimSun" w:hAnsi="Times New Roman"/>
          <w:bCs/>
          <w:sz w:val="24"/>
          <w:szCs w:val="24"/>
          <w:shd w:val="clear" w:color="auto" w:fill="FFFFFF"/>
          <w:lang w:val="kk-KZ"/>
        </w:rPr>
        <w:t xml:space="preserve">  </w:t>
      </w:r>
    </w:p>
    <w:p w:rsidR="000A345E" w:rsidRPr="00A75FDA" w:rsidRDefault="000A345E" w:rsidP="000A345E">
      <w:pPr>
        <w:pStyle w:val="17"/>
        <w:rPr>
          <w:color w:val="auto"/>
          <w:sz w:val="24"/>
        </w:rPr>
      </w:pPr>
      <w:r w:rsidRPr="00A75FDA">
        <w:rPr>
          <w:color w:val="auto"/>
          <w:sz w:val="24"/>
        </w:rPr>
        <w:t xml:space="preserve">В рабочем проекте будет разработана система дорожного водоотвода, которая будет состоять из ряда сооружений и отдельных конструктивных мероприятий, предназначенных для предотвращения заболачивания и затопления дороги, а также для перехвата и отвода воды, поступающей к земляному полотну. Водопропускные сооружения устраиваются в местах пересечения автодороги с водотоками, суходолами, поливными каналами и сбросными каналами. </w:t>
      </w:r>
    </w:p>
    <w:p w:rsidR="000A345E" w:rsidRPr="00A75FDA" w:rsidRDefault="000A345E" w:rsidP="000A345E">
      <w:pPr>
        <w:pStyle w:val="17"/>
        <w:rPr>
          <w:color w:val="auto"/>
          <w:sz w:val="24"/>
        </w:rPr>
      </w:pPr>
      <w:r w:rsidRPr="00A75FDA">
        <w:rPr>
          <w:color w:val="auto"/>
          <w:sz w:val="24"/>
        </w:rPr>
        <w:t>Несмотря на то, что проект дренажной системы будут выполнены в соответствии с лучшей инженерной практикой, некоторые местные проблемы и недоработки могут быть обнаружены вовремя или после завершения строительства. Любые недостатки должны быть устранены на ранних стадиях, а мониторинг водоотводной системы должен проводиться во время эксплуатационного периода.</w:t>
      </w:r>
    </w:p>
    <w:p w:rsidR="000D6FA0" w:rsidRPr="00A75FDA" w:rsidRDefault="000D6FA0" w:rsidP="00EA70D7">
      <w:pPr>
        <w:jc w:val="both"/>
        <w:rPr>
          <w:rFonts w:ascii="Times New Roman" w:eastAsia="SimSun" w:hAnsi="Times New Roman"/>
          <w:bCs/>
          <w:sz w:val="24"/>
          <w:szCs w:val="24"/>
          <w:shd w:val="clear" w:color="auto" w:fill="FFFFFF"/>
          <w:lang w:val="kk-KZ"/>
        </w:rPr>
      </w:pPr>
    </w:p>
    <w:p w:rsidR="000D6FA0" w:rsidRPr="00A75FDA" w:rsidRDefault="000D6FA0" w:rsidP="000D6FA0">
      <w:pPr>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 xml:space="preserve">Сброс сточных вод с рабочего поселка </w:t>
      </w:r>
    </w:p>
    <w:p w:rsidR="000D6FA0" w:rsidRPr="00A75FDA" w:rsidRDefault="000D6FA0" w:rsidP="000D6FA0">
      <w:pPr>
        <w:jc w:val="both"/>
        <w:rPr>
          <w:rFonts w:ascii="Times New Roman" w:eastAsia="SimSun" w:hAnsi="Times New Roman"/>
          <w:bCs/>
          <w:sz w:val="24"/>
          <w:szCs w:val="24"/>
          <w:shd w:val="clear" w:color="auto" w:fill="FFFFFF"/>
          <w:lang w:val="ru-RU"/>
        </w:rPr>
      </w:pPr>
    </w:p>
    <w:p w:rsidR="000D6FA0" w:rsidRPr="00A75FDA" w:rsidRDefault="000D6FA0" w:rsidP="000D6FA0">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Сброс сточных вод в водотоки допускается производить только с разрешения органов санитарно—эпидемиологической службы и рыбоохраны, при этом состав сточных вод должен соответствовать СанПиН по охране поверхностных вод от загрязнения №3.02.002.04.</w:t>
      </w:r>
    </w:p>
    <w:p w:rsidR="00EA70D7" w:rsidRPr="00A75FDA" w:rsidRDefault="00EA70D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 xml:space="preserve">Охрана поверхностных и подземных вод </w:t>
      </w:r>
    </w:p>
    <w:p w:rsidR="00EA70D7" w:rsidRPr="00A75FDA" w:rsidRDefault="00EA70D7" w:rsidP="00EA70D7">
      <w:pPr>
        <w:jc w:val="both"/>
        <w:rPr>
          <w:rFonts w:ascii="Times New Roman" w:eastAsia="SimSun" w:hAnsi="Times New Roman"/>
          <w:bCs/>
          <w:sz w:val="24"/>
          <w:szCs w:val="24"/>
          <w:shd w:val="clear" w:color="auto" w:fill="FFFFFF"/>
          <w:lang w:val="ru-RU"/>
        </w:rPr>
      </w:pPr>
    </w:p>
    <w:p w:rsidR="00F12DB6" w:rsidRPr="00A75FDA" w:rsidRDefault="00D936D5" w:rsidP="00F12DB6">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В целях предотвращения отрицательных воздействий на водные объекты, на реку устанавливается водоохранная зона. </w:t>
      </w:r>
      <w:r w:rsidR="000D6FA0" w:rsidRPr="00A75FDA">
        <w:rPr>
          <w:rFonts w:ascii="Times New Roman" w:eastAsia="SimSun" w:hAnsi="Times New Roman"/>
          <w:bCs/>
          <w:sz w:val="24"/>
          <w:szCs w:val="24"/>
          <w:shd w:val="clear" w:color="auto" w:fill="FFFFFF"/>
          <w:lang w:val="ru-RU"/>
        </w:rPr>
        <w:t xml:space="preserve">Размеры водоохраной зоны в каждую сторону от среднего летнего уреза воды для малых рек </w:t>
      </w:r>
      <w:r w:rsidR="00F12DB6" w:rsidRPr="00A75FDA">
        <w:rPr>
          <w:rFonts w:ascii="Times New Roman" w:eastAsia="SimSun" w:hAnsi="Times New Roman"/>
          <w:bCs/>
          <w:sz w:val="24"/>
          <w:szCs w:val="24"/>
          <w:shd w:val="clear" w:color="auto" w:fill="FFFFFF"/>
          <w:lang w:val="ru-RU"/>
        </w:rPr>
        <w:t xml:space="preserve">для малых рек (длиной до </w:t>
      </w:r>
      <w:smartTag w:uri="urn:schemas-microsoft-com:office:smarttags" w:element="metricconverter">
        <w:smartTagPr>
          <w:attr w:name="ProductID" w:val="200 км"/>
        </w:smartTagPr>
        <w:r w:rsidR="00F12DB6" w:rsidRPr="00A75FDA">
          <w:rPr>
            <w:rFonts w:ascii="Times New Roman" w:eastAsia="SimSun" w:hAnsi="Times New Roman"/>
            <w:bCs/>
            <w:sz w:val="24"/>
            <w:szCs w:val="24"/>
            <w:shd w:val="clear" w:color="auto" w:fill="FFFFFF"/>
            <w:lang w:val="ru-RU"/>
          </w:rPr>
          <w:t>200 км</w:t>
        </w:r>
      </w:smartTag>
      <w:r w:rsidR="00643D66" w:rsidRPr="00A75FDA">
        <w:rPr>
          <w:rFonts w:ascii="Times New Roman" w:eastAsia="SimSun" w:hAnsi="Times New Roman"/>
          <w:bCs/>
          <w:sz w:val="24"/>
          <w:szCs w:val="24"/>
          <w:shd w:val="clear" w:color="auto" w:fill="FFFFFF"/>
          <w:lang w:val="ru-RU"/>
        </w:rPr>
        <w:t>) - 3</w:t>
      </w:r>
      <w:r w:rsidR="00F12DB6" w:rsidRPr="00A75FDA">
        <w:rPr>
          <w:rFonts w:ascii="Times New Roman" w:eastAsia="SimSun" w:hAnsi="Times New Roman"/>
          <w:bCs/>
          <w:sz w:val="24"/>
          <w:szCs w:val="24"/>
          <w:shd w:val="clear" w:color="auto" w:fill="FFFFFF"/>
          <w:lang w:val="ru-RU"/>
        </w:rPr>
        <w:t xml:space="preserve">00 м; для остальных рек: </w:t>
      </w:r>
    </w:p>
    <w:p w:rsidR="00A7338C" w:rsidRPr="00A75FDA" w:rsidRDefault="00A7338C" w:rsidP="00A7338C">
      <w:pPr>
        <w:ind w:left="720"/>
        <w:jc w:val="both"/>
        <w:rPr>
          <w:rFonts w:ascii="Times New Roman" w:eastAsia="SimSun" w:hAnsi="Times New Roman"/>
          <w:bCs/>
          <w:sz w:val="16"/>
          <w:szCs w:val="16"/>
          <w:shd w:val="clear" w:color="auto" w:fill="FFFFFF"/>
          <w:lang w:val="ru-RU"/>
        </w:rPr>
      </w:pPr>
    </w:p>
    <w:p w:rsidR="00F12DB6" w:rsidRPr="00A75FDA" w:rsidRDefault="00F12DB6" w:rsidP="00894CEF">
      <w:pPr>
        <w:numPr>
          <w:ilvl w:val="0"/>
          <w:numId w:val="61"/>
        </w:num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с простыми условиями хозяйственного использования и благоприятной экологической обстановкой на водосборе - </w:t>
      </w:r>
      <w:smartTag w:uri="urn:schemas-microsoft-com:office:smarttags" w:element="metricconverter">
        <w:smartTagPr>
          <w:attr w:name="ProductID" w:val="500 м"/>
        </w:smartTagPr>
        <w:r w:rsidRPr="00A75FDA">
          <w:rPr>
            <w:rFonts w:ascii="Times New Roman" w:eastAsia="SimSun" w:hAnsi="Times New Roman"/>
            <w:bCs/>
            <w:sz w:val="24"/>
            <w:szCs w:val="24"/>
            <w:shd w:val="clear" w:color="auto" w:fill="FFFFFF"/>
            <w:lang w:val="ru-RU"/>
          </w:rPr>
          <w:t>500 м</w:t>
        </w:r>
      </w:smartTag>
      <w:r w:rsidRPr="00A75FDA">
        <w:rPr>
          <w:rFonts w:ascii="Times New Roman" w:eastAsia="SimSun" w:hAnsi="Times New Roman"/>
          <w:bCs/>
          <w:sz w:val="24"/>
          <w:szCs w:val="24"/>
          <w:shd w:val="clear" w:color="auto" w:fill="FFFFFF"/>
          <w:lang w:val="ru-RU"/>
        </w:rPr>
        <w:t xml:space="preserve">; </w:t>
      </w:r>
    </w:p>
    <w:p w:rsidR="000D6FA0" w:rsidRPr="00A75FDA" w:rsidRDefault="00F12DB6" w:rsidP="00894CEF">
      <w:pPr>
        <w:numPr>
          <w:ilvl w:val="0"/>
          <w:numId w:val="61"/>
        </w:num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со сложными условиями хозяйственного использования и при напряженной экологической обстановке на водосборе - </w:t>
      </w:r>
      <w:smartTag w:uri="urn:schemas-microsoft-com:office:smarttags" w:element="metricconverter">
        <w:smartTagPr>
          <w:attr w:name="ProductID" w:val="1000 м"/>
        </w:smartTagPr>
        <w:r w:rsidRPr="00A75FDA">
          <w:rPr>
            <w:rFonts w:ascii="Times New Roman" w:eastAsia="SimSun" w:hAnsi="Times New Roman"/>
            <w:bCs/>
            <w:sz w:val="24"/>
            <w:szCs w:val="24"/>
            <w:shd w:val="clear" w:color="auto" w:fill="FFFFFF"/>
            <w:lang w:val="ru-RU"/>
          </w:rPr>
          <w:t>1000 м</w:t>
        </w:r>
      </w:smartTag>
      <w:r w:rsidRPr="00A75FDA">
        <w:rPr>
          <w:rFonts w:ascii="Times New Roman" w:eastAsia="SimSun" w:hAnsi="Times New Roman"/>
          <w:bCs/>
          <w:sz w:val="24"/>
          <w:szCs w:val="24"/>
          <w:shd w:val="clear" w:color="auto" w:fill="FFFFFF"/>
          <w:lang w:val="ru-RU"/>
        </w:rPr>
        <w:t xml:space="preserve">. </w:t>
      </w:r>
    </w:p>
    <w:p w:rsidR="00A7338C" w:rsidRPr="00A75FDA" w:rsidRDefault="00A7338C" w:rsidP="00A7338C">
      <w:pPr>
        <w:ind w:left="720"/>
        <w:jc w:val="both"/>
        <w:rPr>
          <w:rFonts w:ascii="Times New Roman" w:eastAsia="SimSun" w:hAnsi="Times New Roman"/>
          <w:bCs/>
          <w:sz w:val="16"/>
          <w:szCs w:val="16"/>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В водоохранных зонах рек запрещается загрязнение поверхности земли, в частности, свалка мусора, отходов производства, а также стоянка, заправка топливом, мойка и ремонт автомобилей и дорожной техники. За загрязнение и засорение вод, ввод в эксплуатацию сооружений без устройств, предотвращающих загрязнение и засорение вод, бесхозяйственное использование воды, нарушение водоохранного режима на водосборах и другие нарушения, виновные лица несут ответственность в установленном законодательством порядке.</w:t>
      </w:r>
    </w:p>
    <w:p w:rsidR="000D6FA0" w:rsidRPr="00A75FDA" w:rsidRDefault="000D6FA0" w:rsidP="000D6FA0">
      <w:pPr>
        <w:jc w:val="both"/>
        <w:rPr>
          <w:rFonts w:ascii="Times New Roman" w:eastAsia="SimSun" w:hAnsi="Times New Roman"/>
          <w:bCs/>
          <w:sz w:val="24"/>
          <w:szCs w:val="24"/>
          <w:shd w:val="clear" w:color="auto" w:fill="FFFFFF"/>
          <w:lang w:val="ru-RU"/>
        </w:rPr>
      </w:pPr>
    </w:p>
    <w:p w:rsidR="000D6FA0" w:rsidRPr="00A75FDA" w:rsidRDefault="000D6FA0" w:rsidP="000D6FA0">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Согласно Инструкции по согласованию и выдаче разрешений на специальное водопользование в РК Подрядчику следует при выполнении работ по реконструкции дороги получить разрешение на водопользование.</w:t>
      </w:r>
    </w:p>
    <w:p w:rsidR="000D6FA0" w:rsidRPr="00A75FDA" w:rsidRDefault="000D6FA0" w:rsidP="000D6FA0">
      <w:pPr>
        <w:jc w:val="both"/>
        <w:rPr>
          <w:rFonts w:ascii="Times New Roman" w:eastAsia="SimSun" w:hAnsi="Times New Roman"/>
          <w:bCs/>
          <w:sz w:val="24"/>
          <w:szCs w:val="24"/>
          <w:shd w:val="clear" w:color="auto" w:fill="FFFFFF"/>
          <w:lang w:val="ru-RU"/>
        </w:rPr>
      </w:pPr>
    </w:p>
    <w:p w:rsidR="00EA70D7" w:rsidRPr="00A75FDA" w:rsidRDefault="00EA70D7" w:rsidP="000D6FA0">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Работы в пределах водоохраной зоны могут быть разреше</w:t>
      </w:r>
      <w:r w:rsidR="000D6FA0" w:rsidRPr="00A75FDA">
        <w:rPr>
          <w:rFonts w:ascii="Times New Roman" w:eastAsia="SimSun" w:hAnsi="Times New Roman"/>
          <w:bCs/>
          <w:sz w:val="24"/>
          <w:szCs w:val="24"/>
          <w:shd w:val="clear" w:color="auto" w:fill="FFFFFF"/>
          <w:lang w:val="ru-RU"/>
        </w:rPr>
        <w:t>ны при выдаче специального разр</w:t>
      </w:r>
      <w:r w:rsidRPr="00A75FDA">
        <w:rPr>
          <w:rFonts w:ascii="Times New Roman" w:eastAsia="SimSun" w:hAnsi="Times New Roman"/>
          <w:bCs/>
          <w:sz w:val="24"/>
          <w:szCs w:val="24"/>
          <w:shd w:val="clear" w:color="auto" w:fill="FFFFFF"/>
          <w:lang w:val="ru-RU"/>
        </w:rPr>
        <w:t>шения территориальными управлениями Комитета по водным ресурсам Министерства Сельского Хозяйства РК.</w:t>
      </w:r>
    </w:p>
    <w:p w:rsidR="00912F8B" w:rsidRPr="00A75FDA" w:rsidRDefault="00912F8B" w:rsidP="00EA70D7">
      <w:pPr>
        <w:jc w:val="both"/>
        <w:rPr>
          <w:rFonts w:ascii="Times New Roman" w:eastAsia="Times New Roman" w:hAnsi="Times New Roman"/>
          <w:b/>
          <w:i/>
          <w:sz w:val="24"/>
          <w:szCs w:val="24"/>
          <w:lang w:val="ru-RU" w:eastAsia="ru-RU"/>
        </w:rPr>
      </w:pPr>
    </w:p>
    <w:p w:rsidR="00EA70D7" w:rsidRPr="00A75FDA" w:rsidRDefault="00EA70D7" w:rsidP="00EA70D7">
      <w:pPr>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Специальные меры по смягчению во время строительства должны включать:</w:t>
      </w:r>
    </w:p>
    <w:p w:rsidR="00EA70D7" w:rsidRPr="00A75FDA" w:rsidRDefault="00EA70D7" w:rsidP="00EA70D7">
      <w:pPr>
        <w:ind w:firstLine="703"/>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rPr>
      </w:pPr>
      <w:r w:rsidRPr="00A75FDA">
        <w:rPr>
          <w:rFonts w:ascii="Times New Roman" w:eastAsia="SimSun" w:hAnsi="Times New Roman"/>
          <w:bCs/>
          <w:sz w:val="24"/>
          <w:szCs w:val="24"/>
          <w:shd w:val="clear" w:color="auto" w:fill="FFFFFF"/>
          <w:lang w:val="ru-RU"/>
        </w:rPr>
        <w:t xml:space="preserve">Местные представители КАД, территориальные управления Комитета по водным ресурсам и акиматы, совместно с подрядчиками должны гарантировать, что забор воды осуществляется только из </w:t>
      </w:r>
      <w:r w:rsidR="00674709" w:rsidRPr="00A75FDA">
        <w:rPr>
          <w:rFonts w:ascii="Times New Roman" w:eastAsia="SimSun" w:hAnsi="Times New Roman"/>
          <w:bCs/>
          <w:sz w:val="24"/>
          <w:szCs w:val="24"/>
          <w:shd w:val="clear" w:color="auto" w:fill="FFFFFF"/>
          <w:lang w:val="ru-RU"/>
        </w:rPr>
        <w:t xml:space="preserve">существующих </w:t>
      </w:r>
      <w:r w:rsidRPr="00A75FDA">
        <w:rPr>
          <w:rFonts w:ascii="Times New Roman" w:eastAsia="SimSun" w:hAnsi="Times New Roman"/>
          <w:bCs/>
          <w:sz w:val="24"/>
          <w:szCs w:val="24"/>
          <w:shd w:val="clear" w:color="auto" w:fill="FFFFFF"/>
          <w:lang w:val="ru-RU"/>
        </w:rPr>
        <w:t>скважин (для строительных работ) и водопроводов (для бытовых нужд лагерей и т.д.). Подрядчик ответственен за получение всех разрешений, необходимых для использования поверхностных и подземных вод у акиматов и уполномоченных органов. Забор</w:t>
      </w:r>
      <w:r w:rsidRPr="00A75FDA">
        <w:rPr>
          <w:rFonts w:ascii="Times New Roman" w:eastAsia="SimSun" w:hAnsi="Times New Roman"/>
          <w:bCs/>
          <w:sz w:val="24"/>
          <w:szCs w:val="24"/>
          <w:shd w:val="clear" w:color="auto" w:fill="FFFFFF"/>
        </w:rPr>
        <w:t xml:space="preserve"> </w:t>
      </w:r>
      <w:r w:rsidRPr="00A75FDA">
        <w:rPr>
          <w:rFonts w:ascii="Times New Roman" w:eastAsia="SimSun" w:hAnsi="Times New Roman"/>
          <w:bCs/>
          <w:sz w:val="24"/>
          <w:szCs w:val="24"/>
          <w:shd w:val="clear" w:color="auto" w:fill="FFFFFF"/>
          <w:lang w:val="ru-RU"/>
        </w:rPr>
        <w:t>воды</w:t>
      </w:r>
      <w:r w:rsidRPr="00A75FDA">
        <w:rPr>
          <w:rFonts w:ascii="Times New Roman" w:eastAsia="SimSun" w:hAnsi="Times New Roman"/>
          <w:bCs/>
          <w:sz w:val="24"/>
          <w:szCs w:val="24"/>
          <w:shd w:val="clear" w:color="auto" w:fill="FFFFFF"/>
        </w:rPr>
        <w:t xml:space="preserve"> </w:t>
      </w:r>
      <w:r w:rsidRPr="00A75FDA">
        <w:rPr>
          <w:rFonts w:ascii="Times New Roman" w:eastAsia="SimSun" w:hAnsi="Times New Roman"/>
          <w:bCs/>
          <w:sz w:val="24"/>
          <w:szCs w:val="24"/>
          <w:shd w:val="clear" w:color="auto" w:fill="FFFFFF"/>
          <w:lang w:val="ru-RU"/>
        </w:rPr>
        <w:t>без</w:t>
      </w:r>
      <w:r w:rsidRPr="00A75FDA">
        <w:rPr>
          <w:rFonts w:ascii="Times New Roman" w:eastAsia="SimSun" w:hAnsi="Times New Roman"/>
          <w:bCs/>
          <w:sz w:val="24"/>
          <w:szCs w:val="24"/>
          <w:shd w:val="clear" w:color="auto" w:fill="FFFFFF"/>
        </w:rPr>
        <w:t xml:space="preserve"> </w:t>
      </w:r>
      <w:r w:rsidRPr="00A75FDA">
        <w:rPr>
          <w:rFonts w:ascii="Times New Roman" w:eastAsia="SimSun" w:hAnsi="Times New Roman"/>
          <w:bCs/>
          <w:sz w:val="24"/>
          <w:szCs w:val="24"/>
          <w:shd w:val="clear" w:color="auto" w:fill="FFFFFF"/>
          <w:lang w:val="ru-RU"/>
        </w:rPr>
        <w:t>разрешений</w:t>
      </w:r>
      <w:r w:rsidRPr="00A75FDA">
        <w:rPr>
          <w:rFonts w:ascii="Times New Roman" w:eastAsia="SimSun" w:hAnsi="Times New Roman"/>
          <w:bCs/>
          <w:sz w:val="24"/>
          <w:szCs w:val="24"/>
          <w:shd w:val="clear" w:color="auto" w:fill="FFFFFF"/>
        </w:rPr>
        <w:t xml:space="preserve"> </w:t>
      </w:r>
      <w:r w:rsidRPr="00A75FDA">
        <w:rPr>
          <w:rFonts w:ascii="Times New Roman" w:eastAsia="SimSun" w:hAnsi="Times New Roman"/>
          <w:bCs/>
          <w:sz w:val="24"/>
          <w:szCs w:val="24"/>
          <w:shd w:val="clear" w:color="auto" w:fill="FFFFFF"/>
          <w:lang w:val="ru-RU"/>
        </w:rPr>
        <w:t>запрещен</w:t>
      </w:r>
      <w:r w:rsidRPr="00A75FDA">
        <w:rPr>
          <w:rFonts w:ascii="Times New Roman" w:eastAsia="SimSun" w:hAnsi="Times New Roman"/>
          <w:bCs/>
          <w:sz w:val="24"/>
          <w:szCs w:val="24"/>
          <w:shd w:val="clear" w:color="auto" w:fill="FFFFFF"/>
        </w:rPr>
        <w:t>.</w:t>
      </w:r>
    </w:p>
    <w:p w:rsidR="00EA70D7" w:rsidRPr="00A75FDA" w:rsidRDefault="00EA70D7" w:rsidP="00894CEF">
      <w:pPr>
        <w:numPr>
          <w:ilvl w:val="0"/>
          <w:numId w:val="45"/>
        </w:numPr>
        <w:tabs>
          <w:tab w:val="left" w:pos="284"/>
        </w:tabs>
        <w:ind w:left="284" w:hanging="284"/>
        <w:contextualSpacing/>
        <w:rPr>
          <w:rFonts w:ascii="Times New Roman" w:hAnsi="Times New Roman"/>
          <w:sz w:val="24"/>
          <w:szCs w:val="24"/>
          <w:lang w:val="ru-RU"/>
        </w:rPr>
      </w:pPr>
      <w:r w:rsidRPr="00A75FDA">
        <w:rPr>
          <w:rFonts w:ascii="Times New Roman" w:hAnsi="Times New Roman"/>
          <w:sz w:val="24"/>
          <w:szCs w:val="24"/>
          <w:lang w:val="ru-RU"/>
        </w:rPr>
        <w:t xml:space="preserve">Хорошее управление всеми строительными участками для предотвращения паводков. </w:t>
      </w:r>
    </w:p>
    <w:p w:rsidR="00EA70D7" w:rsidRPr="00A75FDA" w:rsidRDefault="00EA70D7" w:rsidP="00894CEF">
      <w:pPr>
        <w:numPr>
          <w:ilvl w:val="0"/>
          <w:numId w:val="45"/>
        </w:numPr>
        <w:tabs>
          <w:tab w:val="left" w:pos="284"/>
        </w:tabs>
        <w:ind w:left="284" w:hanging="284"/>
        <w:contextualSpacing/>
        <w:rPr>
          <w:rFonts w:ascii="Times New Roman" w:hAnsi="Times New Roman"/>
          <w:sz w:val="24"/>
          <w:szCs w:val="24"/>
          <w:lang w:val="ru-RU"/>
        </w:rPr>
      </w:pPr>
      <w:r w:rsidRPr="00A75FDA">
        <w:rPr>
          <w:rFonts w:ascii="Times New Roman" w:hAnsi="Times New Roman"/>
          <w:sz w:val="24"/>
          <w:szCs w:val="24"/>
          <w:lang w:val="ru-RU"/>
        </w:rPr>
        <w:t>Хорошее управление всеми строительными участками для предотвращения загрязнения вод.</w:t>
      </w:r>
    </w:p>
    <w:p w:rsidR="00EA70D7" w:rsidRPr="00A75FDA" w:rsidRDefault="00EA70D7" w:rsidP="00894CEF">
      <w:pPr>
        <w:numPr>
          <w:ilvl w:val="0"/>
          <w:numId w:val="45"/>
        </w:numPr>
        <w:tabs>
          <w:tab w:val="left" w:pos="284"/>
        </w:tabs>
        <w:ind w:left="284" w:hanging="284"/>
        <w:contextualSpacing/>
        <w:rPr>
          <w:rFonts w:ascii="Times New Roman" w:hAnsi="Times New Roman"/>
          <w:sz w:val="24"/>
          <w:szCs w:val="24"/>
          <w:lang w:val="ru-RU"/>
        </w:rPr>
      </w:pPr>
      <w:r w:rsidRPr="00A75FDA">
        <w:rPr>
          <w:rFonts w:ascii="Times New Roman" w:hAnsi="Times New Roman"/>
          <w:sz w:val="24"/>
          <w:szCs w:val="24"/>
          <w:lang w:val="ru-RU"/>
        </w:rPr>
        <w:t xml:space="preserve">Все поверхностные воды на проекте должны быть защищены отстойниками и фильтрами. </w:t>
      </w:r>
    </w:p>
    <w:p w:rsidR="00EA70D7" w:rsidRPr="00A75FDA" w:rsidRDefault="00EA70D7" w:rsidP="00894CEF">
      <w:pPr>
        <w:numPr>
          <w:ilvl w:val="0"/>
          <w:numId w:val="45"/>
        </w:numPr>
        <w:tabs>
          <w:tab w:val="left" w:pos="284"/>
        </w:tabs>
        <w:ind w:left="284" w:hanging="284"/>
        <w:contextualSpacing/>
        <w:rPr>
          <w:rFonts w:ascii="Times New Roman" w:hAnsi="Times New Roman"/>
          <w:sz w:val="24"/>
          <w:szCs w:val="24"/>
          <w:lang w:val="ru-RU"/>
        </w:rPr>
      </w:pPr>
      <w:r w:rsidRPr="00A75FDA">
        <w:rPr>
          <w:rFonts w:ascii="Times New Roman" w:hAnsi="Times New Roman"/>
          <w:sz w:val="24"/>
          <w:szCs w:val="24"/>
          <w:lang w:val="ru-RU"/>
        </w:rPr>
        <w:t>Сточные воды из лагерей должны быть обработаны на участке до сброса в поверхностные реки;</w:t>
      </w:r>
    </w:p>
    <w:p w:rsidR="00EA70D7" w:rsidRPr="00A75FDA" w:rsidRDefault="00EA70D7" w:rsidP="00894CEF">
      <w:pPr>
        <w:numPr>
          <w:ilvl w:val="0"/>
          <w:numId w:val="45"/>
        </w:numPr>
        <w:tabs>
          <w:tab w:val="left" w:pos="284"/>
        </w:tabs>
        <w:ind w:left="284" w:hanging="284"/>
        <w:contextualSpacing/>
        <w:rPr>
          <w:rFonts w:ascii="Times New Roman" w:hAnsi="Times New Roman"/>
          <w:sz w:val="24"/>
          <w:szCs w:val="24"/>
          <w:lang w:val="ru-RU"/>
        </w:rPr>
      </w:pPr>
      <w:r w:rsidRPr="00A75FDA">
        <w:rPr>
          <w:rFonts w:ascii="Times New Roman" w:hAnsi="Times New Roman"/>
          <w:sz w:val="24"/>
          <w:szCs w:val="24"/>
          <w:lang w:val="ru-RU"/>
        </w:rPr>
        <w:t>Смыв из туалетов должен вывозиться в станции по очистке сточных вод</w:t>
      </w:r>
    </w:p>
    <w:p w:rsidR="00EA70D7" w:rsidRPr="00A75FDA" w:rsidRDefault="00EA70D7" w:rsidP="00EA70D7">
      <w:pPr>
        <w:jc w:val="both"/>
        <w:rPr>
          <w:rFonts w:ascii="Times New Roman" w:eastAsia="Times New Roman" w:hAnsi="Times New Roman"/>
          <w:b/>
          <w:i/>
          <w:sz w:val="24"/>
          <w:szCs w:val="24"/>
          <w:lang w:val="ru-RU" w:eastAsia="ru-RU"/>
        </w:rPr>
      </w:pPr>
    </w:p>
    <w:p w:rsidR="000A345E" w:rsidRPr="00A75FDA" w:rsidRDefault="00A7338C" w:rsidP="000A345E">
      <w:pPr>
        <w:jc w:val="both"/>
        <w:rPr>
          <w:rFonts w:ascii="Times New Roman" w:eastAsia="SimSun" w:hAnsi="Times New Roman"/>
          <w:b/>
          <w:bCs/>
          <w:i/>
          <w:sz w:val="24"/>
          <w:szCs w:val="24"/>
          <w:shd w:val="clear" w:color="auto" w:fill="FFFFFF"/>
          <w:lang w:val="ru-RU"/>
        </w:rPr>
      </w:pPr>
      <w:r w:rsidRPr="00A75FDA">
        <w:rPr>
          <w:rFonts w:ascii="Times New Roman" w:eastAsia="SimSun" w:hAnsi="Times New Roman"/>
          <w:b/>
          <w:bCs/>
          <w:i/>
          <w:sz w:val="24"/>
          <w:szCs w:val="24"/>
          <w:shd w:val="clear" w:color="auto" w:fill="FFFFFF"/>
          <w:lang w:val="ru-RU"/>
        </w:rPr>
        <w:t>Эксплуатационный</w:t>
      </w:r>
      <w:r w:rsidR="000A345E" w:rsidRPr="00A75FDA">
        <w:rPr>
          <w:rFonts w:ascii="Times New Roman" w:eastAsia="SimSun" w:hAnsi="Times New Roman"/>
          <w:b/>
          <w:bCs/>
          <w:i/>
          <w:sz w:val="24"/>
          <w:szCs w:val="24"/>
          <w:shd w:val="clear" w:color="auto" w:fill="FFFFFF"/>
          <w:lang w:val="ru-RU"/>
        </w:rPr>
        <w:t xml:space="preserve"> период</w:t>
      </w:r>
    </w:p>
    <w:p w:rsidR="000A345E" w:rsidRPr="00A75FDA" w:rsidRDefault="000A345E" w:rsidP="000A345E">
      <w:pPr>
        <w:jc w:val="both"/>
        <w:rPr>
          <w:rFonts w:ascii="Times New Roman" w:eastAsia="SimSun" w:hAnsi="Times New Roman"/>
          <w:b/>
          <w:bCs/>
          <w:i/>
          <w:sz w:val="24"/>
          <w:szCs w:val="24"/>
          <w:shd w:val="clear" w:color="auto" w:fill="FFFFFF"/>
          <w:lang w:val="ru-RU"/>
        </w:rPr>
      </w:pPr>
    </w:p>
    <w:p w:rsidR="000A345E" w:rsidRPr="00A75FDA" w:rsidRDefault="000A345E" w:rsidP="000A345E">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При движении автомобилей образуется большое количество вредных веществ: тяжелые металлы от сгорания топлива, канцерогенная пыль от изнашивания автомобильных шин, нефтепродукты, противогололедные соли, которые смываются осадками с дорожного полотна, загрязняя почву, водоемы, водотоки. Особенно сильно загрязняют окружающую среду находящиеся в придорожной полосе АЗС, СТО, пункты осмотра и мойки автомобилей различными нефтепродуктами и промывочными жидкостями. </w:t>
      </w:r>
    </w:p>
    <w:p w:rsidR="00CD6C85" w:rsidRPr="00A75FDA" w:rsidRDefault="00CD6C85" w:rsidP="000A345E">
      <w:pPr>
        <w:jc w:val="both"/>
        <w:rPr>
          <w:rFonts w:ascii="Times New Roman" w:eastAsia="SimSun" w:hAnsi="Times New Roman"/>
          <w:bCs/>
          <w:sz w:val="24"/>
          <w:szCs w:val="24"/>
          <w:shd w:val="clear" w:color="auto" w:fill="FFFFFF"/>
          <w:lang w:val="ru-RU"/>
        </w:rPr>
      </w:pPr>
    </w:p>
    <w:p w:rsidR="00473646" w:rsidRPr="00A75FDA" w:rsidRDefault="00EA70D7" w:rsidP="00473646">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Во время эксплуатационного периода, в проекте предусматриваются водоотводные каналы и водопропускные трубы для отвода сточных вод с проезжей части автодороги за пределы водотоков. </w:t>
      </w:r>
      <w:r w:rsidR="00473646" w:rsidRPr="00A75FDA">
        <w:rPr>
          <w:rFonts w:ascii="Times New Roman" w:eastAsia="SimSun" w:hAnsi="Times New Roman"/>
          <w:bCs/>
          <w:sz w:val="24"/>
          <w:szCs w:val="24"/>
          <w:shd w:val="clear" w:color="auto" w:fill="FFFFFF"/>
          <w:lang w:val="ru-RU"/>
        </w:rPr>
        <w:t>Вода с проезжей части мостов поступает к бордюрам тротуарных блоков и далее за счет продольного уклона вдоль бордюров отводится к водоотводным лоткам у начала и конца моста, затем поступает в водоприемные колодцы, где происходит фильтрация.</w:t>
      </w:r>
    </w:p>
    <w:p w:rsidR="00AE1E68" w:rsidRPr="00A75FDA" w:rsidRDefault="00AE1E68" w:rsidP="00473646">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Для исключения выноса загрязняющих веществ с проезжей части моста проектом предусмотрены тротуарные бордюры из монолитного бетона по всей длине моста. Дождевая вода на пешеходной части моста, защищенная от вредных токсичных веществ с проезжей части моста сплошным бордюром, угрозы для экосистемы не представляет. На малых плитных мостах, расположенных на малых водотоках, также исключено попадание загрязненных вод с проезжей части мостов в водоток благодаря сплошному бордюрному ограждению.   </w:t>
      </w:r>
    </w:p>
    <w:p w:rsidR="00EA70D7" w:rsidRPr="00A75FDA" w:rsidRDefault="00EA70D7" w:rsidP="00EA70D7">
      <w:pPr>
        <w:jc w:val="both"/>
        <w:rPr>
          <w:rFonts w:ascii="Times New Roman" w:hAnsi="Times New Roman"/>
          <w:sz w:val="24"/>
          <w:szCs w:val="24"/>
          <w:shd w:val="clear" w:color="auto" w:fill="FFFFFF"/>
          <w:lang w:val="ru-RU"/>
        </w:rPr>
      </w:pPr>
      <w:bookmarkStart w:id="361" w:name="_Toc309739908"/>
      <w:bookmarkStart w:id="362" w:name="_Toc422929597"/>
      <w:bookmarkStart w:id="363" w:name="_Toc419371116"/>
    </w:p>
    <w:p w:rsidR="00C765A4" w:rsidRPr="00A75FDA" w:rsidRDefault="00C765A4" w:rsidP="00EA70D7">
      <w:pPr>
        <w:jc w:val="both"/>
        <w:rPr>
          <w:rFonts w:ascii="Times New Roman" w:hAnsi="Times New Roman"/>
          <w:sz w:val="24"/>
          <w:szCs w:val="24"/>
          <w:shd w:val="clear" w:color="auto" w:fill="FFFFFF"/>
          <w:lang w:val="ru-RU"/>
        </w:rPr>
      </w:pPr>
    </w:p>
    <w:p w:rsidR="00C765A4" w:rsidRPr="00A75FDA" w:rsidRDefault="00C765A4" w:rsidP="00EA70D7">
      <w:pPr>
        <w:jc w:val="both"/>
        <w:rPr>
          <w:rFonts w:ascii="Times New Roman" w:hAnsi="Times New Roman"/>
          <w:sz w:val="24"/>
          <w:szCs w:val="24"/>
          <w:shd w:val="clear" w:color="auto" w:fill="FFFFFF"/>
          <w:lang w:val="ru-RU"/>
        </w:rPr>
      </w:pPr>
    </w:p>
    <w:p w:rsidR="00C765A4" w:rsidRPr="00A75FDA" w:rsidRDefault="00C765A4" w:rsidP="00EA70D7">
      <w:pPr>
        <w:jc w:val="both"/>
        <w:rPr>
          <w:rFonts w:ascii="Times New Roman" w:hAnsi="Times New Roman"/>
          <w:sz w:val="24"/>
          <w:szCs w:val="24"/>
          <w:shd w:val="clear" w:color="auto" w:fill="FFFFFF"/>
          <w:lang w:val="ru-RU"/>
        </w:rPr>
      </w:pPr>
    </w:p>
    <w:p w:rsidR="00C765A4" w:rsidRPr="00A75FDA" w:rsidRDefault="00C765A4" w:rsidP="00EA70D7">
      <w:pPr>
        <w:jc w:val="both"/>
        <w:rPr>
          <w:rFonts w:ascii="Times New Roman" w:hAnsi="Times New Roman"/>
          <w:sz w:val="24"/>
          <w:szCs w:val="24"/>
          <w:shd w:val="clear" w:color="auto" w:fill="FFFFFF"/>
          <w:lang w:val="ru-RU"/>
        </w:rPr>
      </w:pPr>
    </w:p>
    <w:p w:rsidR="00EA70D7" w:rsidRPr="00A75FDA" w:rsidRDefault="00912F8B" w:rsidP="00EA70D7">
      <w:pPr>
        <w:keepNext/>
        <w:spacing w:line="280" w:lineRule="exact"/>
        <w:jc w:val="both"/>
        <w:outlineLvl w:val="1"/>
        <w:rPr>
          <w:rFonts w:ascii="Times New Roman" w:eastAsia="Times New Roman" w:hAnsi="Times New Roman"/>
          <w:b/>
          <w:spacing w:val="20"/>
          <w:kern w:val="28"/>
          <w:sz w:val="28"/>
          <w:szCs w:val="28"/>
          <w:lang w:val="ru-RU"/>
        </w:rPr>
      </w:pPr>
      <w:bookmarkStart w:id="364" w:name="_Toc424113579"/>
      <w:bookmarkStart w:id="365" w:name="_Toc437869101"/>
      <w:r w:rsidRPr="00A75FDA">
        <w:rPr>
          <w:rFonts w:ascii="Times New Roman" w:eastAsia="Times New Roman" w:hAnsi="Times New Roman"/>
          <w:b/>
          <w:spacing w:val="20"/>
          <w:kern w:val="28"/>
          <w:sz w:val="28"/>
          <w:szCs w:val="28"/>
          <w:lang w:val="ru-RU"/>
        </w:rPr>
        <w:t>7.5</w:t>
      </w:r>
      <w:r w:rsidRPr="00A75FDA">
        <w:rPr>
          <w:rFonts w:ascii="Times New Roman" w:eastAsia="Times New Roman" w:hAnsi="Times New Roman"/>
          <w:b/>
          <w:spacing w:val="20"/>
          <w:kern w:val="28"/>
          <w:sz w:val="28"/>
          <w:szCs w:val="28"/>
          <w:lang w:val="ru-RU"/>
        </w:rPr>
        <w:tab/>
      </w:r>
      <w:bookmarkEnd w:id="361"/>
      <w:bookmarkEnd w:id="362"/>
      <w:bookmarkEnd w:id="363"/>
      <w:r w:rsidRPr="00A75FDA">
        <w:rPr>
          <w:rFonts w:ascii="Times New Roman" w:eastAsia="Times New Roman" w:hAnsi="Times New Roman"/>
          <w:b/>
          <w:spacing w:val="20"/>
          <w:kern w:val="28"/>
          <w:sz w:val="28"/>
          <w:szCs w:val="28"/>
          <w:lang w:val="ru-RU"/>
        </w:rPr>
        <w:t>МЕРОПРИЯТИЯ ПО ПРЕДОТВРАЩЕНИЮ ЭРОЗИИ И ЗАГРЯЗНЕНИЯ ПОЧВ</w:t>
      </w:r>
      <w:bookmarkEnd w:id="364"/>
      <w:bookmarkEnd w:id="365"/>
    </w:p>
    <w:p w:rsidR="00EA70D7" w:rsidRPr="00A75FDA" w:rsidRDefault="00EA70D7" w:rsidP="00EA70D7">
      <w:pPr>
        <w:rPr>
          <w:rFonts w:ascii="Times New Roman" w:hAnsi="Times New Roman"/>
          <w:lang w:val="ru-RU"/>
        </w:rPr>
      </w:pPr>
    </w:p>
    <w:p w:rsidR="00C64E55" w:rsidRPr="00A75FDA" w:rsidRDefault="00C64E55" w:rsidP="008F7AFC">
      <w:pPr>
        <w:jc w:val="both"/>
        <w:rPr>
          <w:rFonts w:ascii="Times New Roman" w:eastAsia="SimSun" w:hAnsi="Times New Roman"/>
          <w:b/>
          <w:bCs/>
          <w:i/>
          <w:sz w:val="24"/>
          <w:szCs w:val="24"/>
          <w:shd w:val="clear" w:color="auto" w:fill="FFFFFF"/>
          <w:lang w:val="ru-RU"/>
        </w:rPr>
      </w:pPr>
      <w:r w:rsidRPr="00A75FDA">
        <w:rPr>
          <w:rFonts w:ascii="Times New Roman" w:eastAsia="SimSun" w:hAnsi="Times New Roman"/>
          <w:b/>
          <w:bCs/>
          <w:i/>
          <w:sz w:val="24"/>
          <w:szCs w:val="24"/>
          <w:shd w:val="clear" w:color="auto" w:fill="FFFFFF"/>
          <w:lang w:val="ru-RU"/>
        </w:rPr>
        <w:t>Строительный период</w:t>
      </w:r>
    </w:p>
    <w:p w:rsidR="008F7AFC" w:rsidRPr="00A75FDA" w:rsidRDefault="008F7AFC" w:rsidP="008F7AFC">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Во время строительного периода, очень важно, чтобы Подрядчик предпринял все мероприятия в соответствии с контрактными спецификациями, управлял всей деятельностью на участке с учетом сохранения окружающей среды. </w:t>
      </w:r>
    </w:p>
    <w:p w:rsidR="008F7AFC" w:rsidRPr="00A75FDA" w:rsidRDefault="008F7AFC" w:rsidP="008F7AFC">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При строительстве автодороги к числу первоочередных работ следует отнести устранение очагов эрозии и ликвидацию причин ее появлен</w:t>
      </w:r>
      <w:r w:rsidR="008F7AFC" w:rsidRPr="00A75FDA">
        <w:rPr>
          <w:rFonts w:ascii="Times New Roman" w:eastAsia="SimSun" w:hAnsi="Times New Roman"/>
          <w:bCs/>
          <w:sz w:val="24"/>
          <w:szCs w:val="24"/>
          <w:shd w:val="clear" w:color="auto" w:fill="FFFFFF"/>
          <w:lang w:val="ru-RU"/>
        </w:rPr>
        <w:t>ия. И</w:t>
      </w:r>
      <w:r w:rsidRPr="00A75FDA">
        <w:rPr>
          <w:rFonts w:ascii="Times New Roman" w:eastAsia="SimSun" w:hAnsi="Times New Roman"/>
          <w:bCs/>
          <w:sz w:val="24"/>
          <w:szCs w:val="24"/>
          <w:shd w:val="clear" w:color="auto" w:fill="FFFFFF"/>
          <w:lang w:val="ru-RU"/>
        </w:rPr>
        <w:t>з-за характеристик ландшафта и проектных решений, даже в экстремально сухих или влажных условиях, эрозия или оползни, скорее всего, не будут иметь место. Несмотря на это, все строительные работы должны производиться с предотвращением эрозии.</w:t>
      </w:r>
    </w:p>
    <w:p w:rsidR="00C64E55" w:rsidRPr="00A75FDA" w:rsidRDefault="00C64E55" w:rsidP="00EA70D7">
      <w:pPr>
        <w:jc w:val="both"/>
        <w:rPr>
          <w:rFonts w:ascii="Times New Roman" w:eastAsia="SimSun" w:hAnsi="Times New Roman"/>
          <w:bCs/>
          <w:sz w:val="24"/>
          <w:szCs w:val="24"/>
          <w:shd w:val="clear" w:color="auto" w:fill="FFFFFF"/>
          <w:lang w:val="ru-RU"/>
        </w:rPr>
      </w:pPr>
    </w:p>
    <w:p w:rsidR="00C64E55" w:rsidRPr="00A75FDA" w:rsidRDefault="00C64E55" w:rsidP="00C64E55">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Чтобы не загрязнить почвы необходимо провести следующие мероприятия: </w:t>
      </w:r>
    </w:p>
    <w:p w:rsidR="00C64E55" w:rsidRPr="00A75FDA" w:rsidRDefault="00C64E55" w:rsidP="00894CEF">
      <w:pPr>
        <w:numPr>
          <w:ilvl w:val="0"/>
          <w:numId w:val="48"/>
        </w:numPr>
        <w:ind w:left="284" w:hanging="284"/>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Обеспечить надлежащее управление строительной деятельностью, так чтобы не произошла утечка масел и других веществ, если такое произошло немедленно принять меры, чтобы минимизировать воздействие на почву. </w:t>
      </w:r>
    </w:p>
    <w:p w:rsidR="00C64E55" w:rsidRPr="00A75FDA" w:rsidRDefault="00C64E55" w:rsidP="00894CEF">
      <w:pPr>
        <w:numPr>
          <w:ilvl w:val="0"/>
          <w:numId w:val="48"/>
        </w:numPr>
        <w:ind w:left="284" w:hanging="284"/>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Хранить строительные материалы только в специально отведенных для этого местах;</w:t>
      </w:r>
    </w:p>
    <w:p w:rsidR="00C64E55" w:rsidRPr="00A75FDA" w:rsidRDefault="00C64E55" w:rsidP="00894CEF">
      <w:pPr>
        <w:numPr>
          <w:ilvl w:val="0"/>
          <w:numId w:val="48"/>
        </w:numPr>
        <w:ind w:left="284" w:hanging="284"/>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Незамедлительная сортировка и вывоз строительного м</w:t>
      </w:r>
      <w:r w:rsidR="00D1574B" w:rsidRPr="00A75FDA">
        <w:rPr>
          <w:rFonts w:ascii="Times New Roman" w:eastAsia="SimSun" w:hAnsi="Times New Roman"/>
          <w:bCs/>
          <w:sz w:val="24"/>
          <w:szCs w:val="24"/>
          <w:shd w:val="clear" w:color="auto" w:fill="FFFFFF"/>
          <w:lang w:val="ru-RU"/>
        </w:rPr>
        <w:t>усора в специально отведенные   ме</w:t>
      </w:r>
      <w:r w:rsidRPr="00A75FDA">
        <w:rPr>
          <w:rFonts w:ascii="Times New Roman" w:eastAsia="SimSun" w:hAnsi="Times New Roman"/>
          <w:bCs/>
          <w:sz w:val="24"/>
          <w:szCs w:val="24"/>
          <w:shd w:val="clear" w:color="auto" w:fill="FFFFFF"/>
          <w:lang w:val="ru-RU"/>
        </w:rPr>
        <w:t>ста;</w:t>
      </w:r>
    </w:p>
    <w:p w:rsidR="00C64E55" w:rsidRPr="00A75FDA" w:rsidRDefault="00EF00E1" w:rsidP="00894CEF">
      <w:pPr>
        <w:numPr>
          <w:ilvl w:val="0"/>
          <w:numId w:val="48"/>
        </w:numPr>
        <w:ind w:left="284" w:hanging="284"/>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Накрыть плодородным слоем открытые после экскавации участки для предотвращения загрязнения внизлежащих слоев почвы</w:t>
      </w:r>
      <w:r w:rsidR="00C64E55" w:rsidRPr="00A75FDA">
        <w:rPr>
          <w:rFonts w:ascii="Times New Roman" w:eastAsia="SimSun" w:hAnsi="Times New Roman"/>
          <w:bCs/>
          <w:sz w:val="24"/>
          <w:szCs w:val="24"/>
          <w:shd w:val="clear" w:color="auto" w:fill="FFFFFF"/>
          <w:lang w:val="ru-RU"/>
        </w:rPr>
        <w:t xml:space="preserve">. </w:t>
      </w:r>
    </w:p>
    <w:p w:rsidR="00C64E55" w:rsidRPr="00A75FDA" w:rsidRDefault="00C64E55" w:rsidP="00C64E55">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Рекультивация</w:t>
      </w:r>
      <w:r w:rsidR="00C64E55" w:rsidRPr="00A75FDA">
        <w:rPr>
          <w:rFonts w:ascii="Times New Roman" w:eastAsia="Times New Roman" w:hAnsi="Times New Roman"/>
          <w:b/>
          <w:i/>
          <w:sz w:val="24"/>
          <w:szCs w:val="24"/>
          <w:lang w:val="ru-RU" w:eastAsia="ru-RU"/>
        </w:rPr>
        <w:t xml:space="preserve"> после завершения строительства</w:t>
      </w: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Строительство дороги потребует временное использование земель на период строительства, и согласно законодательству, эти земли должны быть рекультивированы и возвращены им в виде, пригодном для его целевого назначения. Любое использование земель с удалением плодородного слоя, вносит нарушение в локальные условия и общую экосистему. Поэтому, важно сохранить природный ландшафт и существующую растительность.</w:t>
      </w:r>
    </w:p>
    <w:p w:rsidR="008D36F7" w:rsidRPr="00A75FDA" w:rsidRDefault="008D36F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Согласно Земельному Кодексу Республики Казахстан от 20.06.2003 года и «Инструкции по проведению оценки воздействия намечаемой хозяйственной и иной деятельности на окружающую среду при разработке предплановой, плановой, предпроектной и проектной документации», Астана, 2007, все земли должны быть возвращены в состоянии, пригодном для сельскохозяйственной деятельности.</w:t>
      </w:r>
    </w:p>
    <w:p w:rsidR="008D36F7" w:rsidRPr="00A75FDA" w:rsidRDefault="008D36F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Биологический этап рекультивации нарушаемых земель предусматривает проведение агротехнических мероприятий по восстановлению плодородия нарушаемых земель. При производстве биологической рекультивации нарушаемых земель предусматривается посев трав освоителей для восстановления плодородия и структуры нанесенных почв. Рекультивация земель должна провод</w:t>
      </w:r>
      <w:r w:rsidR="008F7AFC" w:rsidRPr="00A75FDA">
        <w:rPr>
          <w:rFonts w:ascii="Times New Roman" w:eastAsia="SimSun" w:hAnsi="Times New Roman"/>
          <w:bCs/>
          <w:sz w:val="24"/>
          <w:szCs w:val="24"/>
          <w:shd w:val="clear" w:color="auto" w:fill="FFFFFF"/>
          <w:lang w:val="ru-RU"/>
        </w:rPr>
        <w:t>иться во</w:t>
      </w:r>
      <w:r w:rsidRPr="00A75FDA">
        <w:rPr>
          <w:rFonts w:ascii="Times New Roman" w:eastAsia="SimSun" w:hAnsi="Times New Roman"/>
          <w:bCs/>
          <w:sz w:val="24"/>
          <w:szCs w:val="24"/>
          <w:shd w:val="clear" w:color="auto" w:fill="FFFFFF"/>
          <w:lang w:val="ru-RU"/>
        </w:rPr>
        <w:t xml:space="preserve">время или после завершения строительных работ. Особенно необходимо проведение рекультивации в тех местах, грунты были повреждены при строительстве и связанной с ним деятельности. </w:t>
      </w:r>
    </w:p>
    <w:p w:rsidR="008D36F7" w:rsidRPr="00A75FDA" w:rsidRDefault="008D36F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Восстановительные мероприятия по сокращению потери и эрозии почв во время строительства, включают в себя следующее:</w:t>
      </w:r>
    </w:p>
    <w:p w:rsidR="008D36F7" w:rsidRPr="00A75FDA" w:rsidRDefault="008D36F7" w:rsidP="008D36F7">
      <w:pPr>
        <w:ind w:left="284"/>
        <w:jc w:val="both"/>
        <w:rPr>
          <w:rFonts w:ascii="Times New Roman" w:eastAsia="SimSun" w:hAnsi="Times New Roman"/>
          <w:bCs/>
          <w:sz w:val="24"/>
          <w:szCs w:val="24"/>
          <w:lang w:val="ru-RU"/>
        </w:rPr>
      </w:pPr>
    </w:p>
    <w:p w:rsidR="00EA70D7" w:rsidRPr="00A75FDA" w:rsidRDefault="00EA70D7" w:rsidP="00894CEF">
      <w:pPr>
        <w:numPr>
          <w:ilvl w:val="0"/>
          <w:numId w:val="46"/>
        </w:numPr>
        <w:ind w:left="284" w:hanging="284"/>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Снятие песчано-щебенистой смеси (</w:t>
      </w:r>
      <w:smartTag w:uri="urn:schemas-microsoft-com:office:smarttags" w:element="metricconverter">
        <w:smartTagPr>
          <w:attr w:name="ProductID" w:val="20 см"/>
        </w:smartTagPr>
        <w:r w:rsidRPr="00A75FDA">
          <w:rPr>
            <w:rFonts w:ascii="Times New Roman" w:eastAsia="SimSun" w:hAnsi="Times New Roman"/>
            <w:bCs/>
            <w:sz w:val="24"/>
            <w:szCs w:val="24"/>
            <w:lang w:val="ru-RU"/>
          </w:rPr>
          <w:t>20 см</w:t>
        </w:r>
      </w:smartTag>
      <w:r w:rsidRPr="00A75FDA">
        <w:rPr>
          <w:rFonts w:ascii="Times New Roman" w:eastAsia="SimSun" w:hAnsi="Times New Roman"/>
          <w:bCs/>
          <w:sz w:val="24"/>
          <w:szCs w:val="24"/>
          <w:lang w:val="ru-RU"/>
        </w:rPr>
        <w:t>) с поверхности дороги бульдозером с перемещением в кучи на 50м с последующей погрузкой экскаватором 0,65м2 в автосамосвалы с транспортировкой до 1км (35000 х 0,20);</w:t>
      </w:r>
    </w:p>
    <w:p w:rsidR="00EA70D7" w:rsidRPr="00A75FDA" w:rsidRDefault="00EA70D7" w:rsidP="00894CEF">
      <w:pPr>
        <w:numPr>
          <w:ilvl w:val="0"/>
          <w:numId w:val="46"/>
        </w:numPr>
        <w:ind w:left="284" w:hanging="284"/>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Планировка поверхности дороги бульдозером;</w:t>
      </w:r>
    </w:p>
    <w:p w:rsidR="00EA70D7" w:rsidRPr="00A75FDA" w:rsidRDefault="00EA70D7" w:rsidP="00894CEF">
      <w:pPr>
        <w:numPr>
          <w:ilvl w:val="0"/>
          <w:numId w:val="46"/>
        </w:numPr>
        <w:ind w:left="284" w:hanging="284"/>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Глубокое подпочвенное рыхление бульдозером;</w:t>
      </w:r>
    </w:p>
    <w:p w:rsidR="00EA70D7" w:rsidRPr="00A75FDA" w:rsidRDefault="00EA70D7" w:rsidP="00894CEF">
      <w:pPr>
        <w:numPr>
          <w:ilvl w:val="0"/>
          <w:numId w:val="46"/>
        </w:numPr>
        <w:ind w:left="284" w:hanging="284"/>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Обратная надвижка плодородного слоя почвы из отвалов на подготовленную поверхность бульдозером;</w:t>
      </w:r>
    </w:p>
    <w:p w:rsidR="00EA70D7" w:rsidRPr="00A75FDA" w:rsidRDefault="00EA70D7" w:rsidP="00EA70D7">
      <w:pPr>
        <w:shd w:val="clear" w:color="auto" w:fill="FFFFFF"/>
        <w:ind w:left="284" w:hanging="284"/>
        <w:jc w:val="both"/>
        <w:rPr>
          <w:rFonts w:ascii="Times New Roman" w:eastAsia="SimSun" w:hAnsi="Times New Roman"/>
          <w:bCs/>
          <w:sz w:val="24"/>
          <w:szCs w:val="24"/>
          <w:lang w:val="ru-RU"/>
        </w:rPr>
      </w:pPr>
    </w:p>
    <w:p w:rsidR="00EA70D7" w:rsidRPr="00A75FDA" w:rsidRDefault="00EA70D7" w:rsidP="00EA70D7">
      <w:pPr>
        <w:shd w:val="clear" w:color="auto" w:fill="FFFFFF"/>
        <w:ind w:left="284" w:hanging="284"/>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Мероприятия на участке после завершения строительства включают следующее:</w:t>
      </w:r>
    </w:p>
    <w:p w:rsidR="008D36F7" w:rsidRPr="00A75FDA" w:rsidRDefault="008D36F7" w:rsidP="008D36F7">
      <w:pPr>
        <w:ind w:left="284"/>
        <w:jc w:val="both"/>
        <w:rPr>
          <w:rFonts w:ascii="Times New Roman" w:eastAsia="SimSun" w:hAnsi="Times New Roman"/>
          <w:bCs/>
          <w:sz w:val="24"/>
          <w:szCs w:val="24"/>
          <w:lang w:val="ru-RU"/>
        </w:rPr>
      </w:pPr>
    </w:p>
    <w:p w:rsidR="00EA70D7" w:rsidRPr="00A75FDA" w:rsidRDefault="00EA70D7" w:rsidP="00894CEF">
      <w:pPr>
        <w:numPr>
          <w:ilvl w:val="0"/>
          <w:numId w:val="47"/>
        </w:numPr>
        <w:ind w:left="284" w:hanging="284"/>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Предпосевная обработка почвы культиватором;</w:t>
      </w:r>
    </w:p>
    <w:p w:rsidR="00EA70D7" w:rsidRPr="00A75FDA" w:rsidRDefault="00EA70D7" w:rsidP="00894CEF">
      <w:pPr>
        <w:numPr>
          <w:ilvl w:val="0"/>
          <w:numId w:val="47"/>
        </w:numPr>
        <w:ind w:left="284" w:hanging="284"/>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Механизированный посев многолетних трав из расчета: люцерна - 25% от 18 кг/га +30%; райграс пастбищный -75% от 35 кг/га +30%.</w:t>
      </w:r>
    </w:p>
    <w:p w:rsidR="00EA70D7" w:rsidRPr="00A75FDA" w:rsidRDefault="00EA70D7" w:rsidP="00894CEF">
      <w:pPr>
        <w:numPr>
          <w:ilvl w:val="0"/>
          <w:numId w:val="47"/>
        </w:numPr>
        <w:ind w:left="284" w:hanging="284"/>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Послепосевное прикатывание поверхности кольчато-шпоровым катком</w:t>
      </w:r>
    </w:p>
    <w:p w:rsidR="008D36F7" w:rsidRPr="00A75FDA" w:rsidRDefault="008D36F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Лучшими многолетними травами в районе трассы автодороги являются житняк ширококолосый и эспарцет. Житняк - многолетний рыхлокустовой злак, отличается высокой засухоустойчивостью. Эспарцет – это многолетняя ценная очень засухоустойчивая и зимостойкая бобовая культура, высевается широкорядно с междурядьями от 30-60см. Высевается в основном в ранневесенние сроки. Зеленая масса хорошо поедается скотом, а также дает прекрасное сено.</w:t>
      </w:r>
    </w:p>
    <w:p w:rsidR="008D36F7" w:rsidRPr="00A75FDA" w:rsidRDefault="008D36F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Немедленная и надлежащая рекультивация земель обеспечит снижение воздействия от нарушенных земель на компоненты окружающей среды, снизит образование пыли и загрязняющих веществ, окажет благотворительное влияние на здоровье человека и устранит экологический ущерб.</w:t>
      </w:r>
    </w:p>
    <w:p w:rsidR="00EA70D7" w:rsidRPr="00A75FDA" w:rsidRDefault="00EA70D7" w:rsidP="00EA70D7">
      <w:pPr>
        <w:jc w:val="both"/>
        <w:rPr>
          <w:rFonts w:ascii="Times New Roman" w:eastAsia="SimSun" w:hAnsi="Times New Roman"/>
          <w:bCs/>
          <w:i/>
          <w:sz w:val="24"/>
          <w:szCs w:val="24"/>
          <w:shd w:val="clear" w:color="auto" w:fill="FFFFFF"/>
          <w:lang w:val="ru-RU"/>
        </w:rPr>
      </w:pPr>
    </w:p>
    <w:p w:rsidR="00EA70D7" w:rsidRPr="00A75FDA" w:rsidRDefault="00C64E55" w:rsidP="00EA70D7">
      <w:pPr>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Э</w:t>
      </w:r>
      <w:r w:rsidR="00EA70D7" w:rsidRPr="00A75FDA">
        <w:rPr>
          <w:rFonts w:ascii="Times New Roman" w:eastAsia="Times New Roman" w:hAnsi="Times New Roman"/>
          <w:b/>
          <w:i/>
          <w:sz w:val="24"/>
          <w:szCs w:val="24"/>
          <w:lang w:val="ru-RU" w:eastAsia="ru-RU"/>
        </w:rPr>
        <w:t>ксплуатационный период</w:t>
      </w: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Во время эксплуатационного периода необходимо минимизировать загрязнение. Все жидкие отходы любого типа должны быть убраны с дороги и вывезены в специальные места. </w:t>
      </w:r>
      <w:r w:rsidR="00ED3A06" w:rsidRPr="00A75FDA">
        <w:rPr>
          <w:rFonts w:ascii="Times New Roman" w:eastAsia="SimSun" w:hAnsi="Times New Roman"/>
          <w:bCs/>
          <w:sz w:val="24"/>
          <w:szCs w:val="24"/>
          <w:shd w:val="clear" w:color="auto" w:fill="FFFFFF"/>
          <w:lang w:val="ru-RU"/>
        </w:rPr>
        <w:t xml:space="preserve">          Организация,</w:t>
      </w:r>
      <w:r w:rsidR="00445509" w:rsidRPr="00A75FDA">
        <w:rPr>
          <w:rFonts w:ascii="Times New Roman" w:eastAsia="SimSun" w:hAnsi="Times New Roman"/>
          <w:bCs/>
          <w:sz w:val="24"/>
          <w:szCs w:val="24"/>
          <w:shd w:val="clear" w:color="auto" w:fill="FFFFFF"/>
          <w:lang w:val="ru-RU"/>
        </w:rPr>
        <w:t xml:space="preserve"> контролирующая состояние дорог ответственна</w:t>
      </w:r>
      <w:r w:rsidRPr="00A75FDA">
        <w:rPr>
          <w:rFonts w:ascii="Times New Roman" w:eastAsia="SimSun" w:hAnsi="Times New Roman"/>
          <w:bCs/>
          <w:sz w:val="24"/>
          <w:szCs w:val="24"/>
          <w:shd w:val="clear" w:color="auto" w:fill="FFFFFF"/>
          <w:lang w:val="ru-RU"/>
        </w:rPr>
        <w:t xml:space="preserve"> за обеспечение быстрой и полной уборки дороги и близ расположенной территории от мусора. </w:t>
      </w:r>
    </w:p>
    <w:p w:rsidR="00EA70D7" w:rsidRPr="00A75FDA" w:rsidRDefault="00EA70D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keepNext/>
        <w:jc w:val="both"/>
        <w:outlineLvl w:val="1"/>
        <w:rPr>
          <w:rFonts w:ascii="Times New Roman" w:eastAsia="Times New Roman" w:hAnsi="Times New Roman"/>
          <w:b/>
          <w:caps/>
          <w:spacing w:val="20"/>
          <w:kern w:val="28"/>
          <w:sz w:val="28"/>
          <w:szCs w:val="24"/>
          <w:lang w:val="ru-RU"/>
        </w:rPr>
      </w:pPr>
      <w:bookmarkStart w:id="366" w:name="_Toc422929598"/>
      <w:bookmarkStart w:id="367" w:name="_Toc419371117"/>
      <w:bookmarkStart w:id="368" w:name="_Toc309739909"/>
      <w:bookmarkStart w:id="369" w:name="_Toc424113580"/>
      <w:bookmarkStart w:id="370" w:name="_Toc437869102"/>
      <w:r w:rsidRPr="00A75FDA">
        <w:rPr>
          <w:rFonts w:ascii="Times New Roman" w:eastAsia="Times New Roman" w:hAnsi="Times New Roman"/>
          <w:b/>
          <w:caps/>
          <w:spacing w:val="20"/>
          <w:kern w:val="28"/>
          <w:sz w:val="28"/>
          <w:szCs w:val="24"/>
          <w:lang w:val="ru-RU"/>
        </w:rPr>
        <w:t>7.6</w:t>
      </w:r>
      <w:r w:rsidRPr="00A75FDA">
        <w:rPr>
          <w:rFonts w:ascii="Times New Roman" w:eastAsia="Times New Roman" w:hAnsi="Times New Roman"/>
          <w:b/>
          <w:caps/>
          <w:spacing w:val="20"/>
          <w:kern w:val="28"/>
          <w:sz w:val="28"/>
          <w:szCs w:val="24"/>
          <w:lang w:val="ru-RU"/>
        </w:rPr>
        <w:tab/>
      </w:r>
      <w:bookmarkEnd w:id="366"/>
      <w:bookmarkEnd w:id="367"/>
      <w:bookmarkEnd w:id="368"/>
      <w:r w:rsidRPr="00A75FDA">
        <w:rPr>
          <w:rFonts w:ascii="Times New Roman" w:eastAsia="Times New Roman" w:hAnsi="Times New Roman"/>
          <w:b/>
          <w:caps/>
          <w:spacing w:val="20"/>
          <w:kern w:val="28"/>
          <w:sz w:val="28"/>
          <w:szCs w:val="24"/>
          <w:lang w:val="ru-RU"/>
        </w:rPr>
        <w:t>Мероприятия по снижению воздействия на флору и фауну</w:t>
      </w:r>
      <w:bookmarkEnd w:id="369"/>
      <w:bookmarkEnd w:id="370"/>
    </w:p>
    <w:p w:rsidR="00EA70D7" w:rsidRPr="00A75FDA" w:rsidRDefault="00EA70D7" w:rsidP="00EA70D7">
      <w:pPr>
        <w:rPr>
          <w:rFonts w:ascii="Times New Roman" w:hAnsi="Times New Roman"/>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Атмосферное загрязнение, шум и вибрация, возможные наводнения и ветер, водная эрозия обычно негативно сказываются на окружающей среде. </w:t>
      </w:r>
    </w:p>
    <w:p w:rsidR="008D36F7" w:rsidRPr="00A75FDA" w:rsidRDefault="008D36F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Все вышеуказанные меры по ослаблению негативного влияния выбросов от автотранспорта, шумового и вибрационного воздействия имеют прямое отношение к флоре и фауне. Для уменьшения отрицательного воздействия на флору и фауну при строительстве трассы, необходимо выполнение следующих природоохранных мероприятий:</w:t>
      </w:r>
    </w:p>
    <w:p w:rsidR="008D36F7" w:rsidRPr="00A75FDA" w:rsidRDefault="008D36F7" w:rsidP="008D36F7">
      <w:pPr>
        <w:tabs>
          <w:tab w:val="left" w:pos="284"/>
        </w:tabs>
        <w:jc w:val="both"/>
        <w:rPr>
          <w:rFonts w:ascii="Times New Roman" w:eastAsia="SimSun" w:hAnsi="Times New Roman"/>
          <w:bCs/>
          <w:sz w:val="24"/>
          <w:szCs w:val="24"/>
          <w:lang w:val="ru-RU"/>
        </w:rPr>
      </w:pPr>
    </w:p>
    <w:p w:rsidR="00EA70D7" w:rsidRPr="00A75FDA" w:rsidRDefault="00EA70D7" w:rsidP="00894CEF">
      <w:pPr>
        <w:numPr>
          <w:ilvl w:val="0"/>
          <w:numId w:val="49"/>
        </w:numPr>
        <w:tabs>
          <w:tab w:val="left" w:pos="284"/>
        </w:tabs>
        <w:ind w:left="0" w:firstLine="0"/>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Обеспечение надлежащего технического состояния дорожного покрытия во время эксплуатационного периода для минимизации шума и загрязнения атмосферного воздуха, что негативно воздействует на животный и растительный мир;</w:t>
      </w:r>
    </w:p>
    <w:p w:rsidR="00EA70D7" w:rsidRPr="00A75FDA" w:rsidRDefault="00EA70D7" w:rsidP="00894CEF">
      <w:pPr>
        <w:numPr>
          <w:ilvl w:val="0"/>
          <w:numId w:val="49"/>
        </w:numPr>
        <w:tabs>
          <w:tab w:val="left" w:pos="284"/>
        </w:tabs>
        <w:ind w:left="0" w:firstLine="0"/>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Сокращение использования солей и химических материалов для борьбы со снегом и льдом в зимнее время, чтобы почвы, растения, животные и птицы не попали под негативное воздействие. Альтернативой замены соли и других химикатов могут служить фрикционные материалы, песок и гравий;</w:t>
      </w:r>
    </w:p>
    <w:p w:rsidR="00EA70D7" w:rsidRPr="00A75FDA" w:rsidRDefault="00EA70D7" w:rsidP="00894CEF">
      <w:pPr>
        <w:numPr>
          <w:ilvl w:val="0"/>
          <w:numId w:val="49"/>
        </w:numPr>
        <w:tabs>
          <w:tab w:val="left" w:pos="284"/>
        </w:tabs>
        <w:ind w:left="0" w:firstLine="0"/>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Использование менее токсичных для окружающей среды противогололедных материалов типа ХКФ (хлористый кальций, ингибированный фосфатами), или КМА (кальциво-магниевый ацетат), не приводящих к необратимым изменениям в процессе фотосинтеза и последующему разрушению тканей растений и гибели животных;</w:t>
      </w:r>
    </w:p>
    <w:p w:rsidR="00EA70D7" w:rsidRPr="00A75FDA" w:rsidRDefault="00EA70D7" w:rsidP="00894CEF">
      <w:pPr>
        <w:numPr>
          <w:ilvl w:val="0"/>
          <w:numId w:val="49"/>
        </w:numPr>
        <w:tabs>
          <w:tab w:val="left" w:pos="284"/>
        </w:tabs>
        <w:ind w:left="0" w:firstLine="0"/>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Сокращение пыли может возникнуть при хорошем содержании дороги, регулярном очищении и увлажнении для снижения негативного эффекта на растительность.</w:t>
      </w:r>
    </w:p>
    <w:p w:rsidR="00EA70D7" w:rsidRPr="00A75FDA" w:rsidRDefault="00EA70D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Кроме того, все транспортные и грузоперевозочные средства, включая строительную технику должны накрываться брезентом или другим подходящим покрытием. </w:t>
      </w:r>
    </w:p>
    <w:p w:rsidR="008D36F7" w:rsidRPr="00A75FDA" w:rsidRDefault="008D36F7" w:rsidP="00445509">
      <w:pPr>
        <w:jc w:val="both"/>
        <w:rPr>
          <w:rFonts w:ascii="Times New Roman" w:eastAsia="SimSun" w:hAnsi="Times New Roman"/>
          <w:bCs/>
          <w:sz w:val="24"/>
          <w:szCs w:val="24"/>
          <w:shd w:val="clear" w:color="auto" w:fill="FFFFFF"/>
          <w:lang w:val="ru-RU"/>
        </w:rPr>
      </w:pPr>
    </w:p>
    <w:p w:rsidR="00EA70D7" w:rsidRPr="00A75FDA" w:rsidRDefault="00EA70D7" w:rsidP="00445509">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Временное и продолжительное затопление или наводнение можно избежать с помощью водопропускных труб и дренажной системы, чтобы избежать воздействия на флору и фауну.</w:t>
      </w:r>
    </w:p>
    <w:p w:rsidR="008D36F7" w:rsidRPr="00A75FDA" w:rsidRDefault="008D36F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Вырубка деревьев и посадкой новых деревьев данном проекте не предусматривается.</w:t>
      </w:r>
    </w:p>
    <w:p w:rsidR="008D36F7" w:rsidRPr="00A75FDA" w:rsidRDefault="008D36F7" w:rsidP="00445509">
      <w:pPr>
        <w:spacing w:before="60"/>
        <w:jc w:val="both"/>
        <w:rPr>
          <w:rFonts w:ascii="Times New Roman" w:hAnsi="Times New Roman"/>
          <w:bCs/>
          <w:color w:val="000000"/>
          <w:sz w:val="24"/>
          <w:szCs w:val="24"/>
          <w:shd w:val="clear" w:color="auto" w:fill="FFFFFF"/>
          <w:lang w:val="ru-RU"/>
        </w:rPr>
      </w:pPr>
    </w:p>
    <w:p w:rsidR="00EA70D7" w:rsidRPr="00A75FDA" w:rsidRDefault="00EA70D7" w:rsidP="00445509">
      <w:pPr>
        <w:spacing w:before="60"/>
        <w:jc w:val="both"/>
        <w:rPr>
          <w:rFonts w:ascii="Times New Roman" w:eastAsia="SimSun" w:hAnsi="Times New Roman"/>
          <w:bCs/>
          <w:sz w:val="24"/>
          <w:szCs w:val="24"/>
          <w:shd w:val="clear" w:color="auto" w:fill="FFFFFF"/>
          <w:lang w:val="ru-RU"/>
        </w:rPr>
      </w:pPr>
      <w:r w:rsidRPr="00A75FDA">
        <w:rPr>
          <w:rFonts w:ascii="Times New Roman" w:hAnsi="Times New Roman"/>
          <w:bCs/>
          <w:color w:val="000000"/>
          <w:sz w:val="24"/>
          <w:szCs w:val="24"/>
          <w:shd w:val="clear" w:color="auto" w:fill="FFFFFF"/>
          <w:lang w:val="ru-RU"/>
        </w:rPr>
        <w:t>Способность фильтрации зеленой зоны наблюдается не только относительно пыли, но также и уменьшаем шумовое воздействие автострад. Зеленые растения с</w:t>
      </w:r>
      <w:r w:rsidR="00445509" w:rsidRPr="00A75FDA">
        <w:rPr>
          <w:rFonts w:ascii="Times New Roman" w:hAnsi="Times New Roman"/>
          <w:bCs/>
          <w:color w:val="000000"/>
          <w:sz w:val="24"/>
          <w:szCs w:val="24"/>
          <w:shd w:val="clear" w:color="auto" w:fill="FFFFFF"/>
          <w:lang w:val="ru-RU"/>
        </w:rPr>
        <w:t xml:space="preserve">пособствуют обогащению воздуха </w:t>
      </w:r>
      <w:r w:rsidRPr="00A75FDA">
        <w:rPr>
          <w:rFonts w:ascii="Times New Roman" w:hAnsi="Times New Roman"/>
          <w:bCs/>
          <w:color w:val="000000"/>
          <w:sz w:val="24"/>
          <w:szCs w:val="24"/>
          <w:shd w:val="clear" w:color="auto" w:fill="FFFFFF"/>
          <w:lang w:val="ru-RU"/>
        </w:rPr>
        <w:t>кислородом. Озеленение помогает бороться с эрозией и потерей почвы на участке.</w:t>
      </w:r>
    </w:p>
    <w:p w:rsidR="008D36F7" w:rsidRPr="00A75FDA" w:rsidRDefault="008D36F7" w:rsidP="00EE3726">
      <w:pPr>
        <w:jc w:val="both"/>
        <w:rPr>
          <w:rFonts w:ascii="Times New Roman" w:hAnsi="Times New Roman"/>
          <w:sz w:val="24"/>
          <w:szCs w:val="24"/>
          <w:shd w:val="clear" w:color="auto" w:fill="FFFFFF"/>
          <w:lang w:val="ru-RU"/>
        </w:rPr>
      </w:pPr>
    </w:p>
    <w:p w:rsidR="00EE3726" w:rsidRPr="00A75FDA" w:rsidRDefault="00EE3726" w:rsidP="00EE3726">
      <w:pPr>
        <w:jc w:val="both"/>
        <w:rPr>
          <w:rFonts w:ascii="Times New Roman" w:hAnsi="Times New Roman"/>
          <w:sz w:val="24"/>
          <w:szCs w:val="24"/>
          <w:shd w:val="clear" w:color="auto" w:fill="FFFFFF"/>
          <w:lang w:val="ru-RU"/>
        </w:rPr>
      </w:pPr>
      <w:r w:rsidRPr="00A75FDA">
        <w:rPr>
          <w:rFonts w:ascii="Times New Roman" w:hAnsi="Times New Roman"/>
          <w:sz w:val="24"/>
          <w:szCs w:val="24"/>
          <w:shd w:val="clear" w:color="auto" w:fill="FFFFFF"/>
          <w:lang w:val="ru-RU"/>
        </w:rPr>
        <w:t>Компенсационные меры - посадка как минимум такого же количества деревьев, и дополнительного резерва для непроросших саженцев. Данные мероприятия по озеленению предусмотрены в отдельном контракте и не будут частью договора строительства дорог.</w:t>
      </w:r>
    </w:p>
    <w:p w:rsidR="00EA70D7" w:rsidRPr="00A75FDA" w:rsidRDefault="00EA70D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
          <w:bCs/>
          <w:i/>
          <w:sz w:val="24"/>
          <w:szCs w:val="24"/>
          <w:shd w:val="clear" w:color="auto" w:fill="FFFFFF"/>
          <w:lang w:val="ru-RU"/>
        </w:rPr>
      </w:pPr>
      <w:r w:rsidRPr="00A75FDA">
        <w:rPr>
          <w:rFonts w:ascii="Times New Roman" w:eastAsia="SimSun" w:hAnsi="Times New Roman"/>
          <w:b/>
          <w:bCs/>
          <w:i/>
          <w:sz w:val="24"/>
          <w:szCs w:val="24"/>
          <w:shd w:val="clear" w:color="auto" w:fill="FFFFFF"/>
          <w:lang w:val="ru-RU"/>
        </w:rPr>
        <w:t>Особые меры по смягчению воздействия на фауну</w:t>
      </w:r>
    </w:p>
    <w:p w:rsidR="00EA70D7" w:rsidRPr="00A75FDA" w:rsidRDefault="00EA70D7" w:rsidP="00EA70D7">
      <w:pPr>
        <w:jc w:val="both"/>
        <w:rPr>
          <w:rFonts w:ascii="Times New Roman" w:eastAsia="SimSun" w:hAnsi="Times New Roman"/>
          <w:bCs/>
          <w:sz w:val="24"/>
          <w:szCs w:val="24"/>
          <w:shd w:val="clear" w:color="auto" w:fill="FFFFFF"/>
          <w:lang w:val="ru-RU"/>
        </w:rPr>
      </w:pPr>
    </w:p>
    <w:p w:rsidR="00385B75" w:rsidRPr="00A75FDA" w:rsidRDefault="00385B75" w:rsidP="00EA70D7">
      <w:pPr>
        <w:jc w:val="both"/>
        <w:rPr>
          <w:rFonts w:ascii="Times New Roman" w:hAnsi="Times New Roman"/>
          <w:sz w:val="24"/>
          <w:szCs w:val="24"/>
          <w:shd w:val="clear" w:color="auto" w:fill="FFFFFF"/>
          <w:lang w:val="ru-RU"/>
        </w:rPr>
      </w:pPr>
      <w:bookmarkStart w:id="371" w:name="_Toc424113581"/>
      <w:bookmarkStart w:id="372" w:name="_Toc422929599"/>
      <w:bookmarkStart w:id="373" w:name="_Toc419371118"/>
      <w:bookmarkStart w:id="374" w:name="_Toc309739910"/>
      <w:r w:rsidRPr="00A75FDA">
        <w:rPr>
          <w:rFonts w:ascii="Times New Roman" w:hAnsi="Times New Roman"/>
          <w:sz w:val="24"/>
          <w:szCs w:val="24"/>
          <w:shd w:val="clear" w:color="auto" w:fill="FFFFFF"/>
          <w:lang w:val="ru-RU"/>
        </w:rPr>
        <w:t xml:space="preserve">В результате </w:t>
      </w:r>
      <w:r w:rsidR="00A7338C" w:rsidRPr="00A75FDA">
        <w:rPr>
          <w:rFonts w:ascii="Times New Roman" w:hAnsi="Times New Roman"/>
          <w:sz w:val="24"/>
          <w:szCs w:val="24"/>
          <w:shd w:val="clear" w:color="auto" w:fill="FFFFFF"/>
          <w:lang w:val="ru-RU"/>
        </w:rPr>
        <w:t>встречи</w:t>
      </w:r>
      <w:r w:rsidRPr="00A75FDA">
        <w:rPr>
          <w:rFonts w:ascii="Times New Roman" w:hAnsi="Times New Roman"/>
          <w:sz w:val="24"/>
          <w:szCs w:val="24"/>
          <w:shd w:val="clear" w:color="auto" w:fill="FFFFFF"/>
          <w:lang w:val="ru-RU"/>
        </w:rPr>
        <w:t xml:space="preserve"> проектировщиков с </w:t>
      </w:r>
      <w:r w:rsidR="00A7338C" w:rsidRPr="00A75FDA">
        <w:rPr>
          <w:rFonts w:ascii="Times New Roman" w:hAnsi="Times New Roman"/>
          <w:sz w:val="24"/>
          <w:szCs w:val="24"/>
          <w:shd w:val="clear" w:color="auto" w:fill="FFFFFF"/>
          <w:lang w:val="ru-RU"/>
        </w:rPr>
        <w:t>местными</w:t>
      </w:r>
      <w:r w:rsidRPr="00A75FDA">
        <w:rPr>
          <w:rFonts w:ascii="Times New Roman" w:hAnsi="Times New Roman"/>
          <w:sz w:val="24"/>
          <w:szCs w:val="24"/>
          <w:shd w:val="clear" w:color="auto" w:fill="FFFFFF"/>
          <w:lang w:val="ru-RU"/>
        </w:rPr>
        <w:t xml:space="preserve"> жителями по мере необходимости согласно </w:t>
      </w:r>
      <w:r w:rsidR="00A7338C" w:rsidRPr="00A75FDA">
        <w:rPr>
          <w:rFonts w:ascii="Times New Roman" w:hAnsi="Times New Roman"/>
          <w:sz w:val="24"/>
          <w:szCs w:val="24"/>
          <w:shd w:val="clear" w:color="auto" w:fill="FFFFFF"/>
          <w:lang w:val="ru-RU"/>
        </w:rPr>
        <w:t>применимым</w:t>
      </w:r>
      <w:r w:rsidRPr="00A75FDA">
        <w:rPr>
          <w:rFonts w:ascii="Times New Roman" w:hAnsi="Times New Roman"/>
          <w:sz w:val="24"/>
          <w:szCs w:val="24"/>
          <w:shd w:val="clear" w:color="auto" w:fill="FFFFFF"/>
          <w:lang w:val="ru-RU"/>
        </w:rPr>
        <w:t xml:space="preserve"> нормативным требованиям РК будут построены скотопрогоны. Более подробная информация по скотопрогонам будет доступна после завершения рабочего проекта по всем участкам и она будет описана в </w:t>
      </w:r>
      <w:r w:rsidR="004147E1" w:rsidRPr="00A75FDA">
        <w:rPr>
          <w:rFonts w:ascii="Times New Roman" w:hAnsi="Times New Roman"/>
          <w:sz w:val="24"/>
          <w:szCs w:val="24"/>
          <w:shd w:val="clear" w:color="auto" w:fill="FFFFFF"/>
          <w:lang w:val="ru-RU"/>
        </w:rPr>
        <w:t>ПМП.</w:t>
      </w:r>
      <w:r w:rsidRPr="00A75FDA">
        <w:rPr>
          <w:rFonts w:ascii="Times New Roman" w:hAnsi="Times New Roman"/>
          <w:sz w:val="24"/>
          <w:szCs w:val="24"/>
          <w:shd w:val="clear" w:color="auto" w:fill="FFFFFF"/>
          <w:lang w:val="ru-RU"/>
        </w:rPr>
        <w:t xml:space="preserve"> </w:t>
      </w:r>
    </w:p>
    <w:p w:rsidR="008D36F7" w:rsidRPr="00A75FDA" w:rsidRDefault="008D36F7" w:rsidP="00EA70D7">
      <w:pPr>
        <w:jc w:val="both"/>
        <w:rPr>
          <w:rFonts w:ascii="Times New Roman" w:hAnsi="Times New Roman"/>
          <w:sz w:val="24"/>
          <w:szCs w:val="24"/>
          <w:shd w:val="clear" w:color="auto" w:fill="FFFFFF"/>
          <w:lang w:val="ru-RU"/>
        </w:rPr>
      </w:pPr>
    </w:p>
    <w:p w:rsidR="00EA70D7" w:rsidRPr="00A75FDA" w:rsidRDefault="00EA70D7" w:rsidP="00EA70D7">
      <w:pPr>
        <w:jc w:val="both"/>
        <w:rPr>
          <w:rFonts w:ascii="Times New Roman" w:hAnsi="Times New Roman"/>
          <w:sz w:val="24"/>
          <w:szCs w:val="24"/>
          <w:shd w:val="clear" w:color="auto" w:fill="FFFFFF"/>
          <w:lang w:val="ru-RU"/>
        </w:rPr>
      </w:pPr>
      <w:r w:rsidRPr="00A75FDA">
        <w:rPr>
          <w:rFonts w:ascii="Times New Roman" w:hAnsi="Times New Roman"/>
          <w:sz w:val="24"/>
          <w:szCs w:val="24"/>
          <w:shd w:val="clear" w:color="auto" w:fill="FFFFFF"/>
          <w:lang w:val="ru-RU"/>
        </w:rPr>
        <w:t>Подрядчик должен гарантировать, что никакое чрезмерное и/или ненужное воздействие на фауну в пределах или вблизи трассы дороги не имеет место. Персоналу подрядчика будет запрещена охота в области проекта. Подрядчик и Инженеры по надзору будут строго контролировать выполнение данных требований</w:t>
      </w:r>
      <w:bookmarkEnd w:id="371"/>
      <w:r w:rsidR="00385B75" w:rsidRPr="00A75FDA">
        <w:rPr>
          <w:rFonts w:ascii="Times New Roman" w:hAnsi="Times New Roman"/>
          <w:sz w:val="24"/>
          <w:szCs w:val="24"/>
          <w:shd w:val="clear" w:color="auto" w:fill="FFFFFF"/>
          <w:lang w:val="ru-RU"/>
        </w:rPr>
        <w:t>.</w:t>
      </w:r>
    </w:p>
    <w:p w:rsidR="004147E1" w:rsidRPr="00A75FDA" w:rsidRDefault="004147E1" w:rsidP="00EA70D7">
      <w:pPr>
        <w:jc w:val="both"/>
        <w:rPr>
          <w:rFonts w:ascii="Times New Roman" w:hAnsi="Times New Roman"/>
          <w:sz w:val="24"/>
          <w:szCs w:val="24"/>
          <w:shd w:val="clear" w:color="auto" w:fill="FFFFFF"/>
          <w:lang w:val="ru-RU"/>
        </w:rPr>
      </w:pPr>
    </w:p>
    <w:p w:rsidR="00EA70D7" w:rsidRPr="00A75FDA" w:rsidRDefault="00EA70D7" w:rsidP="00EA70D7">
      <w:pPr>
        <w:jc w:val="both"/>
        <w:rPr>
          <w:rFonts w:ascii="Times New Roman" w:hAnsi="Times New Roman"/>
          <w:sz w:val="24"/>
          <w:szCs w:val="24"/>
          <w:shd w:val="clear" w:color="auto" w:fill="FFFFFF"/>
          <w:lang w:val="ru-RU"/>
        </w:rPr>
      </w:pPr>
    </w:p>
    <w:p w:rsidR="00EA70D7" w:rsidRPr="00A75FDA" w:rsidRDefault="00EA70D7" w:rsidP="00EA70D7">
      <w:pPr>
        <w:keepNext/>
        <w:jc w:val="both"/>
        <w:outlineLvl w:val="1"/>
        <w:rPr>
          <w:rFonts w:ascii="Times New Roman" w:eastAsia="Times New Roman" w:hAnsi="Times New Roman"/>
          <w:b/>
          <w:caps/>
          <w:spacing w:val="20"/>
          <w:kern w:val="28"/>
          <w:sz w:val="28"/>
          <w:szCs w:val="24"/>
          <w:lang w:val="ru-RU"/>
        </w:rPr>
      </w:pPr>
      <w:bookmarkStart w:id="375" w:name="_Toc424113582"/>
      <w:bookmarkStart w:id="376" w:name="_Toc437869103"/>
      <w:r w:rsidRPr="00A75FDA">
        <w:rPr>
          <w:rFonts w:ascii="Times New Roman" w:eastAsia="Times New Roman" w:hAnsi="Times New Roman"/>
          <w:b/>
          <w:caps/>
          <w:spacing w:val="20"/>
          <w:kern w:val="28"/>
          <w:sz w:val="28"/>
          <w:szCs w:val="24"/>
          <w:lang w:val="ru-RU"/>
        </w:rPr>
        <w:t>7.7</w:t>
      </w:r>
      <w:r w:rsidRPr="00A75FDA">
        <w:rPr>
          <w:rFonts w:ascii="Times New Roman" w:eastAsia="Times New Roman" w:hAnsi="Times New Roman"/>
          <w:b/>
          <w:caps/>
          <w:spacing w:val="20"/>
          <w:kern w:val="28"/>
          <w:sz w:val="28"/>
          <w:szCs w:val="24"/>
          <w:lang w:val="ru-RU"/>
        </w:rPr>
        <w:tab/>
      </w:r>
      <w:bookmarkEnd w:id="372"/>
      <w:bookmarkEnd w:id="373"/>
      <w:bookmarkEnd w:id="374"/>
      <w:r w:rsidRPr="00A75FDA">
        <w:rPr>
          <w:rFonts w:ascii="Times New Roman" w:eastAsia="Times New Roman" w:hAnsi="Times New Roman"/>
          <w:b/>
          <w:caps/>
          <w:spacing w:val="20"/>
          <w:kern w:val="28"/>
          <w:sz w:val="28"/>
          <w:szCs w:val="24"/>
          <w:lang w:val="ru-RU"/>
        </w:rPr>
        <w:t>Мероприятия по снижению воздействия на социально-экономическую среду</w:t>
      </w:r>
      <w:bookmarkEnd w:id="375"/>
      <w:bookmarkEnd w:id="376"/>
    </w:p>
    <w:p w:rsidR="00EA70D7" w:rsidRPr="00A75FDA" w:rsidRDefault="00EA70D7" w:rsidP="00EA70D7">
      <w:pPr>
        <w:rPr>
          <w:rFonts w:ascii="Times New Roman" w:hAnsi="Times New Roman"/>
          <w:lang w:val="ru-RU"/>
        </w:rPr>
      </w:pPr>
    </w:p>
    <w:p w:rsidR="00EA70D7" w:rsidRPr="00A75FDA" w:rsidRDefault="00EA70D7" w:rsidP="00EA70D7">
      <w:pPr>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Местный Бизнес</w:t>
      </w: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Дорожное развитие может оказать некоторое влияние на экономическую деятельность местных сообществ по существующей трассе дороги. Рядом с существующей дорогой есть различная постоянная и временная коммерческая деятельность, включая рестораны, мини-маркеты, места ремонта автомобилей и временные киоски, продающие местные фрукты, овощи и другую местную продукцию. Этот бизнес </w:t>
      </w:r>
      <w:r w:rsidR="00A7338C" w:rsidRPr="00A75FDA">
        <w:rPr>
          <w:rFonts w:ascii="Times New Roman" w:eastAsia="SimSun" w:hAnsi="Times New Roman"/>
          <w:bCs/>
          <w:sz w:val="24"/>
          <w:szCs w:val="24"/>
          <w:shd w:val="clear" w:color="auto" w:fill="FFFFFF"/>
          <w:lang w:val="ru-RU"/>
        </w:rPr>
        <w:t>рассчитан</w:t>
      </w:r>
      <w:r w:rsidRPr="00A75FDA">
        <w:rPr>
          <w:rFonts w:ascii="Times New Roman" w:eastAsia="SimSun" w:hAnsi="Times New Roman"/>
          <w:bCs/>
          <w:sz w:val="24"/>
          <w:szCs w:val="24"/>
          <w:shd w:val="clear" w:color="auto" w:fill="FFFFFF"/>
          <w:lang w:val="ru-RU"/>
        </w:rPr>
        <w:t xml:space="preserve"> на проходящее движение. Со строительством ново</w:t>
      </w:r>
      <w:r w:rsidRPr="00A75FDA">
        <w:rPr>
          <w:rFonts w:ascii="Times New Roman" w:eastAsia="SimSun" w:hAnsi="Times New Roman"/>
          <w:bCs/>
          <w:sz w:val="24"/>
          <w:szCs w:val="24"/>
          <w:shd w:val="clear" w:color="auto" w:fill="FFFFFF"/>
          <w:lang w:val="kk-KZ"/>
        </w:rPr>
        <w:t>й</w:t>
      </w:r>
      <w:r w:rsidRPr="00A75FDA">
        <w:rPr>
          <w:rFonts w:ascii="Times New Roman" w:eastAsia="SimSun" w:hAnsi="Times New Roman"/>
          <w:bCs/>
          <w:sz w:val="24"/>
          <w:szCs w:val="24"/>
          <w:shd w:val="clear" w:color="auto" w:fill="FFFFFF"/>
          <w:lang w:val="ru-RU"/>
        </w:rPr>
        <w:t xml:space="preserve"> трассы дороги некоторые виды бизнеса могут потерять некоторых клиентов, хотя не всех. Вероятно, что большая часть существующей торговли не будет потеряна, когда новая дорога будет построена, хотя невозможно делать какие-либо определенные предсказания. Нет никаких требований Всемирного банка или требований внутренней политики, по выдаче </w:t>
      </w:r>
      <w:r w:rsidR="00DC4A3D" w:rsidRPr="00A75FDA">
        <w:rPr>
          <w:rFonts w:ascii="Times New Roman" w:eastAsia="SimSun" w:hAnsi="Times New Roman"/>
          <w:bCs/>
          <w:sz w:val="24"/>
          <w:szCs w:val="24"/>
          <w:shd w:val="clear" w:color="auto" w:fill="FFFFFF"/>
          <w:lang w:val="ru-RU"/>
        </w:rPr>
        <w:t xml:space="preserve">            </w:t>
      </w:r>
      <w:r w:rsidRPr="00A75FDA">
        <w:rPr>
          <w:rFonts w:ascii="Times New Roman" w:eastAsia="SimSun" w:hAnsi="Times New Roman"/>
          <w:bCs/>
          <w:sz w:val="24"/>
          <w:szCs w:val="24"/>
          <w:shd w:val="clear" w:color="auto" w:fill="FFFFFF"/>
          <w:lang w:val="ru-RU"/>
        </w:rPr>
        <w:t>компенсации людям, косвенно затронутым таким образом. Во время недавнего проведенных</w:t>
      </w:r>
      <w:r w:rsidR="00DC4A3D" w:rsidRPr="00A75FDA">
        <w:rPr>
          <w:rFonts w:ascii="Times New Roman" w:eastAsia="SimSun" w:hAnsi="Times New Roman"/>
          <w:bCs/>
          <w:sz w:val="24"/>
          <w:szCs w:val="24"/>
          <w:shd w:val="clear" w:color="auto" w:fill="FFFFFF"/>
          <w:lang w:val="ru-RU"/>
        </w:rPr>
        <w:t xml:space="preserve">           </w:t>
      </w:r>
      <w:r w:rsidRPr="00A75FDA">
        <w:rPr>
          <w:rFonts w:ascii="Times New Roman" w:eastAsia="SimSun" w:hAnsi="Times New Roman"/>
          <w:bCs/>
          <w:sz w:val="24"/>
          <w:szCs w:val="24"/>
          <w:shd w:val="clear" w:color="auto" w:fill="FFFFFF"/>
          <w:lang w:val="ru-RU"/>
        </w:rPr>
        <w:t xml:space="preserve"> консультаций этот вопрос не был упомянут ни членами сообщества, ни районной </w:t>
      </w:r>
      <w:r w:rsidR="00DC4A3D" w:rsidRPr="00A75FDA">
        <w:rPr>
          <w:rFonts w:ascii="Times New Roman" w:eastAsia="SimSun" w:hAnsi="Times New Roman"/>
          <w:bCs/>
          <w:sz w:val="24"/>
          <w:szCs w:val="24"/>
          <w:shd w:val="clear" w:color="auto" w:fill="FFFFFF"/>
          <w:lang w:val="ru-RU"/>
        </w:rPr>
        <w:t xml:space="preserve">                            </w:t>
      </w:r>
      <w:r w:rsidRPr="00A75FDA">
        <w:rPr>
          <w:rFonts w:ascii="Times New Roman" w:eastAsia="SimSun" w:hAnsi="Times New Roman"/>
          <w:bCs/>
          <w:sz w:val="24"/>
          <w:szCs w:val="24"/>
          <w:shd w:val="clear" w:color="auto" w:fill="FFFFFF"/>
          <w:lang w:val="ru-RU"/>
        </w:rPr>
        <w:t>администрацией.</w:t>
      </w:r>
    </w:p>
    <w:p w:rsidR="00207C59" w:rsidRPr="00A75FDA" w:rsidRDefault="00207C59"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Однако есть много подходов, которые предоставили бы возможности местному сообществу, на которое неблагоприятно повлияло дорожное развитие. Ниже предложены три подхода:</w:t>
      </w:r>
    </w:p>
    <w:p w:rsidR="00207C59" w:rsidRPr="00A75FDA" w:rsidRDefault="00207C59" w:rsidP="00EA70D7">
      <w:pPr>
        <w:ind w:left="142" w:hanging="142"/>
        <w:jc w:val="both"/>
        <w:rPr>
          <w:rFonts w:ascii="Times New Roman" w:eastAsia="SimSun" w:hAnsi="Times New Roman"/>
          <w:bCs/>
          <w:sz w:val="24"/>
          <w:szCs w:val="24"/>
          <w:shd w:val="clear" w:color="auto" w:fill="FFFFFF"/>
          <w:lang w:val="ru-RU"/>
        </w:rPr>
      </w:pPr>
    </w:p>
    <w:p w:rsidR="00EA70D7" w:rsidRPr="00A75FDA" w:rsidRDefault="00EA70D7" w:rsidP="00EA70D7">
      <w:pPr>
        <w:ind w:left="142" w:hanging="142"/>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Обеспечение мест для местных компаний и фермеров, для продажи их продукции путешественникам, использующим новую дорогу. Рекомендуется, чтобы проектом были предусмотрены места для местных фермеров и бизнеса в качестве гарантии того, что местное сообщество может извлечь выгоду из новой дороги и как средство возмещения возможных потерь по отношению к действующему бизнесу по существующей дороге.</w:t>
      </w:r>
    </w:p>
    <w:p w:rsidR="00EA70D7" w:rsidRPr="00A75FDA" w:rsidRDefault="00EA70D7" w:rsidP="00EA70D7">
      <w:pPr>
        <w:ind w:left="142" w:hanging="142"/>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Хорошее обозначение на новой дороге и на примыканиях, с тем, чтобы указать местоположение самой близкой бензозаправочной станции, магазинов, рынка, ресторанов, и т.д. расположенных вдоль дороги. Это позволит пользователям новой дороги улучшить коммерческ</w:t>
      </w:r>
      <w:r w:rsidR="00DC4A3D" w:rsidRPr="00A75FDA">
        <w:rPr>
          <w:rFonts w:ascii="Times New Roman" w:eastAsia="SimSun" w:hAnsi="Times New Roman"/>
          <w:bCs/>
          <w:sz w:val="24"/>
          <w:szCs w:val="24"/>
          <w:shd w:val="clear" w:color="auto" w:fill="FFFFFF"/>
          <w:lang w:val="ru-RU"/>
        </w:rPr>
        <w:t>ую</w:t>
      </w:r>
      <w:r w:rsidRPr="00A75FDA">
        <w:rPr>
          <w:rFonts w:ascii="Times New Roman" w:eastAsia="SimSun" w:hAnsi="Times New Roman"/>
          <w:bCs/>
          <w:sz w:val="24"/>
          <w:szCs w:val="24"/>
          <w:shd w:val="clear" w:color="auto" w:fill="FFFFFF"/>
          <w:lang w:val="ru-RU"/>
        </w:rPr>
        <w:t xml:space="preserve"> деятельность на месте ранее существовавшей дороги. </w:t>
      </w:r>
    </w:p>
    <w:p w:rsidR="00EA70D7" w:rsidRPr="00A75FDA" w:rsidRDefault="00EA70D7" w:rsidP="00EA70D7">
      <w:pPr>
        <w:ind w:left="142" w:hanging="142"/>
        <w:jc w:val="both"/>
        <w:rPr>
          <w:rFonts w:ascii="Times New Roman" w:eastAsia="Times New Roman" w:hAnsi="Times New Roman"/>
          <w:b/>
          <w:i/>
          <w:sz w:val="24"/>
          <w:szCs w:val="24"/>
          <w:lang w:val="ru-RU" w:eastAsia="ru-RU"/>
        </w:rPr>
      </w:pPr>
      <w:r w:rsidRPr="00A75FDA">
        <w:rPr>
          <w:rFonts w:ascii="Times New Roman" w:eastAsia="SimSun" w:hAnsi="Times New Roman"/>
          <w:bCs/>
          <w:sz w:val="24"/>
          <w:szCs w:val="24"/>
          <w:shd w:val="clear" w:color="auto" w:fill="FFFFFF"/>
          <w:lang w:val="ru-RU"/>
        </w:rPr>
        <w:t>• После завершения строительства дороги и до открытия зон Обслуживания/отдыха, необходимо позволить мелким торговцам разместиться на свободных местах на некоторых транспортных пересечениях. Это должно осуществляться в соответствии с правилами дорожного движения и в определенных одобренных местах, где доступно пространство для съезда с дороги для парковки, и при этом обеспечена хорошая видимость. Знаки, сообщающие пользователям дорог об этих местоположениях, должны быть включены в предложенное дорожное обозначение.</w:t>
      </w:r>
    </w:p>
    <w:p w:rsidR="00EA70D7" w:rsidRPr="00A75FDA" w:rsidRDefault="00EA70D7" w:rsidP="00EA70D7">
      <w:pPr>
        <w:jc w:val="both"/>
        <w:rPr>
          <w:rFonts w:ascii="Times New Roman" w:eastAsia="Times New Roman" w:hAnsi="Times New Roman"/>
          <w:b/>
          <w:i/>
          <w:sz w:val="24"/>
          <w:szCs w:val="24"/>
          <w:lang w:val="ru-RU" w:eastAsia="ru-RU"/>
        </w:rPr>
      </w:pPr>
    </w:p>
    <w:p w:rsidR="00EA70D7" w:rsidRPr="00A75FDA" w:rsidRDefault="00EA70D7" w:rsidP="00EA70D7">
      <w:pPr>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Скотопрогоны</w:t>
      </w:r>
    </w:p>
    <w:p w:rsidR="00EA70D7" w:rsidRPr="00A75FDA" w:rsidRDefault="00EA70D7" w:rsidP="00EA70D7">
      <w:pPr>
        <w:ind w:firstLine="708"/>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Во время первых общественных слушаний многие фермеры были озабочены о достаточном количестве скотопрогонов и мест проезда для сельскохозяйственной техники. Это особенно важно в местах, где крестьянские земли расположены по обе стороны от трассы дороги. Но также это является </w:t>
      </w:r>
      <w:r w:rsidR="00DC4A3D" w:rsidRPr="00A75FDA">
        <w:rPr>
          <w:rFonts w:ascii="Times New Roman" w:eastAsia="SimSun" w:hAnsi="Times New Roman"/>
          <w:bCs/>
          <w:sz w:val="24"/>
          <w:szCs w:val="24"/>
          <w:shd w:val="clear" w:color="auto" w:fill="FFFFFF"/>
          <w:lang w:val="ru-RU"/>
        </w:rPr>
        <w:t>проблемой,</w:t>
      </w:r>
      <w:r w:rsidRPr="00A75FDA">
        <w:rPr>
          <w:rFonts w:ascii="Times New Roman" w:eastAsia="SimSun" w:hAnsi="Times New Roman"/>
          <w:bCs/>
          <w:sz w:val="24"/>
          <w:szCs w:val="24"/>
          <w:shd w:val="clear" w:color="auto" w:fill="FFFFFF"/>
          <w:lang w:val="ru-RU"/>
        </w:rPr>
        <w:t xml:space="preserve"> где дорога преграждает традиционные маршруты для перегона скота и сельхоз. техники. В результате общественных слушаний по мере необходимости в проект будут включены скотопрогоны и места проезда сельхоз техники. Желательно, чтобы решения по размещению дополнительных скотопрогонов были приняты до начала строительных работ.</w:t>
      </w:r>
    </w:p>
    <w:p w:rsidR="00207C59" w:rsidRPr="00A75FDA" w:rsidRDefault="00207C59"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Аспекты мер по смягчени</w:t>
      </w:r>
      <w:r w:rsidR="00926321" w:rsidRPr="00A75FDA">
        <w:rPr>
          <w:rFonts w:ascii="Times New Roman" w:eastAsia="SimSun" w:hAnsi="Times New Roman"/>
          <w:bCs/>
          <w:sz w:val="24"/>
          <w:szCs w:val="24"/>
          <w:shd w:val="clear" w:color="auto" w:fill="FFFFFF"/>
          <w:lang w:val="ru-RU"/>
        </w:rPr>
        <w:t>ю</w:t>
      </w:r>
      <w:r w:rsidRPr="00A75FDA">
        <w:rPr>
          <w:rFonts w:ascii="Times New Roman" w:eastAsia="SimSun" w:hAnsi="Times New Roman"/>
          <w:bCs/>
          <w:sz w:val="24"/>
          <w:szCs w:val="24"/>
          <w:shd w:val="clear" w:color="auto" w:fill="FFFFFF"/>
          <w:lang w:val="ru-RU"/>
        </w:rPr>
        <w:t xml:space="preserve"> изъятия земли будут описаны в </w:t>
      </w:r>
      <w:r w:rsidR="00926321" w:rsidRPr="00A75FDA">
        <w:rPr>
          <w:rFonts w:ascii="Times New Roman" w:eastAsia="SimSun" w:hAnsi="Times New Roman"/>
          <w:bCs/>
          <w:sz w:val="24"/>
          <w:szCs w:val="24"/>
          <w:shd w:val="clear" w:color="auto" w:fill="FFFFFF"/>
          <w:lang w:val="ru-RU"/>
        </w:rPr>
        <w:t>Плане Мероприятий по</w:t>
      </w:r>
      <w:r w:rsidRPr="00A75FDA">
        <w:rPr>
          <w:rFonts w:ascii="Times New Roman" w:eastAsia="SimSun" w:hAnsi="Times New Roman"/>
          <w:bCs/>
          <w:sz w:val="24"/>
          <w:szCs w:val="24"/>
          <w:shd w:val="clear" w:color="auto" w:fill="FFFFFF"/>
          <w:lang w:val="ru-RU"/>
        </w:rPr>
        <w:t xml:space="preserve"> Переселени</w:t>
      </w:r>
      <w:r w:rsidR="00926321" w:rsidRPr="00A75FDA">
        <w:rPr>
          <w:rFonts w:ascii="Times New Roman" w:eastAsia="SimSun" w:hAnsi="Times New Roman"/>
          <w:bCs/>
          <w:sz w:val="24"/>
          <w:szCs w:val="24"/>
          <w:shd w:val="clear" w:color="auto" w:fill="FFFFFF"/>
          <w:lang w:val="ru-RU"/>
        </w:rPr>
        <w:t>ю</w:t>
      </w:r>
      <w:r w:rsidRPr="00A75FDA">
        <w:rPr>
          <w:rFonts w:ascii="Times New Roman" w:eastAsia="SimSun" w:hAnsi="Times New Roman"/>
          <w:bCs/>
          <w:sz w:val="24"/>
          <w:szCs w:val="24"/>
          <w:shd w:val="clear" w:color="auto" w:fill="FFFFFF"/>
          <w:lang w:val="ru-RU"/>
        </w:rPr>
        <w:t>, но важно подчеркнуть, что ожидаемое приобретение</w:t>
      </w:r>
      <w:r w:rsidR="00926321" w:rsidRPr="00A75FDA">
        <w:rPr>
          <w:rFonts w:ascii="Times New Roman" w:eastAsia="SimSun" w:hAnsi="Times New Roman"/>
          <w:bCs/>
          <w:sz w:val="24"/>
          <w:szCs w:val="24"/>
          <w:shd w:val="clear" w:color="auto" w:fill="FFFFFF"/>
          <w:lang w:val="ru-RU"/>
        </w:rPr>
        <w:t xml:space="preserve"> земли</w:t>
      </w:r>
      <w:r w:rsidRPr="00A75FDA">
        <w:rPr>
          <w:rFonts w:ascii="Times New Roman" w:eastAsia="SimSun" w:hAnsi="Times New Roman"/>
          <w:bCs/>
          <w:sz w:val="24"/>
          <w:szCs w:val="24"/>
          <w:shd w:val="clear" w:color="auto" w:fill="FFFFFF"/>
          <w:lang w:val="ru-RU"/>
        </w:rPr>
        <w:t xml:space="preserve"> должно быть закончено как можно скорее в соответствии с п</w:t>
      </w:r>
      <w:r w:rsidR="004147E1" w:rsidRPr="00A75FDA">
        <w:rPr>
          <w:rFonts w:ascii="Times New Roman" w:eastAsia="SimSun" w:hAnsi="Times New Roman"/>
          <w:bCs/>
          <w:sz w:val="24"/>
          <w:szCs w:val="24"/>
          <w:shd w:val="clear" w:color="auto" w:fill="FFFFFF"/>
          <w:lang w:val="ru-RU"/>
        </w:rPr>
        <w:t>равительственными процедурами и согласне Плану Мероприятий по Переселению</w:t>
      </w:r>
      <w:r w:rsidRPr="00A75FDA">
        <w:rPr>
          <w:rFonts w:ascii="Times New Roman" w:eastAsia="SimSun" w:hAnsi="Times New Roman"/>
          <w:bCs/>
          <w:sz w:val="24"/>
          <w:szCs w:val="24"/>
          <w:shd w:val="clear" w:color="auto" w:fill="FFFFFF"/>
          <w:lang w:val="ru-RU"/>
        </w:rPr>
        <w:t>. Любые возражения и жалобы должны регулироваться в соответствии с Механизмом рассмотрения жалоб, включенным в ОВП для завершения приобретения земли в течение строительного периода.</w:t>
      </w:r>
    </w:p>
    <w:p w:rsidR="00EA70D7" w:rsidRPr="00A75FDA" w:rsidRDefault="00EA70D7" w:rsidP="00EA70D7">
      <w:pPr>
        <w:jc w:val="both"/>
        <w:rPr>
          <w:rFonts w:ascii="Times New Roman" w:eastAsia="SimSun" w:hAnsi="Times New Roman"/>
          <w:b/>
          <w:bCs/>
          <w:i/>
          <w:sz w:val="24"/>
          <w:szCs w:val="24"/>
          <w:shd w:val="clear" w:color="auto" w:fill="FFFFFF"/>
          <w:lang w:val="ru-RU"/>
        </w:rPr>
      </w:pPr>
    </w:p>
    <w:p w:rsidR="00EA70D7" w:rsidRPr="00A75FDA" w:rsidRDefault="00EA70D7" w:rsidP="00EA70D7">
      <w:pPr>
        <w:jc w:val="both"/>
        <w:rPr>
          <w:rFonts w:ascii="Times New Roman" w:eastAsia="SimSun" w:hAnsi="Times New Roman"/>
          <w:b/>
          <w:bCs/>
          <w:i/>
          <w:sz w:val="24"/>
          <w:szCs w:val="24"/>
          <w:shd w:val="clear" w:color="auto" w:fill="FFFFFF"/>
          <w:lang w:val="ru-RU"/>
        </w:rPr>
      </w:pPr>
      <w:r w:rsidRPr="00A75FDA">
        <w:rPr>
          <w:rFonts w:ascii="Times New Roman" w:eastAsia="SimSun" w:hAnsi="Times New Roman"/>
          <w:b/>
          <w:bCs/>
          <w:i/>
          <w:sz w:val="24"/>
          <w:szCs w:val="24"/>
          <w:shd w:val="clear" w:color="auto" w:fill="FFFFFF"/>
          <w:lang w:val="ru-RU"/>
        </w:rPr>
        <w:t>Потенциальные обходы</w:t>
      </w:r>
    </w:p>
    <w:p w:rsidR="00EA70D7" w:rsidRPr="00A75FDA" w:rsidRDefault="00EA70D7" w:rsidP="00EA70D7">
      <w:pPr>
        <w:jc w:val="both"/>
        <w:rPr>
          <w:rFonts w:ascii="Times New Roman" w:eastAsia="SimSun" w:hAnsi="Times New Roman"/>
          <w:b/>
          <w:bCs/>
          <w:i/>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На участке Караганда-Бурылбайтал возможно несколько потенциальных обходов. Первый из них это село Курма, которое расположено на расстоянии в </w:t>
      </w:r>
      <w:smartTag w:uri="urn:schemas-microsoft-com:office:smarttags" w:element="metricconverter">
        <w:smartTagPr>
          <w:attr w:name="ProductID" w:val="9,7 км"/>
        </w:smartTagPr>
        <w:r w:rsidRPr="00A75FDA">
          <w:rPr>
            <w:rFonts w:ascii="Times New Roman" w:eastAsia="SimSun" w:hAnsi="Times New Roman"/>
            <w:bCs/>
            <w:sz w:val="24"/>
            <w:szCs w:val="24"/>
            <w:shd w:val="clear" w:color="auto" w:fill="FFFFFF"/>
            <w:lang w:val="ru-RU"/>
          </w:rPr>
          <w:t>9,7 км</w:t>
        </w:r>
      </w:smartTag>
      <w:r w:rsidRPr="00A75FDA">
        <w:rPr>
          <w:rFonts w:ascii="Times New Roman" w:eastAsia="SimSun" w:hAnsi="Times New Roman"/>
          <w:bCs/>
          <w:sz w:val="24"/>
          <w:szCs w:val="24"/>
          <w:shd w:val="clear" w:color="auto" w:fill="FFFFFF"/>
          <w:lang w:val="ru-RU"/>
        </w:rPr>
        <w:t xml:space="preserve"> от</w:t>
      </w:r>
      <w:r w:rsidR="00DC4A3D" w:rsidRPr="00A75FDA">
        <w:rPr>
          <w:rFonts w:ascii="Times New Roman" w:eastAsia="SimSun" w:hAnsi="Times New Roman"/>
          <w:bCs/>
          <w:sz w:val="24"/>
          <w:szCs w:val="24"/>
          <w:shd w:val="clear" w:color="auto" w:fill="FFFFFF"/>
          <w:lang w:val="ru-RU"/>
        </w:rPr>
        <w:t xml:space="preserve"> города </w:t>
      </w:r>
      <w:r w:rsidRPr="00A75FDA">
        <w:rPr>
          <w:rFonts w:ascii="Times New Roman" w:eastAsia="SimSun" w:hAnsi="Times New Roman"/>
          <w:bCs/>
          <w:sz w:val="24"/>
          <w:szCs w:val="24"/>
          <w:shd w:val="clear" w:color="auto" w:fill="FFFFFF"/>
          <w:lang w:val="ru-RU"/>
        </w:rPr>
        <w:t>Караганды. Значительную роль в экономике села играет птицеферма. Ниже на картинке справа показан въезд на ферму ТОО "Курма".</w:t>
      </w:r>
      <w:r w:rsidR="00884B20" w:rsidRPr="00A75FDA">
        <w:rPr>
          <w:rFonts w:ascii="Times New Roman" w:eastAsia="SimSun" w:hAnsi="Times New Roman"/>
          <w:bCs/>
          <w:sz w:val="24"/>
          <w:szCs w:val="24"/>
          <w:shd w:val="clear" w:color="auto" w:fill="FFFFFF"/>
          <w:lang w:val="ru-RU"/>
        </w:rPr>
        <w:t xml:space="preserve"> </w:t>
      </w:r>
      <w:r w:rsidRPr="00A75FDA">
        <w:rPr>
          <w:rFonts w:ascii="Times New Roman" w:eastAsia="SimSun" w:hAnsi="Times New Roman"/>
          <w:bCs/>
          <w:sz w:val="24"/>
          <w:szCs w:val="24"/>
          <w:shd w:val="clear" w:color="auto" w:fill="FFFFFF"/>
          <w:lang w:val="ru-RU"/>
        </w:rPr>
        <w:t xml:space="preserve">В ходе общественных слушаний </w:t>
      </w:r>
      <w:r w:rsidR="00732140" w:rsidRPr="00A75FDA">
        <w:rPr>
          <w:rFonts w:ascii="Times New Roman" w:eastAsia="SimSun" w:hAnsi="Times New Roman"/>
          <w:bCs/>
          <w:sz w:val="24"/>
          <w:szCs w:val="24"/>
          <w:shd w:val="clear" w:color="auto" w:fill="FFFFFF"/>
          <w:lang w:val="ru-RU"/>
        </w:rPr>
        <w:t>в июне</w:t>
      </w:r>
      <w:r w:rsidR="00573581" w:rsidRPr="00A75FDA">
        <w:rPr>
          <w:rFonts w:ascii="Times New Roman" w:eastAsia="SimSun" w:hAnsi="Times New Roman"/>
          <w:bCs/>
          <w:sz w:val="24"/>
          <w:szCs w:val="24"/>
          <w:shd w:val="clear" w:color="auto" w:fill="FFFFFF"/>
          <w:lang w:val="ru-RU"/>
        </w:rPr>
        <w:t xml:space="preserve"> </w:t>
      </w:r>
      <w:r w:rsidRPr="00A75FDA">
        <w:rPr>
          <w:rFonts w:ascii="Times New Roman" w:eastAsia="SimSun" w:hAnsi="Times New Roman"/>
          <w:bCs/>
          <w:sz w:val="24"/>
          <w:szCs w:val="24"/>
          <w:shd w:val="clear" w:color="auto" w:fill="FFFFFF"/>
          <w:lang w:val="ru-RU"/>
        </w:rPr>
        <w:t>общественность была разделена на 2 группы, и одна из них была представлена людьми, которые хотят ту же самую трассу дороги, как существующая, но представителями другой группы были люди, которые требовали обход села.</w:t>
      </w:r>
      <w:r w:rsidR="002545D3" w:rsidRPr="00A75FDA">
        <w:rPr>
          <w:rFonts w:ascii="Times New Roman" w:eastAsia="SimSun" w:hAnsi="Times New Roman"/>
          <w:bCs/>
          <w:sz w:val="24"/>
          <w:szCs w:val="24"/>
          <w:shd w:val="clear" w:color="auto" w:fill="FFFFFF"/>
          <w:lang w:val="ru-RU"/>
        </w:rPr>
        <w:t xml:space="preserve"> </w:t>
      </w:r>
      <w:r w:rsidR="00C0412B" w:rsidRPr="00A75FDA">
        <w:rPr>
          <w:rFonts w:ascii="Times New Roman" w:eastAsia="SimSun" w:hAnsi="Times New Roman"/>
          <w:bCs/>
          <w:sz w:val="24"/>
          <w:szCs w:val="24"/>
          <w:shd w:val="clear" w:color="auto" w:fill="FFFFFF"/>
          <w:lang w:val="ru-RU"/>
        </w:rPr>
        <w:t>Вопросы, п</w:t>
      </w:r>
      <w:r w:rsidR="00732140" w:rsidRPr="00A75FDA">
        <w:rPr>
          <w:rFonts w:ascii="Times New Roman" w:eastAsia="SimSun" w:hAnsi="Times New Roman"/>
          <w:bCs/>
          <w:sz w:val="24"/>
          <w:szCs w:val="24"/>
          <w:shd w:val="clear" w:color="auto" w:fill="FFFFFF"/>
          <w:lang w:val="ru-RU"/>
        </w:rPr>
        <w:t>однятые во время общественных слушаний отражаются в протоколах общественных слушаний</w:t>
      </w:r>
      <w:r w:rsidR="00C0412B" w:rsidRPr="00A75FDA">
        <w:rPr>
          <w:rFonts w:ascii="Times New Roman" w:eastAsia="SimSun" w:hAnsi="Times New Roman"/>
          <w:bCs/>
          <w:sz w:val="24"/>
          <w:szCs w:val="24"/>
          <w:shd w:val="clear" w:color="auto" w:fill="FFFFFF"/>
          <w:lang w:val="ru-RU"/>
        </w:rPr>
        <w:t xml:space="preserve"> они прикреплены в приложениях</w:t>
      </w:r>
      <w:r w:rsidR="00732140" w:rsidRPr="00A75FDA">
        <w:rPr>
          <w:rFonts w:ascii="Times New Roman" w:eastAsia="SimSun" w:hAnsi="Times New Roman"/>
          <w:bCs/>
          <w:sz w:val="24"/>
          <w:szCs w:val="24"/>
          <w:shd w:val="clear" w:color="auto" w:fill="FFFFFF"/>
          <w:lang w:val="ru-RU"/>
        </w:rPr>
        <w:t xml:space="preserve">. </w:t>
      </w:r>
      <w:r w:rsidR="00C0412B" w:rsidRPr="00A75FDA">
        <w:rPr>
          <w:rFonts w:ascii="Times New Roman" w:eastAsia="SimSun" w:hAnsi="Times New Roman"/>
          <w:bCs/>
          <w:sz w:val="24"/>
          <w:szCs w:val="24"/>
          <w:shd w:val="clear" w:color="auto" w:fill="FFFFFF"/>
          <w:lang w:val="ru-RU"/>
        </w:rPr>
        <w:t>Общественные слушания были проведены с целью информирования местного населения о проекте, дополнительно будут проведены общественные слушания п</w:t>
      </w:r>
      <w:r w:rsidR="002545D3" w:rsidRPr="00A75FDA">
        <w:rPr>
          <w:rFonts w:ascii="Times New Roman" w:eastAsia="SimSun" w:hAnsi="Times New Roman"/>
          <w:bCs/>
          <w:sz w:val="24"/>
          <w:szCs w:val="24"/>
          <w:shd w:val="clear" w:color="auto" w:fill="FFFFFF"/>
          <w:lang w:val="ru-RU"/>
        </w:rPr>
        <w:t>роектировщик</w:t>
      </w:r>
      <w:r w:rsidR="00C0412B" w:rsidRPr="00A75FDA">
        <w:rPr>
          <w:rFonts w:ascii="Times New Roman" w:eastAsia="SimSun" w:hAnsi="Times New Roman"/>
          <w:bCs/>
          <w:sz w:val="24"/>
          <w:szCs w:val="24"/>
          <w:shd w:val="clear" w:color="auto" w:fill="FFFFFF"/>
          <w:lang w:val="ru-RU"/>
        </w:rPr>
        <w:t>ам</w:t>
      </w:r>
      <w:r w:rsidR="002545D3" w:rsidRPr="00A75FDA">
        <w:rPr>
          <w:rFonts w:ascii="Times New Roman" w:eastAsia="SimSun" w:hAnsi="Times New Roman"/>
          <w:bCs/>
          <w:sz w:val="24"/>
          <w:szCs w:val="24"/>
          <w:shd w:val="clear" w:color="auto" w:fill="FFFFFF"/>
          <w:lang w:val="ru-RU"/>
        </w:rPr>
        <w:t xml:space="preserve">и </w:t>
      </w:r>
      <w:r w:rsidR="00C0412B" w:rsidRPr="00A75FDA">
        <w:rPr>
          <w:rFonts w:ascii="Times New Roman" w:eastAsia="SimSun" w:hAnsi="Times New Roman"/>
          <w:bCs/>
          <w:sz w:val="24"/>
          <w:szCs w:val="24"/>
          <w:shd w:val="clear" w:color="auto" w:fill="FFFFFF"/>
          <w:lang w:val="ru-RU"/>
        </w:rPr>
        <w:t>в целях определения обходов, точных мест для скотопрогонов и мостов.</w:t>
      </w:r>
    </w:p>
    <w:p w:rsidR="00573581" w:rsidRPr="00A75FDA" w:rsidRDefault="00573581" w:rsidP="00EA70D7">
      <w:pPr>
        <w:jc w:val="both"/>
        <w:rPr>
          <w:rFonts w:ascii="Times New Roman" w:eastAsia="SimSun" w:hAnsi="Times New Roman"/>
          <w:bCs/>
          <w:sz w:val="24"/>
          <w:szCs w:val="24"/>
          <w:shd w:val="clear" w:color="auto" w:fill="FFFFFF"/>
          <w:lang w:val="ru-RU"/>
        </w:rPr>
      </w:pPr>
    </w:p>
    <w:tbl>
      <w:tblPr>
        <w:tblW w:w="0" w:type="auto"/>
        <w:tblLook w:val="04A0"/>
      </w:tblPr>
      <w:tblGrid>
        <w:gridCol w:w="4654"/>
        <w:gridCol w:w="5199"/>
      </w:tblGrid>
      <w:tr w:rsidR="00EA70D7" w:rsidRPr="00A75FDA" w:rsidTr="00EA70D7">
        <w:tc>
          <w:tcPr>
            <w:tcW w:w="4654" w:type="dxa"/>
          </w:tcPr>
          <w:p w:rsidR="00EA70D7" w:rsidRPr="00A75FDA" w:rsidRDefault="00496649" w:rsidP="00EA70D7">
            <w:pPr>
              <w:jc w:val="both"/>
              <w:rPr>
                <w:rFonts w:ascii="Times New Roman" w:eastAsia="SimSun" w:hAnsi="Times New Roman"/>
                <w:bCs/>
                <w:color w:val="000000"/>
                <w:sz w:val="24"/>
                <w:szCs w:val="24"/>
                <w:shd w:val="clear" w:color="auto" w:fill="FFFFFF"/>
                <w:lang w:val="ru-RU"/>
              </w:rPr>
            </w:pPr>
            <w:r w:rsidRPr="00A75FDA">
              <w:rPr>
                <w:rFonts w:ascii="Times New Roman" w:eastAsia="SimSun" w:hAnsi="Times New Roman"/>
                <w:bCs/>
                <w:noProof/>
                <w:color w:val="000000"/>
                <w:sz w:val="24"/>
                <w:szCs w:val="24"/>
                <w:shd w:val="clear" w:color="auto" w:fill="FFFFFF"/>
                <w:lang w:val="ru-RU" w:eastAsia="ru-RU"/>
              </w:rPr>
              <w:drawing>
                <wp:inline distT="0" distB="0" distL="0" distR="0">
                  <wp:extent cx="2339340" cy="2200910"/>
                  <wp:effectExtent l="19050" t="0" r="3810" b="0"/>
                  <wp:docPr id="18" name="Рисунок 16" descr="C:\Users\ww\Downloads\20150613_120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C:\Users\ww\Downloads\20150613_120633.jpg"/>
                          <pic:cNvPicPr>
                            <a:picLocks noChangeAspect="1" noChangeArrowheads="1"/>
                          </pic:cNvPicPr>
                        </pic:nvPicPr>
                        <pic:blipFill>
                          <a:blip r:embed="rId57" cstate="print"/>
                          <a:srcRect/>
                          <a:stretch>
                            <a:fillRect/>
                          </a:stretch>
                        </pic:blipFill>
                        <pic:spPr bwMode="auto">
                          <a:xfrm>
                            <a:off x="0" y="0"/>
                            <a:ext cx="2339340" cy="2200910"/>
                          </a:xfrm>
                          <a:prstGeom prst="rect">
                            <a:avLst/>
                          </a:prstGeom>
                          <a:noFill/>
                          <a:ln w="9525">
                            <a:noFill/>
                            <a:miter lim="800000"/>
                            <a:headEnd/>
                            <a:tailEnd/>
                          </a:ln>
                        </pic:spPr>
                      </pic:pic>
                    </a:graphicData>
                  </a:graphic>
                </wp:inline>
              </w:drawing>
            </w:r>
          </w:p>
        </w:tc>
        <w:tc>
          <w:tcPr>
            <w:tcW w:w="5199" w:type="dxa"/>
          </w:tcPr>
          <w:p w:rsidR="00EA70D7" w:rsidRPr="00A75FDA" w:rsidRDefault="00496649" w:rsidP="00EA70D7">
            <w:pPr>
              <w:jc w:val="both"/>
              <w:rPr>
                <w:rFonts w:ascii="Times New Roman" w:eastAsia="SimSun" w:hAnsi="Times New Roman"/>
                <w:bCs/>
                <w:color w:val="000000"/>
                <w:sz w:val="24"/>
                <w:szCs w:val="24"/>
                <w:shd w:val="clear" w:color="auto" w:fill="FFFFFF"/>
              </w:rPr>
            </w:pPr>
            <w:r w:rsidRPr="00A75FDA">
              <w:rPr>
                <w:rFonts w:ascii="Times New Roman" w:eastAsia="SimSun" w:hAnsi="Times New Roman"/>
                <w:bCs/>
                <w:noProof/>
                <w:color w:val="000000"/>
                <w:sz w:val="24"/>
                <w:szCs w:val="24"/>
                <w:shd w:val="clear" w:color="auto" w:fill="FFFFFF"/>
                <w:lang w:val="ru-RU" w:eastAsia="ru-RU"/>
              </w:rPr>
              <w:drawing>
                <wp:inline distT="0" distB="0" distL="0" distR="0">
                  <wp:extent cx="2711450" cy="2222500"/>
                  <wp:effectExtent l="19050" t="0" r="0" b="0"/>
                  <wp:docPr id="19" name="Рисунок 17" descr="C:\Users\ww\Downloads\20150613_120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C:\Users\ww\Downloads\20150613_120546.jpg"/>
                          <pic:cNvPicPr>
                            <a:picLocks noChangeAspect="1" noChangeArrowheads="1"/>
                          </pic:cNvPicPr>
                        </pic:nvPicPr>
                        <pic:blipFill>
                          <a:blip r:embed="rId58" cstate="print"/>
                          <a:srcRect/>
                          <a:stretch>
                            <a:fillRect/>
                          </a:stretch>
                        </pic:blipFill>
                        <pic:spPr bwMode="auto">
                          <a:xfrm>
                            <a:off x="0" y="0"/>
                            <a:ext cx="2711450" cy="2222500"/>
                          </a:xfrm>
                          <a:prstGeom prst="rect">
                            <a:avLst/>
                          </a:prstGeom>
                          <a:noFill/>
                          <a:ln w="9525">
                            <a:noFill/>
                            <a:miter lim="800000"/>
                            <a:headEnd/>
                            <a:tailEnd/>
                          </a:ln>
                        </pic:spPr>
                      </pic:pic>
                    </a:graphicData>
                  </a:graphic>
                </wp:inline>
              </w:drawing>
            </w:r>
          </w:p>
        </w:tc>
      </w:tr>
    </w:tbl>
    <w:p w:rsidR="00EA70D7" w:rsidRPr="00A75FDA" w:rsidRDefault="00EA70D7" w:rsidP="00EA70D7">
      <w:pPr>
        <w:jc w:val="both"/>
        <w:rPr>
          <w:rFonts w:ascii="Times New Roman" w:eastAsia="SimSun" w:hAnsi="Times New Roman"/>
          <w:bCs/>
          <w:i/>
          <w:color w:val="000000"/>
          <w:sz w:val="24"/>
          <w:szCs w:val="24"/>
          <w:shd w:val="clear" w:color="auto" w:fill="FFFFFF"/>
          <w:lang w:val="ru-RU"/>
        </w:rPr>
      </w:pPr>
      <w:r w:rsidRPr="00A75FDA">
        <w:rPr>
          <w:rFonts w:ascii="Times New Roman" w:eastAsia="SimSun" w:hAnsi="Times New Roman"/>
          <w:bCs/>
          <w:i/>
          <w:color w:val="000000"/>
          <w:sz w:val="24"/>
          <w:szCs w:val="24"/>
          <w:shd w:val="clear" w:color="auto" w:fill="FFFFFF"/>
          <w:lang w:val="kk-KZ"/>
        </w:rPr>
        <w:t>Р</w:t>
      </w:r>
      <w:r w:rsidRPr="00A75FDA">
        <w:rPr>
          <w:rFonts w:ascii="Times New Roman" w:eastAsia="SimSun" w:hAnsi="Times New Roman"/>
          <w:bCs/>
          <w:i/>
          <w:color w:val="000000"/>
          <w:sz w:val="24"/>
          <w:szCs w:val="24"/>
          <w:shd w:val="clear" w:color="auto" w:fill="FFFFFF"/>
          <w:lang w:val="ru-RU"/>
        </w:rPr>
        <w:t xml:space="preserve">ис. </w:t>
      </w:r>
      <w:r w:rsidR="00EF3873" w:rsidRPr="00A75FDA">
        <w:rPr>
          <w:rFonts w:ascii="Times New Roman" w:eastAsia="SimSun" w:hAnsi="Times New Roman"/>
          <w:bCs/>
          <w:i/>
          <w:color w:val="000000"/>
          <w:sz w:val="24"/>
          <w:szCs w:val="24"/>
          <w:shd w:val="clear" w:color="auto" w:fill="FFFFFF"/>
          <w:lang w:val="ru-RU"/>
        </w:rPr>
        <w:t>7</w:t>
      </w:r>
      <w:r w:rsidR="00247EFB" w:rsidRPr="00A75FDA">
        <w:rPr>
          <w:rFonts w:ascii="Times New Roman" w:eastAsia="SimSun" w:hAnsi="Times New Roman"/>
          <w:bCs/>
          <w:i/>
          <w:color w:val="000000"/>
          <w:sz w:val="24"/>
          <w:szCs w:val="24"/>
          <w:shd w:val="clear" w:color="auto" w:fill="FFFFFF"/>
          <w:lang w:val="ru-RU"/>
        </w:rPr>
        <w:t>.7</w:t>
      </w:r>
      <w:r w:rsidRPr="00A75FDA">
        <w:rPr>
          <w:rFonts w:ascii="Times New Roman" w:eastAsia="SimSun" w:hAnsi="Times New Roman"/>
          <w:bCs/>
          <w:i/>
          <w:color w:val="000000"/>
          <w:sz w:val="24"/>
          <w:szCs w:val="24"/>
          <w:shd w:val="clear" w:color="auto" w:fill="FFFFFF"/>
          <w:lang w:val="ru-RU"/>
        </w:rPr>
        <w:t xml:space="preserve">.1 Село Курма расположено в </w:t>
      </w:r>
      <w:smartTag w:uri="urn:schemas-microsoft-com:office:smarttags" w:element="metricconverter">
        <w:smartTagPr>
          <w:attr w:name="ProductID" w:val="9.7 км"/>
        </w:smartTagPr>
        <w:r w:rsidRPr="00A75FDA">
          <w:rPr>
            <w:rFonts w:ascii="Times New Roman" w:eastAsia="SimSun" w:hAnsi="Times New Roman"/>
            <w:bCs/>
            <w:i/>
            <w:color w:val="000000"/>
            <w:sz w:val="24"/>
            <w:szCs w:val="24"/>
            <w:shd w:val="clear" w:color="auto" w:fill="FFFFFF"/>
            <w:lang w:val="ru-RU"/>
          </w:rPr>
          <w:t>9.7 км</w:t>
        </w:r>
      </w:smartTag>
      <w:r w:rsidRPr="00A75FDA">
        <w:rPr>
          <w:rFonts w:ascii="Times New Roman" w:eastAsia="SimSun" w:hAnsi="Times New Roman"/>
          <w:bCs/>
          <w:i/>
          <w:color w:val="000000"/>
          <w:sz w:val="24"/>
          <w:szCs w:val="24"/>
          <w:shd w:val="clear" w:color="auto" w:fill="FFFFFF"/>
          <w:lang w:val="ru-RU"/>
        </w:rPr>
        <w:t xml:space="preserve"> от Караганды, может потребоваться обход для фермы "Курма" </w:t>
      </w:r>
    </w:p>
    <w:p w:rsidR="00EA70D7" w:rsidRPr="00A75FDA" w:rsidRDefault="00EA70D7" w:rsidP="00EA70D7">
      <w:pPr>
        <w:jc w:val="both"/>
        <w:rPr>
          <w:rFonts w:ascii="Times New Roman" w:eastAsia="SimSun" w:hAnsi="Times New Roman"/>
          <w:bCs/>
          <w:color w:val="000000"/>
          <w:sz w:val="24"/>
          <w:szCs w:val="24"/>
          <w:shd w:val="clear" w:color="auto" w:fill="FFFFFF"/>
          <w:lang w:val="ru-RU"/>
        </w:rPr>
      </w:pPr>
    </w:p>
    <w:p w:rsidR="008F6663" w:rsidRPr="00A75FDA" w:rsidRDefault="00271DFA" w:rsidP="008F6663">
      <w:pPr>
        <w:jc w:val="both"/>
        <w:rPr>
          <w:rFonts w:ascii="Times New Roman" w:eastAsia="SimSun" w:hAnsi="Times New Roman"/>
          <w:bCs/>
          <w:color w:val="000000"/>
          <w:sz w:val="24"/>
          <w:szCs w:val="24"/>
          <w:shd w:val="clear" w:color="auto" w:fill="FFFFFF"/>
          <w:lang w:val="ru-RU"/>
        </w:rPr>
      </w:pPr>
      <w:r w:rsidRPr="00A75FDA">
        <w:rPr>
          <w:rFonts w:ascii="Times New Roman" w:hAnsi="Times New Roman"/>
          <w:noProof/>
          <w:sz w:val="24"/>
          <w:szCs w:val="24"/>
          <w:lang w:val="ru-RU" w:eastAsia="ru-RU"/>
        </w:rPr>
        <w:t>На км 1</w:t>
      </w:r>
      <w:r w:rsidR="008F6663" w:rsidRPr="00A75FDA">
        <w:rPr>
          <w:rFonts w:ascii="Times New Roman" w:hAnsi="Times New Roman"/>
          <w:noProof/>
          <w:sz w:val="24"/>
          <w:szCs w:val="24"/>
          <w:lang w:val="ru-RU" w:eastAsia="ru-RU"/>
        </w:rPr>
        <w:t>547,3</w:t>
      </w:r>
      <w:r w:rsidRPr="00A75FDA">
        <w:rPr>
          <w:rFonts w:ascii="Times New Roman" w:hAnsi="Times New Roman"/>
          <w:noProof/>
          <w:sz w:val="24"/>
          <w:szCs w:val="24"/>
          <w:lang w:val="ru-RU" w:eastAsia="ru-RU"/>
        </w:rPr>
        <w:t xml:space="preserve"> Абайский район заканчивается и начинается Шетский район, административным центром которого является поселок Аксу-Аюлы</w:t>
      </w:r>
      <w:r w:rsidR="008F6663" w:rsidRPr="00A75FDA">
        <w:rPr>
          <w:rFonts w:ascii="Times New Roman" w:hAnsi="Times New Roman"/>
          <w:noProof/>
          <w:sz w:val="24"/>
          <w:szCs w:val="24"/>
          <w:lang w:val="ru-RU" w:eastAsia="ru-RU"/>
        </w:rPr>
        <w:t xml:space="preserve">. </w:t>
      </w:r>
      <w:r w:rsidRPr="00A75FDA">
        <w:rPr>
          <w:rFonts w:ascii="Times New Roman" w:hAnsi="Times New Roman"/>
          <w:noProof/>
          <w:sz w:val="24"/>
          <w:szCs w:val="24"/>
          <w:lang w:val="ru-RU" w:eastAsia="ru-RU"/>
        </w:rPr>
        <w:t>Ниже предствалены фото поселка Аксу-Аюлы</w:t>
      </w:r>
      <w:r w:rsidR="008F6663" w:rsidRPr="00A75FDA">
        <w:rPr>
          <w:rFonts w:ascii="Times New Roman" w:hAnsi="Times New Roman"/>
          <w:sz w:val="24"/>
          <w:szCs w:val="24"/>
          <w:lang w:val="ru-RU"/>
        </w:rPr>
        <w:t xml:space="preserve">. </w:t>
      </w:r>
      <w:r w:rsidRPr="00A75FDA">
        <w:rPr>
          <w:rFonts w:ascii="Times New Roman" w:eastAsia="SimSun" w:hAnsi="Times New Roman"/>
          <w:bCs/>
          <w:color w:val="000000"/>
          <w:sz w:val="24"/>
          <w:szCs w:val="24"/>
          <w:shd w:val="clear" w:color="auto" w:fill="FFFFFF"/>
          <w:lang w:val="ru-RU"/>
        </w:rPr>
        <w:t>Здесь</w:t>
      </w:r>
      <w:r w:rsidR="008F6663" w:rsidRPr="00A75FDA">
        <w:rPr>
          <w:rFonts w:ascii="Times New Roman" w:eastAsia="SimSun" w:hAnsi="Times New Roman"/>
          <w:bCs/>
          <w:color w:val="000000"/>
          <w:sz w:val="24"/>
          <w:szCs w:val="24"/>
          <w:shd w:val="clear" w:color="auto" w:fill="FFFFFF"/>
          <w:lang w:val="ru-RU"/>
        </w:rPr>
        <w:t xml:space="preserve"> также потенциальный обход. Однако местные жители на общественных </w:t>
      </w:r>
      <w:r w:rsidR="00DC4A3D" w:rsidRPr="00A75FDA">
        <w:rPr>
          <w:rFonts w:ascii="Times New Roman" w:eastAsia="SimSun" w:hAnsi="Times New Roman"/>
          <w:bCs/>
          <w:color w:val="000000"/>
          <w:sz w:val="24"/>
          <w:szCs w:val="24"/>
          <w:shd w:val="clear" w:color="auto" w:fill="FFFFFF"/>
          <w:lang w:val="ru-RU"/>
        </w:rPr>
        <w:t xml:space="preserve">             </w:t>
      </w:r>
      <w:r w:rsidR="008F6663" w:rsidRPr="00A75FDA">
        <w:rPr>
          <w:rFonts w:ascii="Times New Roman" w:eastAsia="SimSun" w:hAnsi="Times New Roman"/>
          <w:bCs/>
          <w:color w:val="000000"/>
          <w:sz w:val="24"/>
          <w:szCs w:val="24"/>
          <w:shd w:val="clear" w:color="auto" w:fill="FFFFFF"/>
          <w:lang w:val="ru-RU"/>
        </w:rPr>
        <w:t>слушаниях выразили, что они не хотели бы, чтоб дорога находилась далеко от села.</w:t>
      </w:r>
    </w:p>
    <w:p w:rsidR="008F6663" w:rsidRPr="00A75FDA" w:rsidRDefault="008F6663" w:rsidP="008F6663">
      <w:pPr>
        <w:rPr>
          <w:rFonts w:ascii="Times New Roman" w:hAnsi="Times New Roman"/>
          <w:sz w:val="24"/>
          <w:szCs w:val="24"/>
          <w:lang w:val="ru-RU"/>
        </w:rPr>
      </w:pPr>
    </w:p>
    <w:p w:rsidR="008F6663" w:rsidRPr="00A75FDA" w:rsidRDefault="008F6663" w:rsidP="008F6663">
      <w:pPr>
        <w:rPr>
          <w:rFonts w:ascii="Times New Roman" w:hAnsi="Times New Roman"/>
          <w:lang w:val="ru-RU"/>
        </w:rPr>
      </w:pPr>
    </w:p>
    <w:tbl>
      <w:tblPr>
        <w:tblW w:w="9981" w:type="dxa"/>
        <w:tblLook w:val="04A0"/>
      </w:tblPr>
      <w:tblGrid>
        <w:gridCol w:w="4990"/>
        <w:gridCol w:w="4991"/>
      </w:tblGrid>
      <w:tr w:rsidR="008F6663" w:rsidRPr="00A75FDA" w:rsidTr="00A754F7">
        <w:trPr>
          <w:trHeight w:val="4739"/>
        </w:trPr>
        <w:tc>
          <w:tcPr>
            <w:tcW w:w="4990" w:type="dxa"/>
            <w:shd w:val="clear" w:color="auto" w:fill="auto"/>
          </w:tcPr>
          <w:p w:rsidR="008F6663" w:rsidRPr="00A75FDA" w:rsidRDefault="00496649" w:rsidP="00AB2AB7">
            <w:pPr>
              <w:rPr>
                <w:rFonts w:ascii="Times New Roman" w:hAnsi="Times New Roman"/>
              </w:rPr>
            </w:pPr>
            <w:r w:rsidRPr="00A75FDA">
              <w:rPr>
                <w:rFonts w:ascii="Times New Roman" w:hAnsi="Times New Roman"/>
                <w:noProof/>
                <w:lang w:val="ru-RU" w:eastAsia="ru-RU"/>
              </w:rPr>
              <w:drawing>
                <wp:inline distT="0" distB="0" distL="0" distR="0">
                  <wp:extent cx="2881630" cy="3338830"/>
                  <wp:effectExtent l="19050" t="0" r="0" b="0"/>
                  <wp:docPr id="20" name="Рисунок 80" descr="C:\Users\ww\Downloads\20150617_111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C:\Users\ww\Downloads\20150617_111236.jpg"/>
                          <pic:cNvPicPr>
                            <a:picLocks noChangeAspect="1" noChangeArrowheads="1"/>
                          </pic:cNvPicPr>
                        </pic:nvPicPr>
                        <pic:blipFill>
                          <a:blip r:embed="rId59" cstate="print"/>
                          <a:srcRect/>
                          <a:stretch>
                            <a:fillRect/>
                          </a:stretch>
                        </pic:blipFill>
                        <pic:spPr bwMode="auto">
                          <a:xfrm>
                            <a:off x="0" y="0"/>
                            <a:ext cx="2881630" cy="3338830"/>
                          </a:xfrm>
                          <a:prstGeom prst="rect">
                            <a:avLst/>
                          </a:prstGeom>
                          <a:noFill/>
                          <a:ln w="9525">
                            <a:noFill/>
                            <a:miter lim="800000"/>
                            <a:headEnd/>
                            <a:tailEnd/>
                          </a:ln>
                        </pic:spPr>
                      </pic:pic>
                    </a:graphicData>
                  </a:graphic>
                </wp:inline>
              </w:drawing>
            </w:r>
          </w:p>
        </w:tc>
        <w:tc>
          <w:tcPr>
            <w:tcW w:w="4991" w:type="dxa"/>
            <w:shd w:val="clear" w:color="auto" w:fill="auto"/>
          </w:tcPr>
          <w:p w:rsidR="008F6663" w:rsidRPr="00A75FDA" w:rsidRDefault="00496649" w:rsidP="00AB2AB7">
            <w:pPr>
              <w:rPr>
                <w:rFonts w:ascii="Times New Roman" w:hAnsi="Times New Roman"/>
              </w:rPr>
            </w:pPr>
            <w:r w:rsidRPr="00A75FDA">
              <w:rPr>
                <w:rFonts w:ascii="Times New Roman" w:hAnsi="Times New Roman"/>
                <w:noProof/>
                <w:lang w:val="ru-RU" w:eastAsia="ru-RU"/>
              </w:rPr>
              <w:drawing>
                <wp:inline distT="0" distB="0" distL="0" distR="0">
                  <wp:extent cx="2796540" cy="3317240"/>
                  <wp:effectExtent l="19050" t="0" r="3810" b="0"/>
                  <wp:docPr id="21" name="Рисунок 81" descr="C:\Users\ww\Downloads\IMG-20150621-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C:\Users\ww\Downloads\IMG-20150621-WA0013.jpg"/>
                          <pic:cNvPicPr>
                            <a:picLocks noChangeAspect="1" noChangeArrowheads="1"/>
                          </pic:cNvPicPr>
                        </pic:nvPicPr>
                        <pic:blipFill>
                          <a:blip r:embed="rId60" cstate="print"/>
                          <a:srcRect/>
                          <a:stretch>
                            <a:fillRect/>
                          </a:stretch>
                        </pic:blipFill>
                        <pic:spPr bwMode="auto">
                          <a:xfrm>
                            <a:off x="0" y="0"/>
                            <a:ext cx="2796540" cy="3317240"/>
                          </a:xfrm>
                          <a:prstGeom prst="rect">
                            <a:avLst/>
                          </a:prstGeom>
                          <a:noFill/>
                          <a:ln w="9525">
                            <a:noFill/>
                            <a:miter lim="800000"/>
                            <a:headEnd/>
                            <a:tailEnd/>
                          </a:ln>
                        </pic:spPr>
                      </pic:pic>
                    </a:graphicData>
                  </a:graphic>
                </wp:inline>
              </w:drawing>
            </w:r>
          </w:p>
        </w:tc>
      </w:tr>
      <w:tr w:rsidR="008F6663" w:rsidRPr="00A75FDA" w:rsidTr="00A754F7">
        <w:trPr>
          <w:trHeight w:val="244"/>
        </w:trPr>
        <w:tc>
          <w:tcPr>
            <w:tcW w:w="9981" w:type="dxa"/>
            <w:gridSpan w:val="2"/>
            <w:shd w:val="clear" w:color="auto" w:fill="auto"/>
          </w:tcPr>
          <w:p w:rsidR="008F6663" w:rsidRPr="00A75FDA" w:rsidRDefault="00247EFB" w:rsidP="00A754F7">
            <w:pPr>
              <w:pStyle w:val="17"/>
              <w:spacing w:before="240" w:after="120"/>
              <w:rPr>
                <w:i/>
              </w:rPr>
            </w:pPr>
            <w:r w:rsidRPr="00A75FDA">
              <w:rPr>
                <w:i/>
              </w:rPr>
              <w:t>Рис 7.7</w:t>
            </w:r>
            <w:r w:rsidR="008F6663" w:rsidRPr="00A75FDA">
              <w:rPr>
                <w:i/>
              </w:rPr>
              <w:t xml:space="preserve">.2 </w:t>
            </w:r>
            <w:r w:rsidR="00271DFA" w:rsidRPr="00A75FDA">
              <w:rPr>
                <w:i/>
              </w:rPr>
              <w:t>Потенциальный обход для села Аксу-Аюлы, км</w:t>
            </w:r>
            <w:r w:rsidR="008F6663" w:rsidRPr="00A75FDA">
              <w:rPr>
                <w:i/>
              </w:rPr>
              <w:t xml:space="preserve"> 1547 </w:t>
            </w:r>
          </w:p>
        </w:tc>
      </w:tr>
    </w:tbl>
    <w:p w:rsidR="008F6663" w:rsidRPr="00A75FDA" w:rsidRDefault="008F6663" w:rsidP="008F6663">
      <w:pPr>
        <w:jc w:val="both"/>
        <w:rPr>
          <w:rFonts w:ascii="Times New Roman" w:eastAsia="SimSun" w:hAnsi="Times New Roman"/>
          <w:bCs/>
          <w:color w:val="000000"/>
          <w:sz w:val="24"/>
          <w:szCs w:val="24"/>
          <w:shd w:val="clear" w:color="auto" w:fill="FFFFFF"/>
          <w:lang w:val="ru-RU"/>
        </w:rPr>
      </w:pPr>
    </w:p>
    <w:p w:rsidR="008F6663" w:rsidRPr="00A75FDA" w:rsidRDefault="008F6663" w:rsidP="008F6663">
      <w:pPr>
        <w:jc w:val="both"/>
        <w:rPr>
          <w:rFonts w:ascii="Times New Roman" w:eastAsia="SimSun" w:hAnsi="Times New Roman"/>
          <w:bCs/>
          <w:color w:val="000000"/>
          <w:sz w:val="24"/>
          <w:szCs w:val="24"/>
          <w:shd w:val="clear" w:color="auto" w:fill="FFFFFF"/>
          <w:lang w:val="ru-RU"/>
        </w:rPr>
      </w:pPr>
      <w:r w:rsidRPr="00A75FDA">
        <w:rPr>
          <w:rFonts w:ascii="Times New Roman" w:eastAsia="SimSun" w:hAnsi="Times New Roman"/>
          <w:bCs/>
          <w:color w:val="000000"/>
          <w:sz w:val="24"/>
          <w:szCs w:val="24"/>
          <w:shd w:val="clear" w:color="auto" w:fill="FFFFFF"/>
          <w:lang w:val="ru-RU"/>
        </w:rPr>
        <w:t xml:space="preserve">Другой потенциальных обход может потребоваться для села Аксу, которое расположено на км 1577. Во время общественных слушаний, проведенных 18 июня </w:t>
      </w:r>
      <w:smartTag w:uri="urn:schemas-microsoft-com:office:smarttags" w:element="metricconverter">
        <w:smartTagPr>
          <w:attr w:name="ProductID" w:val="2015 г"/>
        </w:smartTagPr>
        <w:r w:rsidRPr="00A75FDA">
          <w:rPr>
            <w:rFonts w:ascii="Times New Roman" w:eastAsia="SimSun" w:hAnsi="Times New Roman"/>
            <w:bCs/>
            <w:color w:val="000000"/>
            <w:sz w:val="24"/>
            <w:szCs w:val="24"/>
            <w:shd w:val="clear" w:color="auto" w:fill="FFFFFF"/>
            <w:lang w:val="ru-RU"/>
          </w:rPr>
          <w:t>2015 г</w:t>
        </w:r>
      </w:smartTag>
      <w:r w:rsidRPr="00A75FDA">
        <w:rPr>
          <w:rFonts w:ascii="Times New Roman" w:eastAsia="SimSun" w:hAnsi="Times New Roman"/>
          <w:bCs/>
          <w:color w:val="000000"/>
          <w:sz w:val="24"/>
          <w:szCs w:val="24"/>
          <w:shd w:val="clear" w:color="auto" w:fill="FFFFFF"/>
          <w:lang w:val="ru-RU"/>
        </w:rPr>
        <w:t xml:space="preserve">., Аким и местные жители выразили мнение о том, что не хотели бы, чтобы дорога находилась на далеком растоянии от села, так как это может негативно отразиться на их бизнесе и также, они добавили, что у них есть опасения по поводу доступа к дороге в случае обхода села. Более подробная информация написана в протоколах общественных слушаний. </w:t>
      </w:r>
    </w:p>
    <w:p w:rsidR="00EA70D7" w:rsidRPr="00A75FDA" w:rsidRDefault="00EA70D7" w:rsidP="00EA70D7">
      <w:pPr>
        <w:jc w:val="both"/>
        <w:rPr>
          <w:rFonts w:ascii="Times New Roman" w:eastAsia="SimSun" w:hAnsi="Times New Roman"/>
          <w:bCs/>
          <w:color w:val="000000"/>
          <w:sz w:val="24"/>
          <w:szCs w:val="24"/>
          <w:shd w:val="clear" w:color="auto" w:fill="FFFFFF"/>
        </w:rPr>
      </w:pPr>
    </w:p>
    <w:p w:rsidR="00EA70D7" w:rsidRPr="00A75FDA" w:rsidRDefault="00496649" w:rsidP="00EA70D7">
      <w:pPr>
        <w:jc w:val="both"/>
        <w:rPr>
          <w:rFonts w:ascii="Times New Roman" w:eastAsia="SimSun" w:hAnsi="Times New Roman"/>
          <w:bCs/>
          <w:color w:val="000000"/>
          <w:sz w:val="24"/>
          <w:szCs w:val="24"/>
          <w:shd w:val="clear" w:color="auto" w:fill="FFFFFF"/>
        </w:rPr>
      </w:pPr>
      <w:r w:rsidRPr="00A75FDA">
        <w:rPr>
          <w:rFonts w:ascii="Times New Roman" w:eastAsia="SimSun" w:hAnsi="Times New Roman"/>
          <w:bCs/>
          <w:noProof/>
          <w:color w:val="000000"/>
          <w:sz w:val="24"/>
          <w:szCs w:val="24"/>
          <w:shd w:val="clear" w:color="auto" w:fill="FFFFFF"/>
          <w:lang w:val="ru-RU" w:eastAsia="ru-RU"/>
        </w:rPr>
        <w:drawing>
          <wp:inline distT="0" distB="0" distL="0" distR="0">
            <wp:extent cx="2881630" cy="1903095"/>
            <wp:effectExtent l="19050" t="0" r="0" b="0"/>
            <wp:docPr id="22"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61" cstate="print"/>
                    <a:srcRect/>
                    <a:stretch>
                      <a:fillRect/>
                    </a:stretch>
                  </pic:blipFill>
                  <pic:spPr bwMode="auto">
                    <a:xfrm>
                      <a:off x="0" y="0"/>
                      <a:ext cx="2881630" cy="1903095"/>
                    </a:xfrm>
                    <a:prstGeom prst="rect">
                      <a:avLst/>
                    </a:prstGeom>
                    <a:noFill/>
                    <a:ln w="9525">
                      <a:noFill/>
                      <a:miter lim="800000"/>
                      <a:headEnd/>
                      <a:tailEnd/>
                    </a:ln>
                  </pic:spPr>
                </pic:pic>
              </a:graphicData>
            </a:graphic>
          </wp:inline>
        </w:drawing>
      </w:r>
    </w:p>
    <w:p w:rsidR="00EA70D7" w:rsidRPr="00A75FDA" w:rsidRDefault="00EA70D7" w:rsidP="00EA70D7">
      <w:pPr>
        <w:jc w:val="both"/>
        <w:rPr>
          <w:rFonts w:ascii="Times New Roman" w:eastAsia="SimSun" w:hAnsi="Times New Roman"/>
          <w:bCs/>
          <w:i/>
          <w:color w:val="000000"/>
          <w:sz w:val="24"/>
          <w:szCs w:val="24"/>
          <w:shd w:val="clear" w:color="auto" w:fill="FFFFFF"/>
          <w:lang w:val="ru-RU"/>
        </w:rPr>
      </w:pPr>
      <w:r w:rsidRPr="00A75FDA">
        <w:rPr>
          <w:rFonts w:ascii="Times New Roman" w:eastAsia="SimSun" w:hAnsi="Times New Roman"/>
          <w:bCs/>
          <w:i/>
          <w:color w:val="000000"/>
          <w:sz w:val="24"/>
          <w:szCs w:val="24"/>
          <w:shd w:val="clear" w:color="auto" w:fill="FFFFFF"/>
          <w:lang w:val="ru-RU"/>
        </w:rPr>
        <w:t xml:space="preserve">Рис </w:t>
      </w:r>
      <w:r w:rsidR="00EF3873" w:rsidRPr="00A75FDA">
        <w:rPr>
          <w:rFonts w:ascii="Times New Roman" w:eastAsia="SimSun" w:hAnsi="Times New Roman"/>
          <w:bCs/>
          <w:i/>
          <w:color w:val="000000"/>
          <w:sz w:val="24"/>
          <w:szCs w:val="24"/>
          <w:shd w:val="clear" w:color="auto" w:fill="FFFFFF"/>
          <w:lang w:val="ru-RU"/>
        </w:rPr>
        <w:t>7</w:t>
      </w:r>
      <w:r w:rsidR="00247EFB" w:rsidRPr="00A75FDA">
        <w:rPr>
          <w:rFonts w:ascii="Times New Roman" w:eastAsia="SimSun" w:hAnsi="Times New Roman"/>
          <w:bCs/>
          <w:i/>
          <w:color w:val="000000"/>
          <w:sz w:val="24"/>
          <w:szCs w:val="24"/>
          <w:shd w:val="clear" w:color="auto" w:fill="FFFFFF"/>
          <w:lang w:val="ru-RU"/>
        </w:rPr>
        <w:t>.7</w:t>
      </w:r>
      <w:r w:rsidRPr="00A75FDA">
        <w:rPr>
          <w:rFonts w:ascii="Times New Roman" w:eastAsia="SimSun" w:hAnsi="Times New Roman"/>
          <w:bCs/>
          <w:i/>
          <w:color w:val="000000"/>
          <w:sz w:val="24"/>
          <w:szCs w:val="24"/>
          <w:shd w:val="clear" w:color="auto" w:fill="FFFFFF"/>
          <w:lang w:val="ru-RU"/>
        </w:rPr>
        <w:t>.</w:t>
      </w:r>
      <w:r w:rsidR="008F6663" w:rsidRPr="00A75FDA">
        <w:rPr>
          <w:rFonts w:ascii="Times New Roman" w:eastAsia="SimSun" w:hAnsi="Times New Roman"/>
          <w:bCs/>
          <w:i/>
          <w:color w:val="000000"/>
          <w:sz w:val="24"/>
          <w:szCs w:val="24"/>
          <w:shd w:val="clear" w:color="auto" w:fill="FFFFFF"/>
          <w:lang w:val="ru-RU"/>
        </w:rPr>
        <w:t>3</w:t>
      </w:r>
      <w:r w:rsidRPr="00A75FDA">
        <w:rPr>
          <w:rFonts w:ascii="Times New Roman" w:eastAsia="SimSun" w:hAnsi="Times New Roman"/>
          <w:bCs/>
          <w:i/>
          <w:color w:val="000000"/>
          <w:sz w:val="24"/>
          <w:szCs w:val="24"/>
          <w:shd w:val="clear" w:color="auto" w:fill="FFFFFF"/>
          <w:lang w:val="ru-RU"/>
        </w:rPr>
        <w:t xml:space="preserve">. </w:t>
      </w:r>
      <w:r w:rsidR="00C676D5" w:rsidRPr="00A75FDA">
        <w:rPr>
          <w:rFonts w:ascii="Times New Roman" w:eastAsia="Calibri" w:hAnsi="Times New Roman"/>
          <w:bCs/>
          <w:i/>
          <w:color w:val="000000"/>
          <w:sz w:val="24"/>
          <w:szCs w:val="24"/>
          <w:shd w:val="clear" w:color="auto" w:fill="FFFFFF"/>
          <w:lang w:val="ru-RU"/>
        </w:rPr>
        <w:t>О</w:t>
      </w:r>
      <w:r w:rsidRPr="00A75FDA">
        <w:rPr>
          <w:rFonts w:ascii="Times New Roman" w:eastAsia="Calibri" w:hAnsi="Times New Roman"/>
          <w:bCs/>
          <w:i/>
          <w:color w:val="000000"/>
          <w:sz w:val="24"/>
          <w:szCs w:val="24"/>
          <w:shd w:val="clear" w:color="auto" w:fill="FFFFFF"/>
          <w:lang w:val="ru-RU"/>
        </w:rPr>
        <w:t xml:space="preserve">бход для села </w:t>
      </w:r>
      <w:r w:rsidR="003546F2" w:rsidRPr="00A75FDA">
        <w:rPr>
          <w:rFonts w:ascii="Times New Roman" w:eastAsia="Calibri" w:hAnsi="Times New Roman"/>
          <w:bCs/>
          <w:i/>
          <w:color w:val="000000"/>
          <w:sz w:val="24"/>
          <w:szCs w:val="24"/>
          <w:shd w:val="clear" w:color="auto" w:fill="FFFFFF"/>
          <w:lang w:val="ru-RU"/>
        </w:rPr>
        <w:t>А</w:t>
      </w:r>
      <w:r w:rsidRPr="00A75FDA">
        <w:rPr>
          <w:rFonts w:ascii="Times New Roman" w:eastAsia="Calibri" w:hAnsi="Times New Roman"/>
          <w:bCs/>
          <w:i/>
          <w:color w:val="000000"/>
          <w:sz w:val="24"/>
          <w:szCs w:val="24"/>
          <w:shd w:val="clear" w:color="auto" w:fill="FFFFFF"/>
          <w:lang w:val="ru-RU"/>
        </w:rPr>
        <w:t xml:space="preserve">ксу на км 1577. </w:t>
      </w:r>
    </w:p>
    <w:p w:rsidR="00EA70D7" w:rsidRPr="00A75FDA" w:rsidRDefault="00EA70D7" w:rsidP="00EA70D7">
      <w:pPr>
        <w:jc w:val="both"/>
        <w:rPr>
          <w:rFonts w:ascii="Times New Roman" w:eastAsia="SimSun" w:hAnsi="Times New Roman"/>
          <w:bCs/>
          <w:color w:val="000000"/>
          <w:sz w:val="24"/>
          <w:szCs w:val="24"/>
          <w:shd w:val="clear" w:color="auto" w:fill="FFFFFF"/>
          <w:lang w:val="ru-RU"/>
        </w:rPr>
      </w:pPr>
    </w:p>
    <w:p w:rsidR="00EA70D7" w:rsidRPr="00A75FDA" w:rsidRDefault="00EA70D7" w:rsidP="00EA70D7">
      <w:pPr>
        <w:jc w:val="both"/>
        <w:rPr>
          <w:rFonts w:ascii="Times New Roman" w:eastAsia="SimSun" w:hAnsi="Times New Roman"/>
          <w:bCs/>
          <w:color w:val="000000"/>
          <w:sz w:val="24"/>
          <w:szCs w:val="24"/>
          <w:shd w:val="clear" w:color="auto" w:fill="FFFFFF"/>
          <w:lang w:val="ru-RU"/>
        </w:rPr>
      </w:pPr>
      <w:r w:rsidRPr="00A75FDA">
        <w:rPr>
          <w:rFonts w:ascii="Times New Roman" w:eastAsia="SimSun" w:hAnsi="Times New Roman"/>
          <w:bCs/>
          <w:color w:val="000000"/>
          <w:sz w:val="24"/>
          <w:szCs w:val="24"/>
          <w:shd w:val="clear" w:color="auto" w:fill="FFFFFF"/>
          <w:lang w:val="ru-RU"/>
        </w:rPr>
        <w:t>Балхаш является большим важным промышленным городо</w:t>
      </w:r>
      <w:r w:rsidR="00CA528E" w:rsidRPr="00A75FDA">
        <w:rPr>
          <w:rFonts w:ascii="Times New Roman" w:eastAsia="SimSun" w:hAnsi="Times New Roman"/>
          <w:bCs/>
          <w:color w:val="000000"/>
          <w:sz w:val="24"/>
          <w:szCs w:val="24"/>
          <w:shd w:val="clear" w:color="auto" w:fill="FFFFFF"/>
          <w:lang w:val="ru-RU"/>
        </w:rPr>
        <w:t>м в</w:t>
      </w:r>
      <w:r w:rsidRPr="00A75FDA">
        <w:rPr>
          <w:rFonts w:ascii="Times New Roman" w:eastAsia="SimSun" w:hAnsi="Times New Roman"/>
          <w:bCs/>
          <w:color w:val="000000"/>
          <w:sz w:val="24"/>
          <w:szCs w:val="24"/>
          <w:shd w:val="clear" w:color="auto" w:fill="FFFFFF"/>
          <w:lang w:val="ru-RU"/>
        </w:rPr>
        <w:t xml:space="preserve"> Карагандинской области и расположен на </w:t>
      </w:r>
      <w:smartTag w:uri="urn:schemas-microsoft-com:office:smarttags" w:element="metricconverter">
        <w:smartTagPr>
          <w:attr w:name="ProductID" w:val="1853 км"/>
        </w:smartTagPr>
        <w:r w:rsidRPr="00A75FDA">
          <w:rPr>
            <w:rFonts w:ascii="Times New Roman" w:eastAsia="SimSun" w:hAnsi="Times New Roman"/>
            <w:bCs/>
            <w:color w:val="000000"/>
            <w:sz w:val="24"/>
            <w:szCs w:val="24"/>
            <w:shd w:val="clear" w:color="auto" w:fill="FFFFFF"/>
            <w:lang w:val="ru-RU"/>
          </w:rPr>
          <w:t>1853 км</w:t>
        </w:r>
      </w:smartTag>
      <w:r w:rsidRPr="00A75FDA">
        <w:rPr>
          <w:rFonts w:ascii="Times New Roman" w:eastAsia="SimSun" w:hAnsi="Times New Roman"/>
          <w:bCs/>
          <w:color w:val="000000"/>
          <w:sz w:val="24"/>
          <w:szCs w:val="24"/>
          <w:shd w:val="clear" w:color="auto" w:fill="FFFFFF"/>
          <w:lang w:val="ru-RU"/>
        </w:rPr>
        <w:t xml:space="preserve"> дороги. В настоящее время дорога уже обходит город. Однако существующий обход может не быть достаточным для 1-й категории дороги, и несколько проектных решений находятся на рассмотрении. Достаточно много объектов придорожного сервиса около дороги, таких как кафе, магазины, и т.д. Ниже фотография города, сделанная с дороги.</w:t>
      </w:r>
    </w:p>
    <w:p w:rsidR="00EA70D7" w:rsidRPr="00A75FDA" w:rsidRDefault="00EA70D7" w:rsidP="00EA70D7">
      <w:pPr>
        <w:jc w:val="both"/>
        <w:rPr>
          <w:rFonts w:ascii="Times New Roman" w:eastAsia="Calibri" w:hAnsi="Times New Roman"/>
          <w:bCs/>
          <w:i/>
          <w:color w:val="000000"/>
          <w:sz w:val="24"/>
          <w:szCs w:val="24"/>
          <w:shd w:val="clear" w:color="auto" w:fill="FFFFFF"/>
          <w:lang w:val="ru-RU"/>
        </w:rPr>
      </w:pPr>
    </w:p>
    <w:tbl>
      <w:tblPr>
        <w:tblW w:w="0" w:type="auto"/>
        <w:tblLook w:val="04A0"/>
      </w:tblPr>
      <w:tblGrid>
        <w:gridCol w:w="5046"/>
        <w:gridCol w:w="4666"/>
      </w:tblGrid>
      <w:tr w:rsidR="003546F2" w:rsidRPr="00A75FDA" w:rsidTr="00A754F7">
        <w:tc>
          <w:tcPr>
            <w:tcW w:w="4779" w:type="dxa"/>
            <w:shd w:val="clear" w:color="auto" w:fill="auto"/>
          </w:tcPr>
          <w:p w:rsidR="003546F2" w:rsidRPr="00A75FDA" w:rsidRDefault="00496649" w:rsidP="00A754F7">
            <w:pPr>
              <w:spacing w:after="160" w:line="259" w:lineRule="auto"/>
              <w:rPr>
                <w:rFonts w:ascii="Times New Roman" w:eastAsia="Calibri" w:hAnsi="Times New Roman"/>
              </w:rPr>
            </w:pPr>
            <w:r w:rsidRPr="00A75FDA">
              <w:rPr>
                <w:rFonts w:ascii="Times New Roman" w:eastAsia="Calibri" w:hAnsi="Times New Roman"/>
                <w:noProof/>
                <w:lang w:val="ru-RU" w:eastAsia="ru-RU"/>
              </w:rPr>
              <w:drawing>
                <wp:inline distT="0" distB="0" distL="0" distR="0">
                  <wp:extent cx="3041015" cy="1722755"/>
                  <wp:effectExtent l="19050" t="0" r="6985" b="0"/>
                  <wp:docPr id="23"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62" cstate="print"/>
                          <a:srcRect/>
                          <a:stretch>
                            <a:fillRect/>
                          </a:stretch>
                        </pic:blipFill>
                        <pic:spPr bwMode="auto">
                          <a:xfrm>
                            <a:off x="0" y="0"/>
                            <a:ext cx="3041015" cy="1722755"/>
                          </a:xfrm>
                          <a:prstGeom prst="rect">
                            <a:avLst/>
                          </a:prstGeom>
                          <a:noFill/>
                          <a:ln w="9525">
                            <a:noFill/>
                            <a:miter lim="800000"/>
                            <a:headEnd/>
                            <a:tailEnd/>
                          </a:ln>
                        </pic:spPr>
                      </pic:pic>
                    </a:graphicData>
                  </a:graphic>
                </wp:inline>
              </w:drawing>
            </w:r>
          </w:p>
        </w:tc>
        <w:tc>
          <w:tcPr>
            <w:tcW w:w="4410" w:type="dxa"/>
            <w:shd w:val="clear" w:color="auto" w:fill="auto"/>
          </w:tcPr>
          <w:p w:rsidR="003546F2" w:rsidRPr="00A75FDA" w:rsidRDefault="00496649" w:rsidP="00A754F7">
            <w:pPr>
              <w:spacing w:after="160" w:line="259" w:lineRule="auto"/>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806700" cy="1722755"/>
                  <wp:effectExtent l="19050" t="0" r="0" b="0"/>
                  <wp:docPr id="24"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806700" cy="1722755"/>
                          </a:xfrm>
                          <a:prstGeom prst="rect">
                            <a:avLst/>
                          </a:prstGeom>
                          <a:noFill/>
                          <a:ln w="9525">
                            <a:noFill/>
                            <a:miter lim="800000"/>
                            <a:headEnd/>
                            <a:tailEnd/>
                          </a:ln>
                        </pic:spPr>
                      </pic:pic>
                    </a:graphicData>
                  </a:graphic>
                </wp:inline>
              </w:drawing>
            </w:r>
          </w:p>
        </w:tc>
      </w:tr>
      <w:tr w:rsidR="003546F2" w:rsidRPr="00A75FDA" w:rsidTr="00A754F7">
        <w:tc>
          <w:tcPr>
            <w:tcW w:w="9189" w:type="dxa"/>
            <w:gridSpan w:val="2"/>
            <w:shd w:val="clear" w:color="auto" w:fill="auto"/>
          </w:tcPr>
          <w:p w:rsidR="003546F2" w:rsidRPr="00A75FDA" w:rsidRDefault="00EF3873" w:rsidP="00A754F7">
            <w:pPr>
              <w:spacing w:after="160" w:line="259" w:lineRule="auto"/>
              <w:rPr>
                <w:rFonts w:ascii="Times New Roman" w:eastAsia="Calibri" w:hAnsi="Times New Roman"/>
                <w:lang w:val="ru-RU"/>
              </w:rPr>
            </w:pPr>
            <w:r w:rsidRPr="00A75FDA">
              <w:rPr>
                <w:rFonts w:ascii="Times New Roman" w:eastAsia="Calibri" w:hAnsi="Times New Roman"/>
                <w:bCs/>
                <w:i/>
                <w:color w:val="000000"/>
                <w:sz w:val="24"/>
                <w:szCs w:val="24"/>
                <w:shd w:val="clear" w:color="auto" w:fill="FFFFFF"/>
                <w:lang w:val="ru-RU"/>
              </w:rPr>
              <w:t>Рис. 7</w:t>
            </w:r>
            <w:r w:rsidR="00247EFB" w:rsidRPr="00A75FDA">
              <w:rPr>
                <w:rFonts w:ascii="Times New Roman" w:eastAsia="Calibri" w:hAnsi="Times New Roman"/>
                <w:bCs/>
                <w:i/>
                <w:color w:val="000000"/>
                <w:sz w:val="24"/>
                <w:szCs w:val="24"/>
                <w:shd w:val="clear" w:color="auto" w:fill="FFFFFF"/>
                <w:lang w:val="ru-RU"/>
              </w:rPr>
              <w:t>.7</w:t>
            </w:r>
            <w:r w:rsidR="008F6663" w:rsidRPr="00A75FDA">
              <w:rPr>
                <w:rFonts w:ascii="Times New Roman" w:eastAsia="Calibri" w:hAnsi="Times New Roman"/>
                <w:bCs/>
                <w:i/>
                <w:color w:val="000000"/>
                <w:sz w:val="24"/>
                <w:szCs w:val="24"/>
                <w:shd w:val="clear" w:color="auto" w:fill="FFFFFF"/>
                <w:lang w:val="ru-RU"/>
              </w:rPr>
              <w:t xml:space="preserve">.4 </w:t>
            </w:r>
            <w:r w:rsidR="003546F2" w:rsidRPr="00A75FDA">
              <w:rPr>
                <w:rFonts w:ascii="Times New Roman" w:eastAsia="Calibri" w:hAnsi="Times New Roman"/>
                <w:bCs/>
                <w:i/>
                <w:color w:val="000000"/>
                <w:sz w:val="24"/>
                <w:szCs w:val="24"/>
                <w:shd w:val="clear" w:color="auto" w:fill="FFFFFF"/>
                <w:lang w:val="ru-RU"/>
              </w:rPr>
              <w:t>Вид города Балхаш, фото сделано с дороги. Необходимо несколько обходов.</w:t>
            </w:r>
          </w:p>
        </w:tc>
      </w:tr>
    </w:tbl>
    <w:p w:rsidR="00EA70D7" w:rsidRPr="00A75FDA" w:rsidRDefault="00EA70D7" w:rsidP="00EA70D7">
      <w:pPr>
        <w:jc w:val="both"/>
        <w:rPr>
          <w:rFonts w:ascii="Times New Roman" w:eastAsia="SimSun" w:hAnsi="Times New Roman"/>
          <w:bCs/>
          <w:color w:val="000000"/>
          <w:sz w:val="24"/>
          <w:szCs w:val="24"/>
          <w:shd w:val="clear" w:color="auto" w:fill="FFFFFF"/>
          <w:lang w:val="ru-RU"/>
        </w:rPr>
      </w:pPr>
      <w:r w:rsidRPr="00A75FDA">
        <w:rPr>
          <w:rFonts w:ascii="Times New Roman" w:eastAsia="SimSun" w:hAnsi="Times New Roman"/>
          <w:bCs/>
          <w:color w:val="000000"/>
          <w:sz w:val="24"/>
          <w:szCs w:val="24"/>
          <w:shd w:val="clear" w:color="auto" w:fill="FFFFFF"/>
          <w:lang w:val="ru-RU"/>
        </w:rPr>
        <w:t>На км 1990,8 расположено село Сарышаган, и определенно, что необходим обход. Село расположено между озером Балхаш, и железной дорогой, и в ходе общественных слушаний местные жители сообщили, что уже страдают из-за дорожно-транспортных происшествий, и обход необходим.</w:t>
      </w:r>
      <w:r w:rsidR="003546F2" w:rsidRPr="00A75FDA">
        <w:rPr>
          <w:rFonts w:ascii="Times New Roman" w:eastAsia="SimSun" w:hAnsi="Times New Roman"/>
          <w:bCs/>
          <w:color w:val="000000"/>
          <w:sz w:val="24"/>
          <w:szCs w:val="24"/>
          <w:shd w:val="clear" w:color="auto" w:fill="FFFFFF"/>
          <w:lang w:val="ru-RU"/>
        </w:rPr>
        <w:t xml:space="preserve"> Вопросы и пожелания местных жителей прописаны в протоколах общественных слушаний, которые прикреплены в приложениях.</w:t>
      </w:r>
      <w:r w:rsidRPr="00A75FDA">
        <w:rPr>
          <w:rFonts w:ascii="Times New Roman" w:eastAsia="SimSun" w:hAnsi="Times New Roman"/>
          <w:bCs/>
          <w:color w:val="000000"/>
          <w:sz w:val="24"/>
          <w:szCs w:val="24"/>
          <w:shd w:val="clear" w:color="auto" w:fill="FFFFFF"/>
          <w:lang w:val="ru-RU"/>
        </w:rPr>
        <w:t xml:space="preserve"> Проектировщик совместно с другими дорожными властями будет проводить научно-технический совет, чтобы обсудить и утвердить предложенные варианты обхода. Ниже фотографии на въезде в село. Продажа сезонной рыбы в Сарышагане - обычное дело. Это также отражено на картине ниже.</w:t>
      </w:r>
    </w:p>
    <w:p w:rsidR="00EA70D7" w:rsidRPr="00A75FDA" w:rsidRDefault="00EA70D7" w:rsidP="00EA70D7">
      <w:pPr>
        <w:rPr>
          <w:rFonts w:ascii="Times New Roman" w:eastAsia="Calibri" w:hAnsi="Times New Roman"/>
          <w:i/>
          <w:sz w:val="24"/>
          <w:szCs w:val="24"/>
          <w:lang w:val="ru-RU"/>
        </w:rPr>
      </w:pPr>
    </w:p>
    <w:tbl>
      <w:tblPr>
        <w:tblW w:w="0" w:type="auto"/>
        <w:tblLook w:val="04A0"/>
      </w:tblPr>
      <w:tblGrid>
        <w:gridCol w:w="4934"/>
        <w:gridCol w:w="4934"/>
      </w:tblGrid>
      <w:tr w:rsidR="003546F2" w:rsidRPr="00A75FDA" w:rsidTr="00A754F7">
        <w:trPr>
          <w:trHeight w:val="3107"/>
        </w:trPr>
        <w:tc>
          <w:tcPr>
            <w:tcW w:w="4926" w:type="dxa"/>
            <w:shd w:val="clear" w:color="auto" w:fill="auto"/>
          </w:tcPr>
          <w:p w:rsidR="003546F2" w:rsidRPr="00A75FDA" w:rsidRDefault="00496649" w:rsidP="00A754F7">
            <w:pPr>
              <w:spacing w:after="160" w:line="259" w:lineRule="auto"/>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76880" cy="1871345"/>
                  <wp:effectExtent l="19050" t="0" r="0" b="0"/>
                  <wp:docPr id="25"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64" cstate="print"/>
                          <a:srcRect/>
                          <a:stretch>
                            <a:fillRect/>
                          </a:stretch>
                        </pic:blipFill>
                        <pic:spPr bwMode="auto">
                          <a:xfrm>
                            <a:off x="0" y="0"/>
                            <a:ext cx="2976880" cy="1871345"/>
                          </a:xfrm>
                          <a:prstGeom prst="rect">
                            <a:avLst/>
                          </a:prstGeom>
                          <a:noFill/>
                          <a:ln w="9525">
                            <a:noFill/>
                            <a:miter lim="800000"/>
                            <a:headEnd/>
                            <a:tailEnd/>
                          </a:ln>
                        </pic:spPr>
                      </pic:pic>
                    </a:graphicData>
                  </a:graphic>
                </wp:inline>
              </w:drawing>
            </w:r>
          </w:p>
        </w:tc>
        <w:tc>
          <w:tcPr>
            <w:tcW w:w="4927" w:type="dxa"/>
            <w:shd w:val="clear" w:color="auto" w:fill="auto"/>
          </w:tcPr>
          <w:p w:rsidR="003546F2" w:rsidRPr="00A75FDA" w:rsidRDefault="00496649" w:rsidP="00A754F7">
            <w:pPr>
              <w:spacing w:after="160" w:line="259" w:lineRule="auto"/>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76880" cy="1871345"/>
                  <wp:effectExtent l="19050" t="0" r="0" b="0"/>
                  <wp:docPr id="26"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65" cstate="print"/>
                          <a:srcRect/>
                          <a:stretch>
                            <a:fillRect/>
                          </a:stretch>
                        </pic:blipFill>
                        <pic:spPr bwMode="auto">
                          <a:xfrm>
                            <a:off x="0" y="0"/>
                            <a:ext cx="2976880" cy="1871345"/>
                          </a:xfrm>
                          <a:prstGeom prst="rect">
                            <a:avLst/>
                          </a:prstGeom>
                          <a:noFill/>
                          <a:ln w="9525">
                            <a:noFill/>
                            <a:miter lim="800000"/>
                            <a:headEnd/>
                            <a:tailEnd/>
                          </a:ln>
                        </pic:spPr>
                      </pic:pic>
                    </a:graphicData>
                  </a:graphic>
                </wp:inline>
              </w:drawing>
            </w:r>
          </w:p>
        </w:tc>
      </w:tr>
    </w:tbl>
    <w:p w:rsidR="00EA70D7" w:rsidRPr="00A75FDA" w:rsidRDefault="00271DFA" w:rsidP="00EA70D7">
      <w:pPr>
        <w:rPr>
          <w:rFonts w:ascii="Times New Roman" w:eastAsia="Calibri" w:hAnsi="Times New Roman"/>
          <w:i/>
          <w:sz w:val="24"/>
          <w:szCs w:val="24"/>
          <w:lang w:val="ru-RU"/>
        </w:rPr>
      </w:pPr>
      <w:r w:rsidRPr="00A75FDA">
        <w:rPr>
          <w:rFonts w:ascii="Times New Roman" w:eastAsia="Calibri" w:hAnsi="Times New Roman"/>
          <w:i/>
          <w:sz w:val="24"/>
          <w:szCs w:val="24"/>
          <w:lang w:val="ru-RU"/>
        </w:rPr>
        <w:t>Рис.</w:t>
      </w:r>
      <w:r w:rsidR="008F6663" w:rsidRPr="00A75FDA">
        <w:rPr>
          <w:rFonts w:ascii="Times New Roman" w:eastAsia="Calibri" w:hAnsi="Times New Roman"/>
          <w:i/>
          <w:sz w:val="24"/>
          <w:szCs w:val="24"/>
          <w:lang w:val="ru-RU"/>
        </w:rPr>
        <w:t xml:space="preserve"> 7</w:t>
      </w:r>
      <w:r w:rsidR="003546F2" w:rsidRPr="00A75FDA">
        <w:rPr>
          <w:rFonts w:ascii="Times New Roman" w:eastAsia="Calibri" w:hAnsi="Times New Roman"/>
          <w:i/>
          <w:sz w:val="24"/>
          <w:szCs w:val="24"/>
          <w:lang w:val="ru-RU"/>
        </w:rPr>
        <w:t>.</w:t>
      </w:r>
      <w:r w:rsidR="00247EFB" w:rsidRPr="00A75FDA">
        <w:rPr>
          <w:rFonts w:ascii="Times New Roman" w:eastAsia="Calibri" w:hAnsi="Times New Roman"/>
          <w:i/>
          <w:sz w:val="24"/>
          <w:szCs w:val="24"/>
          <w:lang w:val="ru-RU"/>
        </w:rPr>
        <w:t>7</w:t>
      </w:r>
      <w:r w:rsidR="003546F2" w:rsidRPr="00A75FDA">
        <w:rPr>
          <w:rFonts w:ascii="Times New Roman" w:eastAsia="Calibri" w:hAnsi="Times New Roman"/>
          <w:i/>
          <w:sz w:val="24"/>
          <w:szCs w:val="24"/>
          <w:lang w:val="ru-RU"/>
        </w:rPr>
        <w:t>.</w:t>
      </w:r>
      <w:r w:rsidR="008F6663" w:rsidRPr="00A75FDA">
        <w:rPr>
          <w:rFonts w:ascii="Times New Roman" w:eastAsia="Calibri" w:hAnsi="Times New Roman"/>
          <w:i/>
          <w:sz w:val="24"/>
          <w:szCs w:val="24"/>
          <w:lang w:val="ru-RU"/>
        </w:rPr>
        <w:t>5</w:t>
      </w:r>
      <w:r w:rsidR="003546F2" w:rsidRPr="00A75FDA">
        <w:rPr>
          <w:rFonts w:ascii="Times New Roman" w:eastAsia="Calibri" w:hAnsi="Times New Roman"/>
          <w:i/>
          <w:sz w:val="24"/>
          <w:szCs w:val="24"/>
          <w:lang w:val="ru-RU"/>
        </w:rPr>
        <w:t xml:space="preserve"> на км 1990,8 возле села Сарышаган необходим обход</w:t>
      </w:r>
    </w:p>
    <w:p w:rsidR="003546F2" w:rsidRPr="00A75FDA" w:rsidRDefault="003546F2" w:rsidP="00EA70D7">
      <w:pPr>
        <w:rPr>
          <w:rFonts w:ascii="Times New Roman" w:eastAsia="Calibri" w:hAnsi="Times New Roman"/>
          <w:i/>
          <w:sz w:val="24"/>
          <w:szCs w:val="24"/>
          <w:lang w:val="ru-RU"/>
        </w:rPr>
      </w:pPr>
    </w:p>
    <w:p w:rsidR="00EA70D7" w:rsidRPr="00A75FDA" w:rsidRDefault="00EA70D7" w:rsidP="00EA70D7">
      <w:pPr>
        <w:widowControl w:val="0"/>
        <w:autoSpaceDE w:val="0"/>
        <w:autoSpaceDN w:val="0"/>
        <w:adjustRightInd w:val="0"/>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Проектировщики совместно с другими дорожными властями будет проводить всестронний анализ предложенных вариантов обходов и примет соответсвующее решение.</w:t>
      </w:r>
    </w:p>
    <w:p w:rsidR="00EA70D7" w:rsidRPr="00A75FDA" w:rsidRDefault="00EA70D7" w:rsidP="00EA70D7">
      <w:pPr>
        <w:rPr>
          <w:rFonts w:ascii="Times New Roman" w:eastAsia="Calibri" w:hAnsi="Times New Roman"/>
          <w:i/>
          <w:sz w:val="24"/>
          <w:szCs w:val="24"/>
          <w:lang w:val="ru-RU"/>
        </w:rPr>
      </w:pPr>
    </w:p>
    <w:p w:rsidR="00C765A4" w:rsidRPr="00A75FDA" w:rsidRDefault="00C765A4" w:rsidP="00EA70D7">
      <w:pPr>
        <w:rPr>
          <w:rFonts w:ascii="Times New Roman" w:eastAsia="Calibri" w:hAnsi="Times New Roman"/>
          <w:i/>
          <w:sz w:val="24"/>
          <w:szCs w:val="24"/>
          <w:lang w:val="ru-RU"/>
        </w:rPr>
      </w:pPr>
    </w:p>
    <w:p w:rsidR="00EA70D7" w:rsidRPr="00A75FDA" w:rsidRDefault="00870BB0" w:rsidP="00EA70D7">
      <w:pPr>
        <w:keepNext/>
        <w:jc w:val="both"/>
        <w:outlineLvl w:val="1"/>
        <w:rPr>
          <w:rFonts w:ascii="Times New Roman" w:eastAsia="Times New Roman" w:hAnsi="Times New Roman"/>
          <w:b/>
          <w:spacing w:val="20"/>
          <w:kern w:val="28"/>
          <w:sz w:val="28"/>
          <w:szCs w:val="24"/>
          <w:lang w:val="ru-RU"/>
        </w:rPr>
      </w:pPr>
      <w:bookmarkStart w:id="377" w:name="_Toc419371119"/>
      <w:bookmarkStart w:id="378" w:name="_Toc309739911"/>
      <w:bookmarkStart w:id="379" w:name="_Toc422929600"/>
      <w:bookmarkStart w:id="380" w:name="_Toc424113583"/>
      <w:bookmarkStart w:id="381" w:name="_Toc437869104"/>
      <w:r w:rsidRPr="00A75FDA">
        <w:rPr>
          <w:rFonts w:ascii="Times New Roman" w:eastAsia="Times New Roman" w:hAnsi="Times New Roman"/>
          <w:b/>
          <w:spacing w:val="20"/>
          <w:kern w:val="28"/>
          <w:sz w:val="28"/>
          <w:szCs w:val="24"/>
          <w:lang w:val="ru-RU"/>
        </w:rPr>
        <w:t>7.8</w:t>
      </w:r>
      <w:r w:rsidRPr="00A75FDA">
        <w:rPr>
          <w:rFonts w:ascii="Times New Roman" w:eastAsia="Times New Roman" w:hAnsi="Times New Roman"/>
          <w:b/>
          <w:spacing w:val="20"/>
          <w:kern w:val="28"/>
          <w:sz w:val="28"/>
          <w:szCs w:val="24"/>
          <w:lang w:val="ru-RU"/>
        </w:rPr>
        <w:tab/>
      </w:r>
      <w:bookmarkEnd w:id="377"/>
      <w:bookmarkEnd w:id="378"/>
      <w:bookmarkEnd w:id="379"/>
      <w:r w:rsidRPr="00A75FDA">
        <w:rPr>
          <w:rFonts w:ascii="Times New Roman" w:eastAsia="Times New Roman" w:hAnsi="Times New Roman"/>
          <w:b/>
          <w:spacing w:val="20"/>
          <w:kern w:val="28"/>
          <w:sz w:val="28"/>
          <w:szCs w:val="24"/>
          <w:lang w:val="ru-RU"/>
        </w:rPr>
        <w:t>МЕРОПРИЯТИЯ ПО СМЯГЧЕНИЮ ВОЗДЕЙСТВИЯ НА ФИЗИЧЕСКИЕ КУЛЬТУРНЫЕ РЕСУРСЫ</w:t>
      </w:r>
      <w:bookmarkEnd w:id="380"/>
      <w:bookmarkEnd w:id="381"/>
    </w:p>
    <w:p w:rsidR="00EA70D7" w:rsidRPr="00A75FDA" w:rsidRDefault="00EA70D7" w:rsidP="00EA70D7">
      <w:pPr>
        <w:rPr>
          <w:rFonts w:ascii="Times New Roman" w:hAnsi="Times New Roman"/>
          <w:lang w:val="ru-RU"/>
        </w:rPr>
      </w:pPr>
    </w:p>
    <w:p w:rsidR="00C126A7" w:rsidRPr="00A75FDA" w:rsidRDefault="00C126A7" w:rsidP="00C126A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Все исторические участки и мемориальные </w:t>
      </w:r>
      <w:r w:rsidR="00DC4A3D" w:rsidRPr="00A75FDA">
        <w:rPr>
          <w:rFonts w:ascii="Times New Roman" w:eastAsia="SimSun" w:hAnsi="Times New Roman"/>
          <w:bCs/>
          <w:sz w:val="24"/>
          <w:szCs w:val="24"/>
          <w:shd w:val="clear" w:color="auto" w:fill="FFFFFF"/>
          <w:lang w:val="ru-RU"/>
        </w:rPr>
        <w:t>памятники,</w:t>
      </w:r>
      <w:r w:rsidR="00C676D5" w:rsidRPr="00A75FDA">
        <w:rPr>
          <w:rFonts w:ascii="Times New Roman" w:eastAsia="SimSun" w:hAnsi="Times New Roman"/>
          <w:bCs/>
          <w:sz w:val="24"/>
          <w:szCs w:val="24"/>
          <w:shd w:val="clear" w:color="auto" w:fill="FFFFFF"/>
          <w:lang w:val="ru-RU"/>
        </w:rPr>
        <w:t xml:space="preserve"> обнаруженные во время предварительной археологической инспекции участков прохождения планируемой автодороги</w:t>
      </w:r>
      <w:r w:rsidRPr="00A75FDA">
        <w:rPr>
          <w:rFonts w:ascii="Times New Roman" w:eastAsia="SimSun" w:hAnsi="Times New Roman"/>
          <w:bCs/>
          <w:sz w:val="24"/>
          <w:szCs w:val="24"/>
          <w:shd w:val="clear" w:color="auto" w:fill="FFFFFF"/>
          <w:lang w:val="ru-RU"/>
        </w:rPr>
        <w:t xml:space="preserve"> будут ограждены, в целях обеспечения защиты во время работ и мемориальные памятники будут перемещены при согласовании с местной властью. </w:t>
      </w:r>
      <w:r w:rsidR="00764DAE" w:rsidRPr="00A75FDA">
        <w:rPr>
          <w:rFonts w:ascii="Times New Roman" w:eastAsia="SimSun" w:hAnsi="Times New Roman"/>
          <w:bCs/>
          <w:sz w:val="24"/>
          <w:szCs w:val="24"/>
          <w:shd w:val="clear" w:color="auto" w:fill="FFFFFF"/>
          <w:lang w:val="ru-RU"/>
        </w:rPr>
        <w:t>Во время проектирования</w:t>
      </w:r>
      <w:r w:rsidR="00255738" w:rsidRPr="00A75FDA">
        <w:rPr>
          <w:rFonts w:ascii="Times New Roman" w:eastAsia="SimSun" w:hAnsi="Times New Roman"/>
          <w:bCs/>
          <w:sz w:val="24"/>
          <w:szCs w:val="24"/>
          <w:shd w:val="clear" w:color="auto" w:fill="FFFFFF"/>
          <w:lang w:val="ru-RU"/>
        </w:rPr>
        <w:t>,</w:t>
      </w:r>
      <w:r w:rsidR="00764DAE" w:rsidRPr="00A75FDA">
        <w:rPr>
          <w:rFonts w:ascii="Times New Roman" w:eastAsia="SimSun" w:hAnsi="Times New Roman"/>
          <w:bCs/>
          <w:sz w:val="24"/>
          <w:szCs w:val="24"/>
          <w:shd w:val="clear" w:color="auto" w:fill="FFFFFF"/>
          <w:lang w:val="ru-RU"/>
        </w:rPr>
        <w:t xml:space="preserve"> а также реализации проекта карьеры должны быть предложены и выбраны с учетом местонахождения объектов ИКН </w:t>
      </w:r>
      <w:r w:rsidR="004A6009" w:rsidRPr="00A75FDA">
        <w:rPr>
          <w:rFonts w:ascii="Times New Roman" w:eastAsia="SimSun" w:hAnsi="Times New Roman"/>
          <w:bCs/>
          <w:sz w:val="24"/>
          <w:szCs w:val="24"/>
          <w:shd w:val="clear" w:color="auto" w:fill="FFFFFF"/>
          <w:lang w:val="ru-RU"/>
        </w:rPr>
        <w:t xml:space="preserve">и должны находится на расстоянии </w:t>
      </w:r>
      <w:smartTag w:uri="urn:schemas-microsoft-com:office:smarttags" w:element="metricconverter">
        <w:smartTagPr>
          <w:attr w:name="ProductID" w:val="200 м"/>
        </w:smartTagPr>
        <w:r w:rsidR="004A6009" w:rsidRPr="00A75FDA">
          <w:rPr>
            <w:rFonts w:ascii="Times New Roman" w:eastAsia="SimSun" w:hAnsi="Times New Roman"/>
            <w:bCs/>
            <w:sz w:val="24"/>
            <w:szCs w:val="24"/>
            <w:shd w:val="clear" w:color="auto" w:fill="FFFFFF"/>
            <w:lang w:val="ru-RU"/>
          </w:rPr>
          <w:t>200 м</w:t>
        </w:r>
      </w:smartTag>
      <w:r w:rsidR="004A6009" w:rsidRPr="00A75FDA">
        <w:rPr>
          <w:rFonts w:ascii="Times New Roman" w:eastAsia="SimSun" w:hAnsi="Times New Roman"/>
          <w:bCs/>
          <w:sz w:val="24"/>
          <w:szCs w:val="24"/>
          <w:shd w:val="clear" w:color="auto" w:fill="FFFFFF"/>
          <w:lang w:val="ru-RU"/>
        </w:rPr>
        <w:t xml:space="preserve"> от объекта ИКН.</w:t>
      </w:r>
    </w:p>
    <w:p w:rsidR="00207C59" w:rsidRPr="00A75FDA" w:rsidRDefault="00207C59" w:rsidP="00A80359">
      <w:pPr>
        <w:jc w:val="both"/>
        <w:rPr>
          <w:rFonts w:ascii="Times New Roman" w:eastAsia="SimSun" w:hAnsi="Times New Roman"/>
          <w:bCs/>
          <w:sz w:val="24"/>
          <w:szCs w:val="24"/>
          <w:shd w:val="clear" w:color="auto" w:fill="FFFFFF"/>
          <w:lang w:val="ru-RU"/>
        </w:rPr>
      </w:pPr>
    </w:p>
    <w:p w:rsidR="00A80359" w:rsidRPr="00A75FDA" w:rsidRDefault="00A80359" w:rsidP="00A80359">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Запрещается проведение всех видов работ, которые могут создавать угрозу существованию объектов историко-культурного наследия.</w:t>
      </w:r>
    </w:p>
    <w:p w:rsidR="00207C59" w:rsidRPr="00A75FDA" w:rsidRDefault="00207C59" w:rsidP="00C126A7">
      <w:pPr>
        <w:jc w:val="both"/>
        <w:rPr>
          <w:rFonts w:ascii="Times New Roman" w:eastAsia="SimSun" w:hAnsi="Times New Roman"/>
          <w:bCs/>
          <w:sz w:val="24"/>
          <w:szCs w:val="24"/>
          <w:shd w:val="clear" w:color="auto" w:fill="FFFFFF"/>
          <w:lang w:val="ru-RU"/>
        </w:rPr>
      </w:pPr>
    </w:p>
    <w:p w:rsidR="00C126A7" w:rsidRPr="00A75FDA" w:rsidRDefault="00C126A7" w:rsidP="00C126A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Для любых находок ФКР во время строительных работ, должны применяться процедуры, описанные в пункте 2 статьи 39 Закона об </w:t>
      </w:r>
      <w:r w:rsidR="00987C47" w:rsidRPr="00A75FDA">
        <w:rPr>
          <w:rFonts w:ascii="Times New Roman" w:eastAsia="SimSun" w:hAnsi="Times New Roman"/>
          <w:bCs/>
          <w:sz w:val="24"/>
          <w:szCs w:val="24"/>
          <w:shd w:val="clear" w:color="auto" w:fill="FFFFFF"/>
          <w:lang w:val="ru-RU"/>
        </w:rPr>
        <w:t>«О</w:t>
      </w:r>
      <w:r w:rsidRPr="00A75FDA">
        <w:rPr>
          <w:rFonts w:ascii="Times New Roman" w:eastAsia="SimSun" w:hAnsi="Times New Roman"/>
          <w:bCs/>
          <w:sz w:val="24"/>
          <w:szCs w:val="24"/>
          <w:shd w:val="clear" w:color="auto" w:fill="FFFFFF"/>
          <w:lang w:val="ru-RU"/>
        </w:rPr>
        <w:t>хране и использовании объектов историко-культурного наследия РК</w:t>
      </w:r>
      <w:r w:rsidR="00987C47" w:rsidRPr="00A75FDA">
        <w:rPr>
          <w:rFonts w:ascii="Times New Roman" w:eastAsia="SimSun" w:hAnsi="Times New Roman"/>
          <w:bCs/>
          <w:sz w:val="24"/>
          <w:szCs w:val="24"/>
          <w:shd w:val="clear" w:color="auto" w:fill="FFFFFF"/>
          <w:lang w:val="ru-RU"/>
        </w:rPr>
        <w:t>»</w:t>
      </w:r>
      <w:r w:rsidRPr="00A75FDA">
        <w:rPr>
          <w:rFonts w:ascii="Times New Roman" w:eastAsia="SimSun" w:hAnsi="Times New Roman"/>
          <w:bCs/>
          <w:sz w:val="24"/>
          <w:szCs w:val="24"/>
          <w:shd w:val="clear" w:color="auto" w:fill="FFFFFF"/>
          <w:lang w:val="ru-RU"/>
        </w:rPr>
        <w:t>: «В случае обнаружения объектов, имеющих историческую, научную, художественную и иную культурную ценность, физические и юридические лица обязаны приостановить дальнейшее ведение работ и сообщить об этом уполномоченному органу».</w:t>
      </w:r>
    </w:p>
    <w:p w:rsidR="00207C59" w:rsidRPr="00A75FDA" w:rsidRDefault="00207C59" w:rsidP="00987C47">
      <w:pPr>
        <w:jc w:val="both"/>
        <w:rPr>
          <w:rFonts w:ascii="Times New Roman" w:eastAsia="SimSun" w:hAnsi="Times New Roman"/>
          <w:bCs/>
          <w:sz w:val="24"/>
          <w:szCs w:val="24"/>
          <w:shd w:val="clear" w:color="auto" w:fill="FFFFFF"/>
          <w:lang w:val="ru-RU"/>
        </w:rPr>
      </w:pPr>
    </w:p>
    <w:p w:rsidR="00EA70D7" w:rsidRPr="00A75FDA" w:rsidRDefault="00987C47" w:rsidP="00987C4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Однако закон об «Охране и использовании объектов историко-культурного наследия РК» не регулирует временные параметры проведения научно-исследовательских работ. Срок проведения научно-исследовательских работ определяет специалист по каждому отдельному объекту в зависимости от размеров и объема работ. </w:t>
      </w:r>
      <w:bookmarkStart w:id="382" w:name="_Toc422929601"/>
      <w:bookmarkStart w:id="383" w:name="_Toc309739912"/>
      <w:bookmarkStart w:id="384" w:name="_Toc419371120"/>
      <w:r w:rsidR="00F51AC5" w:rsidRPr="00A75FDA">
        <w:rPr>
          <w:rFonts w:ascii="Times New Roman" w:eastAsia="SimSun" w:hAnsi="Times New Roman"/>
          <w:bCs/>
          <w:sz w:val="24"/>
          <w:szCs w:val="24"/>
          <w:shd w:val="clear" w:color="auto" w:fill="FFFFFF"/>
          <w:lang w:val="ru-RU"/>
        </w:rPr>
        <w:t>Археологический отчет и порядок действии во время «случайной находки» объектов ИКН приведены в Приложении 2.</w:t>
      </w:r>
      <w:r w:rsidR="00F51AC5" w:rsidRPr="00A75FDA">
        <w:rPr>
          <w:rFonts w:ascii="Times New Roman" w:hAnsi="Times New Roman"/>
          <w:lang w:val="ru-RU"/>
        </w:rPr>
        <w:t xml:space="preserve"> </w:t>
      </w:r>
      <w:r w:rsidR="00F51AC5" w:rsidRPr="00A75FDA">
        <w:rPr>
          <w:rFonts w:ascii="Times New Roman" w:eastAsia="SimSun" w:hAnsi="Times New Roman"/>
          <w:bCs/>
          <w:sz w:val="24"/>
          <w:szCs w:val="24"/>
          <w:shd w:val="clear" w:color="auto" w:fill="FFFFFF"/>
          <w:lang w:val="ru-RU"/>
        </w:rPr>
        <w:t xml:space="preserve">Подробный План управления ФКР по участку дороги Караганды-Бурылбайтал будет разработан по завершении рабочего проекта по всем </w:t>
      </w:r>
      <w:r w:rsidR="00255738" w:rsidRPr="00A75FDA">
        <w:rPr>
          <w:rFonts w:ascii="Times New Roman" w:eastAsia="SimSun" w:hAnsi="Times New Roman"/>
          <w:bCs/>
          <w:sz w:val="24"/>
          <w:szCs w:val="24"/>
          <w:shd w:val="clear" w:color="auto" w:fill="FFFFFF"/>
          <w:lang w:val="ru-RU"/>
        </w:rPr>
        <w:t>14</w:t>
      </w:r>
      <w:r w:rsidR="00E35CEB" w:rsidRPr="00A75FDA">
        <w:rPr>
          <w:rFonts w:ascii="Times New Roman" w:eastAsia="SimSun" w:hAnsi="Times New Roman"/>
          <w:bCs/>
          <w:sz w:val="24"/>
          <w:szCs w:val="24"/>
          <w:shd w:val="clear" w:color="auto" w:fill="FFFFFF"/>
          <w:lang w:val="ru-RU"/>
        </w:rPr>
        <w:t xml:space="preserve"> </w:t>
      </w:r>
      <w:r w:rsidR="00F51AC5" w:rsidRPr="00A75FDA">
        <w:rPr>
          <w:rFonts w:ascii="Times New Roman" w:eastAsia="SimSun" w:hAnsi="Times New Roman"/>
          <w:bCs/>
          <w:sz w:val="24"/>
          <w:szCs w:val="24"/>
          <w:shd w:val="clear" w:color="auto" w:fill="FFFFFF"/>
          <w:lang w:val="ru-RU"/>
        </w:rPr>
        <w:t>проектным участкам дороги.</w:t>
      </w:r>
      <w:r w:rsidR="00764DAE" w:rsidRPr="00A75FDA">
        <w:rPr>
          <w:rFonts w:ascii="Times New Roman" w:eastAsia="SimSun" w:hAnsi="Times New Roman"/>
          <w:bCs/>
          <w:sz w:val="24"/>
          <w:szCs w:val="24"/>
          <w:shd w:val="clear" w:color="auto" w:fill="FFFFFF"/>
          <w:lang w:val="ru-RU"/>
        </w:rPr>
        <w:t xml:space="preserve"> </w:t>
      </w:r>
    </w:p>
    <w:p w:rsidR="00A80359" w:rsidRPr="00A75FDA" w:rsidRDefault="00A80359" w:rsidP="00987C47">
      <w:pPr>
        <w:jc w:val="both"/>
        <w:rPr>
          <w:rFonts w:ascii="Times New Roman" w:hAnsi="Times New Roman"/>
          <w:sz w:val="24"/>
          <w:szCs w:val="24"/>
          <w:shd w:val="clear" w:color="auto" w:fill="FFFFFF"/>
          <w:lang w:val="ru-RU"/>
        </w:rPr>
      </w:pPr>
    </w:p>
    <w:p w:rsidR="00C765A4" w:rsidRPr="00A75FDA" w:rsidRDefault="00C765A4" w:rsidP="00987C47">
      <w:pPr>
        <w:jc w:val="both"/>
        <w:rPr>
          <w:rFonts w:ascii="Times New Roman" w:hAnsi="Times New Roman"/>
          <w:sz w:val="24"/>
          <w:szCs w:val="24"/>
          <w:shd w:val="clear" w:color="auto" w:fill="FFFFFF"/>
          <w:lang w:val="ru-RU"/>
        </w:rPr>
      </w:pPr>
    </w:p>
    <w:p w:rsidR="00C765A4" w:rsidRPr="00A75FDA" w:rsidRDefault="00C765A4" w:rsidP="00987C47">
      <w:pPr>
        <w:jc w:val="both"/>
        <w:rPr>
          <w:rFonts w:ascii="Times New Roman" w:hAnsi="Times New Roman"/>
          <w:sz w:val="24"/>
          <w:szCs w:val="24"/>
          <w:shd w:val="clear" w:color="auto" w:fill="FFFFFF"/>
          <w:lang w:val="ru-RU"/>
        </w:rPr>
      </w:pPr>
    </w:p>
    <w:p w:rsidR="00C765A4" w:rsidRPr="00A75FDA" w:rsidRDefault="00C765A4" w:rsidP="00987C47">
      <w:pPr>
        <w:jc w:val="both"/>
        <w:rPr>
          <w:rFonts w:ascii="Times New Roman" w:hAnsi="Times New Roman"/>
          <w:sz w:val="24"/>
          <w:szCs w:val="24"/>
          <w:shd w:val="clear" w:color="auto" w:fill="FFFFFF"/>
          <w:lang w:val="ru-RU"/>
        </w:rPr>
      </w:pPr>
    </w:p>
    <w:p w:rsidR="00C765A4" w:rsidRPr="00A75FDA" w:rsidRDefault="00C765A4" w:rsidP="00987C47">
      <w:pPr>
        <w:jc w:val="both"/>
        <w:rPr>
          <w:rFonts w:ascii="Times New Roman" w:hAnsi="Times New Roman"/>
          <w:sz w:val="24"/>
          <w:szCs w:val="24"/>
          <w:shd w:val="clear" w:color="auto" w:fill="FFFFFF"/>
          <w:lang w:val="ru-RU"/>
        </w:rPr>
      </w:pPr>
    </w:p>
    <w:p w:rsidR="00EA70D7" w:rsidRPr="00A75FDA" w:rsidRDefault="00870BB0" w:rsidP="00EA70D7">
      <w:pPr>
        <w:keepNext/>
        <w:jc w:val="both"/>
        <w:outlineLvl w:val="1"/>
        <w:rPr>
          <w:rFonts w:ascii="Times New Roman" w:eastAsia="Times New Roman" w:hAnsi="Times New Roman"/>
          <w:b/>
          <w:spacing w:val="20"/>
          <w:kern w:val="28"/>
          <w:sz w:val="28"/>
          <w:szCs w:val="24"/>
          <w:lang w:val="ru-RU"/>
        </w:rPr>
      </w:pPr>
      <w:bookmarkStart w:id="385" w:name="_Toc424113585"/>
      <w:bookmarkStart w:id="386" w:name="_Toc437869105"/>
      <w:r w:rsidRPr="00A75FDA">
        <w:rPr>
          <w:rFonts w:ascii="Times New Roman" w:eastAsia="Times New Roman" w:hAnsi="Times New Roman"/>
          <w:b/>
          <w:spacing w:val="20"/>
          <w:kern w:val="28"/>
          <w:sz w:val="28"/>
          <w:szCs w:val="24"/>
          <w:lang w:val="ru-RU"/>
        </w:rPr>
        <w:t>7.</w:t>
      </w:r>
      <w:bookmarkEnd w:id="382"/>
      <w:bookmarkEnd w:id="383"/>
      <w:bookmarkEnd w:id="384"/>
      <w:r w:rsidRPr="00A75FDA">
        <w:rPr>
          <w:rFonts w:ascii="Times New Roman" w:eastAsia="Times New Roman" w:hAnsi="Times New Roman"/>
          <w:b/>
          <w:spacing w:val="20"/>
          <w:kern w:val="28"/>
          <w:sz w:val="28"/>
          <w:szCs w:val="24"/>
          <w:lang w:val="ru-RU"/>
        </w:rPr>
        <w:t>9 МЕРОПРИЯТИЯ ПО БЕЗОПАСНОСТИ ДОРОЖНОГО ДВИЖЕНИЯ И ЭСТЕТИКИ</w:t>
      </w:r>
      <w:bookmarkEnd w:id="385"/>
      <w:bookmarkEnd w:id="386"/>
    </w:p>
    <w:p w:rsidR="00EA70D7" w:rsidRPr="00A75FDA" w:rsidRDefault="00EA70D7" w:rsidP="00EA70D7">
      <w:pPr>
        <w:rPr>
          <w:rFonts w:ascii="Times New Roman" w:hAnsi="Times New Roman"/>
          <w:lang w:val="ru-RU"/>
        </w:rPr>
      </w:pPr>
    </w:p>
    <w:p w:rsidR="00EA70D7" w:rsidRPr="00A75FDA" w:rsidRDefault="00EA70D7" w:rsidP="00EA70D7">
      <w:pPr>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Дорожная безопасность</w:t>
      </w:r>
    </w:p>
    <w:p w:rsidR="00A7338C" w:rsidRPr="00A75FDA" w:rsidRDefault="00A7338C" w:rsidP="00EA70D7">
      <w:pPr>
        <w:jc w:val="both"/>
        <w:rPr>
          <w:rFonts w:ascii="Times New Roman" w:eastAsia="SimSun" w:hAnsi="Times New Roman"/>
          <w:bCs/>
          <w:sz w:val="24"/>
          <w:szCs w:val="24"/>
          <w:shd w:val="clear" w:color="auto" w:fill="FFFFFF"/>
          <w:lang w:val="ru-RU"/>
        </w:rPr>
      </w:pPr>
      <w:bookmarkStart w:id="387" w:name="_Toc309739913"/>
      <w:bookmarkStart w:id="388" w:name="_Toc419371121"/>
      <w:bookmarkStart w:id="389" w:name="_Toc422929602"/>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Проектирование новой трассы с ограниченным доступом, с разделительной полосой </w:t>
      </w:r>
      <w:r w:rsidR="00926321" w:rsidRPr="00A75FDA">
        <w:rPr>
          <w:rFonts w:ascii="Times New Roman" w:eastAsia="SimSun" w:hAnsi="Times New Roman"/>
          <w:bCs/>
          <w:sz w:val="24"/>
          <w:szCs w:val="24"/>
          <w:shd w:val="clear" w:color="auto" w:fill="FFFFFF"/>
          <w:lang w:val="ru-RU"/>
        </w:rPr>
        <w:t>будет</w:t>
      </w:r>
      <w:r w:rsidRPr="00A75FDA">
        <w:rPr>
          <w:rFonts w:ascii="Times New Roman" w:eastAsia="SimSun" w:hAnsi="Times New Roman"/>
          <w:bCs/>
          <w:sz w:val="24"/>
          <w:szCs w:val="24"/>
          <w:shd w:val="clear" w:color="auto" w:fill="FFFFFF"/>
          <w:lang w:val="ru-RU"/>
        </w:rPr>
        <w:t xml:space="preserve"> осуществлено с внедрением требований по безопасности, которые отсутствуют на существующей дороге. </w:t>
      </w:r>
      <w:r w:rsidRPr="00A75FDA">
        <w:rPr>
          <w:rFonts w:ascii="Times New Roman" w:eastAsia="SimSun" w:hAnsi="Times New Roman"/>
          <w:bCs/>
          <w:color w:val="000000"/>
          <w:sz w:val="24"/>
          <w:szCs w:val="24"/>
          <w:shd w:val="clear" w:color="auto" w:fill="FFFFFF"/>
          <w:lang w:val="ru-RU"/>
        </w:rPr>
        <w:t xml:space="preserve">Существует ряд инженерных и организационных мер, доступных для замедления движения механических транспортных средств и повышения безопасности дорожного движения для пешеходов, животных, перевозок животных и велосипедистов. Это включает в себя дорожные знаки, и контроль за соблюдением скоростного движения с камерами контроля скорости; пешеходные переходы, при необходимости со светофором; предохранительные полосы и лежачие полицейские, для уменьшения скорости; световые сигналы, чтобы предупредить водителей о переходах или безмоторных участников дорожного движения. Проектирование уже предусматривает ряд этих мер, окончательный объем, расположение и места будут определены в консультации с соответствующими населениями до начала строительства. </w:t>
      </w:r>
      <w:r w:rsidRPr="00A75FDA">
        <w:rPr>
          <w:rFonts w:ascii="Times New Roman" w:eastAsia="SimSun" w:hAnsi="Times New Roman"/>
          <w:bCs/>
          <w:sz w:val="24"/>
          <w:szCs w:val="24"/>
          <w:shd w:val="clear" w:color="auto" w:fill="FFFFFF"/>
          <w:lang w:val="ru-RU"/>
        </w:rPr>
        <w:t xml:space="preserve">Проект предлагаемой трассы включает следующее: </w:t>
      </w:r>
    </w:p>
    <w:p w:rsidR="00207C59" w:rsidRPr="00A75FDA" w:rsidRDefault="00207C59" w:rsidP="00207C59">
      <w:pPr>
        <w:ind w:left="426"/>
        <w:jc w:val="both"/>
        <w:rPr>
          <w:rFonts w:ascii="Times New Roman" w:eastAsia="SimSun" w:hAnsi="Times New Roman"/>
          <w:bCs/>
          <w:sz w:val="24"/>
          <w:szCs w:val="24"/>
          <w:lang w:val="ru-RU"/>
        </w:rPr>
      </w:pPr>
    </w:p>
    <w:p w:rsidR="00EA70D7" w:rsidRPr="00A75FDA" w:rsidRDefault="00EA70D7" w:rsidP="00894CEF">
      <w:pPr>
        <w:numPr>
          <w:ilvl w:val="0"/>
          <w:numId w:val="53"/>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Отдельные проезжие части;</w:t>
      </w:r>
    </w:p>
    <w:p w:rsidR="00EA70D7" w:rsidRPr="00A75FDA" w:rsidRDefault="00EA70D7" w:rsidP="00894CEF">
      <w:pPr>
        <w:numPr>
          <w:ilvl w:val="0"/>
          <w:numId w:val="53"/>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Ограниченный доступ и съезд;</w:t>
      </w:r>
    </w:p>
    <w:p w:rsidR="00EA70D7" w:rsidRPr="00A75FDA" w:rsidRDefault="00EA70D7" w:rsidP="00894CEF">
      <w:pPr>
        <w:numPr>
          <w:ilvl w:val="0"/>
          <w:numId w:val="53"/>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Многоуровневые развязки на примыканиях с большой интенсивностью движения;</w:t>
      </w:r>
    </w:p>
    <w:p w:rsidR="00EA70D7" w:rsidRPr="00A75FDA" w:rsidRDefault="00EA70D7" w:rsidP="00894CEF">
      <w:pPr>
        <w:numPr>
          <w:ilvl w:val="0"/>
          <w:numId w:val="53"/>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Хороший горизонтальный и вертикальный профиль и видимость;</w:t>
      </w:r>
    </w:p>
    <w:p w:rsidR="00EA70D7" w:rsidRPr="00A75FDA" w:rsidRDefault="00EA70D7" w:rsidP="00894CEF">
      <w:pPr>
        <w:numPr>
          <w:ilvl w:val="0"/>
          <w:numId w:val="53"/>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Четкая разметка дороги;</w:t>
      </w:r>
    </w:p>
    <w:p w:rsidR="00EA70D7" w:rsidRPr="00A75FDA" w:rsidRDefault="00EA70D7" w:rsidP="00894CEF">
      <w:pPr>
        <w:numPr>
          <w:ilvl w:val="0"/>
          <w:numId w:val="53"/>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Отсутствие пешеходов и немоторизированного транспорта;</w:t>
      </w:r>
    </w:p>
    <w:p w:rsidR="00EA70D7" w:rsidRPr="00A75FDA" w:rsidRDefault="00EA70D7" w:rsidP="00894CEF">
      <w:pPr>
        <w:numPr>
          <w:ilvl w:val="0"/>
          <w:numId w:val="53"/>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Полосы экстренного торможения и зоны экстренной парковки;</w:t>
      </w:r>
    </w:p>
    <w:p w:rsidR="00EA70D7" w:rsidRPr="00A75FDA" w:rsidRDefault="00EA70D7" w:rsidP="00894CEF">
      <w:pPr>
        <w:numPr>
          <w:ilvl w:val="0"/>
          <w:numId w:val="53"/>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Хорошее освещение на основных транспортных развязках и в других местах;</w:t>
      </w:r>
    </w:p>
    <w:p w:rsidR="00EA70D7" w:rsidRPr="00A75FDA" w:rsidRDefault="00EA70D7" w:rsidP="00894CEF">
      <w:pPr>
        <w:numPr>
          <w:ilvl w:val="0"/>
          <w:numId w:val="53"/>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Четкие предупреждающие и информационные знаки;</w:t>
      </w:r>
    </w:p>
    <w:p w:rsidR="00EA70D7" w:rsidRPr="00A75FDA" w:rsidRDefault="00EA70D7" w:rsidP="00894CEF">
      <w:pPr>
        <w:numPr>
          <w:ilvl w:val="0"/>
          <w:numId w:val="53"/>
        </w:numPr>
        <w:ind w:left="426" w:hanging="426"/>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Защитные барьеры в соответствии с международной практикой, на примыканиях, высоких насыпях и выемках.</w:t>
      </w:r>
    </w:p>
    <w:p w:rsidR="00EA70D7" w:rsidRPr="00A75FDA" w:rsidRDefault="00EA70D7" w:rsidP="00894CEF">
      <w:pPr>
        <w:numPr>
          <w:ilvl w:val="0"/>
          <w:numId w:val="53"/>
        </w:numPr>
        <w:ind w:left="426" w:hanging="426"/>
        <w:jc w:val="both"/>
        <w:rPr>
          <w:rFonts w:ascii="Times New Roman" w:eastAsia="SimSun" w:hAnsi="Times New Roman"/>
          <w:bCs/>
          <w:sz w:val="24"/>
          <w:szCs w:val="24"/>
          <w:lang w:val="ru-RU"/>
        </w:rPr>
      </w:pPr>
      <w:r w:rsidRPr="00A75FDA">
        <w:rPr>
          <w:rFonts w:ascii="Times New Roman" w:eastAsia="SimSun" w:hAnsi="Times New Roman"/>
          <w:bCs/>
          <w:color w:val="000000"/>
          <w:sz w:val="24"/>
          <w:szCs w:val="24"/>
          <w:lang w:val="ru-RU"/>
        </w:rPr>
        <w:t>Грузовики не должны быть перегружены, чтобы предотвратить ДТП</w:t>
      </w:r>
    </w:p>
    <w:p w:rsidR="00EA70D7" w:rsidRPr="00A75FDA" w:rsidRDefault="00EA70D7" w:rsidP="00EA70D7">
      <w:pPr>
        <w:ind w:left="426"/>
        <w:jc w:val="both"/>
        <w:rPr>
          <w:rFonts w:ascii="Times New Roman" w:eastAsia="SimSun" w:hAnsi="Times New Roman"/>
          <w:bCs/>
          <w:sz w:val="24"/>
          <w:szCs w:val="24"/>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На примыканиях к предлагаемой трассе необходимо обеспечить предупреждающие и информационные знаки, освещение и безопасные переходы для пешеходов и движения немоторизированного транспорта. </w:t>
      </w:r>
      <w:r w:rsidR="00AA7A7A" w:rsidRPr="00A75FDA">
        <w:rPr>
          <w:rFonts w:ascii="Times New Roman" w:eastAsia="SimSun" w:hAnsi="Times New Roman"/>
          <w:bCs/>
          <w:sz w:val="24"/>
          <w:szCs w:val="24"/>
          <w:shd w:val="clear" w:color="auto" w:fill="FFFFFF"/>
          <w:lang w:val="ru-RU"/>
        </w:rPr>
        <w:t>В п</w:t>
      </w:r>
      <w:r w:rsidRPr="00A75FDA">
        <w:rPr>
          <w:rFonts w:ascii="Times New Roman" w:eastAsia="SimSun" w:hAnsi="Times New Roman"/>
          <w:bCs/>
          <w:sz w:val="24"/>
          <w:szCs w:val="24"/>
          <w:shd w:val="clear" w:color="auto" w:fill="FFFFFF"/>
          <w:lang w:val="ru-RU"/>
        </w:rPr>
        <w:t>роект</w:t>
      </w:r>
      <w:r w:rsidR="00AA7A7A" w:rsidRPr="00A75FDA">
        <w:rPr>
          <w:rFonts w:ascii="Times New Roman" w:eastAsia="SimSun" w:hAnsi="Times New Roman"/>
          <w:bCs/>
          <w:sz w:val="24"/>
          <w:szCs w:val="24"/>
          <w:shd w:val="clear" w:color="auto" w:fill="FFFFFF"/>
          <w:lang w:val="ru-RU"/>
        </w:rPr>
        <w:t>е рекомендуется</w:t>
      </w:r>
      <w:r w:rsidRPr="00A75FDA">
        <w:rPr>
          <w:rFonts w:ascii="Times New Roman" w:eastAsia="SimSun" w:hAnsi="Times New Roman"/>
          <w:bCs/>
          <w:sz w:val="24"/>
          <w:szCs w:val="24"/>
          <w:shd w:val="clear" w:color="auto" w:fill="FFFFFF"/>
          <w:lang w:val="ru-RU"/>
        </w:rPr>
        <w:t xml:space="preserve"> предусм</w:t>
      </w:r>
      <w:r w:rsidR="00AA7A7A" w:rsidRPr="00A75FDA">
        <w:rPr>
          <w:rFonts w:ascii="Times New Roman" w:eastAsia="SimSun" w:hAnsi="Times New Roman"/>
          <w:bCs/>
          <w:sz w:val="24"/>
          <w:szCs w:val="24"/>
          <w:shd w:val="clear" w:color="auto" w:fill="FFFFFF"/>
          <w:lang w:val="ru-RU"/>
        </w:rPr>
        <w:t>отреть</w:t>
      </w:r>
      <w:r w:rsidRPr="00A75FDA">
        <w:rPr>
          <w:rFonts w:ascii="Times New Roman" w:eastAsia="SimSun" w:hAnsi="Times New Roman"/>
          <w:bCs/>
          <w:sz w:val="24"/>
          <w:szCs w:val="24"/>
          <w:shd w:val="clear" w:color="auto" w:fill="FFFFFF"/>
          <w:lang w:val="ru-RU"/>
        </w:rPr>
        <w:t xml:space="preserve"> камеры, фиксирующие скорость на развязках, соединенных с центральной системой контро</w:t>
      </w:r>
      <w:r w:rsidRPr="00A75FDA">
        <w:rPr>
          <w:rFonts w:ascii="Times New Roman" w:eastAsia="SimSun" w:hAnsi="Times New Roman"/>
          <w:bCs/>
          <w:sz w:val="24"/>
          <w:szCs w:val="24"/>
          <w:shd w:val="clear" w:color="auto" w:fill="FFFFFF"/>
          <w:lang w:val="kk-KZ"/>
        </w:rPr>
        <w:t>,</w:t>
      </w:r>
      <w:r w:rsidRPr="00A75FDA">
        <w:rPr>
          <w:rFonts w:ascii="Times New Roman" w:eastAsia="SimSun" w:hAnsi="Times New Roman"/>
          <w:bCs/>
          <w:sz w:val="24"/>
          <w:szCs w:val="24"/>
          <w:shd w:val="clear" w:color="auto" w:fill="FFFFFF"/>
          <w:lang w:val="ru-RU"/>
        </w:rPr>
        <w:t xml:space="preserve"> полосы «гребенки» из термопластика при подъезде к примыканиям и в других местах для предупреждения водителей о примыканиях и необходимости в снижении скорости. </w:t>
      </w:r>
    </w:p>
    <w:p w:rsidR="004A6009" w:rsidRPr="00A75FDA" w:rsidRDefault="004A6009" w:rsidP="00EA70D7">
      <w:pPr>
        <w:jc w:val="both"/>
        <w:rPr>
          <w:rFonts w:ascii="Times New Roman" w:eastAsia="Times New Roman" w:hAnsi="Times New Roman"/>
          <w:b/>
          <w:i/>
          <w:sz w:val="24"/>
          <w:szCs w:val="24"/>
          <w:lang w:val="ru-RU" w:eastAsia="ru-RU"/>
        </w:rPr>
      </w:pPr>
    </w:p>
    <w:p w:rsidR="00EA70D7" w:rsidRPr="00A75FDA" w:rsidRDefault="00EA70D7" w:rsidP="00EA70D7">
      <w:pPr>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Пешеходные переходы</w:t>
      </w:r>
    </w:p>
    <w:p w:rsidR="00A7338C" w:rsidRPr="00A75FDA" w:rsidRDefault="00A7338C" w:rsidP="00EA70D7">
      <w:pPr>
        <w:jc w:val="both"/>
        <w:rPr>
          <w:rFonts w:ascii="Times New Roman" w:eastAsia="Times New Roman" w:hAnsi="Times New Roman"/>
          <w:b/>
          <w:i/>
          <w:sz w:val="24"/>
          <w:szCs w:val="24"/>
          <w:lang w:val="ru-RU" w:eastAsia="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Проектом </w:t>
      </w:r>
      <w:r w:rsidRPr="00A75FDA">
        <w:rPr>
          <w:rFonts w:ascii="Times New Roman" w:eastAsia="SimSun" w:hAnsi="Times New Roman"/>
          <w:bCs/>
          <w:sz w:val="24"/>
          <w:szCs w:val="24"/>
          <w:shd w:val="clear" w:color="auto" w:fill="FFFFFF"/>
          <w:lang w:val="kk-KZ"/>
        </w:rPr>
        <w:t>п</w:t>
      </w:r>
      <w:r w:rsidRPr="00A75FDA">
        <w:rPr>
          <w:rFonts w:ascii="Times New Roman" w:eastAsia="SimSun" w:hAnsi="Times New Roman"/>
          <w:bCs/>
          <w:sz w:val="24"/>
          <w:szCs w:val="24"/>
          <w:shd w:val="clear" w:color="auto" w:fill="FFFFFF"/>
          <w:lang w:val="ru-RU"/>
        </w:rPr>
        <w:t>ри необходимости, нужно рассмотреть организацию пешеходных переходов в местах с частым передвижением пешеходов. Пешеходные переходы должны включать белую разметку (зебра) на проезжей части, знаки и заблаговременно предупреждающие знаки.</w:t>
      </w:r>
    </w:p>
    <w:p w:rsidR="00EA70D7" w:rsidRPr="00A75FDA" w:rsidRDefault="00EA70D7" w:rsidP="00EA70D7">
      <w:pPr>
        <w:jc w:val="both"/>
        <w:rPr>
          <w:rFonts w:ascii="Times New Roman" w:eastAsia="Times New Roman" w:hAnsi="Times New Roman"/>
          <w:b/>
          <w:i/>
          <w:sz w:val="24"/>
          <w:szCs w:val="24"/>
          <w:lang w:val="ru-RU"/>
        </w:rPr>
      </w:pPr>
    </w:p>
    <w:p w:rsidR="00EA70D7" w:rsidRPr="00A75FDA" w:rsidRDefault="00EA70D7" w:rsidP="00EA70D7">
      <w:pPr>
        <w:jc w:val="both"/>
        <w:rPr>
          <w:rFonts w:ascii="Times New Roman" w:eastAsia="Times New Roman" w:hAnsi="Times New Roman"/>
          <w:b/>
          <w:i/>
          <w:sz w:val="24"/>
          <w:szCs w:val="24"/>
          <w:lang w:val="ru-RU"/>
        </w:rPr>
      </w:pPr>
      <w:r w:rsidRPr="00A75FDA">
        <w:rPr>
          <w:rFonts w:ascii="Times New Roman" w:eastAsia="Times New Roman" w:hAnsi="Times New Roman"/>
          <w:b/>
          <w:i/>
          <w:sz w:val="24"/>
          <w:szCs w:val="24"/>
          <w:lang w:val="ru-RU"/>
        </w:rPr>
        <w:t>Эстетика</w:t>
      </w:r>
    </w:p>
    <w:p w:rsidR="00A7338C" w:rsidRPr="00A75FDA" w:rsidRDefault="00A7338C" w:rsidP="00EA70D7">
      <w:pPr>
        <w:jc w:val="both"/>
        <w:rPr>
          <w:rFonts w:ascii="Times New Roman" w:eastAsia="Times New Roman" w:hAnsi="Times New Roman"/>
          <w:b/>
          <w:i/>
          <w:sz w:val="24"/>
          <w:szCs w:val="24"/>
          <w:lang w:val="ru-RU"/>
        </w:rPr>
      </w:pPr>
    </w:p>
    <w:p w:rsidR="00207C59"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Целью эстетики является высокое качество проектирования, строительства и эксплуатации, для улучшения ландшафта и эстетики территории.</w:t>
      </w:r>
      <w:r w:rsidR="00207C59" w:rsidRPr="00A75FDA">
        <w:rPr>
          <w:rFonts w:ascii="Times New Roman" w:eastAsia="SimSun" w:hAnsi="Times New Roman"/>
          <w:bCs/>
          <w:sz w:val="24"/>
          <w:szCs w:val="24"/>
          <w:shd w:val="clear" w:color="auto" w:fill="FFFFFF"/>
          <w:lang w:val="ru-RU"/>
        </w:rPr>
        <w:t xml:space="preserve"> </w:t>
      </w:r>
      <w:r w:rsidRPr="00A75FDA">
        <w:rPr>
          <w:rFonts w:ascii="Times New Roman" w:eastAsia="SimSun" w:hAnsi="Times New Roman"/>
          <w:bCs/>
          <w:sz w:val="24"/>
          <w:szCs w:val="24"/>
          <w:shd w:val="clear" w:color="auto" w:fill="FFFFFF"/>
          <w:lang w:val="ru-RU"/>
        </w:rPr>
        <w:t xml:space="preserve">Этого можно добиться с помощью следующих проектных и эксплуатационных требований: </w:t>
      </w: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 </w:t>
      </w:r>
    </w:p>
    <w:p w:rsidR="00207C59" w:rsidRPr="00A75FDA" w:rsidRDefault="00EA70D7" w:rsidP="00207C59">
      <w:pPr>
        <w:numPr>
          <w:ilvl w:val="0"/>
          <w:numId w:val="41"/>
        </w:numPr>
        <w:tabs>
          <w:tab w:val="left" w:pos="284"/>
        </w:tabs>
        <w:ind w:left="284" w:hanging="284"/>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Проект дороги и ее строительство должны быть высокого качества, с учетом сохранения ландшафтных характеристик и особенностей;</w:t>
      </w:r>
    </w:p>
    <w:p w:rsidR="00207C59" w:rsidRPr="00A75FDA" w:rsidRDefault="00EA70D7" w:rsidP="00207C59">
      <w:pPr>
        <w:numPr>
          <w:ilvl w:val="0"/>
          <w:numId w:val="41"/>
        </w:numPr>
        <w:tabs>
          <w:tab w:val="left" w:pos="284"/>
        </w:tabs>
        <w:ind w:left="284" w:hanging="284"/>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Озеленение </w:t>
      </w:r>
      <w:r w:rsidR="00AA7A7A" w:rsidRPr="00A75FDA">
        <w:rPr>
          <w:rFonts w:ascii="Times New Roman" w:eastAsia="SimSun" w:hAnsi="Times New Roman"/>
          <w:bCs/>
          <w:sz w:val="24"/>
          <w:szCs w:val="24"/>
          <w:shd w:val="clear" w:color="auto" w:fill="FFFFFF"/>
          <w:lang w:val="ru-RU"/>
        </w:rPr>
        <w:t xml:space="preserve">деревьями и растениями, которые являются свойственными и подходящими для суровых климатических условий Казахстана </w:t>
      </w:r>
      <w:r w:rsidRPr="00A75FDA">
        <w:rPr>
          <w:rFonts w:ascii="Times New Roman" w:eastAsia="SimSun" w:hAnsi="Times New Roman"/>
          <w:bCs/>
          <w:sz w:val="24"/>
          <w:szCs w:val="24"/>
          <w:shd w:val="clear" w:color="auto" w:fill="FFFFFF"/>
          <w:lang w:val="ru-RU"/>
        </w:rPr>
        <w:t>и ландшафтные работы</w:t>
      </w:r>
      <w:r w:rsidR="00AA7A7A" w:rsidRPr="00A75FDA">
        <w:rPr>
          <w:rFonts w:ascii="Times New Roman" w:eastAsia="SimSun" w:hAnsi="Times New Roman"/>
          <w:bCs/>
          <w:sz w:val="24"/>
          <w:szCs w:val="24"/>
          <w:shd w:val="clear" w:color="auto" w:fill="FFFFFF"/>
          <w:lang w:val="ru-RU"/>
        </w:rPr>
        <w:t xml:space="preserve"> будут проводится по мере необходимости</w:t>
      </w:r>
      <w:r w:rsidRPr="00A75FDA">
        <w:rPr>
          <w:rFonts w:ascii="Times New Roman" w:eastAsia="SimSun" w:hAnsi="Times New Roman"/>
          <w:bCs/>
          <w:sz w:val="24"/>
          <w:szCs w:val="24"/>
          <w:shd w:val="clear" w:color="auto" w:fill="FFFFFF"/>
          <w:lang w:val="ru-RU"/>
        </w:rPr>
        <w:t xml:space="preserve">;  </w:t>
      </w:r>
    </w:p>
    <w:p w:rsidR="00207C59" w:rsidRPr="00A75FDA" w:rsidRDefault="00EA70D7" w:rsidP="00207C59">
      <w:pPr>
        <w:numPr>
          <w:ilvl w:val="0"/>
          <w:numId w:val="41"/>
        </w:numPr>
        <w:tabs>
          <w:tab w:val="left" w:pos="284"/>
        </w:tabs>
        <w:ind w:left="284" w:hanging="284"/>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Установка всех знаков, километражных столбов и всей другой дорожной фурнитуры в комплексе и в гармонии с ландшафтом. Вышеизложенные два требования будут включены в проект трассы. </w:t>
      </w:r>
    </w:p>
    <w:p w:rsidR="00EA70D7" w:rsidRPr="00A75FDA" w:rsidRDefault="00EA70D7" w:rsidP="00207C59">
      <w:pPr>
        <w:numPr>
          <w:ilvl w:val="0"/>
          <w:numId w:val="41"/>
        </w:numPr>
        <w:tabs>
          <w:tab w:val="left" w:pos="284"/>
        </w:tabs>
        <w:ind w:left="284" w:hanging="284"/>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Содержать надлежащим образом</w:t>
      </w:r>
      <w:r w:rsidRPr="00A75FDA" w:rsidDel="00647556">
        <w:rPr>
          <w:rFonts w:ascii="Times New Roman" w:eastAsia="SimSun" w:hAnsi="Times New Roman"/>
          <w:bCs/>
          <w:sz w:val="24"/>
          <w:szCs w:val="24"/>
          <w:shd w:val="clear" w:color="auto" w:fill="FFFFFF"/>
          <w:lang w:val="ru-RU"/>
        </w:rPr>
        <w:t xml:space="preserve"> </w:t>
      </w:r>
      <w:r w:rsidRPr="00A75FDA">
        <w:rPr>
          <w:rFonts w:ascii="Times New Roman" w:eastAsia="SimSun" w:hAnsi="Times New Roman"/>
          <w:bCs/>
          <w:sz w:val="24"/>
          <w:szCs w:val="24"/>
          <w:shd w:val="clear" w:color="auto" w:fill="FFFFFF"/>
          <w:lang w:val="ru-RU"/>
        </w:rPr>
        <w:t>все элементы дороги, особенно прилегающие ландшафты, насыпи и выемки.</w:t>
      </w:r>
    </w:p>
    <w:p w:rsidR="00207C59" w:rsidRPr="00A75FDA" w:rsidRDefault="00207C59"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Это будут эксплуатационными требованиями к дорожно-эксплуатационным компаниям.</w:t>
      </w:r>
    </w:p>
    <w:p w:rsidR="00EA70D7" w:rsidRPr="00A75FDA" w:rsidRDefault="00EA70D7" w:rsidP="00EA70D7">
      <w:pPr>
        <w:jc w:val="both"/>
        <w:rPr>
          <w:rFonts w:ascii="Times New Roman" w:eastAsia="SimSun" w:hAnsi="Times New Roman"/>
          <w:bCs/>
          <w:sz w:val="24"/>
          <w:szCs w:val="24"/>
          <w:shd w:val="clear" w:color="auto" w:fill="FFFFFF"/>
          <w:lang w:val="ru-RU"/>
        </w:rPr>
      </w:pPr>
    </w:p>
    <w:p w:rsidR="00EA70D7" w:rsidRPr="00A75FDA" w:rsidRDefault="00870BB0" w:rsidP="00EA70D7">
      <w:pPr>
        <w:keepNext/>
        <w:jc w:val="both"/>
        <w:outlineLvl w:val="1"/>
        <w:rPr>
          <w:rFonts w:ascii="Times New Roman" w:eastAsia="Times New Roman" w:hAnsi="Times New Roman"/>
          <w:b/>
          <w:bCs/>
          <w:spacing w:val="20"/>
          <w:kern w:val="28"/>
          <w:sz w:val="28"/>
          <w:szCs w:val="24"/>
          <w:lang w:val="ru-RU"/>
        </w:rPr>
      </w:pPr>
      <w:bookmarkStart w:id="390" w:name="_Toc424113586"/>
      <w:bookmarkStart w:id="391" w:name="_Toc437869106"/>
      <w:r w:rsidRPr="00A75FDA">
        <w:rPr>
          <w:rFonts w:ascii="Times New Roman" w:eastAsia="Times New Roman" w:hAnsi="Times New Roman"/>
          <w:b/>
          <w:spacing w:val="20"/>
          <w:kern w:val="28"/>
          <w:sz w:val="28"/>
          <w:szCs w:val="24"/>
          <w:lang w:val="ru-RU"/>
        </w:rPr>
        <w:t>7.10</w:t>
      </w:r>
      <w:r w:rsidRPr="00A75FDA">
        <w:rPr>
          <w:rFonts w:ascii="Times New Roman" w:eastAsia="Times New Roman" w:hAnsi="Times New Roman"/>
          <w:b/>
          <w:spacing w:val="20"/>
          <w:kern w:val="28"/>
          <w:sz w:val="28"/>
          <w:szCs w:val="24"/>
          <w:lang w:val="ru-RU"/>
        </w:rPr>
        <w:tab/>
      </w:r>
      <w:bookmarkEnd w:id="387"/>
      <w:bookmarkEnd w:id="388"/>
      <w:bookmarkEnd w:id="389"/>
      <w:r w:rsidRPr="00A75FDA">
        <w:rPr>
          <w:rFonts w:ascii="Times New Roman" w:eastAsia="Times New Roman" w:hAnsi="Times New Roman"/>
          <w:b/>
          <w:spacing w:val="20"/>
          <w:kern w:val="28"/>
          <w:sz w:val="28"/>
          <w:szCs w:val="24"/>
          <w:lang w:val="ru-RU"/>
        </w:rPr>
        <w:t>МИНИМИЗАЦИЯ ОТХОДОВ</w:t>
      </w:r>
      <w:bookmarkEnd w:id="390"/>
      <w:bookmarkEnd w:id="391"/>
    </w:p>
    <w:p w:rsidR="00EA70D7" w:rsidRPr="00A75FDA" w:rsidRDefault="00EA70D7" w:rsidP="00EA70D7">
      <w:pPr>
        <w:jc w:val="both"/>
        <w:rPr>
          <w:rFonts w:ascii="Times New Roman" w:eastAsia="Times New Roman" w:hAnsi="Times New Roman"/>
          <w:b/>
          <w:i/>
          <w:sz w:val="24"/>
          <w:szCs w:val="24"/>
          <w:lang w:val="ru-RU" w:eastAsia="ru-RU"/>
        </w:rPr>
      </w:pPr>
    </w:p>
    <w:p w:rsidR="00EA70D7" w:rsidRPr="00A75FDA" w:rsidRDefault="00EA70D7" w:rsidP="00EA70D7">
      <w:pPr>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Отходы во время строительного периода</w:t>
      </w:r>
    </w:p>
    <w:p w:rsidR="00EA70D7" w:rsidRPr="00A75FDA" w:rsidRDefault="00EA70D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spacing w:before="60"/>
        <w:jc w:val="both"/>
        <w:rPr>
          <w:rFonts w:ascii="Times New Roman" w:eastAsia="SimSun" w:hAnsi="Times New Roman"/>
          <w:bCs/>
          <w:sz w:val="24"/>
          <w:szCs w:val="24"/>
          <w:lang w:val="ru-RU"/>
        </w:rPr>
      </w:pPr>
      <w:r w:rsidRPr="00A75FDA">
        <w:rPr>
          <w:rFonts w:ascii="Times New Roman" w:eastAsia="SimSun" w:hAnsi="Times New Roman"/>
          <w:bCs/>
          <w:sz w:val="24"/>
          <w:szCs w:val="24"/>
          <w:lang w:val="ru-RU"/>
        </w:rPr>
        <w:t xml:space="preserve">Инертные материалы, такие как присыпной материал, песчанно-гравийная смесь, бетон, щебень, которые должны быть переработаны и использованы как строительный материал для заполнения, формирования и создания искуственного ландшафта. Такие виды отходов будут утилизированы в соответствии с санитарными нормативными документами и с Экологическим Кодексом РК. Лесоматериал от поваленных деревьев и другие органические вещества от расчистки участка под строительство должен быть собран и сохранен в специальных местах вне строительной зоны, он также может быть продан населению в качестве дров. </w:t>
      </w:r>
    </w:p>
    <w:p w:rsidR="00EA70D7" w:rsidRPr="00A75FDA" w:rsidRDefault="00EA70D7" w:rsidP="00EA70D7">
      <w:pPr>
        <w:spacing w:before="60"/>
        <w:jc w:val="both"/>
        <w:rPr>
          <w:rFonts w:ascii="Times New Roman" w:eastAsia="SimSun" w:hAnsi="Times New Roman"/>
          <w:bCs/>
          <w:sz w:val="24"/>
          <w:szCs w:val="24"/>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Проектом подготовительных работ должны быть предусмотрены специальные места для временного складирования отходов с указанием способов и путей их вывоза к месту захоронения, переработки или сбыта. Вывоз древесины и отходов от расчистки растительности должен выполняться в течение сезона порубочных и корчевальных работ (предпочтительно в зимнее время).</w:t>
      </w:r>
    </w:p>
    <w:p w:rsidR="00EA70D7" w:rsidRPr="00A75FDA" w:rsidRDefault="00EA70D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Подрядчики должны иметь отдельные контейнеры для сбора отходов: металла, пластика, строительных материалов. Отходы, относящиеся к категории вторичного сырья (лом метала) должны храниться отдельно. Отходы для переработки и повторного использования на строительном участке должны быть четко обозначены. Во всех случаях, хранение должно производиться в обозначенных местах и вывезены с участка при необходимости. По всем вопросам отходов должны проводится консультации по контролю за отходами. Подрядчик несет ответственность за вывоз мусора, который должен осуществляться в соответствии с нормативами. Вредные отходы должны вывозиться согласно местным и национальным нормам. Вывоз мусора на соседние территории с или без разрешения владельца, вне строительной площадки запрещается до тех пор, пока эти участки не будут утверждены как места для вывоза отходов.</w:t>
      </w: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Сжигание любых отходов запрещено</w:t>
      </w:r>
      <w:r w:rsidR="006F00EA" w:rsidRPr="00A75FDA">
        <w:rPr>
          <w:rFonts w:ascii="Times New Roman" w:eastAsia="SimSun" w:hAnsi="Times New Roman"/>
          <w:bCs/>
          <w:sz w:val="24"/>
          <w:szCs w:val="24"/>
          <w:shd w:val="clear" w:color="auto" w:fill="FFFFFF"/>
          <w:lang w:val="ru-RU"/>
        </w:rPr>
        <w:t>.</w:t>
      </w:r>
    </w:p>
    <w:p w:rsidR="00EA70D7" w:rsidRPr="00A75FDA" w:rsidRDefault="00EA70D7" w:rsidP="00EA70D7">
      <w:pPr>
        <w:jc w:val="both"/>
        <w:rPr>
          <w:rFonts w:ascii="Times New Roman" w:eastAsia="SimSun" w:hAnsi="Times New Roman"/>
          <w:bCs/>
          <w:sz w:val="24"/>
          <w:szCs w:val="24"/>
          <w:shd w:val="clear" w:color="auto" w:fill="FFFFFF"/>
          <w:lang w:val="ru-RU"/>
        </w:rPr>
      </w:pPr>
    </w:p>
    <w:p w:rsidR="00316A1C" w:rsidRPr="00A75FDA" w:rsidRDefault="00EA70D7" w:rsidP="00316A1C">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Все образовавшиеся отходы в рабочих поселках и местах расположения офиса вывозятся подрядчиком </w:t>
      </w:r>
      <w:r w:rsidR="00316A1C" w:rsidRPr="00A75FDA">
        <w:rPr>
          <w:rFonts w:ascii="Times New Roman" w:eastAsia="SimSun" w:hAnsi="Times New Roman"/>
          <w:bCs/>
          <w:sz w:val="24"/>
          <w:szCs w:val="24"/>
          <w:shd w:val="clear" w:color="auto" w:fill="FFFFFF"/>
          <w:lang w:val="ru-RU"/>
        </w:rPr>
        <w:t>на полигоны</w:t>
      </w:r>
      <w:r w:rsidR="00A7338C" w:rsidRPr="00A75FDA">
        <w:rPr>
          <w:rFonts w:ascii="Times New Roman" w:eastAsia="SimSun" w:hAnsi="Times New Roman"/>
          <w:bCs/>
          <w:sz w:val="24"/>
          <w:szCs w:val="24"/>
          <w:shd w:val="clear" w:color="auto" w:fill="FFFFFF"/>
          <w:lang w:val="ru-RU"/>
        </w:rPr>
        <w:t>,</w:t>
      </w:r>
      <w:r w:rsidR="00316A1C" w:rsidRPr="00A75FDA">
        <w:rPr>
          <w:rFonts w:ascii="Times New Roman" w:eastAsia="SimSun" w:hAnsi="Times New Roman"/>
          <w:bCs/>
          <w:sz w:val="24"/>
          <w:szCs w:val="24"/>
          <w:shd w:val="clear" w:color="auto" w:fill="FFFFFF"/>
          <w:lang w:val="ru-RU"/>
        </w:rPr>
        <w:t xml:space="preserve"> которые имеют </w:t>
      </w:r>
      <w:r w:rsidR="00A7338C" w:rsidRPr="00A75FDA">
        <w:rPr>
          <w:rFonts w:ascii="Times New Roman" w:eastAsia="SimSun" w:hAnsi="Times New Roman"/>
          <w:bCs/>
          <w:sz w:val="24"/>
          <w:szCs w:val="24"/>
          <w:shd w:val="clear" w:color="auto" w:fill="FFFFFF"/>
          <w:lang w:val="ru-RU"/>
        </w:rPr>
        <w:t>соответствующие</w:t>
      </w:r>
      <w:r w:rsidR="00316A1C" w:rsidRPr="00A75FDA">
        <w:rPr>
          <w:rFonts w:ascii="Times New Roman" w:eastAsia="SimSun" w:hAnsi="Times New Roman"/>
          <w:bCs/>
          <w:sz w:val="24"/>
          <w:szCs w:val="24"/>
          <w:shd w:val="clear" w:color="auto" w:fill="FFFFFF"/>
          <w:lang w:val="ru-RU"/>
        </w:rPr>
        <w:t xml:space="preserve"> разрешения</w:t>
      </w:r>
      <w:r w:rsidRPr="00A75FDA">
        <w:rPr>
          <w:rFonts w:ascii="Times New Roman" w:eastAsia="SimSun" w:hAnsi="Times New Roman"/>
          <w:bCs/>
          <w:sz w:val="24"/>
          <w:szCs w:val="24"/>
          <w:shd w:val="clear" w:color="auto" w:fill="FFFFFF"/>
          <w:lang w:val="ru-RU"/>
        </w:rPr>
        <w:t xml:space="preserve">. </w:t>
      </w:r>
      <w:r w:rsidR="00316A1C" w:rsidRPr="00A75FDA">
        <w:rPr>
          <w:rFonts w:ascii="Times New Roman" w:eastAsia="SimSun" w:hAnsi="Times New Roman"/>
          <w:bCs/>
          <w:sz w:val="24"/>
          <w:szCs w:val="24"/>
          <w:shd w:val="clear" w:color="auto" w:fill="FFFFFF"/>
          <w:lang w:val="ru-RU"/>
        </w:rPr>
        <w:t>Тверд</w:t>
      </w:r>
      <w:r w:rsidR="00D74097" w:rsidRPr="00A75FDA">
        <w:rPr>
          <w:rFonts w:ascii="Times New Roman" w:eastAsia="SimSun" w:hAnsi="Times New Roman"/>
          <w:bCs/>
          <w:sz w:val="24"/>
          <w:szCs w:val="24"/>
          <w:shd w:val="clear" w:color="auto" w:fill="FFFFFF"/>
          <w:lang w:val="ru-RU"/>
        </w:rPr>
        <w:t xml:space="preserve">ые </w:t>
      </w:r>
      <w:r w:rsidR="00316A1C" w:rsidRPr="00A75FDA">
        <w:rPr>
          <w:rFonts w:ascii="Times New Roman" w:eastAsia="SimSun" w:hAnsi="Times New Roman"/>
          <w:bCs/>
          <w:sz w:val="24"/>
          <w:szCs w:val="24"/>
          <w:shd w:val="clear" w:color="auto" w:fill="FFFFFF"/>
          <w:lang w:val="ru-RU"/>
        </w:rPr>
        <w:t>бытовые отходы будут вывозит</w:t>
      </w:r>
      <w:r w:rsidR="00A7338C" w:rsidRPr="00A75FDA">
        <w:rPr>
          <w:rFonts w:ascii="Times New Roman" w:eastAsia="SimSun" w:hAnsi="Times New Roman"/>
          <w:bCs/>
          <w:sz w:val="24"/>
          <w:szCs w:val="24"/>
          <w:shd w:val="clear" w:color="auto" w:fill="FFFFFF"/>
          <w:lang w:val="ru-RU"/>
        </w:rPr>
        <w:t>ь</w:t>
      </w:r>
      <w:r w:rsidR="00316A1C" w:rsidRPr="00A75FDA">
        <w:rPr>
          <w:rFonts w:ascii="Times New Roman" w:eastAsia="SimSun" w:hAnsi="Times New Roman"/>
          <w:bCs/>
          <w:sz w:val="24"/>
          <w:szCs w:val="24"/>
          <w:shd w:val="clear" w:color="auto" w:fill="FFFFFF"/>
          <w:lang w:val="ru-RU"/>
        </w:rPr>
        <w:t xml:space="preserve">ся на полигон ТБО.  </w:t>
      </w:r>
    </w:p>
    <w:p w:rsidR="00207C59" w:rsidRPr="00A75FDA" w:rsidRDefault="00207C59" w:rsidP="00EA70D7">
      <w:pPr>
        <w:jc w:val="both"/>
        <w:rPr>
          <w:rFonts w:ascii="Times New Roman" w:eastAsia="SimSun" w:hAnsi="Times New Roman"/>
          <w:bCs/>
          <w:sz w:val="24"/>
          <w:szCs w:val="24"/>
          <w:shd w:val="clear" w:color="auto" w:fill="FFFFFF"/>
          <w:lang w:val="ru-RU"/>
        </w:rPr>
      </w:pPr>
    </w:p>
    <w:p w:rsidR="00C126A7" w:rsidRPr="00A75FDA" w:rsidRDefault="00316A1C"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Отходы строительства в виде   огарков электродов, металлических арматур и труб будут сдаваться в специализированные предприятия по приему данных отходов. </w:t>
      </w:r>
    </w:p>
    <w:p w:rsidR="00207C59" w:rsidRPr="00A75FDA" w:rsidRDefault="00207C59" w:rsidP="00EA70D7">
      <w:pPr>
        <w:jc w:val="both"/>
        <w:rPr>
          <w:rFonts w:ascii="Times New Roman" w:eastAsia="SimSun" w:hAnsi="Times New Roman"/>
          <w:bCs/>
          <w:sz w:val="24"/>
          <w:szCs w:val="24"/>
          <w:shd w:val="clear" w:color="auto" w:fill="FFFFFF"/>
          <w:lang w:val="ru-RU"/>
        </w:rPr>
      </w:pPr>
    </w:p>
    <w:p w:rsidR="00316A1C" w:rsidRPr="00A75FDA" w:rsidRDefault="00316A1C"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Несанкционированное </w:t>
      </w:r>
      <w:r w:rsidR="00EA70D7" w:rsidRPr="00A75FDA">
        <w:rPr>
          <w:rFonts w:ascii="Times New Roman" w:eastAsia="SimSun" w:hAnsi="Times New Roman"/>
          <w:bCs/>
          <w:sz w:val="24"/>
          <w:szCs w:val="24"/>
          <w:shd w:val="clear" w:color="auto" w:fill="FFFFFF"/>
          <w:lang w:val="ru-RU"/>
        </w:rPr>
        <w:t>сжигание</w:t>
      </w:r>
      <w:r w:rsidRPr="00A75FDA">
        <w:rPr>
          <w:rFonts w:ascii="Times New Roman" w:eastAsia="SimSun" w:hAnsi="Times New Roman"/>
          <w:bCs/>
          <w:sz w:val="24"/>
          <w:szCs w:val="24"/>
          <w:shd w:val="clear" w:color="auto" w:fill="FFFFFF"/>
          <w:lang w:val="ru-RU"/>
        </w:rPr>
        <w:t xml:space="preserve"> отходов</w:t>
      </w:r>
      <w:r w:rsidR="00EA70D7" w:rsidRPr="00A75FDA">
        <w:rPr>
          <w:rFonts w:ascii="Times New Roman" w:eastAsia="SimSun" w:hAnsi="Times New Roman"/>
          <w:bCs/>
          <w:sz w:val="24"/>
          <w:szCs w:val="24"/>
          <w:shd w:val="clear" w:color="auto" w:fill="FFFFFF"/>
          <w:lang w:val="ru-RU"/>
        </w:rPr>
        <w:t xml:space="preserve"> на строительном участке запрещается. </w:t>
      </w:r>
      <w:r w:rsidR="00D74097" w:rsidRPr="00A75FDA">
        <w:rPr>
          <w:rFonts w:ascii="Times New Roman" w:eastAsia="SimSun" w:hAnsi="Times New Roman"/>
          <w:bCs/>
          <w:sz w:val="24"/>
          <w:szCs w:val="24"/>
          <w:shd w:val="clear" w:color="auto" w:fill="FFFFFF"/>
          <w:lang w:val="ru-RU"/>
        </w:rPr>
        <w:t xml:space="preserve">Будут </w:t>
      </w:r>
      <w:r w:rsidR="00EA70D7" w:rsidRPr="00A75FDA">
        <w:rPr>
          <w:rFonts w:ascii="Times New Roman" w:eastAsia="SimSun" w:hAnsi="Times New Roman"/>
          <w:bCs/>
          <w:sz w:val="24"/>
          <w:szCs w:val="24"/>
          <w:shd w:val="clear" w:color="auto" w:fill="FFFFFF"/>
          <w:lang w:val="ru-RU"/>
        </w:rPr>
        <w:t xml:space="preserve">предусмотрены временные места сбора мусора на участке, которые должны быть отмечены надлежащим образом. </w:t>
      </w:r>
    </w:p>
    <w:p w:rsidR="00207C59" w:rsidRPr="00A75FDA" w:rsidRDefault="00207C59"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 xml:space="preserve">По завершении строительства все отходы, а также временные постройки и установки, неиспользованные материалы </w:t>
      </w:r>
      <w:r w:rsidR="00D74097" w:rsidRPr="00A75FDA">
        <w:rPr>
          <w:rFonts w:ascii="Times New Roman" w:eastAsia="SimSun" w:hAnsi="Times New Roman"/>
          <w:bCs/>
          <w:sz w:val="24"/>
          <w:szCs w:val="24"/>
          <w:shd w:val="clear" w:color="auto" w:fill="FFFFFF"/>
          <w:lang w:val="ru-RU"/>
        </w:rPr>
        <w:t>будут</w:t>
      </w:r>
      <w:r w:rsidRPr="00A75FDA">
        <w:rPr>
          <w:rFonts w:ascii="Times New Roman" w:eastAsia="SimSun" w:hAnsi="Times New Roman"/>
          <w:bCs/>
          <w:sz w:val="24"/>
          <w:szCs w:val="24"/>
          <w:shd w:val="clear" w:color="auto" w:fill="FFFFFF"/>
          <w:lang w:val="ru-RU"/>
        </w:rPr>
        <w:t xml:space="preserve"> убраны с участка. Никакого мусора не должно остаться на участке от любой строительной деятельности. </w:t>
      </w:r>
    </w:p>
    <w:p w:rsidR="00EA70D7" w:rsidRPr="00A75FDA" w:rsidRDefault="00EA70D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Times New Roman" w:hAnsi="Times New Roman"/>
          <w:b/>
          <w:i/>
          <w:sz w:val="24"/>
          <w:szCs w:val="24"/>
          <w:lang w:val="ru-RU" w:eastAsia="ru-RU"/>
        </w:rPr>
      </w:pPr>
      <w:r w:rsidRPr="00A75FDA">
        <w:rPr>
          <w:rFonts w:ascii="Times New Roman" w:eastAsia="Times New Roman" w:hAnsi="Times New Roman"/>
          <w:b/>
          <w:i/>
          <w:sz w:val="24"/>
          <w:szCs w:val="24"/>
          <w:lang w:val="ru-RU" w:eastAsia="ru-RU"/>
        </w:rPr>
        <w:t>Отходы во время эксплуатационного периода</w:t>
      </w:r>
    </w:p>
    <w:p w:rsidR="00EA70D7" w:rsidRPr="00A75FDA" w:rsidRDefault="00EA70D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Отходы, образованные во время эксплуатационного периода в основном представляют собой гравий и остатки соли во время зимнего содержания, шлам из отстойников, асфальт, бетон и гравий после работ по ремонту и содержанию. Эти отходы неопасны и могут быть вывезены в рамках существующей муниципальной программы управления отходами, или могут быть использованы в качестве строительного материала (гравий, щебень) или материала на переработку (цемент и асфальт). Годовой объем зависит от погодных условий (длительность и суровость зимних условий) и объема работ по содержанию. Объем варьируется от сотен до тысяч м</w:t>
      </w:r>
      <w:r w:rsidRPr="00A75FDA">
        <w:rPr>
          <w:rFonts w:ascii="Times New Roman" w:eastAsia="SimSun" w:hAnsi="Times New Roman"/>
          <w:bCs/>
          <w:sz w:val="24"/>
          <w:szCs w:val="24"/>
          <w:shd w:val="clear" w:color="auto" w:fill="FFFFFF"/>
          <w:vertAlign w:val="superscript"/>
          <w:lang w:val="ru-RU"/>
        </w:rPr>
        <w:t>3</w:t>
      </w:r>
      <w:r w:rsidRPr="00A75FDA">
        <w:rPr>
          <w:rFonts w:ascii="Times New Roman" w:eastAsia="SimSun" w:hAnsi="Times New Roman"/>
          <w:bCs/>
          <w:sz w:val="24"/>
          <w:szCs w:val="24"/>
          <w:shd w:val="clear" w:color="auto" w:fill="FFFFFF"/>
          <w:lang w:val="ru-RU"/>
        </w:rPr>
        <w:t xml:space="preserve"> в год. </w:t>
      </w:r>
    </w:p>
    <w:p w:rsidR="00EA70D7" w:rsidRPr="00A75FDA" w:rsidRDefault="00EA70D7"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Контроль за вывозом мусора находится под ответственностью акимата. ДЭУ согласует содержание мусора для вывоза на свалку. Вывоз отходов в другие места должен быть согласован с районным Акиматом. Любые опасные или медицинские отходы вывозятся отдельно на согласованные свалки. ДЭУ несет ответственность за сбор мусора в пределах территории дороги и зон сервиса и его вывоз в определенные для этого места. Свалка мусора на дороге и зонах обслуживания запрещена. Запрещается сжигать мусор на дороге или в местах сервиса, если это не разрешено местными и национальными нормами.</w:t>
      </w:r>
    </w:p>
    <w:p w:rsidR="00207C59" w:rsidRPr="00A75FDA" w:rsidRDefault="00207C59" w:rsidP="00EA70D7">
      <w:pPr>
        <w:jc w:val="both"/>
        <w:rPr>
          <w:rFonts w:ascii="Times New Roman" w:eastAsia="SimSun" w:hAnsi="Times New Roman"/>
          <w:bCs/>
          <w:sz w:val="24"/>
          <w:szCs w:val="24"/>
          <w:shd w:val="clear" w:color="auto" w:fill="FFFFFF"/>
          <w:lang w:val="ru-RU"/>
        </w:rPr>
      </w:pPr>
    </w:p>
    <w:p w:rsidR="00EA70D7" w:rsidRPr="00A75FDA" w:rsidRDefault="00EA70D7" w:rsidP="00EA70D7">
      <w:pPr>
        <w:jc w:val="both"/>
        <w:rPr>
          <w:rFonts w:ascii="Times New Roman" w:eastAsia="SimSun" w:hAnsi="Times New Roman"/>
          <w:bCs/>
          <w:sz w:val="24"/>
          <w:szCs w:val="24"/>
          <w:shd w:val="clear" w:color="auto" w:fill="FFFFFF"/>
          <w:lang w:val="ru-RU"/>
        </w:rPr>
      </w:pPr>
      <w:r w:rsidRPr="00A75FDA">
        <w:rPr>
          <w:rFonts w:ascii="Times New Roman" w:eastAsia="SimSun" w:hAnsi="Times New Roman"/>
          <w:bCs/>
          <w:sz w:val="24"/>
          <w:szCs w:val="24"/>
          <w:shd w:val="clear" w:color="auto" w:fill="FFFFFF"/>
          <w:lang w:val="ru-RU"/>
        </w:rPr>
        <w:t>Вопрос, касательно мест перегона скота и сельскохозяйственной техники также рассмотрен в П</w:t>
      </w:r>
      <w:r w:rsidR="007103F7" w:rsidRPr="00A75FDA">
        <w:rPr>
          <w:rFonts w:ascii="Times New Roman" w:eastAsia="SimSun" w:hAnsi="Times New Roman"/>
          <w:bCs/>
          <w:sz w:val="24"/>
          <w:szCs w:val="24"/>
          <w:shd w:val="clear" w:color="auto" w:fill="FFFFFF"/>
          <w:lang w:val="ru-RU"/>
        </w:rPr>
        <w:t>МП</w:t>
      </w:r>
      <w:r w:rsidRPr="00A75FDA">
        <w:rPr>
          <w:rFonts w:ascii="Times New Roman" w:eastAsia="SimSun" w:hAnsi="Times New Roman"/>
          <w:bCs/>
          <w:sz w:val="24"/>
          <w:szCs w:val="24"/>
          <w:shd w:val="clear" w:color="auto" w:fill="FFFFFF"/>
          <w:lang w:val="ru-RU"/>
        </w:rPr>
        <w:t>.</w:t>
      </w:r>
    </w:p>
    <w:bookmarkEnd w:id="344"/>
    <w:p w:rsidR="00EA70D7" w:rsidRPr="00A75FDA" w:rsidRDefault="00EA70D7" w:rsidP="00EA70D7">
      <w:pPr>
        <w:rPr>
          <w:rFonts w:ascii="Times New Roman" w:hAnsi="Times New Roman"/>
          <w:sz w:val="24"/>
          <w:szCs w:val="24"/>
          <w:lang w:val="ru-RU"/>
        </w:rPr>
      </w:pPr>
    </w:p>
    <w:p w:rsidR="00EA70D7" w:rsidRPr="00A75FDA" w:rsidRDefault="00870BB0" w:rsidP="00EA70D7">
      <w:pPr>
        <w:keepNext/>
        <w:keepLines/>
        <w:widowControl w:val="0"/>
        <w:autoSpaceDE w:val="0"/>
        <w:autoSpaceDN w:val="0"/>
        <w:adjustRightInd w:val="0"/>
        <w:spacing w:before="200"/>
        <w:outlineLvl w:val="1"/>
        <w:rPr>
          <w:rFonts w:ascii="Times New Roman" w:eastAsia="Times New Roman" w:hAnsi="Times New Roman"/>
          <w:b/>
          <w:bCs/>
          <w:sz w:val="28"/>
          <w:szCs w:val="28"/>
          <w:lang w:val="ru-RU"/>
        </w:rPr>
      </w:pPr>
      <w:bookmarkStart w:id="392" w:name="_Toc437869107"/>
      <w:bookmarkStart w:id="393" w:name="_Toc424230278"/>
      <w:r w:rsidRPr="00A75FDA">
        <w:rPr>
          <w:rFonts w:ascii="Times New Roman" w:eastAsia="Times New Roman" w:hAnsi="Times New Roman"/>
          <w:b/>
          <w:bCs/>
          <w:sz w:val="28"/>
          <w:szCs w:val="28"/>
          <w:lang w:val="ru-RU"/>
        </w:rPr>
        <w:t xml:space="preserve">7.11 </w:t>
      </w:r>
      <w:r w:rsidRPr="00A75FDA">
        <w:rPr>
          <w:rFonts w:ascii="Times New Roman" w:eastAsia="Times New Roman" w:hAnsi="Times New Roman"/>
          <w:b/>
          <w:bCs/>
          <w:sz w:val="28"/>
          <w:szCs w:val="28"/>
          <w:lang w:val="kk-KZ"/>
        </w:rPr>
        <w:t xml:space="preserve">МЕРОПРИЯТИЯ ПО СМЯГЧЕНИЮ ВОЗДЕЙСТВИЯ НА ДОСТУП И </w:t>
      </w:r>
      <w:r w:rsidRPr="00A75FDA">
        <w:rPr>
          <w:rFonts w:ascii="Times New Roman" w:eastAsia="Times New Roman" w:hAnsi="Times New Roman"/>
          <w:b/>
          <w:bCs/>
          <w:sz w:val="28"/>
          <w:szCs w:val="28"/>
          <w:lang w:val="ru-RU"/>
        </w:rPr>
        <w:t>ДВИЖЕНИЕ НА ДОРОГАХ</w:t>
      </w:r>
      <w:bookmarkEnd w:id="392"/>
      <w:r w:rsidRPr="00A75FDA">
        <w:rPr>
          <w:rFonts w:ascii="Times New Roman" w:eastAsia="Times New Roman" w:hAnsi="Times New Roman"/>
          <w:b/>
          <w:bCs/>
          <w:sz w:val="28"/>
          <w:szCs w:val="28"/>
          <w:lang w:val="ru-RU"/>
        </w:rPr>
        <w:t xml:space="preserve"> </w:t>
      </w:r>
      <w:bookmarkEnd w:id="393"/>
    </w:p>
    <w:p w:rsidR="00EA70D7" w:rsidRPr="00A75FDA" w:rsidRDefault="00EA70D7" w:rsidP="00EA70D7">
      <w:pPr>
        <w:widowControl w:val="0"/>
        <w:autoSpaceDE w:val="0"/>
        <w:autoSpaceDN w:val="0"/>
        <w:adjustRightInd w:val="0"/>
        <w:rPr>
          <w:rFonts w:ascii="Times New Roman" w:eastAsia="Times New Roman" w:hAnsi="Times New Roman"/>
          <w:sz w:val="24"/>
          <w:szCs w:val="24"/>
          <w:lang w:val="ru-RU"/>
        </w:rPr>
      </w:pPr>
    </w:p>
    <w:p w:rsidR="00EA70D7" w:rsidRPr="00A75FDA" w:rsidRDefault="00EA70D7" w:rsidP="00EA70D7">
      <w:pPr>
        <w:widowControl w:val="0"/>
        <w:autoSpaceDE w:val="0"/>
        <w:autoSpaceDN w:val="0"/>
        <w:adjustRightInd w:val="0"/>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 xml:space="preserve">Проект будет </w:t>
      </w:r>
      <w:r w:rsidRPr="00A75FDA">
        <w:rPr>
          <w:rFonts w:ascii="Times New Roman" w:eastAsia="Times New Roman" w:hAnsi="Times New Roman"/>
          <w:sz w:val="24"/>
          <w:szCs w:val="24"/>
          <w:lang w:val="kk-KZ"/>
        </w:rPr>
        <w:t>иметь</w:t>
      </w:r>
      <w:r w:rsidRPr="00A75FDA">
        <w:rPr>
          <w:rFonts w:ascii="Times New Roman" w:eastAsia="Times New Roman" w:hAnsi="Times New Roman"/>
          <w:sz w:val="24"/>
          <w:szCs w:val="24"/>
          <w:lang w:val="ru-RU"/>
        </w:rPr>
        <w:t xml:space="preserve"> временные воздействия на доступ и движения в районах, реабилитации в период строительства из-за обходных путей и транспортных неудобств, и местные дороги могут быть повреждены во время транспортировки строительных материалов или строительного оборудования, или движения аномального количества общественного транспорта, и этот вопрос был поднят в ходе слушаний. Смягчение выше</w:t>
      </w:r>
      <w:r w:rsidRPr="00A75FDA">
        <w:rPr>
          <w:rFonts w:ascii="Times New Roman" w:eastAsia="Times New Roman" w:hAnsi="Times New Roman"/>
          <w:sz w:val="24"/>
          <w:szCs w:val="24"/>
          <w:lang w:val="kk-KZ"/>
        </w:rPr>
        <w:t>упомянутых воздействий</w:t>
      </w:r>
      <w:r w:rsidRPr="00A75FDA">
        <w:rPr>
          <w:rFonts w:ascii="Times New Roman" w:eastAsia="Times New Roman" w:hAnsi="Times New Roman"/>
          <w:sz w:val="24"/>
          <w:szCs w:val="24"/>
          <w:lang w:val="ru-RU"/>
        </w:rPr>
        <w:t xml:space="preserve"> будет включать в себя:</w:t>
      </w:r>
    </w:p>
    <w:p w:rsidR="00207C59" w:rsidRPr="00A75FDA" w:rsidRDefault="00207C59" w:rsidP="00207C59">
      <w:pPr>
        <w:widowControl w:val="0"/>
        <w:autoSpaceDE w:val="0"/>
        <w:autoSpaceDN w:val="0"/>
        <w:adjustRightInd w:val="0"/>
        <w:ind w:left="720"/>
        <w:jc w:val="both"/>
        <w:rPr>
          <w:rFonts w:ascii="Times New Roman" w:eastAsia="Times New Roman" w:hAnsi="Times New Roman"/>
          <w:sz w:val="24"/>
          <w:szCs w:val="24"/>
          <w:lang w:val="ru-RU"/>
        </w:rPr>
      </w:pPr>
    </w:p>
    <w:p w:rsidR="00EA70D7" w:rsidRPr="00A75FDA" w:rsidRDefault="00EA70D7" w:rsidP="00894CEF">
      <w:pPr>
        <w:widowControl w:val="0"/>
        <w:numPr>
          <w:ilvl w:val="0"/>
          <w:numId w:val="54"/>
        </w:numPr>
        <w:autoSpaceDE w:val="0"/>
        <w:autoSpaceDN w:val="0"/>
        <w:adjustRightInd w:val="0"/>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Контракты будут включать условие, определяющее, что во время строительного</w:t>
      </w:r>
      <w:r w:rsidR="00937DBA" w:rsidRPr="00A75FDA">
        <w:rPr>
          <w:rFonts w:ascii="Times New Roman" w:eastAsia="Times New Roman" w:hAnsi="Times New Roman"/>
          <w:sz w:val="24"/>
          <w:szCs w:val="24"/>
          <w:lang w:val="ru-RU"/>
        </w:rPr>
        <w:t xml:space="preserve">           </w:t>
      </w:r>
      <w:r w:rsidRPr="00A75FDA">
        <w:rPr>
          <w:rFonts w:ascii="Times New Roman" w:eastAsia="Times New Roman" w:hAnsi="Times New Roman"/>
          <w:sz w:val="24"/>
          <w:szCs w:val="24"/>
          <w:lang w:val="ru-RU"/>
        </w:rPr>
        <w:t xml:space="preserve"> периода должны быть приняты меры обеспечивающие</w:t>
      </w:r>
      <w:r w:rsidR="00937DBA" w:rsidRPr="00A75FDA">
        <w:rPr>
          <w:rFonts w:ascii="Times New Roman" w:eastAsia="Times New Roman" w:hAnsi="Times New Roman"/>
          <w:sz w:val="24"/>
          <w:szCs w:val="24"/>
          <w:lang w:val="ru-RU"/>
        </w:rPr>
        <w:t>,</w:t>
      </w:r>
      <w:r w:rsidRPr="00A75FDA">
        <w:rPr>
          <w:rFonts w:ascii="Times New Roman" w:eastAsia="Times New Roman" w:hAnsi="Times New Roman"/>
          <w:sz w:val="24"/>
          <w:szCs w:val="24"/>
          <w:lang w:val="ru-RU"/>
        </w:rPr>
        <w:t xml:space="preserve"> что нарушения движения на дорогах были сведены к минимуму. Подрядчик должен гарантировать, что дороги останутся открытыми для движения во время строительных работ;</w:t>
      </w:r>
    </w:p>
    <w:p w:rsidR="00EA70D7" w:rsidRPr="00A75FDA" w:rsidRDefault="00EA70D7" w:rsidP="00894CEF">
      <w:pPr>
        <w:widowControl w:val="0"/>
        <w:numPr>
          <w:ilvl w:val="0"/>
          <w:numId w:val="54"/>
        </w:numPr>
        <w:autoSpaceDE w:val="0"/>
        <w:autoSpaceDN w:val="0"/>
        <w:adjustRightInd w:val="0"/>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Подрядчик подготовит план управления движения на дороге, который должен быть одобрен консультантом по надзору проекта. План будет включать в себя маршруты, устройства управления движением, временные ограждения, барьеры и заграждения, объезды, дорожные знаки и ограничения скорости и безопасный проход пешеходов;</w:t>
      </w:r>
    </w:p>
    <w:p w:rsidR="00EA70D7" w:rsidRPr="00A75FDA" w:rsidRDefault="00EA70D7" w:rsidP="00894CEF">
      <w:pPr>
        <w:widowControl w:val="0"/>
        <w:numPr>
          <w:ilvl w:val="0"/>
          <w:numId w:val="54"/>
        </w:numPr>
        <w:autoSpaceDE w:val="0"/>
        <w:autoSpaceDN w:val="0"/>
        <w:adjustRightInd w:val="0"/>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Перед началом строительства, подрядчик установит все знаки, барьеры и устройства контроля, необходимые для обеспечения безопасного использования дороги для движения транспорта и пешеходов, в соответствии с планом управления движением;</w:t>
      </w:r>
    </w:p>
    <w:p w:rsidR="00EA70D7" w:rsidRPr="00A75FDA" w:rsidRDefault="00EA70D7" w:rsidP="00894CEF">
      <w:pPr>
        <w:widowControl w:val="0"/>
        <w:numPr>
          <w:ilvl w:val="0"/>
          <w:numId w:val="54"/>
        </w:numPr>
        <w:autoSpaceDE w:val="0"/>
        <w:autoSpaceDN w:val="0"/>
        <w:adjustRightInd w:val="0"/>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 xml:space="preserve">Знаки, переходы и другие соответствующие функции безопасности будут включены на железнодорожных и автомобильных переходах; </w:t>
      </w:r>
    </w:p>
    <w:p w:rsidR="00EA70D7" w:rsidRPr="00A75FDA" w:rsidRDefault="00EA70D7" w:rsidP="00894CEF">
      <w:pPr>
        <w:widowControl w:val="0"/>
        <w:numPr>
          <w:ilvl w:val="0"/>
          <w:numId w:val="54"/>
        </w:numPr>
        <w:autoSpaceDE w:val="0"/>
        <w:autoSpaceDN w:val="0"/>
        <w:adjustRightInd w:val="0"/>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Перед установкой обходных путей и внесения каких-либо изменений будут проводиться консультации с местными органами власти и с жителями района проекта;</w:t>
      </w:r>
    </w:p>
    <w:p w:rsidR="00EA70D7" w:rsidRPr="00A75FDA" w:rsidRDefault="00EA70D7" w:rsidP="00894CEF">
      <w:pPr>
        <w:widowControl w:val="0"/>
        <w:numPr>
          <w:ilvl w:val="0"/>
          <w:numId w:val="54"/>
        </w:numPr>
        <w:autoSpaceDE w:val="0"/>
        <w:autoSpaceDN w:val="0"/>
        <w:adjustRightInd w:val="0"/>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Пешеходные дорожки и дороги будут оставаться чистыми от отходов, и от других</w:t>
      </w:r>
      <w:r w:rsidR="00937DBA" w:rsidRPr="00A75FDA">
        <w:rPr>
          <w:rFonts w:ascii="Times New Roman" w:eastAsia="Times New Roman" w:hAnsi="Times New Roman"/>
          <w:sz w:val="24"/>
          <w:szCs w:val="24"/>
          <w:lang w:val="ru-RU"/>
        </w:rPr>
        <w:t xml:space="preserve">            </w:t>
      </w:r>
      <w:r w:rsidRPr="00A75FDA">
        <w:rPr>
          <w:rFonts w:ascii="Times New Roman" w:eastAsia="Times New Roman" w:hAnsi="Times New Roman"/>
          <w:sz w:val="24"/>
          <w:szCs w:val="24"/>
          <w:lang w:val="ru-RU"/>
        </w:rPr>
        <w:t xml:space="preserve"> ма</w:t>
      </w:r>
      <w:r w:rsidR="00937DBA" w:rsidRPr="00A75FDA">
        <w:rPr>
          <w:rFonts w:ascii="Times New Roman" w:eastAsia="Times New Roman" w:hAnsi="Times New Roman"/>
          <w:sz w:val="24"/>
          <w:szCs w:val="24"/>
          <w:lang w:val="ru-RU"/>
        </w:rPr>
        <w:t>териалов в период строительства</w:t>
      </w:r>
      <w:r w:rsidRPr="00A75FDA">
        <w:rPr>
          <w:rFonts w:ascii="Times New Roman" w:eastAsia="Times New Roman" w:hAnsi="Times New Roman"/>
          <w:sz w:val="24"/>
          <w:szCs w:val="24"/>
          <w:lang w:val="ru-RU"/>
        </w:rPr>
        <w:t>;</w:t>
      </w:r>
    </w:p>
    <w:p w:rsidR="00EA70D7" w:rsidRPr="00A75FDA" w:rsidRDefault="00EA70D7" w:rsidP="00894CEF">
      <w:pPr>
        <w:widowControl w:val="0"/>
        <w:numPr>
          <w:ilvl w:val="0"/>
          <w:numId w:val="54"/>
        </w:numPr>
        <w:autoSpaceDE w:val="0"/>
        <w:autoSpaceDN w:val="0"/>
        <w:adjustRightInd w:val="0"/>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Места утилизации отходов и маршруты будут определены и согласованы с местными властями; и</w:t>
      </w:r>
    </w:p>
    <w:p w:rsidR="00EA70D7" w:rsidRPr="00A75FDA" w:rsidRDefault="00EA70D7" w:rsidP="00894CEF">
      <w:pPr>
        <w:widowControl w:val="0"/>
        <w:numPr>
          <w:ilvl w:val="0"/>
          <w:numId w:val="54"/>
        </w:numPr>
        <w:autoSpaceDE w:val="0"/>
        <w:autoSpaceDN w:val="0"/>
        <w:adjustRightInd w:val="0"/>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Строительные машины будут использовать временные дороги, построенные для этой цели, чтобы минимизировать повреждение сельскохозяйственных земель и доступа к местным дорогам. Там, где используются местные дороги, они будут восстановлены в свое первоначальное состоянии после завершения работы.</w:t>
      </w:r>
    </w:p>
    <w:p w:rsidR="00EA70D7" w:rsidRPr="00A75FDA" w:rsidRDefault="00EA70D7" w:rsidP="00EA70D7">
      <w:pPr>
        <w:widowControl w:val="0"/>
        <w:autoSpaceDE w:val="0"/>
        <w:autoSpaceDN w:val="0"/>
        <w:adjustRightInd w:val="0"/>
        <w:jc w:val="both"/>
        <w:rPr>
          <w:rFonts w:ascii="Times New Roman" w:eastAsia="Times New Roman" w:hAnsi="Times New Roman"/>
          <w:sz w:val="24"/>
          <w:szCs w:val="24"/>
          <w:lang w:val="ru-RU"/>
        </w:rPr>
      </w:pPr>
    </w:p>
    <w:p w:rsidR="00EA70D7" w:rsidRPr="00A75FDA" w:rsidRDefault="00EA70D7" w:rsidP="00EA70D7">
      <w:pPr>
        <w:rPr>
          <w:rFonts w:ascii="Times New Roman" w:hAnsi="Times New Roman"/>
          <w:lang w:val="ru-RU"/>
        </w:rPr>
      </w:pPr>
    </w:p>
    <w:p w:rsidR="00EA70D7" w:rsidRPr="00A75FDA" w:rsidRDefault="00EA70D7" w:rsidP="00EA70D7">
      <w:pPr>
        <w:rPr>
          <w:rFonts w:ascii="Times New Roman" w:hAnsi="Times New Roman"/>
          <w:lang w:val="ru-RU"/>
        </w:rPr>
      </w:pPr>
    </w:p>
    <w:p w:rsidR="00EA70D7" w:rsidRPr="00A75FDA" w:rsidRDefault="00EA70D7" w:rsidP="00EA70D7">
      <w:pPr>
        <w:rPr>
          <w:rFonts w:ascii="Times New Roman" w:hAnsi="Times New Roman"/>
          <w:lang w:val="ru-RU"/>
        </w:rPr>
      </w:pPr>
    </w:p>
    <w:p w:rsidR="00EA70D7" w:rsidRPr="00A75FDA" w:rsidRDefault="00EA70D7" w:rsidP="00EA70D7">
      <w:pPr>
        <w:keepNext/>
        <w:pageBreakBefore/>
        <w:spacing w:before="280" w:after="60" w:line="280" w:lineRule="exact"/>
        <w:ind w:left="850" w:hanging="850"/>
        <w:jc w:val="both"/>
        <w:outlineLvl w:val="0"/>
        <w:rPr>
          <w:rFonts w:ascii="Times New Roman" w:eastAsia="Times New Roman" w:hAnsi="Times New Roman"/>
          <w:b/>
          <w:caps/>
          <w:spacing w:val="20"/>
          <w:kern w:val="28"/>
          <w:sz w:val="32"/>
          <w:szCs w:val="32"/>
          <w:lang w:val="ru-RU"/>
        </w:rPr>
      </w:pPr>
      <w:bookmarkStart w:id="394" w:name="_Toc419371151"/>
      <w:bookmarkStart w:id="395" w:name="_Toc392669981"/>
      <w:bookmarkStart w:id="396" w:name="_Toc359332534"/>
      <w:bookmarkStart w:id="397" w:name="_Toc422929603"/>
      <w:bookmarkStart w:id="398" w:name="_Toc437869108"/>
      <w:r w:rsidRPr="00A75FDA">
        <w:rPr>
          <w:rFonts w:ascii="Times New Roman" w:eastAsia="Times New Roman" w:hAnsi="Times New Roman"/>
          <w:b/>
          <w:caps/>
          <w:spacing w:val="20"/>
          <w:kern w:val="28"/>
          <w:sz w:val="32"/>
          <w:szCs w:val="32"/>
          <w:lang w:val="ru-RU"/>
        </w:rPr>
        <w:t xml:space="preserve">8. </w:t>
      </w:r>
      <w:r w:rsidRPr="00A75FDA">
        <w:rPr>
          <w:rFonts w:ascii="Times New Roman" w:eastAsia="Times New Roman" w:hAnsi="Times New Roman"/>
          <w:b/>
          <w:caps/>
          <w:spacing w:val="20"/>
          <w:kern w:val="28"/>
          <w:sz w:val="32"/>
          <w:szCs w:val="32"/>
          <w:lang w:val="ru-RU"/>
        </w:rPr>
        <w:tab/>
      </w:r>
      <w:bookmarkEnd w:id="394"/>
      <w:bookmarkEnd w:id="395"/>
      <w:bookmarkEnd w:id="396"/>
      <w:bookmarkEnd w:id="397"/>
      <w:r w:rsidRPr="00A75FDA">
        <w:rPr>
          <w:rFonts w:ascii="Times New Roman" w:eastAsia="Times New Roman" w:hAnsi="Times New Roman"/>
          <w:b/>
          <w:caps/>
          <w:spacing w:val="20"/>
          <w:kern w:val="28"/>
          <w:sz w:val="32"/>
          <w:szCs w:val="32"/>
          <w:lang w:val="ru-RU"/>
        </w:rPr>
        <w:t>Институциональные требования</w:t>
      </w:r>
      <w:bookmarkEnd w:id="398"/>
    </w:p>
    <w:p w:rsidR="00EA70D7" w:rsidRPr="00A75FDA" w:rsidRDefault="00EA70D7"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Следующий раздел представляет собой описание деятельности по управлению окружающей средой, которые будут предприняты в рамках общей реализации проекта. Роли и обязанности различных организаций в проведении этих мероприятий определены и определены деятельности по институциональному укреплению, которые необходимы, чтобы эти организации достигали свои назначенные роли и обязанности.</w:t>
      </w:r>
    </w:p>
    <w:p w:rsidR="00207C59" w:rsidRPr="00A75FDA" w:rsidRDefault="00207C59"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Программа экологического мониторинга будут подготовлены ​​и расходы, связанные с его реализацией, будут включены в строительные Контракты и в проект консультационных услуг по надзору.</w:t>
      </w:r>
    </w:p>
    <w:p w:rsidR="00EA70D7" w:rsidRPr="00A75FDA" w:rsidRDefault="00EA70D7"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p>
    <w:p w:rsidR="00EA70D7" w:rsidRPr="00A75FDA" w:rsidRDefault="00EA70D7" w:rsidP="00EA70D7">
      <w:pPr>
        <w:keepNext/>
        <w:spacing w:after="360"/>
        <w:jc w:val="both"/>
        <w:outlineLvl w:val="1"/>
        <w:rPr>
          <w:rFonts w:ascii="Times New Roman" w:eastAsia="Times New Roman" w:hAnsi="Times New Roman"/>
          <w:b/>
          <w:caps/>
          <w:spacing w:val="20"/>
          <w:kern w:val="28"/>
          <w:sz w:val="28"/>
          <w:szCs w:val="24"/>
          <w:lang w:val="ru-RU"/>
        </w:rPr>
      </w:pPr>
      <w:bookmarkStart w:id="399" w:name="_Toc419371152"/>
      <w:bookmarkStart w:id="400" w:name="_Toc392669982"/>
      <w:bookmarkStart w:id="401" w:name="_Toc422929604"/>
      <w:bookmarkStart w:id="402" w:name="_Toc437869109"/>
      <w:bookmarkStart w:id="403" w:name="_Toc424113587"/>
      <w:r w:rsidRPr="00A75FDA">
        <w:rPr>
          <w:rFonts w:ascii="Times New Roman" w:eastAsia="Times New Roman" w:hAnsi="Times New Roman"/>
          <w:b/>
          <w:caps/>
          <w:spacing w:val="20"/>
          <w:kern w:val="28"/>
          <w:sz w:val="28"/>
          <w:szCs w:val="24"/>
          <w:lang w:val="ru-RU"/>
        </w:rPr>
        <w:t xml:space="preserve">8.1 </w:t>
      </w:r>
      <w:bookmarkEnd w:id="399"/>
      <w:bookmarkEnd w:id="400"/>
      <w:bookmarkEnd w:id="401"/>
      <w:r w:rsidR="00AB2AB7" w:rsidRPr="00A75FDA">
        <w:rPr>
          <w:rFonts w:ascii="Times New Roman" w:eastAsia="Times New Roman" w:hAnsi="Times New Roman"/>
          <w:b/>
          <w:spacing w:val="20"/>
          <w:kern w:val="28"/>
          <w:sz w:val="28"/>
          <w:szCs w:val="24"/>
          <w:lang w:val="ru-RU"/>
        </w:rPr>
        <w:t>ВОВЛЕЧЕННЫЕ В ПРОЕКТ ОРГАНИЗАЦИ</w:t>
      </w:r>
      <w:r w:rsidR="00937DBA" w:rsidRPr="00A75FDA">
        <w:rPr>
          <w:rFonts w:ascii="Times New Roman" w:eastAsia="Times New Roman" w:hAnsi="Times New Roman"/>
          <w:b/>
          <w:spacing w:val="20"/>
          <w:kern w:val="28"/>
          <w:sz w:val="28"/>
          <w:szCs w:val="24"/>
          <w:lang w:val="ru-RU"/>
        </w:rPr>
        <w:t>И</w:t>
      </w:r>
      <w:bookmarkEnd w:id="402"/>
      <w:r w:rsidR="00AB2AB7" w:rsidRPr="00A75FDA">
        <w:rPr>
          <w:rFonts w:ascii="Times New Roman" w:eastAsia="Times New Roman" w:hAnsi="Times New Roman"/>
          <w:b/>
          <w:spacing w:val="20"/>
          <w:kern w:val="28"/>
          <w:sz w:val="28"/>
          <w:szCs w:val="24"/>
          <w:lang w:val="ru-RU"/>
        </w:rPr>
        <w:t xml:space="preserve"> </w:t>
      </w:r>
      <w:bookmarkEnd w:id="403"/>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Институтами, вовлеченными в управлении окружающей средой проекта, являются следующие</w:t>
      </w:r>
      <w:r w:rsidR="00A7338C" w:rsidRPr="00A75FDA">
        <w:rPr>
          <w:rFonts w:ascii="Times New Roman" w:hAnsi="Times New Roman"/>
          <w:sz w:val="24"/>
          <w:szCs w:val="24"/>
          <w:lang w:val="ru-RU"/>
        </w:rPr>
        <w:t xml:space="preserve"> ведомства</w:t>
      </w:r>
      <w:r w:rsidRPr="00A75FDA">
        <w:rPr>
          <w:rFonts w:ascii="Times New Roman" w:hAnsi="Times New Roman"/>
          <w:sz w:val="24"/>
          <w:szCs w:val="24"/>
          <w:lang w:val="ru-RU"/>
        </w:rPr>
        <w:t>:</w:t>
      </w:r>
    </w:p>
    <w:p w:rsidR="00EA70D7" w:rsidRPr="00A75FDA" w:rsidRDefault="00EA70D7" w:rsidP="00EA70D7">
      <w:pPr>
        <w:rPr>
          <w:rFonts w:ascii="Times New Roman" w:hAnsi="Times New Roman"/>
          <w:sz w:val="24"/>
          <w:szCs w:val="24"/>
          <w:lang w:val="ru-RU"/>
        </w:rPr>
      </w:pPr>
    </w:p>
    <w:p w:rsidR="00EA70D7" w:rsidRPr="00A75FDA" w:rsidRDefault="00EA70D7" w:rsidP="00EA70D7">
      <w:pPr>
        <w:rPr>
          <w:rFonts w:ascii="Times New Roman" w:hAnsi="Times New Roman"/>
          <w:sz w:val="24"/>
          <w:szCs w:val="24"/>
          <w:lang w:val="ru-RU"/>
        </w:rPr>
      </w:pPr>
      <w:r w:rsidRPr="00A75FDA">
        <w:rPr>
          <w:rFonts w:ascii="Times New Roman" w:hAnsi="Times New Roman"/>
          <w:sz w:val="24"/>
          <w:szCs w:val="24"/>
          <w:lang w:val="ru-RU"/>
        </w:rPr>
        <w:t>• Правительство Республики Казахстан</w:t>
      </w:r>
    </w:p>
    <w:p w:rsidR="00EA70D7" w:rsidRPr="00A75FDA" w:rsidRDefault="00EA70D7" w:rsidP="00EA70D7">
      <w:pPr>
        <w:rPr>
          <w:rFonts w:ascii="Times New Roman" w:hAnsi="Times New Roman"/>
          <w:sz w:val="24"/>
          <w:szCs w:val="24"/>
          <w:lang w:val="ru-RU"/>
        </w:rPr>
      </w:pPr>
      <w:r w:rsidRPr="00A75FDA">
        <w:rPr>
          <w:rFonts w:ascii="Times New Roman" w:hAnsi="Times New Roman"/>
          <w:sz w:val="24"/>
          <w:szCs w:val="24"/>
          <w:lang w:val="ru-RU"/>
        </w:rPr>
        <w:t>• Министерство по инвестициям и развитию (МИР)</w:t>
      </w:r>
    </w:p>
    <w:p w:rsidR="00EA70D7" w:rsidRPr="00A75FDA" w:rsidRDefault="00EA70D7" w:rsidP="00EA70D7">
      <w:pPr>
        <w:rPr>
          <w:rFonts w:ascii="Times New Roman" w:hAnsi="Times New Roman"/>
          <w:sz w:val="24"/>
          <w:szCs w:val="24"/>
          <w:lang w:val="ru-RU"/>
        </w:rPr>
      </w:pPr>
      <w:r w:rsidRPr="00A75FDA">
        <w:rPr>
          <w:rFonts w:ascii="Times New Roman" w:hAnsi="Times New Roman"/>
          <w:sz w:val="24"/>
          <w:szCs w:val="24"/>
          <w:lang w:val="ru-RU"/>
        </w:rPr>
        <w:t>• Комитет автомобильных дорог</w:t>
      </w:r>
    </w:p>
    <w:p w:rsidR="00EA70D7" w:rsidRPr="00A75FDA" w:rsidRDefault="00EA70D7" w:rsidP="00EA70D7">
      <w:pPr>
        <w:rPr>
          <w:rFonts w:ascii="Times New Roman" w:hAnsi="Times New Roman"/>
          <w:sz w:val="24"/>
          <w:szCs w:val="24"/>
          <w:lang w:val="ru-RU"/>
        </w:rPr>
      </w:pPr>
      <w:r w:rsidRPr="00A75FDA">
        <w:rPr>
          <w:rFonts w:ascii="Times New Roman" w:hAnsi="Times New Roman"/>
          <w:sz w:val="24"/>
          <w:szCs w:val="24"/>
          <w:lang w:val="ru-RU"/>
        </w:rPr>
        <w:t>• Международный банк реконструкции и развития (МБРР)</w:t>
      </w:r>
    </w:p>
    <w:p w:rsidR="00EA70D7" w:rsidRPr="00A75FDA" w:rsidRDefault="00EA70D7" w:rsidP="00EA70D7">
      <w:pPr>
        <w:rPr>
          <w:rFonts w:ascii="Times New Roman" w:hAnsi="Times New Roman"/>
          <w:sz w:val="24"/>
          <w:szCs w:val="24"/>
          <w:lang w:val="ru-RU"/>
        </w:rPr>
      </w:pPr>
      <w:r w:rsidRPr="00A75FDA">
        <w:rPr>
          <w:rFonts w:ascii="Times New Roman" w:hAnsi="Times New Roman"/>
          <w:sz w:val="24"/>
          <w:szCs w:val="24"/>
          <w:lang w:val="ru-RU"/>
        </w:rPr>
        <w:t>• Комитет по охране окружающей среды при Министерстве Энергетики РК</w:t>
      </w:r>
    </w:p>
    <w:p w:rsidR="00EA70D7" w:rsidRPr="00A75FDA" w:rsidRDefault="00EA70D7" w:rsidP="00EA70D7">
      <w:pPr>
        <w:rPr>
          <w:rFonts w:ascii="Times New Roman" w:hAnsi="Times New Roman"/>
          <w:sz w:val="24"/>
          <w:szCs w:val="24"/>
          <w:lang w:val="ru-RU"/>
        </w:rPr>
      </w:pPr>
      <w:r w:rsidRPr="00A75FDA">
        <w:rPr>
          <w:rFonts w:ascii="Times New Roman" w:hAnsi="Times New Roman"/>
          <w:sz w:val="24"/>
          <w:szCs w:val="24"/>
          <w:lang w:val="ru-RU"/>
        </w:rPr>
        <w:t xml:space="preserve">• АО «НК КазАвтоЖол» - Национальный оператор по управлению республиканскими </w:t>
      </w:r>
      <w:r w:rsidR="00937DBA" w:rsidRPr="00A75FDA">
        <w:rPr>
          <w:rFonts w:ascii="Times New Roman" w:hAnsi="Times New Roman"/>
          <w:sz w:val="24"/>
          <w:szCs w:val="24"/>
          <w:lang w:val="ru-RU"/>
        </w:rPr>
        <w:t xml:space="preserve">           </w:t>
      </w:r>
      <w:r w:rsidRPr="00A75FDA">
        <w:rPr>
          <w:rFonts w:ascii="Times New Roman" w:hAnsi="Times New Roman"/>
          <w:sz w:val="24"/>
          <w:szCs w:val="24"/>
          <w:lang w:val="ru-RU"/>
        </w:rPr>
        <w:t>автомо бильными дорогами</w:t>
      </w:r>
    </w:p>
    <w:p w:rsidR="00EA70D7" w:rsidRPr="00A75FDA" w:rsidRDefault="00EA70D7" w:rsidP="00EA70D7">
      <w:pPr>
        <w:rPr>
          <w:rFonts w:ascii="Times New Roman" w:hAnsi="Times New Roman"/>
          <w:sz w:val="24"/>
          <w:szCs w:val="24"/>
          <w:lang w:val="ru-RU"/>
        </w:rPr>
      </w:pPr>
      <w:r w:rsidRPr="00A75FDA">
        <w:rPr>
          <w:rFonts w:ascii="Times New Roman" w:hAnsi="Times New Roman"/>
          <w:sz w:val="24"/>
          <w:szCs w:val="24"/>
          <w:lang w:val="ru-RU"/>
        </w:rPr>
        <w:t>• РГП «Казахавтодор» - Предприятие по эксплуатации и содержании автомобильных дорог</w:t>
      </w:r>
    </w:p>
    <w:p w:rsidR="00EA70D7" w:rsidRPr="00A75FDA" w:rsidRDefault="00EA70D7" w:rsidP="00EA70D7">
      <w:pPr>
        <w:rPr>
          <w:rFonts w:ascii="Times New Roman" w:hAnsi="Times New Roman"/>
          <w:sz w:val="24"/>
          <w:szCs w:val="24"/>
          <w:lang w:val="ru-RU"/>
        </w:rPr>
      </w:pPr>
      <w:r w:rsidRPr="00A75FDA">
        <w:rPr>
          <w:rFonts w:ascii="Times New Roman" w:hAnsi="Times New Roman"/>
          <w:sz w:val="24"/>
          <w:szCs w:val="24"/>
          <w:lang w:val="ru-RU"/>
        </w:rPr>
        <w:t>• Консультант по управлению проектом (КУП)</w:t>
      </w:r>
    </w:p>
    <w:p w:rsidR="00EA70D7" w:rsidRPr="00A75FDA" w:rsidRDefault="00EA70D7" w:rsidP="00EA70D7">
      <w:pPr>
        <w:rPr>
          <w:rFonts w:ascii="Times New Roman" w:hAnsi="Times New Roman"/>
          <w:sz w:val="24"/>
          <w:szCs w:val="24"/>
          <w:lang w:val="ru-RU"/>
        </w:rPr>
      </w:pPr>
      <w:r w:rsidRPr="00A75FDA">
        <w:rPr>
          <w:rFonts w:ascii="Times New Roman" w:hAnsi="Times New Roman"/>
          <w:sz w:val="24"/>
          <w:szCs w:val="24"/>
          <w:lang w:val="ru-RU"/>
        </w:rPr>
        <w:t>• Консультант по надзору за строительством (КНС)</w:t>
      </w:r>
    </w:p>
    <w:p w:rsidR="00EA70D7" w:rsidRPr="00A75FDA" w:rsidRDefault="00EA70D7" w:rsidP="00EA70D7">
      <w:pPr>
        <w:rPr>
          <w:rFonts w:ascii="Times New Roman" w:hAnsi="Times New Roman"/>
          <w:sz w:val="24"/>
          <w:szCs w:val="24"/>
          <w:lang w:val="ru-RU"/>
        </w:rPr>
      </w:pPr>
      <w:r w:rsidRPr="00A75FDA">
        <w:rPr>
          <w:rFonts w:ascii="Times New Roman" w:hAnsi="Times New Roman"/>
          <w:sz w:val="24"/>
          <w:szCs w:val="24"/>
          <w:lang w:val="ru-RU"/>
        </w:rPr>
        <w:t>• Подрядчик</w:t>
      </w:r>
    </w:p>
    <w:p w:rsidR="00EA70D7" w:rsidRPr="00A75FDA" w:rsidRDefault="00EA70D7" w:rsidP="00EA70D7">
      <w:pPr>
        <w:rPr>
          <w:rFonts w:ascii="Times New Roman" w:hAnsi="Times New Roman"/>
          <w:sz w:val="24"/>
          <w:szCs w:val="24"/>
          <w:lang w:val="ru-RU"/>
        </w:rPr>
      </w:pPr>
      <w:r w:rsidRPr="00A75FDA">
        <w:rPr>
          <w:rFonts w:ascii="Times New Roman" w:hAnsi="Times New Roman"/>
          <w:sz w:val="24"/>
          <w:szCs w:val="24"/>
          <w:lang w:val="ru-RU"/>
        </w:rPr>
        <w:t>• Региональные и местные власти</w:t>
      </w:r>
    </w:p>
    <w:p w:rsidR="00EA70D7" w:rsidRPr="00A75FDA" w:rsidRDefault="00EA70D7" w:rsidP="00EA70D7">
      <w:pPr>
        <w:tabs>
          <w:tab w:val="left" w:pos="3015"/>
        </w:tabs>
        <w:rPr>
          <w:rFonts w:ascii="Times New Roman" w:hAnsi="Times New Roman"/>
          <w:sz w:val="24"/>
          <w:szCs w:val="24"/>
          <w:lang w:val="ru-RU"/>
        </w:rPr>
      </w:pPr>
      <w:r w:rsidRPr="00A75FDA">
        <w:rPr>
          <w:rFonts w:ascii="Times New Roman" w:hAnsi="Times New Roman"/>
          <w:sz w:val="24"/>
          <w:szCs w:val="24"/>
          <w:lang w:val="ru-RU"/>
        </w:rPr>
        <w:t>• Затронутые сообщества</w:t>
      </w:r>
      <w:r w:rsidRPr="00A75FDA">
        <w:rPr>
          <w:rFonts w:ascii="Times New Roman" w:hAnsi="Times New Roman"/>
          <w:sz w:val="24"/>
          <w:szCs w:val="24"/>
          <w:lang w:val="ru-RU"/>
        </w:rPr>
        <w:tab/>
      </w:r>
    </w:p>
    <w:p w:rsidR="00EA70D7" w:rsidRPr="00A75FDA" w:rsidRDefault="00EA70D7" w:rsidP="00EA70D7">
      <w:pPr>
        <w:tabs>
          <w:tab w:val="left" w:pos="3015"/>
        </w:tabs>
        <w:rPr>
          <w:rFonts w:ascii="Times New Roman" w:hAnsi="Times New Roman"/>
          <w:sz w:val="24"/>
          <w:szCs w:val="24"/>
          <w:lang w:val="ru-RU"/>
        </w:rPr>
      </w:pPr>
    </w:p>
    <w:p w:rsidR="00EA70D7" w:rsidRPr="00A75FDA" w:rsidRDefault="00EA70D7" w:rsidP="00EA70D7">
      <w:pPr>
        <w:keepNext/>
        <w:spacing w:before="280" w:after="60" w:line="280" w:lineRule="exact"/>
        <w:ind w:left="850" w:hanging="850"/>
        <w:jc w:val="both"/>
        <w:outlineLvl w:val="1"/>
        <w:rPr>
          <w:rFonts w:ascii="Times New Roman" w:eastAsia="Times New Roman" w:hAnsi="Times New Roman"/>
          <w:b/>
          <w:caps/>
          <w:spacing w:val="20"/>
          <w:kern w:val="28"/>
          <w:sz w:val="28"/>
          <w:szCs w:val="20"/>
          <w:lang w:val="ru-RU"/>
        </w:rPr>
      </w:pPr>
      <w:bookmarkStart w:id="404" w:name="_Toc437869110"/>
      <w:bookmarkStart w:id="405" w:name="_Toc392669983"/>
      <w:bookmarkStart w:id="406" w:name="_Toc419371153"/>
      <w:bookmarkStart w:id="407" w:name="_Toc422929605"/>
      <w:r w:rsidRPr="00A75FDA">
        <w:rPr>
          <w:rFonts w:ascii="Times New Roman" w:eastAsia="Times New Roman" w:hAnsi="Times New Roman"/>
          <w:b/>
          <w:caps/>
          <w:spacing w:val="20"/>
          <w:kern w:val="28"/>
          <w:sz w:val="28"/>
          <w:szCs w:val="20"/>
          <w:lang w:val="ru-RU"/>
        </w:rPr>
        <w:t xml:space="preserve">8.2 </w:t>
      </w:r>
      <w:r w:rsidR="004B0F58" w:rsidRPr="00A75FDA">
        <w:rPr>
          <w:rFonts w:ascii="Times New Roman" w:eastAsia="Times New Roman" w:hAnsi="Times New Roman"/>
          <w:b/>
          <w:caps/>
          <w:spacing w:val="20"/>
          <w:kern w:val="28"/>
          <w:sz w:val="28"/>
          <w:szCs w:val="20"/>
          <w:lang w:val="ru-RU"/>
        </w:rPr>
        <w:t xml:space="preserve">ИНСТИТУЦИОНАЛЬНЫЕ </w:t>
      </w:r>
      <w:r w:rsidR="00AD1120" w:rsidRPr="00A75FDA">
        <w:rPr>
          <w:rFonts w:ascii="Times New Roman" w:eastAsia="Times New Roman" w:hAnsi="Times New Roman"/>
          <w:b/>
          <w:caps/>
          <w:spacing w:val="20"/>
          <w:kern w:val="28"/>
          <w:sz w:val="28"/>
          <w:szCs w:val="24"/>
          <w:lang w:val="ru-RU"/>
        </w:rPr>
        <w:t>Обязанности</w:t>
      </w:r>
      <w:bookmarkEnd w:id="404"/>
    </w:p>
    <w:p w:rsidR="00EA70D7" w:rsidRPr="00A75FDA" w:rsidRDefault="00EA70D7" w:rsidP="00EA70D7">
      <w:pPr>
        <w:ind w:firstLine="708"/>
        <w:jc w:val="both"/>
        <w:rPr>
          <w:rFonts w:ascii="Times New Roman" w:hAnsi="Times New Roman"/>
          <w:sz w:val="24"/>
          <w:szCs w:val="24"/>
          <w:lang w:val="ru-RU"/>
        </w:rPr>
      </w:pPr>
      <w:r w:rsidRPr="00A75FDA">
        <w:rPr>
          <w:rFonts w:ascii="Times New Roman" w:hAnsi="Times New Roman"/>
          <w:sz w:val="24"/>
          <w:szCs w:val="24"/>
          <w:lang w:val="ru-RU"/>
        </w:rPr>
        <w:t xml:space="preserve">         </w:t>
      </w:r>
    </w:p>
    <w:p w:rsidR="00EA70D7" w:rsidRPr="00A75FDA" w:rsidRDefault="00EA70D7" w:rsidP="00EA70D7">
      <w:pPr>
        <w:jc w:val="both"/>
        <w:rPr>
          <w:rFonts w:ascii="Times New Roman" w:hAnsi="Times New Roman"/>
          <w:sz w:val="24"/>
          <w:szCs w:val="24"/>
          <w:lang w:val="ru-RU"/>
        </w:rPr>
      </w:pPr>
      <w:bookmarkStart w:id="408" w:name="_Toc423361175"/>
      <w:bookmarkEnd w:id="405"/>
      <w:bookmarkEnd w:id="406"/>
      <w:bookmarkEnd w:id="407"/>
      <w:r w:rsidRPr="00A75FDA">
        <w:rPr>
          <w:rFonts w:ascii="Times New Roman" w:hAnsi="Times New Roman"/>
          <w:sz w:val="24"/>
          <w:szCs w:val="24"/>
          <w:lang w:val="ru-RU"/>
        </w:rPr>
        <w:t>МИР несет ответственность за подготовку, реализацию и финансирование экологического менеджмента и мониторинга задач, как они относятся к проекту. МИР будет осуществлять свои функции через КУП, который будет отвечать за общее выполнение проекта, и на которого будет возложена задача по ежедневным мероприятиям по управлению проектами, а также мониторинг.</w:t>
      </w:r>
    </w:p>
    <w:p w:rsidR="00207C59" w:rsidRPr="00A75FDA" w:rsidRDefault="00207C59"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Специалисты будут назначены в КУП для выполнения всех заданий, связанных с экологической оценкой. Специалисты по окружающей среде КУП будут иметь поддержку со стороны КНС (Консультанта по надзору). Команде КНС, в свою очередь, необходимо предоставить специалиста по мониторингу за окружающей средой и специалиста по мониторингу социального воздействия. В настоящее время нет штатных сотрудников в КУП, назначенных для экологической оценки, управления и мониторинга. Такие задачи будут осуществляться на основе каждого проекта консультантами.</w:t>
      </w:r>
    </w:p>
    <w:p w:rsidR="00207C59" w:rsidRPr="00A75FDA" w:rsidRDefault="00207C59"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При осуществлении задач по управлению и мониторингу охраны окружающей среды, специфическая техническая помощь будет предоставляться:</w:t>
      </w:r>
    </w:p>
    <w:p w:rsidR="00EA70D7" w:rsidRPr="00A75FDA" w:rsidRDefault="00EA70D7" w:rsidP="00EA70D7">
      <w:pPr>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 специалистами-экологами, которые являются частью команды консультанта по надзору</w:t>
      </w:r>
      <w:r w:rsidR="00316A1C" w:rsidRPr="00A75FDA">
        <w:rPr>
          <w:rFonts w:ascii="Times New Roman" w:hAnsi="Times New Roman"/>
          <w:sz w:val="24"/>
          <w:szCs w:val="24"/>
          <w:lang w:val="ru-RU"/>
        </w:rPr>
        <w:t>, всех вовлеченных в проект подрядных организации</w:t>
      </w:r>
      <w:r w:rsidRPr="00A75FDA">
        <w:rPr>
          <w:rFonts w:ascii="Times New Roman" w:hAnsi="Times New Roman"/>
          <w:sz w:val="24"/>
          <w:szCs w:val="24"/>
          <w:lang w:val="ru-RU"/>
        </w:rPr>
        <w:t xml:space="preserve">. Специалисты будут оказывать содействие во всех аспектах экологического планирования и реализации, внутреннего мониторинга и оценки (MиО), и обучения сотрудников КУП и соответствующих государственных учреждений по вопросам экологической оценки и </w:t>
      </w:r>
      <w:r w:rsidRPr="00A75FDA">
        <w:rPr>
          <w:rFonts w:ascii="Times New Roman" w:hAnsi="Times New Roman"/>
          <w:sz w:val="24"/>
          <w:szCs w:val="24"/>
          <w:lang w:val="ru-RU" w:eastAsia="ko-KR"/>
        </w:rPr>
        <w:t>Экологической П</w:t>
      </w:r>
      <w:r w:rsidRPr="00A75FDA">
        <w:rPr>
          <w:rFonts w:ascii="Times New Roman" w:hAnsi="Times New Roman"/>
          <w:sz w:val="24"/>
          <w:szCs w:val="24"/>
          <w:lang w:val="ru-RU"/>
        </w:rPr>
        <w:t xml:space="preserve">олитики ВБ; </w:t>
      </w:r>
    </w:p>
    <w:p w:rsidR="00EA70D7" w:rsidRPr="00A75FDA" w:rsidRDefault="00EA70D7" w:rsidP="00EA70D7">
      <w:pPr>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 независимое агентство по мониторингу (НАМ) может быть нанято, чтобы (I) проводить периодический мониторинг и оценку, (II) проверять осуществление третьей стороной деятельности по ПЭО и ЭПМ, и (III), чтобы убедиться, что все выявленные негативные последствия в настоящее время смягчены.</w:t>
      </w:r>
    </w:p>
    <w:p w:rsidR="00EA70D7" w:rsidRPr="00A75FDA" w:rsidRDefault="00EA70D7" w:rsidP="00EA70D7">
      <w:pPr>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 xml:space="preserve">Во время подготовки технико-экономического обоснования и детального проектирования будут проводиться консультации с Комитетом по охране окружающей среды (КООС) при Министерстве </w:t>
      </w:r>
      <w:r w:rsidR="00937DBA" w:rsidRPr="00A75FDA">
        <w:rPr>
          <w:rFonts w:ascii="Times New Roman" w:hAnsi="Times New Roman"/>
          <w:sz w:val="24"/>
          <w:szCs w:val="24"/>
          <w:lang w:val="ru-RU"/>
        </w:rPr>
        <w:t>э</w:t>
      </w:r>
      <w:r w:rsidRPr="00A75FDA">
        <w:rPr>
          <w:rFonts w:ascii="Times New Roman" w:hAnsi="Times New Roman"/>
          <w:sz w:val="24"/>
          <w:szCs w:val="24"/>
          <w:lang w:val="ru-RU"/>
        </w:rPr>
        <w:t>нергетики Республики Казахстан, а также будет необходимо подтвердить категорию проекта. КООС будет предложено рассмотреть ОВОС и утвердить проект для его экологической значимости. Постоянная консультация с КООС будет необходима в ходе реализации проекта.</w:t>
      </w:r>
    </w:p>
    <w:p w:rsidR="00EA70D7" w:rsidRPr="00A75FDA" w:rsidRDefault="00EA70D7"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Сельские жители и руководители сел и организации будут оказывать содействие в организации встреч и предоставлять информацию о пострадавших населениях при наличии и о воздействиях на окружающую среду. Учет процесса будет неотъемлемой частью отчета по внутреннему мониторингу, подготовленного КУП.</w:t>
      </w:r>
    </w:p>
    <w:p w:rsidR="00EA70D7" w:rsidRPr="00A75FDA" w:rsidRDefault="00EA70D7"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 xml:space="preserve">Ответственность за осуществление требований мониторинга данного ОВОС приведена в таблице </w:t>
      </w:r>
      <w:r w:rsidR="007103F7" w:rsidRPr="00A75FDA">
        <w:rPr>
          <w:rFonts w:ascii="Times New Roman" w:hAnsi="Times New Roman"/>
          <w:sz w:val="24"/>
          <w:szCs w:val="24"/>
          <w:lang w:val="ru-RU"/>
        </w:rPr>
        <w:t>9</w:t>
      </w:r>
      <w:r w:rsidRPr="00A75FDA">
        <w:rPr>
          <w:rFonts w:ascii="Times New Roman" w:hAnsi="Times New Roman"/>
          <w:sz w:val="24"/>
          <w:szCs w:val="24"/>
          <w:lang w:val="ru-RU"/>
        </w:rPr>
        <w:t xml:space="preserve">.1 и таблице </w:t>
      </w:r>
      <w:r w:rsidR="007103F7" w:rsidRPr="00A75FDA">
        <w:rPr>
          <w:rFonts w:ascii="Times New Roman" w:hAnsi="Times New Roman"/>
          <w:sz w:val="24"/>
          <w:szCs w:val="24"/>
          <w:lang w:val="ru-RU"/>
        </w:rPr>
        <w:t>9</w:t>
      </w:r>
      <w:r w:rsidRPr="00A75FDA">
        <w:rPr>
          <w:rFonts w:ascii="Times New Roman" w:hAnsi="Times New Roman"/>
          <w:sz w:val="24"/>
          <w:szCs w:val="24"/>
          <w:lang w:val="ru-RU"/>
        </w:rPr>
        <w:t xml:space="preserve">.2 в соответствии с Планом управления окружающей средой, мониторинга и Институциональной ответственности Раздела </w:t>
      </w:r>
      <w:r w:rsidR="007103F7" w:rsidRPr="00A75FDA">
        <w:rPr>
          <w:rFonts w:ascii="Times New Roman" w:hAnsi="Times New Roman"/>
          <w:sz w:val="24"/>
          <w:szCs w:val="24"/>
          <w:lang w:val="ru-RU"/>
        </w:rPr>
        <w:t>9</w:t>
      </w:r>
      <w:r w:rsidRPr="00A75FDA">
        <w:rPr>
          <w:rFonts w:ascii="Times New Roman" w:hAnsi="Times New Roman"/>
          <w:sz w:val="24"/>
          <w:szCs w:val="24"/>
          <w:lang w:val="ru-RU"/>
        </w:rPr>
        <w:t>.</w:t>
      </w:r>
    </w:p>
    <w:p w:rsidR="00EA70D7" w:rsidRPr="00A75FDA" w:rsidRDefault="00EA70D7"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Реализация мер по смягчению последствий на этапе строительства будет ответственностью Подрядчика в соответствии с контрактными спецификациями и требованиями Займа. Специалисты по окружающей среде консультанта по надзору проекта будут курировать мониторинг реализации мер по смягчению последствий на этапе строительства. Местный специалист по экологии будет координировать вместе с международным специалистом по экологии для решения сложных вопросов, которые возникают в этой области и представлять постоянно обновляемую информацию для предоставления отчетов в КУП и ВБ.</w:t>
      </w:r>
    </w:p>
    <w:p w:rsidR="00EA70D7" w:rsidRPr="00A75FDA" w:rsidRDefault="00EA70D7"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После завершения проекта, МИР будет отвечать за эксплуатацию и содержание дорог. КУП в сотрудничестве с районными/</w:t>
      </w:r>
      <w:r w:rsidR="00937DBA" w:rsidRPr="00A75FDA">
        <w:rPr>
          <w:rFonts w:ascii="Times New Roman" w:hAnsi="Times New Roman"/>
          <w:sz w:val="24"/>
          <w:szCs w:val="24"/>
          <w:lang w:val="ru-RU"/>
        </w:rPr>
        <w:t xml:space="preserve">областными </w:t>
      </w:r>
      <w:r w:rsidRPr="00A75FDA">
        <w:rPr>
          <w:rFonts w:ascii="Times New Roman" w:hAnsi="Times New Roman"/>
          <w:sz w:val="24"/>
          <w:szCs w:val="24"/>
          <w:lang w:val="ru-RU"/>
        </w:rPr>
        <w:t>акиматами будет проводить регулярный и случайный мониторинг и анализ проб в аналитической контрольной лаборатории КООС в Астане согласно графику плана мониторинга.</w:t>
      </w:r>
    </w:p>
    <w:p w:rsidR="00EA70D7" w:rsidRPr="00A75FDA" w:rsidRDefault="00EA70D7"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Рекомендуется проведение периодического экологического мониторинга фауны после завершения строительства дороги. Желательно, чтобы приемка работ после завершения включала в себя полное обследование соблюдения Подрядчиком указанных требований по защите окружающей среды. Это должно включать проверку надлежащей очистки и восстановления всех временных рабочих участков (карьеры, строит.городки и т.д.), а также надлежащее озеленение, посадка деревьев и осушение всех резервов</w:t>
      </w:r>
      <w:r w:rsidR="00316A1C" w:rsidRPr="00A75FDA">
        <w:rPr>
          <w:rFonts w:ascii="Times New Roman" w:hAnsi="Times New Roman"/>
          <w:sz w:val="24"/>
          <w:szCs w:val="24"/>
          <w:lang w:val="ru-RU"/>
        </w:rPr>
        <w:t xml:space="preserve"> грунта</w:t>
      </w:r>
      <w:r w:rsidRPr="00A75FDA">
        <w:rPr>
          <w:rFonts w:ascii="Times New Roman" w:hAnsi="Times New Roman"/>
          <w:sz w:val="24"/>
          <w:szCs w:val="24"/>
          <w:lang w:val="ru-RU"/>
        </w:rPr>
        <w:t xml:space="preserve"> и свалок.</w:t>
      </w:r>
    </w:p>
    <w:p w:rsidR="00EA70D7" w:rsidRPr="00A75FDA" w:rsidRDefault="00EA70D7" w:rsidP="00EA70D7">
      <w:pPr>
        <w:jc w:val="both"/>
        <w:rPr>
          <w:rFonts w:ascii="Times New Roman" w:hAnsi="Times New Roman"/>
          <w:sz w:val="24"/>
          <w:szCs w:val="24"/>
          <w:lang w:val="ru-RU"/>
        </w:rPr>
      </w:pPr>
    </w:p>
    <w:p w:rsidR="00870BB0" w:rsidRPr="00A75FDA" w:rsidRDefault="00870BB0" w:rsidP="00EA70D7">
      <w:pPr>
        <w:jc w:val="both"/>
        <w:rPr>
          <w:rFonts w:ascii="Times New Roman" w:hAnsi="Times New Roman"/>
          <w:sz w:val="24"/>
          <w:szCs w:val="24"/>
          <w:lang w:val="ru-RU"/>
        </w:rPr>
      </w:pPr>
    </w:p>
    <w:p w:rsidR="00870BB0" w:rsidRPr="00A75FDA" w:rsidRDefault="00870BB0"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В долгосрочной перспективе, важно, чтобы уполномоченные органы по содержанию дорог контролировали эффективность мер защиты от эрозии. Некоторые формы отчетности должны быть реализованы для того, чтобы информация о дефектах в методах проектирования или строительства подавалась обратно в центр и дорожно-эксплуатационный Пункты.</w:t>
      </w:r>
    </w:p>
    <w:p w:rsidR="00870BB0" w:rsidRPr="00A75FDA" w:rsidRDefault="00870BB0"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 xml:space="preserve">Рекомендуется также, проведение </w:t>
      </w:r>
      <w:r w:rsidR="00316A1C" w:rsidRPr="00A75FDA">
        <w:rPr>
          <w:rFonts w:ascii="Times New Roman" w:hAnsi="Times New Roman"/>
          <w:sz w:val="24"/>
          <w:szCs w:val="24"/>
          <w:lang w:val="ru-RU"/>
        </w:rPr>
        <w:t xml:space="preserve">КНС </w:t>
      </w:r>
      <w:r w:rsidRPr="00A75FDA">
        <w:rPr>
          <w:rFonts w:ascii="Times New Roman" w:hAnsi="Times New Roman"/>
          <w:sz w:val="24"/>
          <w:szCs w:val="24"/>
          <w:lang w:val="ru-RU"/>
        </w:rPr>
        <w:t>периодической оценки коэффициента смертности скота и мигрирующих стад и животных, особенно на новых трассах, если будет необходимость в строительстве в результате воздействия дорожного движения. Корректирующие меры должны быть приняты, если частота таких случаев значительно возрастает. Различные этапы реализации ОВОС на отдельных участках дороги (лотах):</w:t>
      </w:r>
    </w:p>
    <w:p w:rsidR="00207C59" w:rsidRPr="00A75FDA" w:rsidRDefault="00207C59" w:rsidP="00EA70D7">
      <w:pPr>
        <w:rPr>
          <w:rFonts w:ascii="Times New Roman" w:hAnsi="Times New Roman"/>
          <w:sz w:val="24"/>
          <w:szCs w:val="24"/>
          <w:lang w:val="ru-RU"/>
        </w:rPr>
      </w:pPr>
    </w:p>
    <w:p w:rsidR="00EA70D7" w:rsidRPr="00A75FDA" w:rsidRDefault="00EA70D7" w:rsidP="00870BB0">
      <w:pPr>
        <w:pStyle w:val="afffb"/>
        <w:numPr>
          <w:ilvl w:val="0"/>
          <w:numId w:val="75"/>
        </w:numPr>
        <w:ind w:left="426"/>
        <w:rPr>
          <w:rFonts w:ascii="Times New Roman" w:hAnsi="Times New Roman"/>
          <w:sz w:val="24"/>
          <w:szCs w:val="24"/>
          <w:lang w:val="ru-RU"/>
        </w:rPr>
      </w:pPr>
      <w:r w:rsidRPr="00A75FDA">
        <w:rPr>
          <w:rFonts w:ascii="Times New Roman" w:hAnsi="Times New Roman"/>
          <w:sz w:val="24"/>
          <w:szCs w:val="24"/>
          <w:lang w:val="ru-RU"/>
        </w:rPr>
        <w:t>Планирование дорожного проекта с особым учетом:</w:t>
      </w:r>
    </w:p>
    <w:p w:rsidR="00EA70D7" w:rsidRPr="00A75FDA" w:rsidRDefault="00EA70D7" w:rsidP="00870BB0">
      <w:pPr>
        <w:pStyle w:val="afffb"/>
        <w:numPr>
          <w:ilvl w:val="0"/>
          <w:numId w:val="74"/>
        </w:numPr>
        <w:rPr>
          <w:rFonts w:ascii="Times New Roman" w:hAnsi="Times New Roman"/>
          <w:sz w:val="24"/>
          <w:szCs w:val="24"/>
          <w:lang w:val="ru-RU"/>
        </w:rPr>
      </w:pPr>
      <w:r w:rsidRPr="00A75FDA">
        <w:rPr>
          <w:rFonts w:ascii="Times New Roman" w:hAnsi="Times New Roman"/>
          <w:sz w:val="24"/>
          <w:szCs w:val="24"/>
          <w:lang w:val="ru-RU"/>
        </w:rPr>
        <w:t>участки с большими выемками и насыпями, и карьерами строительных материалов,</w:t>
      </w:r>
    </w:p>
    <w:p w:rsidR="00EA70D7" w:rsidRPr="00A75FDA" w:rsidRDefault="00EA70D7" w:rsidP="00870BB0">
      <w:pPr>
        <w:pStyle w:val="afffb"/>
        <w:numPr>
          <w:ilvl w:val="0"/>
          <w:numId w:val="74"/>
        </w:numPr>
        <w:rPr>
          <w:rFonts w:ascii="Times New Roman" w:hAnsi="Times New Roman"/>
          <w:sz w:val="24"/>
          <w:szCs w:val="24"/>
          <w:lang w:val="ru-RU"/>
        </w:rPr>
      </w:pPr>
      <w:r w:rsidRPr="00A75FDA">
        <w:rPr>
          <w:rFonts w:ascii="Times New Roman" w:hAnsi="Times New Roman"/>
          <w:sz w:val="24"/>
          <w:szCs w:val="24"/>
          <w:lang w:val="ru-RU"/>
        </w:rPr>
        <w:t>грунтовые резервы для насыпей и районы сброса отходов,</w:t>
      </w:r>
    </w:p>
    <w:p w:rsidR="00EA70D7" w:rsidRPr="00A75FDA" w:rsidRDefault="00EA70D7" w:rsidP="00870BB0">
      <w:pPr>
        <w:pStyle w:val="afffb"/>
        <w:numPr>
          <w:ilvl w:val="0"/>
          <w:numId w:val="74"/>
        </w:numPr>
        <w:rPr>
          <w:rFonts w:ascii="Times New Roman" w:hAnsi="Times New Roman"/>
          <w:sz w:val="24"/>
          <w:szCs w:val="24"/>
          <w:lang w:val="ru-RU"/>
        </w:rPr>
      </w:pPr>
      <w:r w:rsidRPr="00A75FDA">
        <w:rPr>
          <w:rFonts w:ascii="Times New Roman" w:hAnsi="Times New Roman"/>
          <w:sz w:val="24"/>
          <w:szCs w:val="24"/>
          <w:lang w:val="ru-RU"/>
        </w:rPr>
        <w:t>складские помещения для токсичных отходов и мусора,</w:t>
      </w:r>
    </w:p>
    <w:p w:rsidR="00EA70D7" w:rsidRPr="00A75FDA" w:rsidRDefault="00EA70D7" w:rsidP="00870BB0">
      <w:pPr>
        <w:pStyle w:val="afffb"/>
        <w:numPr>
          <w:ilvl w:val="0"/>
          <w:numId w:val="74"/>
        </w:numPr>
        <w:rPr>
          <w:rFonts w:ascii="Times New Roman" w:hAnsi="Times New Roman"/>
          <w:sz w:val="24"/>
          <w:szCs w:val="24"/>
          <w:lang w:val="ru-RU"/>
        </w:rPr>
      </w:pPr>
      <w:r w:rsidRPr="00A75FDA">
        <w:rPr>
          <w:rFonts w:ascii="Times New Roman" w:hAnsi="Times New Roman"/>
          <w:sz w:val="24"/>
          <w:szCs w:val="24"/>
          <w:lang w:val="ru-RU"/>
        </w:rPr>
        <w:t>местоположения для временных бетонных заводов и других заводов обработки материалов,</w:t>
      </w:r>
    </w:p>
    <w:p w:rsidR="00EA70D7" w:rsidRPr="00A75FDA" w:rsidRDefault="00EA70D7" w:rsidP="00870BB0">
      <w:pPr>
        <w:pStyle w:val="afffb"/>
        <w:numPr>
          <w:ilvl w:val="0"/>
          <w:numId w:val="74"/>
        </w:numPr>
        <w:rPr>
          <w:rFonts w:ascii="Times New Roman" w:hAnsi="Times New Roman"/>
          <w:sz w:val="24"/>
          <w:szCs w:val="24"/>
          <w:lang w:val="ru-RU"/>
        </w:rPr>
      </w:pPr>
      <w:r w:rsidRPr="00A75FDA">
        <w:rPr>
          <w:rFonts w:ascii="Times New Roman" w:hAnsi="Times New Roman"/>
          <w:sz w:val="24"/>
          <w:szCs w:val="24"/>
          <w:lang w:val="ru-RU"/>
        </w:rPr>
        <w:t>строительные городки подрядчиков,</w:t>
      </w:r>
    </w:p>
    <w:p w:rsidR="00EA70D7" w:rsidRPr="00A75FDA" w:rsidRDefault="00EA70D7" w:rsidP="00870BB0">
      <w:pPr>
        <w:pStyle w:val="afffb"/>
        <w:numPr>
          <w:ilvl w:val="0"/>
          <w:numId w:val="74"/>
        </w:numPr>
        <w:rPr>
          <w:rFonts w:ascii="Times New Roman" w:hAnsi="Times New Roman"/>
          <w:sz w:val="24"/>
          <w:szCs w:val="24"/>
          <w:lang w:val="ru-RU"/>
        </w:rPr>
      </w:pPr>
      <w:r w:rsidRPr="00A75FDA">
        <w:rPr>
          <w:rFonts w:ascii="Times New Roman" w:hAnsi="Times New Roman"/>
          <w:sz w:val="24"/>
          <w:szCs w:val="24"/>
          <w:lang w:val="ru-RU"/>
        </w:rPr>
        <w:t>источники воды для целей строительства,</w:t>
      </w:r>
    </w:p>
    <w:p w:rsidR="00EA70D7" w:rsidRPr="00A75FDA" w:rsidRDefault="00EA70D7" w:rsidP="00870BB0">
      <w:pPr>
        <w:pStyle w:val="afffb"/>
        <w:numPr>
          <w:ilvl w:val="0"/>
          <w:numId w:val="74"/>
        </w:numPr>
        <w:rPr>
          <w:rFonts w:ascii="Times New Roman" w:hAnsi="Times New Roman"/>
          <w:sz w:val="24"/>
          <w:szCs w:val="24"/>
          <w:lang w:val="ru-RU"/>
        </w:rPr>
      </w:pPr>
      <w:r w:rsidRPr="00A75FDA">
        <w:rPr>
          <w:rFonts w:ascii="Times New Roman" w:hAnsi="Times New Roman"/>
          <w:sz w:val="24"/>
          <w:szCs w:val="24"/>
          <w:lang w:val="ru-RU"/>
        </w:rPr>
        <w:t>временные подъездные пути и другие временные сооружения,</w:t>
      </w:r>
    </w:p>
    <w:p w:rsidR="00207C59" w:rsidRPr="00A75FDA" w:rsidRDefault="00207C59" w:rsidP="00EA70D7">
      <w:pPr>
        <w:ind w:left="284" w:hanging="284"/>
        <w:jc w:val="both"/>
        <w:rPr>
          <w:rFonts w:ascii="Times New Roman" w:hAnsi="Times New Roman"/>
          <w:sz w:val="24"/>
          <w:szCs w:val="24"/>
          <w:lang w:val="ru-RU"/>
        </w:rPr>
      </w:pPr>
    </w:p>
    <w:p w:rsidR="00870BB0" w:rsidRPr="00A75FDA" w:rsidRDefault="00EA70D7" w:rsidP="00870BB0">
      <w:pPr>
        <w:pStyle w:val="afffb"/>
        <w:numPr>
          <w:ilvl w:val="0"/>
          <w:numId w:val="75"/>
        </w:numPr>
        <w:ind w:left="426"/>
        <w:jc w:val="both"/>
        <w:rPr>
          <w:rFonts w:ascii="Times New Roman" w:hAnsi="Times New Roman"/>
          <w:sz w:val="24"/>
          <w:szCs w:val="24"/>
          <w:lang w:val="ru-RU"/>
        </w:rPr>
      </w:pPr>
      <w:r w:rsidRPr="00A75FDA">
        <w:rPr>
          <w:rFonts w:ascii="Times New Roman" w:hAnsi="Times New Roman"/>
          <w:sz w:val="24"/>
          <w:szCs w:val="24"/>
          <w:lang w:val="ru-RU"/>
        </w:rPr>
        <w:t>Получение письменного согласия от местных административных органов, касающихся отвалов свалок, захоронения мусора, загрязненных почв и токсичных веществ.</w:t>
      </w:r>
    </w:p>
    <w:p w:rsidR="00870BB0" w:rsidRPr="00A75FDA" w:rsidRDefault="00870BB0" w:rsidP="00870BB0">
      <w:pPr>
        <w:pStyle w:val="afffb"/>
        <w:ind w:left="426"/>
        <w:jc w:val="both"/>
        <w:rPr>
          <w:rFonts w:ascii="Times New Roman" w:hAnsi="Times New Roman"/>
          <w:sz w:val="24"/>
          <w:szCs w:val="24"/>
          <w:lang w:val="ru-RU"/>
        </w:rPr>
      </w:pPr>
    </w:p>
    <w:p w:rsidR="00870BB0" w:rsidRPr="00A75FDA" w:rsidRDefault="00EA70D7" w:rsidP="00870BB0">
      <w:pPr>
        <w:pStyle w:val="afffb"/>
        <w:numPr>
          <w:ilvl w:val="0"/>
          <w:numId w:val="75"/>
        </w:numPr>
        <w:ind w:left="426"/>
        <w:jc w:val="both"/>
        <w:rPr>
          <w:rFonts w:ascii="Times New Roman" w:hAnsi="Times New Roman"/>
          <w:sz w:val="24"/>
          <w:szCs w:val="24"/>
          <w:lang w:val="ru-RU"/>
        </w:rPr>
      </w:pPr>
      <w:r w:rsidRPr="00A75FDA">
        <w:rPr>
          <w:rFonts w:ascii="Times New Roman" w:hAnsi="Times New Roman"/>
          <w:sz w:val="24"/>
          <w:szCs w:val="24"/>
          <w:lang w:val="ru-RU"/>
        </w:rPr>
        <w:t>Получение письменного разрешения (от местных органов власти, представителей власти охраны окружающей среды и санитарного инспектора) по постоянному и временному отводу земельного участка для строительства дорог, карьеров, свалки, строй. городка подрядчиков, бетонного завода и других заводов для обработки материалов.</w:t>
      </w:r>
    </w:p>
    <w:p w:rsidR="00870BB0" w:rsidRPr="00A75FDA" w:rsidRDefault="00870BB0" w:rsidP="00870BB0">
      <w:pPr>
        <w:pStyle w:val="afffb"/>
        <w:rPr>
          <w:rFonts w:ascii="Times New Roman" w:hAnsi="Times New Roman"/>
          <w:sz w:val="24"/>
          <w:szCs w:val="24"/>
          <w:lang w:val="ru-RU"/>
        </w:rPr>
      </w:pPr>
    </w:p>
    <w:p w:rsidR="00870BB0" w:rsidRPr="00A75FDA" w:rsidRDefault="00EA70D7" w:rsidP="00870BB0">
      <w:pPr>
        <w:pStyle w:val="afffb"/>
        <w:numPr>
          <w:ilvl w:val="0"/>
          <w:numId w:val="75"/>
        </w:numPr>
        <w:ind w:left="426"/>
        <w:jc w:val="both"/>
        <w:rPr>
          <w:rFonts w:ascii="Times New Roman" w:hAnsi="Times New Roman"/>
          <w:sz w:val="24"/>
          <w:szCs w:val="24"/>
          <w:lang w:val="ru-RU"/>
        </w:rPr>
      </w:pPr>
      <w:r w:rsidRPr="00A75FDA">
        <w:rPr>
          <w:rFonts w:ascii="Times New Roman" w:hAnsi="Times New Roman"/>
          <w:sz w:val="24"/>
          <w:szCs w:val="24"/>
          <w:lang w:val="ru-RU"/>
        </w:rPr>
        <w:t>Согласование каких-либо изменений с местными учреждениями, отвечающими за оросительные сети, если они затронуты проектом.</w:t>
      </w:r>
    </w:p>
    <w:p w:rsidR="00870BB0" w:rsidRPr="00A75FDA" w:rsidRDefault="00870BB0" w:rsidP="00870BB0">
      <w:pPr>
        <w:pStyle w:val="afffb"/>
        <w:rPr>
          <w:rFonts w:ascii="Times New Roman" w:hAnsi="Times New Roman"/>
          <w:sz w:val="24"/>
          <w:szCs w:val="24"/>
          <w:lang w:val="ru-RU"/>
        </w:rPr>
      </w:pPr>
    </w:p>
    <w:p w:rsidR="00870BB0" w:rsidRPr="00A75FDA" w:rsidRDefault="00EA70D7" w:rsidP="00870BB0">
      <w:pPr>
        <w:pStyle w:val="afffb"/>
        <w:numPr>
          <w:ilvl w:val="0"/>
          <w:numId w:val="75"/>
        </w:numPr>
        <w:ind w:left="426"/>
        <w:jc w:val="both"/>
        <w:rPr>
          <w:rFonts w:ascii="Times New Roman" w:hAnsi="Times New Roman"/>
          <w:sz w:val="24"/>
          <w:szCs w:val="24"/>
          <w:lang w:val="ru-RU"/>
        </w:rPr>
      </w:pPr>
      <w:r w:rsidRPr="00A75FDA">
        <w:rPr>
          <w:rFonts w:ascii="Times New Roman" w:hAnsi="Times New Roman"/>
          <w:sz w:val="24"/>
          <w:szCs w:val="24"/>
          <w:lang w:val="ru-RU"/>
        </w:rPr>
        <w:t>Согласование требований по планированию для мостов и других сооружений в реках или других водоемах с учреждениями, отвечающими за рыболовство и местными представителями органов охраны окружающей среды.</w:t>
      </w:r>
    </w:p>
    <w:p w:rsidR="00870BB0" w:rsidRPr="00A75FDA" w:rsidRDefault="00870BB0" w:rsidP="00870BB0">
      <w:pPr>
        <w:pStyle w:val="afffb"/>
        <w:rPr>
          <w:rFonts w:ascii="Times New Roman" w:hAnsi="Times New Roman"/>
          <w:sz w:val="24"/>
          <w:szCs w:val="24"/>
          <w:lang w:val="ru-RU"/>
        </w:rPr>
      </w:pPr>
    </w:p>
    <w:p w:rsidR="00870BB0" w:rsidRPr="00A75FDA" w:rsidRDefault="00EA70D7" w:rsidP="00870BB0">
      <w:pPr>
        <w:pStyle w:val="afffb"/>
        <w:numPr>
          <w:ilvl w:val="0"/>
          <w:numId w:val="75"/>
        </w:numPr>
        <w:ind w:left="426"/>
        <w:jc w:val="both"/>
        <w:rPr>
          <w:rFonts w:ascii="Times New Roman" w:hAnsi="Times New Roman"/>
          <w:sz w:val="24"/>
          <w:szCs w:val="24"/>
          <w:lang w:val="ru-RU"/>
        </w:rPr>
      </w:pPr>
      <w:r w:rsidRPr="00A75FDA">
        <w:rPr>
          <w:rFonts w:ascii="Times New Roman" w:hAnsi="Times New Roman"/>
          <w:sz w:val="24"/>
          <w:szCs w:val="24"/>
          <w:lang w:val="ru-RU"/>
        </w:rPr>
        <w:t>Мониторинг (путем измерения) выбросов в атмосферу и сбросов в землю во время строительства.</w:t>
      </w:r>
    </w:p>
    <w:p w:rsidR="00870BB0" w:rsidRPr="00A75FDA" w:rsidRDefault="00870BB0" w:rsidP="00870BB0">
      <w:pPr>
        <w:pStyle w:val="afffb"/>
        <w:rPr>
          <w:rFonts w:ascii="Times New Roman" w:hAnsi="Times New Roman"/>
          <w:sz w:val="24"/>
          <w:szCs w:val="24"/>
          <w:lang w:val="ru-RU"/>
        </w:rPr>
      </w:pPr>
    </w:p>
    <w:p w:rsidR="00870BB0" w:rsidRPr="00A75FDA" w:rsidRDefault="00EA70D7" w:rsidP="00870BB0">
      <w:pPr>
        <w:pStyle w:val="afffb"/>
        <w:numPr>
          <w:ilvl w:val="0"/>
          <w:numId w:val="75"/>
        </w:numPr>
        <w:ind w:left="426"/>
        <w:jc w:val="both"/>
        <w:rPr>
          <w:rFonts w:ascii="Times New Roman" w:hAnsi="Times New Roman"/>
          <w:sz w:val="24"/>
          <w:szCs w:val="24"/>
          <w:lang w:val="ru-RU"/>
        </w:rPr>
      </w:pPr>
      <w:r w:rsidRPr="00A75FDA">
        <w:rPr>
          <w:rFonts w:ascii="Times New Roman" w:hAnsi="Times New Roman"/>
          <w:sz w:val="24"/>
          <w:szCs w:val="24"/>
          <w:lang w:val="ru-RU"/>
        </w:rPr>
        <w:t>Мониторинг (путем измерения) выбросов транспортных средств во время эксплуатации автодороги.</w:t>
      </w:r>
    </w:p>
    <w:p w:rsidR="00870BB0" w:rsidRPr="00A75FDA" w:rsidRDefault="00870BB0" w:rsidP="00870BB0">
      <w:pPr>
        <w:pStyle w:val="afffb"/>
        <w:rPr>
          <w:rFonts w:ascii="Times New Roman" w:hAnsi="Times New Roman"/>
          <w:sz w:val="24"/>
          <w:szCs w:val="24"/>
          <w:lang w:val="ru-RU"/>
        </w:rPr>
      </w:pPr>
    </w:p>
    <w:p w:rsidR="00870BB0" w:rsidRPr="00A75FDA" w:rsidRDefault="00EA70D7" w:rsidP="00870BB0">
      <w:pPr>
        <w:pStyle w:val="afffb"/>
        <w:numPr>
          <w:ilvl w:val="0"/>
          <w:numId w:val="75"/>
        </w:numPr>
        <w:ind w:left="426"/>
        <w:jc w:val="both"/>
        <w:rPr>
          <w:rFonts w:ascii="Times New Roman" w:hAnsi="Times New Roman"/>
          <w:sz w:val="24"/>
          <w:szCs w:val="24"/>
          <w:lang w:val="ru-RU"/>
        </w:rPr>
      </w:pPr>
      <w:r w:rsidRPr="00A75FDA">
        <w:rPr>
          <w:rFonts w:ascii="Times New Roman" w:hAnsi="Times New Roman"/>
          <w:sz w:val="24"/>
          <w:szCs w:val="24"/>
          <w:lang w:val="ru-RU"/>
        </w:rPr>
        <w:t>Мониторинг (путем измерения) уровня шума в городах и других населенных пунктах во время строительства, и последующей эксплуатации дороги.</w:t>
      </w:r>
    </w:p>
    <w:p w:rsidR="00870BB0" w:rsidRPr="00A75FDA" w:rsidRDefault="00870BB0" w:rsidP="00870BB0">
      <w:pPr>
        <w:pStyle w:val="afffb"/>
        <w:rPr>
          <w:rFonts w:ascii="Times New Roman" w:hAnsi="Times New Roman"/>
          <w:sz w:val="24"/>
          <w:szCs w:val="24"/>
          <w:lang w:val="ru-RU"/>
        </w:rPr>
      </w:pPr>
    </w:p>
    <w:p w:rsidR="00EA70D7" w:rsidRPr="00A75FDA" w:rsidRDefault="00EA70D7" w:rsidP="00870BB0">
      <w:pPr>
        <w:pStyle w:val="afffb"/>
        <w:numPr>
          <w:ilvl w:val="0"/>
          <w:numId w:val="75"/>
        </w:numPr>
        <w:ind w:left="426"/>
        <w:jc w:val="both"/>
        <w:rPr>
          <w:rFonts w:ascii="Times New Roman" w:hAnsi="Times New Roman"/>
          <w:sz w:val="24"/>
          <w:szCs w:val="24"/>
          <w:lang w:val="ru-RU"/>
        </w:rPr>
      </w:pPr>
      <w:r w:rsidRPr="00A75FDA">
        <w:rPr>
          <w:rFonts w:ascii="Times New Roman" w:hAnsi="Times New Roman"/>
          <w:sz w:val="24"/>
          <w:szCs w:val="24"/>
          <w:lang w:val="ru-RU"/>
        </w:rPr>
        <w:t>Мониторинг воздействия вибраций, связанных со строительством, Подрядчик несет ответственность за любой предотвратимый ущерб, причиненный им самим. Подрядчики, не выполняющие требования законодательства, должны нести ответственность за эти нарушения, и оплатить компенсации за любой нанесенный ущерб.</w:t>
      </w:r>
    </w:p>
    <w:p w:rsidR="00EA70D7" w:rsidRPr="00A75FDA" w:rsidRDefault="00EA70D7"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lang w:val="ru-RU"/>
        </w:rPr>
      </w:pPr>
      <w:r w:rsidRPr="00A75FDA">
        <w:rPr>
          <w:rFonts w:ascii="Times New Roman" w:hAnsi="Times New Roman"/>
          <w:sz w:val="24"/>
          <w:szCs w:val="24"/>
          <w:lang w:val="ru-RU"/>
        </w:rPr>
        <w:t>После утверждения документа ОВОС, копия утверждения и краткое содержание документа будет направлена всем соответствующим населенным пунктам и селам. Информация об утвержденном проекте и предлагаемых мерах по управлению окружающей средой будут размещены в соответствующих местах на проектном участке.</w:t>
      </w:r>
      <w:bookmarkEnd w:id="408"/>
    </w:p>
    <w:p w:rsidR="00EA70D7" w:rsidRPr="00A75FDA" w:rsidRDefault="00EA70D7" w:rsidP="00EA70D7">
      <w:pPr>
        <w:keepNext/>
        <w:pageBreakBefore/>
        <w:spacing w:before="280" w:after="60" w:line="280" w:lineRule="exact"/>
        <w:outlineLvl w:val="0"/>
        <w:rPr>
          <w:rFonts w:ascii="Times New Roman" w:eastAsia="Times New Roman" w:hAnsi="Times New Roman"/>
          <w:b/>
          <w:spacing w:val="20"/>
          <w:kern w:val="28"/>
          <w:sz w:val="32"/>
          <w:szCs w:val="32"/>
          <w:lang w:val="ru-RU"/>
        </w:rPr>
      </w:pPr>
      <w:bookmarkStart w:id="409" w:name="_Toc424113588"/>
      <w:bookmarkStart w:id="410" w:name="_Toc437869111"/>
      <w:r w:rsidRPr="00A75FDA">
        <w:rPr>
          <w:rFonts w:ascii="Times New Roman" w:eastAsia="Times New Roman" w:hAnsi="Times New Roman"/>
          <w:b/>
          <w:caps/>
          <w:spacing w:val="20"/>
          <w:kern w:val="28"/>
          <w:sz w:val="32"/>
          <w:szCs w:val="32"/>
          <w:lang w:val="ru-RU"/>
        </w:rPr>
        <w:t xml:space="preserve">9.  </w:t>
      </w:r>
      <w:r w:rsidRPr="00A75FDA">
        <w:rPr>
          <w:rFonts w:ascii="Times New Roman" w:eastAsia="Times New Roman" w:hAnsi="Times New Roman"/>
          <w:b/>
          <w:caps/>
          <w:spacing w:val="20"/>
          <w:kern w:val="28"/>
          <w:sz w:val="32"/>
          <w:szCs w:val="32"/>
          <w:lang w:val="ru-RU" w:eastAsia="ko-KR"/>
        </w:rPr>
        <w:t>управление окружающей средой</w:t>
      </w:r>
      <w:r w:rsidRPr="00A75FDA">
        <w:rPr>
          <w:rFonts w:ascii="Times New Roman" w:eastAsia="Times New Roman" w:hAnsi="Times New Roman"/>
          <w:b/>
          <w:caps/>
          <w:spacing w:val="20"/>
          <w:kern w:val="28"/>
          <w:sz w:val="32"/>
          <w:szCs w:val="32"/>
          <w:lang w:val="ru-RU"/>
        </w:rPr>
        <w:t>, план мониторинга и институциональная ответственность</w:t>
      </w:r>
      <w:bookmarkEnd w:id="409"/>
      <w:bookmarkEnd w:id="410"/>
    </w:p>
    <w:p w:rsidR="00EA70D7" w:rsidRPr="00A75FDA" w:rsidRDefault="00EA70D7" w:rsidP="00EA70D7">
      <w:pPr>
        <w:keepNext/>
        <w:spacing w:before="280" w:after="60" w:line="280" w:lineRule="exact"/>
        <w:ind w:left="850" w:hanging="850"/>
        <w:jc w:val="both"/>
        <w:outlineLvl w:val="1"/>
        <w:rPr>
          <w:rFonts w:ascii="Times New Roman" w:eastAsia="Times New Roman" w:hAnsi="Times New Roman"/>
          <w:b/>
          <w:caps/>
          <w:spacing w:val="20"/>
          <w:kern w:val="28"/>
          <w:sz w:val="28"/>
          <w:szCs w:val="20"/>
          <w:lang w:val="ru-RU"/>
        </w:rPr>
      </w:pPr>
      <w:bookmarkStart w:id="411" w:name="_Toc419371154"/>
      <w:bookmarkStart w:id="412" w:name="_Toc423361176"/>
      <w:bookmarkStart w:id="413" w:name="_Toc424113589"/>
      <w:bookmarkStart w:id="414" w:name="_Toc437869112"/>
      <w:r w:rsidRPr="00A75FDA">
        <w:rPr>
          <w:rFonts w:ascii="Times New Roman" w:eastAsia="Times New Roman" w:hAnsi="Times New Roman"/>
          <w:b/>
          <w:caps/>
          <w:spacing w:val="20"/>
          <w:kern w:val="28"/>
          <w:sz w:val="28"/>
          <w:szCs w:val="20"/>
          <w:lang w:val="ru-RU"/>
        </w:rPr>
        <w:t xml:space="preserve">9.1 </w:t>
      </w:r>
      <w:bookmarkEnd w:id="411"/>
      <w:bookmarkEnd w:id="412"/>
      <w:r w:rsidRPr="00A75FDA">
        <w:rPr>
          <w:rFonts w:ascii="Times New Roman" w:eastAsia="Times New Roman" w:hAnsi="Times New Roman"/>
          <w:b/>
          <w:caps/>
          <w:spacing w:val="20"/>
          <w:kern w:val="28"/>
          <w:sz w:val="28"/>
          <w:szCs w:val="20"/>
          <w:lang w:val="ru-RU"/>
        </w:rPr>
        <w:t>План мониторинга окружающей среды</w:t>
      </w:r>
      <w:bookmarkEnd w:id="413"/>
      <w:bookmarkEnd w:id="414"/>
    </w:p>
    <w:p w:rsidR="00EA70D7" w:rsidRPr="00A75FDA" w:rsidRDefault="00EA70D7" w:rsidP="00EA70D7">
      <w:pPr>
        <w:rPr>
          <w:rFonts w:ascii="Times New Roman" w:hAnsi="Times New Roman"/>
          <w:sz w:val="28"/>
          <w:szCs w:val="28"/>
          <w:lang w:val="ru-RU"/>
        </w:rPr>
      </w:pPr>
    </w:p>
    <w:p w:rsidR="00EA70D7" w:rsidRPr="00A75FDA" w:rsidRDefault="00EA70D7" w:rsidP="000A52F9">
      <w:pPr>
        <w:tabs>
          <w:tab w:val="right" w:pos="9356"/>
        </w:tabs>
        <w:jc w:val="both"/>
        <w:rPr>
          <w:rFonts w:ascii="Times New Roman" w:eastAsia="Times New Roman" w:hAnsi="Times New Roman"/>
          <w:sz w:val="24"/>
          <w:szCs w:val="24"/>
          <w:lang w:val="ru-RU" w:eastAsia="de-DE"/>
        </w:rPr>
      </w:pPr>
      <w:r w:rsidRPr="00A75FDA">
        <w:rPr>
          <w:rFonts w:ascii="Times New Roman" w:eastAsia="Times New Roman" w:hAnsi="Times New Roman"/>
          <w:sz w:val="24"/>
          <w:szCs w:val="24"/>
          <w:lang w:val="ru-RU" w:eastAsia="de-DE"/>
        </w:rPr>
        <w:t xml:space="preserve">Мониторинг окружающей среды является очень важным аспектом управления окружающей средой во время строительства и эксплуатации проекта для обеспечения безопасности окружающей среды. Во время строительства </w:t>
      </w:r>
      <w:r w:rsidR="000A52F9" w:rsidRPr="00A75FDA">
        <w:rPr>
          <w:rFonts w:ascii="Times New Roman" w:eastAsia="Times New Roman" w:hAnsi="Times New Roman"/>
          <w:sz w:val="24"/>
          <w:szCs w:val="24"/>
          <w:lang w:val="ru-RU" w:eastAsia="de-DE"/>
        </w:rPr>
        <w:t>в целях своевременного предотвращния потенциальной эрозии почвы будет проводится мониторинг</w:t>
      </w:r>
      <w:r w:rsidRPr="00A75FDA">
        <w:rPr>
          <w:rFonts w:ascii="Times New Roman" w:eastAsia="Times New Roman" w:hAnsi="Times New Roman"/>
          <w:sz w:val="24"/>
          <w:szCs w:val="24"/>
          <w:lang w:val="ru-RU" w:eastAsia="de-DE"/>
        </w:rPr>
        <w:t xml:space="preserve"> оползней, бокового откоса, а также насыпи. Восстановление резервов, деятельность в карьерах, складирование материалов, размещение асфальтных заводов, общественные отношения, а также обеспечение безопасности описаны в П</w:t>
      </w:r>
      <w:r w:rsidR="000A52F9" w:rsidRPr="00A75FDA">
        <w:rPr>
          <w:rFonts w:ascii="Times New Roman" w:eastAsia="Times New Roman" w:hAnsi="Times New Roman"/>
          <w:sz w:val="24"/>
          <w:szCs w:val="24"/>
          <w:lang w:val="ru-RU" w:eastAsia="de-DE"/>
        </w:rPr>
        <w:t xml:space="preserve">лане </w:t>
      </w:r>
      <w:r w:rsidR="00BC5AA5" w:rsidRPr="00A75FDA">
        <w:rPr>
          <w:rFonts w:ascii="Times New Roman" w:eastAsia="Times New Roman" w:hAnsi="Times New Roman"/>
          <w:sz w:val="24"/>
          <w:szCs w:val="24"/>
          <w:lang w:val="ru-RU" w:eastAsia="de-DE"/>
        </w:rPr>
        <w:t xml:space="preserve">Природоохранных Мероприятий </w:t>
      </w:r>
      <w:r w:rsidR="000A52F9" w:rsidRPr="00A75FDA">
        <w:rPr>
          <w:rFonts w:ascii="Times New Roman" w:eastAsia="Times New Roman" w:hAnsi="Times New Roman"/>
          <w:sz w:val="24"/>
          <w:szCs w:val="24"/>
          <w:lang w:val="ru-RU" w:eastAsia="de-DE"/>
        </w:rPr>
        <w:t>(</w:t>
      </w:r>
      <w:r w:rsidR="00011352" w:rsidRPr="00A75FDA">
        <w:rPr>
          <w:rFonts w:ascii="Times New Roman" w:eastAsia="Times New Roman" w:hAnsi="Times New Roman"/>
          <w:sz w:val="24"/>
          <w:szCs w:val="24"/>
          <w:lang w:val="ru-RU" w:eastAsia="de-DE"/>
        </w:rPr>
        <w:t>ППМ</w:t>
      </w:r>
      <w:r w:rsidR="000A52F9" w:rsidRPr="00A75FDA">
        <w:rPr>
          <w:rFonts w:ascii="Times New Roman" w:eastAsia="Times New Roman" w:hAnsi="Times New Roman"/>
          <w:sz w:val="24"/>
          <w:szCs w:val="24"/>
          <w:lang w:val="ru-RU" w:eastAsia="de-DE"/>
        </w:rPr>
        <w:t>)</w:t>
      </w:r>
      <w:r w:rsidRPr="00A75FDA">
        <w:rPr>
          <w:rFonts w:ascii="Times New Roman" w:eastAsia="Times New Roman" w:hAnsi="Times New Roman"/>
          <w:sz w:val="24"/>
          <w:szCs w:val="24"/>
          <w:lang w:val="ru-RU" w:eastAsia="de-DE"/>
        </w:rPr>
        <w:t xml:space="preserve">. </w:t>
      </w:r>
    </w:p>
    <w:p w:rsidR="00EA70D7" w:rsidRPr="00A75FDA" w:rsidRDefault="00EA70D7" w:rsidP="000A52F9">
      <w:pPr>
        <w:tabs>
          <w:tab w:val="right" w:pos="9356"/>
        </w:tabs>
        <w:jc w:val="both"/>
        <w:rPr>
          <w:rFonts w:ascii="Times New Roman" w:eastAsia="Times New Roman" w:hAnsi="Times New Roman"/>
          <w:sz w:val="24"/>
          <w:szCs w:val="24"/>
          <w:lang w:val="ru-RU" w:eastAsia="de-DE"/>
        </w:rPr>
      </w:pPr>
    </w:p>
    <w:p w:rsidR="00EA70D7" w:rsidRPr="00A75FDA" w:rsidRDefault="00EA70D7" w:rsidP="000A52F9">
      <w:pPr>
        <w:tabs>
          <w:tab w:val="right" w:pos="9356"/>
        </w:tabs>
        <w:jc w:val="both"/>
        <w:rPr>
          <w:rFonts w:ascii="Times New Roman" w:eastAsia="Times New Roman" w:hAnsi="Times New Roman"/>
          <w:sz w:val="24"/>
          <w:szCs w:val="24"/>
          <w:lang w:val="ru-RU" w:eastAsia="de-DE"/>
        </w:rPr>
      </w:pPr>
      <w:r w:rsidRPr="00A75FDA">
        <w:rPr>
          <w:rFonts w:ascii="Times New Roman" w:eastAsia="Times New Roman" w:hAnsi="Times New Roman"/>
          <w:sz w:val="24"/>
          <w:szCs w:val="24"/>
          <w:lang w:val="ru-RU" w:eastAsia="de-DE"/>
        </w:rPr>
        <w:t xml:space="preserve">В ответ на экологические воздействия, выявленные в ходе исследования, был разработан План Мониторинга Окружающей среды, представленный в Таблице 9.1 и 9.2. Контрактные документы будут содержать перечень всех необходимых мер по смягчению воздействий и сроки для мониторинга проведения данных мероприятий. Мониторинг будет включать в себя наблюдение для проверки выполнения Подрядчиком положений Контракта во время строительства. </w:t>
      </w:r>
    </w:p>
    <w:p w:rsidR="00EA70D7" w:rsidRPr="00A75FDA" w:rsidRDefault="00EA70D7" w:rsidP="000A52F9">
      <w:pPr>
        <w:tabs>
          <w:tab w:val="right" w:pos="9356"/>
        </w:tabs>
        <w:jc w:val="both"/>
        <w:rPr>
          <w:rFonts w:ascii="Times New Roman" w:eastAsia="Times New Roman" w:hAnsi="Times New Roman"/>
          <w:sz w:val="24"/>
          <w:szCs w:val="24"/>
          <w:lang w:val="ru-RU" w:eastAsia="de-DE"/>
        </w:rPr>
      </w:pPr>
    </w:p>
    <w:p w:rsidR="00EA70D7" w:rsidRPr="00A75FDA" w:rsidRDefault="00EA70D7" w:rsidP="000A52F9">
      <w:pPr>
        <w:tabs>
          <w:tab w:val="right" w:pos="9356"/>
        </w:tabs>
        <w:jc w:val="both"/>
        <w:rPr>
          <w:rFonts w:ascii="Times New Roman" w:eastAsia="Times New Roman" w:hAnsi="Times New Roman"/>
          <w:sz w:val="24"/>
          <w:szCs w:val="24"/>
          <w:lang w:val="ru-RU" w:eastAsia="de-DE"/>
        </w:rPr>
      </w:pPr>
      <w:r w:rsidRPr="00A75FDA">
        <w:rPr>
          <w:rFonts w:ascii="Times New Roman" w:eastAsia="Times New Roman" w:hAnsi="Times New Roman"/>
          <w:sz w:val="24"/>
          <w:szCs w:val="24"/>
          <w:lang w:val="ru-RU" w:eastAsia="de-DE"/>
        </w:rPr>
        <w:t xml:space="preserve">Консультанту по надзору за строительством (КНС) совместно с МИР в ходе реализации </w:t>
      </w:r>
      <w:r w:rsidR="00831D93" w:rsidRPr="00A75FDA">
        <w:rPr>
          <w:rFonts w:ascii="Times New Roman" w:eastAsia="Times New Roman" w:hAnsi="Times New Roman"/>
          <w:sz w:val="24"/>
          <w:szCs w:val="24"/>
          <w:lang w:val="ru-RU" w:eastAsia="de-DE"/>
        </w:rPr>
        <w:t xml:space="preserve">             </w:t>
      </w:r>
      <w:r w:rsidRPr="00A75FDA">
        <w:rPr>
          <w:rFonts w:ascii="Times New Roman" w:eastAsia="Times New Roman" w:hAnsi="Times New Roman"/>
          <w:sz w:val="24"/>
          <w:szCs w:val="24"/>
          <w:lang w:val="ru-RU" w:eastAsia="de-DE"/>
        </w:rPr>
        <w:t>проекта т.е. при строительстве будет необходимо выполнять следующее:</w:t>
      </w:r>
    </w:p>
    <w:p w:rsidR="00EA70D7" w:rsidRPr="00A75FDA" w:rsidRDefault="00EA70D7" w:rsidP="000A52F9">
      <w:pPr>
        <w:tabs>
          <w:tab w:val="left" w:pos="3368"/>
        </w:tabs>
        <w:rPr>
          <w:rFonts w:ascii="Times New Roman" w:hAnsi="Times New Roman"/>
          <w:lang w:val="ru-RU"/>
        </w:rPr>
      </w:pPr>
    </w:p>
    <w:p w:rsidR="00EA70D7" w:rsidRPr="00A75FDA" w:rsidRDefault="00EA70D7" w:rsidP="00894CEF">
      <w:pPr>
        <w:numPr>
          <w:ilvl w:val="0"/>
          <w:numId w:val="58"/>
        </w:numPr>
        <w:tabs>
          <w:tab w:val="right" w:pos="709"/>
        </w:tabs>
        <w:ind w:left="742" w:hanging="742"/>
        <w:jc w:val="both"/>
        <w:rPr>
          <w:rFonts w:ascii="Times New Roman" w:eastAsia="Times New Roman" w:hAnsi="Times New Roman"/>
          <w:sz w:val="24"/>
          <w:szCs w:val="24"/>
          <w:lang w:val="ru-RU" w:eastAsia="de-DE"/>
        </w:rPr>
      </w:pPr>
      <w:r w:rsidRPr="00A75FDA">
        <w:rPr>
          <w:rFonts w:ascii="Times New Roman" w:eastAsia="Times New Roman" w:hAnsi="Times New Roman"/>
          <w:sz w:val="24"/>
          <w:szCs w:val="24"/>
          <w:lang w:val="ru-RU" w:eastAsia="de-DE"/>
        </w:rPr>
        <w:t xml:space="preserve">Подрядчик разработает соответствующий </w:t>
      </w:r>
      <w:r w:rsidR="00011352" w:rsidRPr="00A75FDA">
        <w:rPr>
          <w:rFonts w:ascii="Times New Roman" w:eastAsia="Times New Roman" w:hAnsi="Times New Roman"/>
          <w:sz w:val="24"/>
          <w:szCs w:val="24"/>
          <w:lang w:val="ru-RU" w:eastAsia="de-DE"/>
        </w:rPr>
        <w:t>ППМ</w:t>
      </w:r>
      <w:r w:rsidRPr="00A75FDA">
        <w:rPr>
          <w:rFonts w:ascii="Times New Roman" w:eastAsia="Times New Roman" w:hAnsi="Times New Roman"/>
          <w:sz w:val="24"/>
          <w:szCs w:val="24"/>
          <w:lang w:val="ru-RU" w:eastAsia="de-DE"/>
        </w:rPr>
        <w:t xml:space="preserve">. КНС будет использовать этот план мониторинга как основу для надзора за соблюдением Подрядчиком данных </w:t>
      </w:r>
      <w:r w:rsidR="00011352" w:rsidRPr="00A75FDA">
        <w:rPr>
          <w:rFonts w:ascii="Times New Roman" w:eastAsia="Times New Roman" w:hAnsi="Times New Roman"/>
          <w:sz w:val="24"/>
          <w:szCs w:val="24"/>
          <w:lang w:val="ru-RU" w:eastAsia="de-DE"/>
        </w:rPr>
        <w:t>ППМ</w:t>
      </w:r>
      <w:r w:rsidRPr="00A75FDA">
        <w:rPr>
          <w:rFonts w:ascii="Times New Roman" w:eastAsia="Times New Roman" w:hAnsi="Times New Roman"/>
          <w:sz w:val="24"/>
          <w:szCs w:val="24"/>
          <w:lang w:val="ru-RU" w:eastAsia="de-DE"/>
        </w:rPr>
        <w:t>.</w:t>
      </w:r>
    </w:p>
    <w:p w:rsidR="00EA70D7" w:rsidRPr="00A75FDA" w:rsidRDefault="00EA70D7" w:rsidP="00894CEF">
      <w:pPr>
        <w:numPr>
          <w:ilvl w:val="0"/>
          <w:numId w:val="58"/>
        </w:numPr>
        <w:tabs>
          <w:tab w:val="right" w:pos="709"/>
        </w:tabs>
        <w:spacing w:before="120"/>
        <w:ind w:left="742" w:hanging="742"/>
        <w:jc w:val="both"/>
        <w:rPr>
          <w:rFonts w:ascii="Times New Roman" w:eastAsia="Times New Roman" w:hAnsi="Times New Roman"/>
          <w:sz w:val="24"/>
          <w:szCs w:val="24"/>
          <w:lang w:val="ru-RU" w:eastAsia="de-DE"/>
        </w:rPr>
      </w:pPr>
      <w:r w:rsidRPr="00A75FDA">
        <w:rPr>
          <w:rFonts w:ascii="Times New Roman" w:eastAsia="Times New Roman" w:hAnsi="Times New Roman"/>
          <w:sz w:val="24"/>
          <w:szCs w:val="24"/>
          <w:lang w:val="ru-RU" w:eastAsia="de-DE"/>
        </w:rPr>
        <w:t>Регулярный контроль за проведением мониторинга окружающей среды, и предоставление ежеквартальных отчетов: основные параметры, подлежащие мониторингу изложены в Таблицах 9.1 и 9.2. КНС выделит специалиста по окружающей среде в рамках команды КНС.</w:t>
      </w:r>
    </w:p>
    <w:p w:rsidR="00EA70D7" w:rsidRPr="00A75FDA" w:rsidRDefault="00EA70D7" w:rsidP="00894CEF">
      <w:pPr>
        <w:numPr>
          <w:ilvl w:val="0"/>
          <w:numId w:val="58"/>
        </w:numPr>
        <w:tabs>
          <w:tab w:val="right" w:pos="709"/>
        </w:tabs>
        <w:spacing w:before="120"/>
        <w:ind w:left="742" w:hanging="742"/>
        <w:jc w:val="both"/>
        <w:rPr>
          <w:rFonts w:ascii="Times New Roman" w:eastAsia="Times New Roman" w:hAnsi="Times New Roman"/>
          <w:sz w:val="24"/>
          <w:szCs w:val="24"/>
          <w:lang w:val="ru-RU" w:eastAsia="de-DE"/>
        </w:rPr>
      </w:pPr>
      <w:r w:rsidRPr="00A75FDA">
        <w:rPr>
          <w:rFonts w:ascii="Times New Roman" w:eastAsia="Times New Roman" w:hAnsi="Times New Roman"/>
          <w:sz w:val="24"/>
          <w:szCs w:val="24"/>
          <w:lang w:val="ru-RU" w:eastAsia="de-DE"/>
        </w:rPr>
        <w:t>Регулярный контроль под проектных дорог, и предоставление ежеквартальных отчетов, основанных на данных по мониторингу и лабораторному анализу. Подрядчик и Инженер по Надзору будут ответственны за сбор данных по экологическому мониторингу</w:t>
      </w:r>
    </w:p>
    <w:p w:rsidR="00EA70D7" w:rsidRPr="00A75FDA" w:rsidRDefault="00EA70D7" w:rsidP="000A52F9">
      <w:pPr>
        <w:tabs>
          <w:tab w:val="right" w:pos="9356"/>
        </w:tabs>
        <w:jc w:val="both"/>
        <w:rPr>
          <w:rFonts w:ascii="Times New Roman" w:eastAsia="Times New Roman" w:hAnsi="Times New Roman"/>
          <w:sz w:val="24"/>
          <w:szCs w:val="24"/>
          <w:lang w:val="ru-RU" w:eastAsia="de-DE"/>
        </w:rPr>
      </w:pPr>
    </w:p>
    <w:p w:rsidR="00EA70D7" w:rsidRPr="00A75FDA" w:rsidRDefault="00EA70D7" w:rsidP="000A52F9">
      <w:pPr>
        <w:tabs>
          <w:tab w:val="right" w:pos="9356"/>
        </w:tabs>
        <w:jc w:val="both"/>
        <w:rPr>
          <w:rFonts w:ascii="Times New Roman" w:eastAsia="Times New Roman" w:hAnsi="Times New Roman"/>
          <w:sz w:val="24"/>
          <w:szCs w:val="24"/>
          <w:lang w:val="ru-RU" w:eastAsia="de-DE"/>
        </w:rPr>
      </w:pPr>
      <w:r w:rsidRPr="00A75FDA">
        <w:rPr>
          <w:rFonts w:ascii="Times New Roman" w:eastAsia="Times New Roman" w:hAnsi="Times New Roman"/>
          <w:sz w:val="24"/>
          <w:szCs w:val="24"/>
          <w:lang w:val="ru-RU" w:eastAsia="de-DE"/>
        </w:rPr>
        <w:t xml:space="preserve">Для покрытия расходов по мониторингу во время строительной фазы проекта выделена единовременная сумма. ГРП наймет консультанта для проведения экологического мониторинга и гарантии того, что дорога подлежит регулярному мониторингу во время проведения строительных работ. </w:t>
      </w:r>
    </w:p>
    <w:p w:rsidR="00EA70D7" w:rsidRPr="00A75FDA" w:rsidRDefault="00EA70D7" w:rsidP="000A52F9">
      <w:pPr>
        <w:tabs>
          <w:tab w:val="right" w:pos="9356"/>
        </w:tabs>
        <w:jc w:val="both"/>
        <w:rPr>
          <w:rFonts w:ascii="Times New Roman" w:eastAsia="Times New Roman" w:hAnsi="Times New Roman"/>
          <w:sz w:val="24"/>
          <w:szCs w:val="24"/>
          <w:lang w:val="ru-RU" w:eastAsia="de-DE"/>
        </w:rPr>
      </w:pPr>
    </w:p>
    <w:p w:rsidR="00EA70D7" w:rsidRPr="00A75FDA" w:rsidRDefault="00EA70D7" w:rsidP="000A52F9">
      <w:pPr>
        <w:tabs>
          <w:tab w:val="right" w:pos="9356"/>
        </w:tabs>
        <w:jc w:val="both"/>
        <w:rPr>
          <w:rFonts w:ascii="Times New Roman" w:eastAsia="Times New Roman" w:hAnsi="Times New Roman"/>
          <w:sz w:val="24"/>
          <w:szCs w:val="24"/>
          <w:lang w:val="ru-RU" w:eastAsia="de-DE"/>
        </w:rPr>
      </w:pPr>
      <w:r w:rsidRPr="00A75FDA">
        <w:rPr>
          <w:rFonts w:ascii="Times New Roman" w:eastAsia="Times New Roman" w:hAnsi="Times New Roman"/>
          <w:sz w:val="24"/>
          <w:szCs w:val="24"/>
          <w:lang w:val="ru-RU" w:eastAsia="de-DE"/>
        </w:rPr>
        <w:t>Следующие меры будут приняты для обеспечения выполнения экологической программы мониторинга в ходе реализации проекта:</w:t>
      </w:r>
    </w:p>
    <w:p w:rsidR="00EA70D7" w:rsidRPr="00A75FDA" w:rsidRDefault="00EA70D7" w:rsidP="000A52F9">
      <w:pPr>
        <w:tabs>
          <w:tab w:val="right" w:pos="9356"/>
        </w:tabs>
        <w:jc w:val="both"/>
        <w:rPr>
          <w:rFonts w:ascii="Times New Roman" w:eastAsia="Times New Roman" w:hAnsi="Times New Roman"/>
          <w:sz w:val="24"/>
          <w:szCs w:val="24"/>
          <w:lang w:val="ru-RU" w:eastAsia="de-DE"/>
        </w:rPr>
      </w:pPr>
    </w:p>
    <w:p w:rsidR="00EA70D7" w:rsidRPr="00A75FDA" w:rsidRDefault="00EA70D7" w:rsidP="00EA70D7">
      <w:pPr>
        <w:tabs>
          <w:tab w:val="right" w:pos="9356"/>
        </w:tabs>
        <w:jc w:val="both"/>
        <w:rPr>
          <w:rFonts w:ascii="Times New Roman" w:eastAsia="Times New Roman" w:hAnsi="Times New Roman"/>
          <w:sz w:val="24"/>
          <w:szCs w:val="24"/>
          <w:lang w:val="ru-RU" w:eastAsia="de-DE"/>
        </w:rPr>
      </w:pPr>
      <w:r w:rsidRPr="00A75FDA">
        <w:rPr>
          <w:rFonts w:ascii="Times New Roman" w:eastAsia="Times New Roman" w:hAnsi="Times New Roman"/>
          <w:sz w:val="24"/>
          <w:szCs w:val="24"/>
          <w:lang w:val="ru-RU" w:eastAsia="de-DE"/>
        </w:rPr>
        <w:t xml:space="preserve">Тендерные и контрактные документы будут четко определять обязательства подрядчика для проведения мероприятий по смягчению воздействий, как изложено в главе 7 данного ОВОС, и которые должны быть предусмотрены в качестве приложения к спецификациям. </w:t>
      </w:r>
    </w:p>
    <w:p w:rsidR="00EA70D7" w:rsidRPr="00A75FDA" w:rsidRDefault="00EA70D7" w:rsidP="00EA70D7">
      <w:pPr>
        <w:tabs>
          <w:tab w:val="right" w:pos="9356"/>
        </w:tabs>
        <w:jc w:val="both"/>
        <w:rPr>
          <w:rFonts w:ascii="Times New Roman" w:eastAsia="Times New Roman" w:hAnsi="Times New Roman"/>
          <w:sz w:val="24"/>
          <w:szCs w:val="24"/>
          <w:lang w:val="ru-RU" w:eastAsia="de-DE"/>
        </w:rPr>
      </w:pPr>
    </w:p>
    <w:p w:rsidR="00EA70D7" w:rsidRPr="00A75FDA" w:rsidRDefault="00EA70D7" w:rsidP="00EA70D7">
      <w:pPr>
        <w:spacing w:after="200"/>
        <w:jc w:val="both"/>
        <w:rPr>
          <w:rFonts w:ascii="Times New Roman" w:hAnsi="Times New Roman"/>
          <w:sz w:val="24"/>
          <w:szCs w:val="24"/>
          <w:lang w:val="ru-RU"/>
        </w:rPr>
      </w:pPr>
      <w:r w:rsidRPr="00A75FDA">
        <w:rPr>
          <w:rFonts w:ascii="Times New Roman" w:hAnsi="Times New Roman"/>
          <w:sz w:val="24"/>
          <w:szCs w:val="24"/>
          <w:lang w:val="ru-RU"/>
        </w:rPr>
        <w:t>Рекомендованная стоимость мероприятий по смягчению воздействий на окружающую среду должна быть включена в качестве пункта Ведомости Объемов Работ.  Это будет гарантией наличия конкретного бюджета для мероприятий по смягчению воздействий на окружающую среду, которые будет проводиться по мере необходимости. Во время закупок, Подрядчикам будет рекомендовано включить эти расходы в свои расценки и представить расходы по смягчению воздействий в виде пункта в Ведомости Объемов Работ.</w:t>
      </w:r>
    </w:p>
    <w:p w:rsidR="00EA70D7" w:rsidRPr="00A75FDA" w:rsidRDefault="00AE1E68" w:rsidP="00EA70D7">
      <w:pPr>
        <w:spacing w:after="200"/>
        <w:jc w:val="both"/>
        <w:rPr>
          <w:rFonts w:ascii="Times New Roman" w:hAnsi="Times New Roman"/>
          <w:sz w:val="24"/>
          <w:szCs w:val="24"/>
          <w:lang w:val="ru-RU"/>
        </w:rPr>
      </w:pPr>
      <w:r w:rsidRPr="00A75FDA">
        <w:rPr>
          <w:rFonts w:ascii="Times New Roman" w:hAnsi="Times New Roman"/>
          <w:sz w:val="24"/>
          <w:szCs w:val="24"/>
          <w:lang w:val="ru-RU"/>
        </w:rPr>
        <w:t>Во время</w:t>
      </w:r>
      <w:r w:rsidR="00EA70D7" w:rsidRPr="00A75FDA">
        <w:rPr>
          <w:rFonts w:ascii="Times New Roman" w:hAnsi="Times New Roman"/>
          <w:sz w:val="24"/>
          <w:szCs w:val="24"/>
          <w:lang w:val="ru-RU"/>
        </w:rPr>
        <w:t xml:space="preserve"> строительств</w:t>
      </w:r>
      <w:r w:rsidRPr="00A75FDA">
        <w:rPr>
          <w:rFonts w:ascii="Times New Roman" w:hAnsi="Times New Roman"/>
          <w:sz w:val="24"/>
          <w:szCs w:val="24"/>
          <w:lang w:val="ru-RU"/>
        </w:rPr>
        <w:t>а</w:t>
      </w:r>
      <w:r w:rsidR="00EA70D7" w:rsidRPr="00A75FDA">
        <w:rPr>
          <w:rFonts w:ascii="Times New Roman" w:hAnsi="Times New Roman"/>
          <w:sz w:val="24"/>
          <w:szCs w:val="24"/>
          <w:lang w:val="ru-RU"/>
        </w:rPr>
        <w:t>, контроль соблюдения требований по технике безопасности, по охране здоровья и по охране окружающей среды будет осуществляться Консультантом по надзору за строительством (КНС) в согласии с Консультантом по Управлению Проектом (КУП).</w:t>
      </w:r>
    </w:p>
    <w:p w:rsidR="00E134B1" w:rsidRPr="00A75FDA" w:rsidRDefault="00E134B1" w:rsidP="00E134B1">
      <w:pPr>
        <w:pStyle w:val="b2a"/>
        <w:numPr>
          <w:ilvl w:val="0"/>
          <w:numId w:val="0"/>
        </w:numPr>
        <w:tabs>
          <w:tab w:val="clear" w:pos="2127"/>
        </w:tabs>
        <w:spacing w:before="240" w:line="240" w:lineRule="auto"/>
        <w:rPr>
          <w:rFonts w:ascii="Times New Roman" w:hAnsi="Times New Roman"/>
          <w:b/>
          <w:sz w:val="24"/>
          <w:szCs w:val="24"/>
          <w:lang w:val="ru-RU"/>
        </w:rPr>
      </w:pPr>
      <w:r w:rsidRPr="00A75FDA">
        <w:rPr>
          <w:rFonts w:ascii="Times New Roman" w:hAnsi="Times New Roman"/>
          <w:b/>
          <w:sz w:val="24"/>
          <w:szCs w:val="24"/>
          <w:lang w:val="ru-RU"/>
        </w:rPr>
        <w:t>Параметры мониторинга</w:t>
      </w:r>
    </w:p>
    <w:p w:rsidR="00E134B1" w:rsidRPr="00A75FDA" w:rsidRDefault="00E134B1" w:rsidP="00E134B1">
      <w:pPr>
        <w:pStyle w:val="b2a"/>
        <w:numPr>
          <w:ilvl w:val="0"/>
          <w:numId w:val="0"/>
        </w:numPr>
        <w:tabs>
          <w:tab w:val="clear" w:pos="2127"/>
        </w:tabs>
        <w:spacing w:before="240" w:line="240" w:lineRule="auto"/>
        <w:rPr>
          <w:rFonts w:ascii="Times New Roman" w:hAnsi="Times New Roman"/>
          <w:sz w:val="24"/>
          <w:szCs w:val="24"/>
          <w:lang w:val="ru-RU"/>
        </w:rPr>
      </w:pPr>
      <w:r w:rsidRPr="00A75FDA">
        <w:rPr>
          <w:rFonts w:ascii="Times New Roman" w:hAnsi="Times New Roman"/>
          <w:sz w:val="24"/>
          <w:szCs w:val="24"/>
          <w:lang w:val="ru-RU"/>
        </w:rPr>
        <w:t xml:space="preserve">Регулярный мониторинг воздуха и воды, а также </w:t>
      </w:r>
      <w:r w:rsidR="00D6724C" w:rsidRPr="00A75FDA">
        <w:rPr>
          <w:rFonts w:ascii="Times New Roman" w:hAnsi="Times New Roman"/>
          <w:sz w:val="24"/>
          <w:szCs w:val="24"/>
          <w:lang w:val="ru-RU"/>
        </w:rPr>
        <w:t>измерение</w:t>
      </w:r>
      <w:r w:rsidRPr="00A75FDA">
        <w:rPr>
          <w:rFonts w:ascii="Times New Roman" w:hAnsi="Times New Roman"/>
          <w:sz w:val="24"/>
          <w:szCs w:val="24"/>
          <w:lang w:val="ru-RU"/>
        </w:rPr>
        <w:t xml:space="preserve"> шума требуется</w:t>
      </w:r>
      <w:r w:rsidR="00D6724C" w:rsidRPr="00A75FDA">
        <w:rPr>
          <w:rFonts w:ascii="Times New Roman" w:hAnsi="Times New Roman"/>
          <w:sz w:val="24"/>
          <w:szCs w:val="24"/>
          <w:lang w:val="ru-RU"/>
        </w:rPr>
        <w:t xml:space="preserve"> для </w:t>
      </w:r>
      <w:r w:rsidRPr="00A75FDA">
        <w:rPr>
          <w:rFonts w:ascii="Times New Roman" w:hAnsi="Times New Roman"/>
          <w:sz w:val="24"/>
          <w:szCs w:val="24"/>
          <w:lang w:val="ru-RU"/>
        </w:rPr>
        <w:t>определ</w:t>
      </w:r>
      <w:r w:rsidR="00D6724C" w:rsidRPr="00A75FDA">
        <w:rPr>
          <w:rFonts w:ascii="Times New Roman" w:hAnsi="Times New Roman"/>
          <w:sz w:val="24"/>
          <w:szCs w:val="24"/>
          <w:lang w:val="ru-RU"/>
        </w:rPr>
        <w:t>ения</w:t>
      </w:r>
      <w:r w:rsidRPr="00A75FDA">
        <w:rPr>
          <w:rFonts w:ascii="Times New Roman" w:hAnsi="Times New Roman"/>
          <w:sz w:val="24"/>
          <w:szCs w:val="24"/>
          <w:lang w:val="ru-RU"/>
        </w:rPr>
        <w:t xml:space="preserve"> </w:t>
      </w:r>
      <w:r w:rsidR="00AD206A" w:rsidRPr="00A75FDA">
        <w:rPr>
          <w:rFonts w:ascii="Times New Roman" w:hAnsi="Times New Roman"/>
          <w:sz w:val="24"/>
          <w:szCs w:val="24"/>
          <w:lang w:val="ru-RU"/>
        </w:rPr>
        <w:t xml:space="preserve">соблюдения </w:t>
      </w:r>
      <w:r w:rsidRPr="00A75FDA">
        <w:rPr>
          <w:rFonts w:ascii="Times New Roman" w:hAnsi="Times New Roman"/>
          <w:sz w:val="24"/>
          <w:szCs w:val="24"/>
          <w:lang w:val="ru-RU"/>
        </w:rPr>
        <w:t>стандарт</w:t>
      </w:r>
      <w:r w:rsidR="00D6724C" w:rsidRPr="00A75FDA">
        <w:rPr>
          <w:rFonts w:ascii="Times New Roman" w:hAnsi="Times New Roman"/>
          <w:sz w:val="24"/>
          <w:szCs w:val="24"/>
          <w:lang w:val="ru-RU"/>
        </w:rPr>
        <w:t>ов</w:t>
      </w:r>
      <w:r w:rsidRPr="00A75FDA">
        <w:rPr>
          <w:rFonts w:ascii="Times New Roman" w:hAnsi="Times New Roman"/>
          <w:sz w:val="24"/>
          <w:szCs w:val="24"/>
          <w:lang w:val="ru-RU"/>
        </w:rPr>
        <w:t>, установленны</w:t>
      </w:r>
      <w:r w:rsidR="00D6724C" w:rsidRPr="00A75FDA">
        <w:rPr>
          <w:rFonts w:ascii="Times New Roman" w:hAnsi="Times New Roman"/>
          <w:sz w:val="24"/>
          <w:szCs w:val="24"/>
          <w:lang w:val="ru-RU"/>
        </w:rPr>
        <w:t>х</w:t>
      </w:r>
      <w:r w:rsidRPr="00A75FDA">
        <w:rPr>
          <w:rFonts w:ascii="Times New Roman" w:hAnsi="Times New Roman"/>
          <w:sz w:val="24"/>
          <w:szCs w:val="24"/>
          <w:lang w:val="ru-RU"/>
        </w:rPr>
        <w:t xml:space="preserve"> в </w:t>
      </w:r>
      <w:r w:rsidR="00D6724C" w:rsidRPr="00A75FDA">
        <w:rPr>
          <w:rFonts w:ascii="Times New Roman" w:hAnsi="Times New Roman"/>
          <w:sz w:val="24"/>
          <w:szCs w:val="24"/>
          <w:lang w:val="ru-RU"/>
        </w:rPr>
        <w:t>ППМ</w:t>
      </w:r>
      <w:r w:rsidRPr="00A75FDA">
        <w:rPr>
          <w:rFonts w:ascii="Times New Roman" w:hAnsi="Times New Roman"/>
          <w:sz w:val="24"/>
          <w:szCs w:val="24"/>
          <w:lang w:val="ru-RU"/>
        </w:rPr>
        <w:t xml:space="preserve">. </w:t>
      </w:r>
      <w:r w:rsidR="00AD206A" w:rsidRPr="00A75FDA">
        <w:rPr>
          <w:rFonts w:ascii="Times New Roman" w:hAnsi="Times New Roman"/>
          <w:sz w:val="24"/>
          <w:szCs w:val="24"/>
          <w:lang w:val="ru-RU"/>
        </w:rPr>
        <w:t xml:space="preserve">Данные действия необходимо инициировать </w:t>
      </w:r>
      <w:r w:rsidRPr="00A75FDA">
        <w:rPr>
          <w:rFonts w:ascii="Times New Roman" w:hAnsi="Times New Roman"/>
          <w:sz w:val="24"/>
          <w:szCs w:val="24"/>
          <w:lang w:val="ru-RU"/>
        </w:rPr>
        <w:t xml:space="preserve">до начала строительства, чтобы </w:t>
      </w:r>
      <w:r w:rsidR="00AD206A" w:rsidRPr="00A75FDA">
        <w:rPr>
          <w:rFonts w:ascii="Times New Roman" w:hAnsi="Times New Roman"/>
          <w:sz w:val="24"/>
          <w:szCs w:val="24"/>
          <w:lang w:val="ru-RU"/>
        </w:rPr>
        <w:t>предоставить основу</w:t>
      </w:r>
      <w:r w:rsidRPr="00A75FDA">
        <w:rPr>
          <w:rFonts w:ascii="Times New Roman" w:hAnsi="Times New Roman"/>
          <w:sz w:val="24"/>
          <w:szCs w:val="24"/>
          <w:lang w:val="ru-RU"/>
        </w:rPr>
        <w:t xml:space="preserve">, </w:t>
      </w:r>
      <w:r w:rsidR="00AD206A" w:rsidRPr="00A75FDA">
        <w:rPr>
          <w:rFonts w:ascii="Times New Roman" w:hAnsi="Times New Roman"/>
          <w:sz w:val="24"/>
          <w:szCs w:val="24"/>
          <w:lang w:val="ru-RU"/>
        </w:rPr>
        <w:t>по</w:t>
      </w:r>
      <w:r w:rsidRPr="00A75FDA">
        <w:rPr>
          <w:rFonts w:ascii="Times New Roman" w:hAnsi="Times New Roman"/>
          <w:sz w:val="24"/>
          <w:szCs w:val="24"/>
          <w:lang w:val="ru-RU"/>
        </w:rPr>
        <w:t xml:space="preserve"> которо</w:t>
      </w:r>
      <w:r w:rsidR="00AD206A" w:rsidRPr="00A75FDA">
        <w:rPr>
          <w:rFonts w:ascii="Times New Roman" w:hAnsi="Times New Roman"/>
          <w:sz w:val="24"/>
          <w:szCs w:val="24"/>
          <w:lang w:val="ru-RU"/>
        </w:rPr>
        <w:t>й</w:t>
      </w:r>
      <w:r w:rsidRPr="00A75FDA">
        <w:rPr>
          <w:rFonts w:ascii="Times New Roman" w:hAnsi="Times New Roman"/>
          <w:sz w:val="24"/>
          <w:szCs w:val="24"/>
          <w:lang w:val="ru-RU"/>
        </w:rPr>
        <w:t xml:space="preserve"> можно </w:t>
      </w:r>
      <w:r w:rsidR="00AD206A" w:rsidRPr="00A75FDA">
        <w:rPr>
          <w:rFonts w:ascii="Times New Roman" w:hAnsi="Times New Roman"/>
          <w:sz w:val="24"/>
          <w:szCs w:val="24"/>
          <w:lang w:val="ru-RU"/>
        </w:rPr>
        <w:t xml:space="preserve">будет </w:t>
      </w:r>
      <w:r w:rsidRPr="00A75FDA">
        <w:rPr>
          <w:rFonts w:ascii="Times New Roman" w:hAnsi="Times New Roman"/>
          <w:sz w:val="24"/>
          <w:szCs w:val="24"/>
          <w:lang w:val="ru-RU"/>
        </w:rPr>
        <w:t>сравнить данные, собранные во время строительства.</w:t>
      </w:r>
    </w:p>
    <w:p w:rsidR="00AD206A" w:rsidRPr="00A75FDA" w:rsidRDefault="00AD206A" w:rsidP="00AD206A">
      <w:pPr>
        <w:pStyle w:val="b2a"/>
        <w:numPr>
          <w:ilvl w:val="0"/>
          <w:numId w:val="0"/>
        </w:numPr>
        <w:tabs>
          <w:tab w:val="clear" w:pos="2127"/>
        </w:tabs>
        <w:spacing w:before="240" w:line="240" w:lineRule="auto"/>
        <w:jc w:val="left"/>
        <w:rPr>
          <w:rFonts w:ascii="Times New Roman" w:hAnsi="Times New Roman"/>
          <w:sz w:val="24"/>
          <w:szCs w:val="24"/>
          <w:lang w:val="ru-RU"/>
        </w:rPr>
      </w:pPr>
      <w:r w:rsidRPr="00A75FDA">
        <w:rPr>
          <w:rFonts w:ascii="Times New Roman" w:hAnsi="Times New Roman"/>
          <w:sz w:val="24"/>
          <w:szCs w:val="24"/>
          <w:lang w:val="ru-RU"/>
        </w:rPr>
        <w:t>Химические измерения должны проводиться признанной лабораторией, а натурные измерения должны проводиться под наблюдением соответственно квалифицированного специалиста из лаборатории.</w:t>
      </w:r>
    </w:p>
    <w:p w:rsidR="00AD206A" w:rsidRPr="00A75FDA" w:rsidRDefault="00AD206A" w:rsidP="00AD206A">
      <w:pPr>
        <w:pStyle w:val="b2a"/>
        <w:numPr>
          <w:ilvl w:val="0"/>
          <w:numId w:val="0"/>
        </w:numPr>
        <w:tabs>
          <w:tab w:val="clear" w:pos="2127"/>
        </w:tabs>
        <w:spacing w:before="240" w:line="240" w:lineRule="auto"/>
        <w:jc w:val="left"/>
        <w:rPr>
          <w:rFonts w:ascii="Times New Roman" w:hAnsi="Times New Roman"/>
          <w:sz w:val="24"/>
          <w:szCs w:val="24"/>
          <w:lang w:val="ru-RU"/>
        </w:rPr>
      </w:pPr>
      <w:r w:rsidRPr="00A75FDA">
        <w:rPr>
          <w:rFonts w:ascii="Times New Roman" w:hAnsi="Times New Roman"/>
          <w:sz w:val="24"/>
          <w:szCs w:val="24"/>
          <w:lang w:val="ru-RU"/>
        </w:rPr>
        <w:t>Мониторинг должен дать возможность предоставления информации о соблюдении стандартов и защите уязвимых зон окружающей среды.</w:t>
      </w:r>
    </w:p>
    <w:p w:rsidR="00AD206A" w:rsidRPr="00A75FDA" w:rsidRDefault="00AD206A" w:rsidP="00AD206A">
      <w:pPr>
        <w:pStyle w:val="b2a"/>
        <w:numPr>
          <w:ilvl w:val="0"/>
          <w:numId w:val="0"/>
        </w:numPr>
        <w:tabs>
          <w:tab w:val="clear" w:pos="2127"/>
        </w:tabs>
        <w:spacing w:before="240" w:line="240" w:lineRule="auto"/>
        <w:jc w:val="left"/>
        <w:rPr>
          <w:rFonts w:ascii="Times New Roman" w:hAnsi="Times New Roman"/>
          <w:sz w:val="24"/>
          <w:szCs w:val="24"/>
          <w:lang w:val="ru-RU"/>
        </w:rPr>
      </w:pPr>
      <w:r w:rsidRPr="00A75FDA">
        <w:rPr>
          <w:rFonts w:ascii="Times New Roman" w:hAnsi="Times New Roman"/>
          <w:sz w:val="24"/>
          <w:szCs w:val="24"/>
          <w:lang w:val="ru-RU"/>
        </w:rPr>
        <w:t>Рекомендации по требованиям к параметрам мониторинга, связанны</w:t>
      </w:r>
      <w:r w:rsidR="00031AF6" w:rsidRPr="00A75FDA">
        <w:rPr>
          <w:rFonts w:ascii="Times New Roman" w:hAnsi="Times New Roman"/>
          <w:sz w:val="24"/>
          <w:szCs w:val="24"/>
          <w:lang w:val="ru-RU"/>
        </w:rPr>
        <w:t>е</w:t>
      </w:r>
      <w:r w:rsidRPr="00A75FDA">
        <w:rPr>
          <w:rFonts w:ascii="Times New Roman" w:hAnsi="Times New Roman"/>
          <w:sz w:val="24"/>
          <w:szCs w:val="24"/>
          <w:lang w:val="ru-RU"/>
        </w:rPr>
        <w:t xml:space="preserve"> с непосредственным воздействием </w:t>
      </w:r>
      <w:r w:rsidR="00031AF6" w:rsidRPr="00A75FDA">
        <w:rPr>
          <w:rFonts w:ascii="Times New Roman" w:hAnsi="Times New Roman"/>
          <w:sz w:val="24"/>
          <w:szCs w:val="24"/>
          <w:lang w:val="ru-RU"/>
        </w:rPr>
        <w:t xml:space="preserve">от строительной </w:t>
      </w:r>
      <w:r w:rsidRPr="00A75FDA">
        <w:rPr>
          <w:rFonts w:ascii="Times New Roman" w:hAnsi="Times New Roman"/>
          <w:sz w:val="24"/>
          <w:szCs w:val="24"/>
          <w:lang w:val="ru-RU"/>
        </w:rPr>
        <w:t>деятельности</w:t>
      </w:r>
      <w:r w:rsidR="00031AF6" w:rsidRPr="00A75FDA">
        <w:rPr>
          <w:rFonts w:ascii="Times New Roman" w:hAnsi="Times New Roman"/>
          <w:sz w:val="24"/>
          <w:szCs w:val="24"/>
          <w:lang w:val="ru-RU"/>
        </w:rPr>
        <w:t>,</w:t>
      </w:r>
      <w:r w:rsidRPr="00A75FDA">
        <w:rPr>
          <w:rFonts w:ascii="Times New Roman" w:hAnsi="Times New Roman"/>
          <w:sz w:val="24"/>
          <w:szCs w:val="24"/>
          <w:lang w:val="ru-RU"/>
        </w:rPr>
        <w:t xml:space="preserve"> представлены в </w:t>
      </w:r>
      <w:r w:rsidR="00031AF6" w:rsidRPr="00A75FDA">
        <w:rPr>
          <w:rFonts w:ascii="Times New Roman" w:hAnsi="Times New Roman"/>
          <w:sz w:val="24"/>
          <w:szCs w:val="24"/>
          <w:lang w:val="ru-RU"/>
        </w:rPr>
        <w:t>Т</w:t>
      </w:r>
      <w:r w:rsidRPr="00A75FDA">
        <w:rPr>
          <w:rFonts w:ascii="Times New Roman" w:hAnsi="Times New Roman"/>
          <w:sz w:val="24"/>
          <w:szCs w:val="24"/>
          <w:lang w:val="ru-RU"/>
        </w:rPr>
        <w:t>аблице 9.1.</w:t>
      </w:r>
    </w:p>
    <w:p w:rsidR="00031AF6" w:rsidRPr="00A75FDA" w:rsidRDefault="00031AF6" w:rsidP="00031AF6">
      <w:pPr>
        <w:pStyle w:val="b2a"/>
        <w:numPr>
          <w:ilvl w:val="0"/>
          <w:numId w:val="0"/>
        </w:numPr>
        <w:tabs>
          <w:tab w:val="clear" w:pos="2127"/>
        </w:tabs>
        <w:spacing w:before="240" w:line="240" w:lineRule="auto"/>
        <w:rPr>
          <w:rFonts w:ascii="Times New Roman" w:hAnsi="Times New Roman"/>
          <w:b/>
          <w:sz w:val="24"/>
          <w:szCs w:val="24"/>
          <w:lang w:val="ru-RU"/>
        </w:rPr>
      </w:pPr>
      <w:r w:rsidRPr="00A75FDA">
        <w:rPr>
          <w:rFonts w:ascii="Times New Roman" w:hAnsi="Times New Roman"/>
          <w:b/>
          <w:sz w:val="24"/>
          <w:szCs w:val="24"/>
          <w:lang w:val="ru-RU"/>
        </w:rPr>
        <w:t>Периодичность проведения мониторинга</w:t>
      </w:r>
    </w:p>
    <w:p w:rsidR="00031AF6" w:rsidRPr="00A75FDA" w:rsidRDefault="00031AF6" w:rsidP="00031AF6">
      <w:pPr>
        <w:pStyle w:val="b2a"/>
        <w:numPr>
          <w:ilvl w:val="0"/>
          <w:numId w:val="0"/>
        </w:numPr>
        <w:tabs>
          <w:tab w:val="clear" w:pos="2127"/>
        </w:tabs>
        <w:spacing w:before="240" w:line="240" w:lineRule="auto"/>
        <w:rPr>
          <w:rFonts w:ascii="Times New Roman" w:hAnsi="Times New Roman"/>
          <w:sz w:val="24"/>
          <w:szCs w:val="24"/>
          <w:lang w:val="ru-RU"/>
        </w:rPr>
      </w:pPr>
      <w:r w:rsidRPr="00A75FDA">
        <w:rPr>
          <w:rFonts w:ascii="Times New Roman" w:hAnsi="Times New Roman"/>
          <w:sz w:val="24"/>
          <w:szCs w:val="24"/>
          <w:lang w:val="ru-RU"/>
        </w:rPr>
        <w:t>Периодичность проведения проверок зависит от рисков для окружающей среды, возникающих от любой строительной деятельности или характера проведения работ на площадке.</w:t>
      </w:r>
    </w:p>
    <w:p w:rsidR="0010658D" w:rsidRPr="00A75FDA" w:rsidRDefault="0010658D" w:rsidP="0010658D">
      <w:pPr>
        <w:pStyle w:val="b2a"/>
        <w:numPr>
          <w:ilvl w:val="0"/>
          <w:numId w:val="0"/>
        </w:numPr>
        <w:tabs>
          <w:tab w:val="clear" w:pos="2127"/>
        </w:tabs>
        <w:spacing w:before="240" w:line="240" w:lineRule="auto"/>
        <w:jc w:val="left"/>
        <w:rPr>
          <w:rFonts w:ascii="Times New Roman" w:hAnsi="Times New Roman"/>
          <w:sz w:val="24"/>
          <w:szCs w:val="24"/>
          <w:lang w:val="ru-RU"/>
        </w:rPr>
      </w:pPr>
      <w:r w:rsidRPr="00A75FDA">
        <w:rPr>
          <w:rFonts w:ascii="Times New Roman" w:hAnsi="Times New Roman"/>
          <w:sz w:val="24"/>
          <w:szCs w:val="24"/>
          <w:lang w:val="ru-RU"/>
        </w:rPr>
        <w:t xml:space="preserve">Рекомендации по требованиям </w:t>
      </w:r>
      <w:r w:rsidR="00031AF6" w:rsidRPr="00A75FDA">
        <w:rPr>
          <w:rFonts w:ascii="Times New Roman" w:hAnsi="Times New Roman"/>
          <w:sz w:val="24"/>
          <w:szCs w:val="24"/>
          <w:lang w:val="ru-RU"/>
        </w:rPr>
        <w:t>к периодичности проведения мониторинга,</w:t>
      </w:r>
      <w:r w:rsidRPr="00A75FDA">
        <w:rPr>
          <w:rFonts w:ascii="Times New Roman" w:hAnsi="Times New Roman"/>
          <w:sz w:val="24"/>
          <w:szCs w:val="24"/>
          <w:lang w:val="ru-RU"/>
        </w:rPr>
        <w:t xml:space="preserve"> каса</w:t>
      </w:r>
      <w:r w:rsidR="00031AF6" w:rsidRPr="00A75FDA">
        <w:rPr>
          <w:rFonts w:ascii="Times New Roman" w:hAnsi="Times New Roman"/>
          <w:sz w:val="24"/>
          <w:szCs w:val="24"/>
          <w:lang w:val="ru-RU"/>
        </w:rPr>
        <w:t xml:space="preserve">тельно </w:t>
      </w:r>
      <w:r w:rsidRPr="00A75FDA">
        <w:rPr>
          <w:rFonts w:ascii="Times New Roman" w:hAnsi="Times New Roman"/>
          <w:sz w:val="24"/>
          <w:szCs w:val="24"/>
          <w:lang w:val="ru-RU"/>
        </w:rPr>
        <w:t xml:space="preserve">прямого воздействия во время </w:t>
      </w:r>
      <w:r w:rsidR="00031AF6" w:rsidRPr="00A75FDA">
        <w:rPr>
          <w:rFonts w:ascii="Times New Roman" w:hAnsi="Times New Roman"/>
          <w:sz w:val="24"/>
          <w:szCs w:val="24"/>
          <w:lang w:val="ru-RU"/>
        </w:rPr>
        <w:t>эксплуатации,</w:t>
      </w:r>
      <w:r w:rsidRPr="00A75FDA">
        <w:rPr>
          <w:rFonts w:ascii="Times New Roman" w:hAnsi="Times New Roman"/>
          <w:sz w:val="24"/>
          <w:szCs w:val="24"/>
          <w:lang w:val="ru-RU"/>
        </w:rPr>
        <w:t xml:space="preserve"> представлены в </w:t>
      </w:r>
      <w:r w:rsidR="00031AF6" w:rsidRPr="00A75FDA">
        <w:rPr>
          <w:rFonts w:ascii="Times New Roman" w:hAnsi="Times New Roman"/>
          <w:sz w:val="24"/>
          <w:szCs w:val="24"/>
          <w:lang w:val="ru-RU"/>
        </w:rPr>
        <w:t xml:space="preserve">Таблице </w:t>
      </w:r>
      <w:r w:rsidRPr="00A75FDA">
        <w:rPr>
          <w:rFonts w:ascii="Times New Roman" w:hAnsi="Times New Roman"/>
          <w:sz w:val="24"/>
          <w:szCs w:val="24"/>
          <w:lang w:val="ru-RU"/>
        </w:rPr>
        <w:t>9.2.</w:t>
      </w:r>
    </w:p>
    <w:p w:rsidR="00AE1E68" w:rsidRPr="00A75FDA" w:rsidRDefault="00AE1E68" w:rsidP="00EA70D7">
      <w:pPr>
        <w:spacing w:after="200"/>
        <w:rPr>
          <w:rFonts w:ascii="Times New Roman" w:hAnsi="Times New Roman"/>
          <w:lang w:val="ru-RU"/>
        </w:rPr>
        <w:sectPr w:rsidR="00AE1E68" w:rsidRPr="00A75FDA" w:rsidSect="003108E1">
          <w:headerReference w:type="default" r:id="rId66"/>
          <w:footerReference w:type="default" r:id="rId67"/>
          <w:pgSz w:w="11906" w:h="16838"/>
          <w:pgMar w:top="1135" w:right="707" w:bottom="1276" w:left="1418" w:header="709" w:footer="567" w:gutter="0"/>
          <w:cols w:space="708"/>
          <w:titlePg/>
          <w:docGrid w:linePitch="299"/>
        </w:sectPr>
      </w:pPr>
    </w:p>
    <w:p w:rsidR="00EA70D7" w:rsidRPr="00A75FDA" w:rsidRDefault="00EA70D7" w:rsidP="00EA70D7">
      <w:pPr>
        <w:spacing w:after="200"/>
        <w:rPr>
          <w:rFonts w:ascii="Times New Roman" w:eastAsia="Times New Roman" w:hAnsi="Times New Roman"/>
          <w:lang w:val="ru-RU" w:eastAsia="de-DE"/>
        </w:rPr>
      </w:pPr>
    </w:p>
    <w:p w:rsidR="00EA70D7" w:rsidRPr="00A75FDA" w:rsidRDefault="00EA70D7" w:rsidP="00894CEF">
      <w:pPr>
        <w:numPr>
          <w:ilvl w:val="2"/>
          <w:numId w:val="25"/>
        </w:numPr>
        <w:tabs>
          <w:tab w:val="clear" w:pos="1070"/>
          <w:tab w:val="num" w:pos="567"/>
          <w:tab w:val="right" w:pos="9356"/>
        </w:tabs>
        <w:spacing w:before="120"/>
        <w:ind w:left="0" w:hanging="567"/>
        <w:jc w:val="both"/>
        <w:rPr>
          <w:rFonts w:ascii="Times New Roman" w:eastAsia="Times New Roman" w:hAnsi="Times New Roman"/>
          <w:sz w:val="24"/>
          <w:szCs w:val="24"/>
          <w:lang w:val="ru-RU" w:eastAsia="de-DE"/>
        </w:rPr>
        <w:sectPr w:rsidR="00EA70D7" w:rsidRPr="00A75FDA" w:rsidSect="003108E1">
          <w:pgSz w:w="16838" w:h="11906" w:orient="landscape"/>
          <w:pgMar w:top="851" w:right="707" w:bottom="1418" w:left="1135" w:header="709" w:footer="567" w:gutter="0"/>
          <w:cols w:space="708"/>
        </w:sectPr>
      </w:pPr>
    </w:p>
    <w:p w:rsidR="00EA70D7" w:rsidRPr="00A75FDA" w:rsidRDefault="00EA70D7" w:rsidP="00EA70D7">
      <w:pPr>
        <w:jc w:val="center"/>
        <w:rPr>
          <w:rFonts w:ascii="Times New Roman" w:hAnsi="Times New Roman"/>
          <w:lang w:val="ru-RU"/>
        </w:rPr>
      </w:pPr>
      <w:bookmarkStart w:id="415" w:name="_Toc408216996"/>
      <w:bookmarkStart w:id="416" w:name="_Toc419371155"/>
      <w:r w:rsidRPr="00A75FDA">
        <w:rPr>
          <w:rFonts w:ascii="Times New Roman" w:hAnsi="Times New Roman"/>
          <w:b/>
          <w:lang w:val="ru-RU"/>
        </w:rPr>
        <w:t>9.</w:t>
      </w:r>
      <w:r w:rsidRPr="00A75FDA">
        <w:rPr>
          <w:rFonts w:ascii="Times New Roman" w:hAnsi="Times New Roman"/>
          <w:b/>
          <w:lang w:val="ru-RU"/>
        </w:rPr>
        <w:tab/>
      </w:r>
      <w:bookmarkEnd w:id="415"/>
      <w:r w:rsidR="00BC5AA5" w:rsidRPr="00A75FDA">
        <w:rPr>
          <w:rFonts w:ascii="Times New Roman" w:hAnsi="Times New Roman"/>
          <w:b/>
          <w:lang w:val="ru-RU"/>
        </w:rPr>
        <w:t>ПЛАН ПРИРОДООХРАННЫХ МЕРОПРИЯТИЙ</w:t>
      </w:r>
      <w:r w:rsidRPr="00A75FDA">
        <w:rPr>
          <w:rFonts w:ascii="Times New Roman" w:hAnsi="Times New Roman"/>
          <w:b/>
          <w:lang w:val="ru-RU"/>
        </w:rPr>
        <w:t xml:space="preserve">: МОНИТОРИНГ И ИНСТИТУЦИОНАЛЬНАЯ ОТВЕТСТВЕННОСТЬ: УЧАСТОК ДОРОГИ КАРАГАНДА– БАЛХАШ </w:t>
      </w:r>
      <w:r w:rsidR="00EF5D60" w:rsidRPr="00A75FDA">
        <w:rPr>
          <w:rFonts w:ascii="Times New Roman" w:hAnsi="Times New Roman"/>
          <w:b/>
          <w:lang w:val="ru-RU"/>
        </w:rPr>
        <w:t>–</w:t>
      </w:r>
      <w:r w:rsidRPr="00A75FDA">
        <w:rPr>
          <w:rFonts w:ascii="Times New Roman" w:hAnsi="Times New Roman"/>
          <w:b/>
          <w:lang w:val="ru-RU"/>
        </w:rPr>
        <w:t xml:space="preserve"> </w:t>
      </w:r>
      <w:bookmarkEnd w:id="416"/>
      <w:r w:rsidRPr="00A75FDA">
        <w:rPr>
          <w:rFonts w:ascii="Times New Roman" w:hAnsi="Times New Roman"/>
          <w:b/>
          <w:lang w:val="ru-RU"/>
        </w:rPr>
        <w:t>БУРЫЛБАЙТАЛ</w:t>
      </w:r>
      <w:r w:rsidR="00EF5D60" w:rsidRPr="00A75FDA">
        <w:rPr>
          <w:rFonts w:ascii="Times New Roman" w:hAnsi="Times New Roman"/>
          <w:b/>
          <w:lang w:val="ru-RU"/>
        </w:rPr>
        <w:t>, КУРТЫ - КАПШАГАЙ</w:t>
      </w:r>
    </w:p>
    <w:p w:rsidR="00EA70D7" w:rsidRPr="00A75FDA" w:rsidRDefault="00EA70D7" w:rsidP="00EA70D7">
      <w:pPr>
        <w:rPr>
          <w:rFonts w:ascii="Times New Roman" w:eastAsia="SimSun" w:hAnsi="Times New Roman"/>
          <w:sz w:val="24"/>
          <w:szCs w:val="24"/>
          <w:shd w:val="clear" w:color="auto" w:fill="FFFFFF"/>
          <w:lang w:val="ru-RU"/>
        </w:rPr>
      </w:pPr>
      <w:r w:rsidRPr="00A75FDA">
        <w:rPr>
          <w:rFonts w:ascii="Times New Roman" w:eastAsia="SimSun" w:hAnsi="Times New Roman"/>
          <w:sz w:val="24"/>
          <w:szCs w:val="24"/>
          <w:shd w:val="clear" w:color="auto" w:fill="FFFFFF"/>
          <w:lang w:val="ru-RU"/>
        </w:rPr>
        <w:t>Таблица 9.1: ВОЗДЕЙСТВИЯ ПРОЕКТА</w:t>
      </w:r>
      <w:r w:rsidR="00AE1E68" w:rsidRPr="00A75FDA">
        <w:rPr>
          <w:rFonts w:ascii="Times New Roman" w:eastAsia="SimSun" w:hAnsi="Times New Roman"/>
          <w:sz w:val="24"/>
          <w:szCs w:val="24"/>
          <w:shd w:val="clear" w:color="auto" w:fill="FFFFFF"/>
          <w:lang w:val="ru-RU"/>
        </w:rPr>
        <w:t xml:space="preserve"> ВО ВРЕМЯ СТРОИТЕЛЬСТВА</w:t>
      </w:r>
      <w:r w:rsidRPr="00A75FDA">
        <w:rPr>
          <w:rFonts w:ascii="Times New Roman" w:eastAsia="SimSun" w:hAnsi="Times New Roman"/>
          <w:sz w:val="24"/>
          <w:szCs w:val="24"/>
          <w:shd w:val="clear" w:color="auto" w:fill="FFFFFF"/>
          <w:lang w:val="ru-RU"/>
        </w:rPr>
        <w:t>; МЕРЫ ПО СМЯГЧЕНИЮ ВОЗДЕЙСТВИЙ, МОНИТОРИНГ И ОТВЕТСТВЕННОСТЬ</w:t>
      </w:r>
    </w:p>
    <w:tbl>
      <w:tblPr>
        <w:tblW w:w="1531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1700"/>
        <w:gridCol w:w="1700"/>
        <w:gridCol w:w="1843"/>
        <w:gridCol w:w="2268"/>
        <w:gridCol w:w="1843"/>
        <w:gridCol w:w="1701"/>
        <w:gridCol w:w="1562"/>
        <w:gridCol w:w="1134"/>
      </w:tblGrid>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b/>
                <w:sz w:val="14"/>
                <w:szCs w:val="14"/>
                <w:lang w:val="ru-RU"/>
              </w:rPr>
            </w:pPr>
          </w:p>
          <w:p w:rsidR="00EA70D7" w:rsidRPr="00A75FDA" w:rsidRDefault="00EA70D7" w:rsidP="00EA70D7">
            <w:pPr>
              <w:tabs>
                <w:tab w:val="left" w:pos="34"/>
                <w:tab w:val="left" w:pos="176"/>
                <w:tab w:val="left" w:pos="1168"/>
              </w:tabs>
              <w:spacing w:after="200"/>
              <w:rPr>
                <w:rFonts w:ascii="Times New Roman" w:hAnsi="Times New Roman"/>
                <w:b/>
                <w:sz w:val="14"/>
                <w:szCs w:val="14"/>
                <w:lang w:val="ru-RU" w:eastAsia="ru-RU"/>
              </w:rPr>
            </w:pPr>
            <w:r w:rsidRPr="00A75FDA">
              <w:rPr>
                <w:rFonts w:ascii="Times New Roman" w:hAnsi="Times New Roman"/>
                <w:b/>
                <w:sz w:val="14"/>
                <w:szCs w:val="14"/>
                <w:lang w:val="ru-RU" w:eastAsia="ru-RU"/>
              </w:rPr>
              <w:t>Категория</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tabs>
                <w:tab w:val="left" w:pos="1311"/>
              </w:tabs>
              <w:spacing w:after="200"/>
              <w:rPr>
                <w:rFonts w:ascii="Times New Roman" w:hAnsi="Times New Roman"/>
                <w:b/>
                <w:sz w:val="14"/>
                <w:szCs w:val="14"/>
                <w:lang w:val="ru-RU" w:eastAsia="ru-RU"/>
              </w:rPr>
            </w:pPr>
            <w:r w:rsidRPr="00A75FDA">
              <w:rPr>
                <w:rFonts w:ascii="Times New Roman" w:hAnsi="Times New Roman"/>
                <w:b/>
                <w:sz w:val="14"/>
                <w:szCs w:val="14"/>
                <w:lang w:val="ru-RU"/>
              </w:rPr>
              <w:t>ПОТЕНЦИАЛЬНОЕ ВОЗДЕЙСТВИЕ</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b/>
                <w:sz w:val="14"/>
                <w:szCs w:val="14"/>
                <w:lang w:val="ru-RU" w:eastAsia="ru-RU"/>
              </w:rPr>
            </w:pPr>
            <w:r w:rsidRPr="00A75FDA">
              <w:rPr>
                <w:rFonts w:ascii="Times New Roman" w:hAnsi="Times New Roman"/>
                <w:b/>
                <w:sz w:val="14"/>
                <w:szCs w:val="14"/>
                <w:lang w:val="ru-RU"/>
              </w:rPr>
              <w:t>ЗНАЧИМОСТЬ</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b/>
                <w:sz w:val="14"/>
                <w:szCs w:val="14"/>
                <w:lang w:val="ru-RU" w:eastAsia="ru-RU"/>
              </w:rPr>
            </w:pPr>
            <w:r w:rsidRPr="00A75FDA">
              <w:rPr>
                <w:rFonts w:ascii="Times New Roman" w:hAnsi="Times New Roman"/>
                <w:b/>
                <w:sz w:val="14"/>
                <w:szCs w:val="14"/>
                <w:lang w:val="ru-RU"/>
              </w:rPr>
              <w:t>ЛОКАЛЬНОЕ ВОЗДЕЙСТВИЕ</w:t>
            </w: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b/>
                <w:sz w:val="14"/>
                <w:szCs w:val="14"/>
                <w:lang w:val="ru-RU" w:eastAsia="ru-RU"/>
              </w:rPr>
            </w:pPr>
            <w:r w:rsidRPr="00A75FDA">
              <w:rPr>
                <w:rFonts w:ascii="Times New Roman" w:hAnsi="Times New Roman"/>
                <w:b/>
                <w:sz w:val="14"/>
                <w:szCs w:val="14"/>
                <w:lang w:val="ru-RU"/>
              </w:rPr>
              <w:t>СМЯГЧЕНИЕ</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tabs>
                <w:tab w:val="left" w:pos="1455"/>
              </w:tabs>
              <w:spacing w:after="200"/>
              <w:rPr>
                <w:rFonts w:ascii="Times New Roman" w:hAnsi="Times New Roman"/>
                <w:b/>
                <w:sz w:val="14"/>
                <w:szCs w:val="14"/>
                <w:lang w:val="ru-RU" w:eastAsia="ru-RU"/>
              </w:rPr>
            </w:pPr>
            <w:r w:rsidRPr="00A75FDA">
              <w:rPr>
                <w:rFonts w:ascii="Times New Roman" w:hAnsi="Times New Roman"/>
                <w:b/>
                <w:sz w:val="14"/>
                <w:szCs w:val="14"/>
                <w:lang w:val="ru-RU"/>
              </w:rPr>
              <w:t>ОТВЕТСТВЕННОСТЬ</w:t>
            </w: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tabs>
                <w:tab w:val="left" w:pos="1171"/>
              </w:tabs>
              <w:spacing w:after="200"/>
              <w:rPr>
                <w:rFonts w:ascii="Times New Roman" w:hAnsi="Times New Roman"/>
                <w:b/>
                <w:sz w:val="14"/>
                <w:szCs w:val="14"/>
                <w:lang w:val="ru-RU" w:eastAsia="ru-RU"/>
              </w:rPr>
            </w:pPr>
            <w:r w:rsidRPr="00A75FDA">
              <w:rPr>
                <w:rFonts w:ascii="Times New Roman" w:hAnsi="Times New Roman"/>
                <w:b/>
                <w:sz w:val="14"/>
                <w:szCs w:val="14"/>
                <w:lang w:val="ru-RU"/>
              </w:rPr>
              <w:t>МОНИТОРИНГ</w:t>
            </w:r>
          </w:p>
        </w:tc>
        <w:tc>
          <w:tcPr>
            <w:tcW w:w="156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tabs>
                <w:tab w:val="left" w:pos="1313"/>
                <w:tab w:val="left" w:pos="1346"/>
              </w:tabs>
              <w:spacing w:after="200"/>
              <w:rPr>
                <w:rFonts w:ascii="Times New Roman" w:hAnsi="Times New Roman"/>
                <w:b/>
                <w:sz w:val="14"/>
                <w:szCs w:val="14"/>
                <w:lang w:val="ru-RU" w:eastAsia="ru-RU"/>
              </w:rPr>
            </w:pPr>
            <w:r w:rsidRPr="00A75FDA">
              <w:rPr>
                <w:rFonts w:ascii="Times New Roman" w:hAnsi="Times New Roman"/>
                <w:b/>
                <w:sz w:val="14"/>
                <w:szCs w:val="14"/>
                <w:lang w:val="ru-RU"/>
              </w:rPr>
              <w:t>ОТВЕТСТВЕННОСТЬ</w:t>
            </w:r>
          </w:p>
        </w:tc>
        <w:tc>
          <w:tcPr>
            <w:tcW w:w="1134"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b/>
                <w:sz w:val="14"/>
                <w:szCs w:val="14"/>
                <w:lang w:val="ru-RU" w:eastAsia="ru-RU"/>
              </w:rPr>
            </w:pPr>
            <w:r w:rsidRPr="00A75FDA">
              <w:rPr>
                <w:rFonts w:ascii="Times New Roman" w:hAnsi="Times New Roman"/>
                <w:b/>
                <w:sz w:val="14"/>
                <w:szCs w:val="14"/>
                <w:lang w:val="ru-RU"/>
              </w:rPr>
              <w:t>ДОЛГОСРОЧНОЕ ВОЗДЕЙСТВИЕ</w:t>
            </w:r>
          </w:p>
        </w:tc>
      </w:tr>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eastAsia="ru-RU"/>
              </w:rPr>
            </w:pPr>
            <w:r w:rsidRPr="00A75FDA">
              <w:rPr>
                <w:rFonts w:ascii="Times New Roman" w:hAnsi="Times New Roman"/>
                <w:sz w:val="14"/>
                <w:szCs w:val="14"/>
              </w:rPr>
              <w:t>1. </w:t>
            </w:r>
            <w:r w:rsidRPr="00A75FDA">
              <w:rPr>
                <w:rFonts w:ascii="Times New Roman" w:hAnsi="Times New Roman"/>
                <w:sz w:val="14"/>
                <w:szCs w:val="14"/>
                <w:lang w:val="ru-RU"/>
              </w:rPr>
              <w:t>Качество воздуха</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Загрязнение воздуха:</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Выбросы от строительных машин и оборудования, выбросы из цементобетонных, асфальтобетонных заводов, дробильных установок и т.д.</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eastAsia="ko-KR"/>
              </w:rPr>
              <w:t>Пыль</w:t>
            </w:r>
            <w:r w:rsidRPr="00A75FDA">
              <w:rPr>
                <w:rFonts w:ascii="Times New Roman" w:hAnsi="Times New Roman"/>
                <w:sz w:val="14"/>
                <w:szCs w:val="14"/>
                <w:lang w:val="ru-RU"/>
              </w:rPr>
              <w:t>:</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От строительной деятельности</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Карьеры и дробильные установки</w:t>
            </w:r>
          </w:p>
          <w:p w:rsidR="00EA70D7" w:rsidRPr="00A75FDA" w:rsidRDefault="00EA70D7" w:rsidP="00EA70D7">
            <w:pPr>
              <w:spacing w:after="200"/>
              <w:rPr>
                <w:rFonts w:ascii="Times New Roman" w:hAnsi="Times New Roman"/>
                <w:sz w:val="14"/>
                <w:szCs w:val="14"/>
                <w:lang w:eastAsia="ru-RU"/>
              </w:rPr>
            </w:pPr>
            <w:r w:rsidRPr="00A75FDA">
              <w:rPr>
                <w:rFonts w:ascii="Times New Roman" w:hAnsi="Times New Roman"/>
                <w:sz w:val="14"/>
                <w:szCs w:val="14"/>
                <w:lang w:val="ru-RU"/>
              </w:rPr>
              <w:t>Перевозка материалов</w:t>
            </w:r>
            <w:r w:rsidRPr="00A75FDA">
              <w:rPr>
                <w:rFonts w:ascii="Times New Roman" w:hAnsi="Times New Roman"/>
                <w:sz w:val="14"/>
                <w:szCs w:val="14"/>
              </w:rPr>
              <w:t xml:space="preserve"> </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Потенциально значимые, особенно во время засушливого периода</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ko-KR"/>
              </w:rPr>
            </w:pPr>
            <w:r w:rsidRPr="00A75FDA">
              <w:rPr>
                <w:rFonts w:ascii="Times New Roman" w:hAnsi="Times New Roman"/>
                <w:sz w:val="14"/>
                <w:szCs w:val="14"/>
                <w:lang w:val="ru-RU"/>
              </w:rPr>
              <w:t>В основном в районе строительства, существующих дорог или объездных дорог;</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Потенциальное воздействие на близлежащие села</w:t>
            </w:r>
          </w:p>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Локальных воздействий на участках в Карагандинской и Жамбылской областях не прогнозируется</w:t>
            </w: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 xml:space="preserve">Все транспортные средства и оборудование, используемые в строительстве, должны быть современными, регулярно обслуживаться и использоваться в соответствии с рекомендациями производителей.  </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Все подъездные пути и объездные дороги должны поливаться.</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 xml:space="preserve">Все заводы/пылеобразующее оборудование должно быть технически исправными и располагаться на расстоянии от </w:t>
            </w:r>
            <w:r w:rsidR="0072711C" w:rsidRPr="00A75FDA">
              <w:rPr>
                <w:rFonts w:ascii="Times New Roman" w:hAnsi="Times New Roman"/>
                <w:sz w:val="14"/>
                <w:szCs w:val="14"/>
                <w:lang w:val="ru-RU"/>
              </w:rPr>
              <w:t>жилых</w:t>
            </w:r>
            <w:r w:rsidRPr="00A75FDA">
              <w:rPr>
                <w:rFonts w:ascii="Times New Roman" w:hAnsi="Times New Roman"/>
                <w:sz w:val="14"/>
                <w:szCs w:val="14"/>
                <w:lang w:val="ru-RU"/>
              </w:rPr>
              <w:t xml:space="preserve"> зон</w:t>
            </w:r>
          </w:p>
          <w:p w:rsidR="00EA70D7" w:rsidRPr="00A75FDA" w:rsidRDefault="00EA70D7" w:rsidP="00EA70D7">
            <w:pPr>
              <w:spacing w:after="200"/>
              <w:rPr>
                <w:rFonts w:ascii="Times New Roman" w:hAnsi="Times New Roman"/>
                <w:sz w:val="14"/>
                <w:szCs w:val="14"/>
                <w:lang w:val="ru-RU" w:eastAsia="ru-RU"/>
              </w:rPr>
            </w:pP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Подрядчик несет ответственность за реализацию мер по снижению воздействия</w:t>
            </w:r>
          </w:p>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Инженер по надзору контролирует соответствие плану по снижению воздействий</w:t>
            </w: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Регулярный (ежемесячный) мониторинг, осуществляемый аттестованной лабораторией в установленных местах отбора проб и Консультант по надзору за строительством (КНС) осуществляет контроль за соблюдением на месте</w:t>
            </w:r>
          </w:p>
          <w:p w:rsidR="00EA70D7" w:rsidRPr="00A75FDA" w:rsidRDefault="00EA70D7" w:rsidP="00EA70D7">
            <w:pPr>
              <w:spacing w:after="200"/>
              <w:rPr>
                <w:rFonts w:ascii="Times New Roman" w:hAnsi="Times New Roman"/>
                <w:sz w:val="14"/>
                <w:szCs w:val="14"/>
                <w:lang w:val="ru-RU" w:eastAsia="ru-RU"/>
              </w:rPr>
            </w:pPr>
          </w:p>
        </w:tc>
        <w:tc>
          <w:tcPr>
            <w:tcW w:w="156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Подрядчики</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Консультант по надзору за строительством (КНС), Инженер</w:t>
            </w:r>
          </w:p>
          <w:p w:rsidR="00EA70D7" w:rsidRPr="00A75FDA" w:rsidRDefault="00EA70D7" w:rsidP="00EA70D7">
            <w:pPr>
              <w:spacing w:after="200"/>
              <w:rPr>
                <w:rFonts w:ascii="Times New Roman" w:hAnsi="Times New Roman"/>
                <w:sz w:val="14"/>
                <w:szCs w:val="14"/>
                <w:lang w:val="ru-RU" w:eastAsia="ru-RU"/>
              </w:rPr>
            </w:pPr>
          </w:p>
        </w:tc>
        <w:tc>
          <w:tcPr>
            <w:tcW w:w="1134"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Долгосрочное воздействие ограничено</w:t>
            </w:r>
          </w:p>
        </w:tc>
      </w:tr>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2. Шум и вибрация</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Шум от строительной техники и оборудования</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 xml:space="preserve"> Шум от цементобетонных и асфальтобетонных заводов, дробильных установок и т.д</w:t>
            </w:r>
          </w:p>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 xml:space="preserve">Шум от транспорта на подъездных путях </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eastAsia="ko-KR"/>
              </w:rPr>
              <w:t>Потенциально значимые</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ko-KR"/>
              </w:rPr>
            </w:pPr>
            <w:r w:rsidRPr="00A75FDA">
              <w:rPr>
                <w:rFonts w:ascii="Times New Roman" w:hAnsi="Times New Roman"/>
                <w:sz w:val="14"/>
                <w:szCs w:val="14"/>
                <w:lang w:val="ru-RU"/>
              </w:rPr>
              <w:t xml:space="preserve">Территория строительства, подъездных и объездных дорог. </w:t>
            </w:r>
          </w:p>
          <w:p w:rsidR="00EA70D7" w:rsidRPr="00A75FDA" w:rsidRDefault="00EA70D7" w:rsidP="00EA70D7">
            <w:pPr>
              <w:spacing w:after="200"/>
              <w:rPr>
                <w:rFonts w:ascii="Times New Roman" w:hAnsi="Times New Roman"/>
                <w:sz w:val="14"/>
                <w:szCs w:val="14"/>
                <w:lang w:val="ru-RU" w:eastAsia="ko-KR"/>
              </w:rPr>
            </w:pPr>
            <w:r w:rsidRPr="00A75FDA">
              <w:rPr>
                <w:rFonts w:ascii="Times New Roman" w:hAnsi="Times New Roman"/>
                <w:sz w:val="14"/>
                <w:szCs w:val="14"/>
                <w:lang w:val="ru-RU"/>
              </w:rPr>
              <w:t>Потенциальное воздействие на прилегающие населенные пункты</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Потенциальное воздействие на села и поселения</w:t>
            </w:r>
          </w:p>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 xml:space="preserve">Локальное воздействие на участки в Карагандинской и Жамбылской Областях не прогнозируется </w:t>
            </w: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 xml:space="preserve">Все транспортные средства и оборудование, используемые в строительстве, должны быть современными, регулярно обслуживаться и использоваться в соответствии с рекомендациями производителей.  </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Все заводы/шум образующее оборудование должно быть технически исправными и располагаться на расстоянии от поселений</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Запретить любые виды работ в ночное время возле сел и поселений в Карагандинской и Жамбылской Областях.</w:t>
            </w:r>
          </w:p>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 xml:space="preserve">Ограничить скорость движения всех строительных машин до </w:t>
            </w:r>
            <w:smartTag w:uri="urn:schemas-microsoft-com:office:smarttags" w:element="metricconverter">
              <w:smartTagPr>
                <w:attr w:name="ProductID" w:val="60 км"/>
              </w:smartTagPr>
              <w:r w:rsidRPr="00A75FDA">
                <w:rPr>
                  <w:rFonts w:ascii="Times New Roman" w:hAnsi="Times New Roman"/>
                  <w:sz w:val="14"/>
                  <w:szCs w:val="14"/>
                  <w:lang w:val="ru-RU"/>
                </w:rPr>
                <w:t>60 км</w:t>
              </w:r>
            </w:smartTag>
            <w:r w:rsidRPr="00A75FDA">
              <w:rPr>
                <w:rFonts w:ascii="Times New Roman" w:hAnsi="Times New Roman"/>
                <w:sz w:val="14"/>
                <w:szCs w:val="14"/>
                <w:lang w:val="ru-RU"/>
              </w:rPr>
              <w:t xml:space="preserve"> в час </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 xml:space="preserve"> Подрядчик несет ответственность за реализацию мер по снижению воздействия.</w:t>
            </w:r>
          </w:p>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Инженер по надзору контролирует соответствие плану по снижению воздействий</w:t>
            </w: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 xml:space="preserve"> Регулярный (ежемесячный) мониторинг, осуществляемый аттестованной лабораторией в установленных местах отбора проб и Консультант по надзору за строительством (КНС), Инженер и местные власти (органы по ООС и СЭС) осуществляют контроль за соблюдением на месте</w:t>
            </w:r>
          </w:p>
          <w:p w:rsidR="00EA70D7" w:rsidRPr="00A75FDA" w:rsidRDefault="00EA70D7" w:rsidP="00EA70D7">
            <w:pPr>
              <w:spacing w:after="200"/>
              <w:rPr>
                <w:rFonts w:ascii="Times New Roman" w:hAnsi="Times New Roman"/>
                <w:sz w:val="14"/>
                <w:szCs w:val="14"/>
                <w:lang w:val="ru-RU" w:eastAsia="ru-RU"/>
              </w:rPr>
            </w:pPr>
          </w:p>
        </w:tc>
        <w:tc>
          <w:tcPr>
            <w:tcW w:w="156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Подрядчики (через аттестованную лабораторию)</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Консультант по надзору за строительством (КНС), Инженер</w:t>
            </w:r>
          </w:p>
          <w:p w:rsidR="00EA70D7" w:rsidRPr="00A75FDA" w:rsidRDefault="00EA70D7" w:rsidP="00EA70D7">
            <w:pPr>
              <w:spacing w:after="200"/>
              <w:rPr>
                <w:rFonts w:ascii="Times New Roman" w:hAnsi="Times New Roman"/>
                <w:sz w:val="14"/>
                <w:szCs w:val="14"/>
                <w:lang w:val="ru-RU" w:eastAsia="ru-RU"/>
              </w:rPr>
            </w:pPr>
          </w:p>
        </w:tc>
        <w:tc>
          <w:tcPr>
            <w:tcW w:w="1134"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eastAsia="ru-RU"/>
              </w:rPr>
            </w:pPr>
            <w:r w:rsidRPr="00A75FDA">
              <w:rPr>
                <w:rFonts w:ascii="Times New Roman" w:hAnsi="Times New Roman"/>
                <w:sz w:val="14"/>
                <w:szCs w:val="14"/>
                <w:lang w:val="ru-RU"/>
              </w:rPr>
              <w:t>Долгосрочного воздействия нет</w:t>
            </w:r>
            <w:r w:rsidRPr="00A75FDA">
              <w:rPr>
                <w:rFonts w:ascii="Times New Roman" w:hAnsi="Times New Roman"/>
                <w:sz w:val="14"/>
                <w:szCs w:val="14"/>
              </w:rPr>
              <w:t xml:space="preserve"> </w:t>
            </w:r>
          </w:p>
        </w:tc>
      </w:tr>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rPr>
              <w:t>3. </w:t>
            </w:r>
            <w:r w:rsidRPr="00A75FDA">
              <w:rPr>
                <w:rFonts w:ascii="Times New Roman" w:hAnsi="Times New Roman"/>
                <w:sz w:val="14"/>
                <w:szCs w:val="14"/>
                <w:lang w:val="ru-RU"/>
              </w:rPr>
              <w:t>Вода, водоотвод и паводки</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Возможно загрязнение в местах строительства мостов стоком с поверхности на строительных участках</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Просачивание загрязненной воды в водоносные горизонты</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Загрязнение подземных вод на карьерах (аварийное протекание)</w:t>
            </w:r>
          </w:p>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Загрязнение поверхностных и подземных вод сточными водами из лагерей</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Влияние от умеренного до незначительного. Места забора воды из колодцев (питьевая и техническая вода) будут согласованы с Комитетом водных ресурсов</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Загрязнение подземных вод маловероятно, так как глубокая выемка грунта не планируется</w:t>
            </w:r>
          </w:p>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Загрязнение из-за вахтовых городков может быть от умеренного до значительного</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 xml:space="preserve"> Потенциальное воздействие на территории озера Балхаш, прилегающие реки (строительством мостов) </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Потенциально - вся трасса дороги</w:t>
            </w:r>
          </w:p>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Места размещения строительных городков</w:t>
            </w: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 xml:space="preserve">Комитет автомобильных дорог, Комитет по водным ресурсам и Акиматы районов в консультации с подрядчиками. Подрядчик должен обеспечить забор воды только из установленных источников.  </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Хорошее управление на строительных участках</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Будут определены участки потенциального загрязнения рек для предотвращения случайных разливов и поверхностных стоков, а также будут защищены отстойниками</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Сточные воды из лагерей будут собраны в септические резервуары и переданы на станции отчистки сточной воды</w:t>
            </w:r>
          </w:p>
          <w:p w:rsidR="00EA70D7" w:rsidRPr="00A75FDA" w:rsidRDefault="00EA70D7" w:rsidP="00EA70D7">
            <w:pPr>
              <w:spacing w:after="200"/>
              <w:rPr>
                <w:rFonts w:ascii="Times New Roman" w:hAnsi="Times New Roman"/>
                <w:sz w:val="14"/>
                <w:szCs w:val="14"/>
                <w:lang w:val="ru-RU" w:eastAsia="ru-RU"/>
              </w:rPr>
            </w:pP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8"/>
                <w:szCs w:val="18"/>
                <w:lang w:val="ru-RU"/>
              </w:rPr>
            </w:pPr>
            <w:r w:rsidRPr="00A75FDA">
              <w:rPr>
                <w:rFonts w:ascii="Times New Roman" w:hAnsi="Times New Roman"/>
                <w:sz w:val="14"/>
                <w:szCs w:val="14"/>
                <w:lang w:val="ru-RU"/>
              </w:rPr>
              <w:t>Комитет автомобильных дорог, Комитет по водным ресурсам и Акиматы районов в консультации с подрядчиками</w:t>
            </w:r>
            <w:r w:rsidRPr="00A75FDA">
              <w:rPr>
                <w:rFonts w:ascii="Times New Roman" w:hAnsi="Times New Roman"/>
                <w:sz w:val="18"/>
                <w:szCs w:val="18"/>
                <w:lang w:val="ru-RU"/>
              </w:rPr>
              <w:t xml:space="preserve">. </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Подрядчик несет ответственность за реализацию мер по смягчению воздействия</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Консультант по надзору за строительством (КНС), Инженер контролирует соблюдение плана по снижению воздействий</w:t>
            </w: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Регулярный (ежемесячный) мониторинг, осуществляемый аттестованной лабораторией в установленных местах отбора проб и Консультант по надзору за строительством (КНС), Инженер и территориальные управления Комитета по водным ресурсам осуществляют контроль за соблюдением на месте</w:t>
            </w:r>
          </w:p>
          <w:p w:rsidR="00EA70D7" w:rsidRPr="00A75FDA" w:rsidRDefault="00EA70D7" w:rsidP="00EA70D7">
            <w:pPr>
              <w:spacing w:after="200"/>
              <w:rPr>
                <w:rFonts w:ascii="Times New Roman" w:hAnsi="Times New Roman"/>
                <w:sz w:val="14"/>
                <w:szCs w:val="14"/>
                <w:lang w:val="ru-RU" w:eastAsia="ru-RU"/>
              </w:rPr>
            </w:pPr>
          </w:p>
        </w:tc>
        <w:tc>
          <w:tcPr>
            <w:tcW w:w="156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Подрядчики (через аттестованную лабораторию)</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Консультант по надзору за строительством (КНС), Инженер</w:t>
            </w:r>
          </w:p>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eastAsia="ru-RU"/>
              </w:rPr>
              <w:t>Комитет по водным ресурсам</w:t>
            </w:r>
          </w:p>
        </w:tc>
        <w:tc>
          <w:tcPr>
            <w:tcW w:w="1134"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 xml:space="preserve">Долгосрочное воздействие возможно в случае невыполнения мер по смягчению воздействий  </w:t>
            </w:r>
          </w:p>
        </w:tc>
      </w:tr>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4. Эрозия и загрязнение почв и подпочвенных слоев</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Возможна эрозия почв (ветер и вода) из-за удаления растительности и снятия плодородного слоя почвы</w:t>
            </w:r>
          </w:p>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Загрязнение почвы и подпочвенных слоев из-за строительной деятельности и аварийного протекания</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 xml:space="preserve">Потенциальное воздействие от низкого до среднего (земляные работы и эксплуатация грунтовых карьеров) </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Местное воздействие ожидается только на территориях карьеров и в местах проведения земляных работ вдоль трассы</w:t>
            </w: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Все рекомендованные методы по сокращению и ликвидации эрозии были включены в программу строительства</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Методы строительства по сокращению или ликвидации загрязнения почв и подпочвенных слоев.</w:t>
            </w:r>
          </w:p>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Все временно используемые земли должны быть восстановлены и возвращены в сельскохозяйственный оборот в соответствии с законодательством</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Подрядчик несет ответственность за реализацию мер по смягчению воздействия</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Консультант по надзору за строительством (КНС), Инженер контролирует соблюдение плана по снижению воздействий и проекта</w:t>
            </w: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rPr>
                <w:rFonts w:ascii="Times New Roman" w:hAnsi="Times New Roman"/>
                <w:sz w:val="14"/>
                <w:szCs w:val="14"/>
                <w:lang w:val="ru-RU" w:eastAsia="ru-RU"/>
              </w:rPr>
            </w:pPr>
            <w:r w:rsidRPr="00A75FDA">
              <w:rPr>
                <w:rFonts w:ascii="Times New Roman" w:hAnsi="Times New Roman"/>
                <w:sz w:val="14"/>
                <w:szCs w:val="14"/>
                <w:lang w:val="ru-RU"/>
              </w:rPr>
              <w:t>Подрядчики</w:t>
            </w:r>
          </w:p>
          <w:p w:rsidR="00EA70D7" w:rsidRPr="00A75FDA" w:rsidRDefault="00EA70D7" w:rsidP="00EA70D7">
            <w:pPr>
              <w:rPr>
                <w:rFonts w:ascii="Times New Roman" w:hAnsi="Times New Roman"/>
                <w:sz w:val="14"/>
                <w:szCs w:val="14"/>
                <w:lang w:val="ru-RU"/>
              </w:rPr>
            </w:pPr>
          </w:p>
          <w:p w:rsidR="00EA70D7" w:rsidRPr="00A75FDA" w:rsidRDefault="00EA70D7" w:rsidP="00EA70D7">
            <w:pPr>
              <w:rPr>
                <w:rFonts w:ascii="Times New Roman" w:hAnsi="Times New Roman"/>
                <w:lang w:val="ru-RU" w:eastAsia="ru-RU"/>
              </w:rPr>
            </w:pPr>
            <w:r w:rsidRPr="00A75FDA">
              <w:rPr>
                <w:rFonts w:ascii="Times New Roman" w:hAnsi="Times New Roman"/>
                <w:sz w:val="14"/>
                <w:szCs w:val="14"/>
                <w:lang w:val="ru-RU"/>
              </w:rPr>
              <w:t>Консультант по надзору за проектом, Инженер</w:t>
            </w:r>
          </w:p>
        </w:tc>
        <w:tc>
          <w:tcPr>
            <w:tcW w:w="156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eastAsia="ru-RU"/>
              </w:rPr>
            </w:pPr>
            <w:r w:rsidRPr="00A75FDA">
              <w:rPr>
                <w:rFonts w:ascii="Times New Roman" w:hAnsi="Times New Roman"/>
                <w:sz w:val="14"/>
                <w:szCs w:val="14"/>
                <w:lang w:val="ru-RU"/>
              </w:rPr>
              <w:t xml:space="preserve"> Подрядчики</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Консультант по надзору за строительством (КНС), Инженер</w:t>
            </w:r>
          </w:p>
          <w:p w:rsidR="00EA70D7" w:rsidRPr="00A75FDA" w:rsidRDefault="00EA70D7" w:rsidP="00EA70D7">
            <w:pPr>
              <w:rPr>
                <w:rFonts w:ascii="Times New Roman" w:hAnsi="Times New Roman"/>
                <w:sz w:val="14"/>
                <w:szCs w:val="14"/>
                <w:lang w:val="ru-RU" w:eastAsia="ru-RU"/>
              </w:rPr>
            </w:pPr>
            <w:r w:rsidRPr="00A75FDA">
              <w:rPr>
                <w:rFonts w:ascii="Times New Roman" w:hAnsi="Times New Roman"/>
                <w:sz w:val="14"/>
                <w:szCs w:val="14"/>
                <w:lang w:val="ru-RU" w:eastAsia="ru-RU"/>
              </w:rPr>
              <w:t>Комитет автомобильных дорог</w:t>
            </w:r>
          </w:p>
        </w:tc>
        <w:tc>
          <w:tcPr>
            <w:tcW w:w="1134"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 xml:space="preserve"> Эрозия возможна в случае если нет надлежащего управления и предотвращения в ходе строительства</w:t>
            </w:r>
          </w:p>
          <w:p w:rsidR="00EA70D7" w:rsidRPr="00A75FDA" w:rsidRDefault="00EA70D7" w:rsidP="00EA70D7">
            <w:pPr>
              <w:spacing w:after="200"/>
              <w:rPr>
                <w:rFonts w:ascii="Times New Roman" w:hAnsi="Times New Roman"/>
                <w:sz w:val="14"/>
                <w:szCs w:val="14"/>
                <w:lang w:val="ru-RU" w:eastAsia="ru-RU"/>
              </w:rPr>
            </w:pPr>
          </w:p>
        </w:tc>
      </w:tr>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72711C">
            <w:pPr>
              <w:spacing w:after="200"/>
              <w:rPr>
                <w:rFonts w:ascii="Times New Roman" w:hAnsi="Times New Roman"/>
                <w:sz w:val="14"/>
                <w:szCs w:val="14"/>
                <w:lang w:val="ru-RU"/>
              </w:rPr>
            </w:pPr>
            <w:r w:rsidRPr="00A75FDA">
              <w:rPr>
                <w:rFonts w:ascii="Times New Roman" w:hAnsi="Times New Roman"/>
                <w:sz w:val="14"/>
                <w:szCs w:val="14"/>
                <w:lang w:val="ru-RU"/>
              </w:rPr>
              <w:t xml:space="preserve">5. Флора и фауна и </w:t>
            </w:r>
            <w:r w:rsidR="0072711C" w:rsidRPr="00A75FDA">
              <w:rPr>
                <w:rFonts w:ascii="Times New Roman" w:hAnsi="Times New Roman"/>
                <w:sz w:val="14"/>
                <w:szCs w:val="14"/>
                <w:lang w:val="ru-RU"/>
              </w:rPr>
              <w:t>природно</w:t>
            </w:r>
            <w:r w:rsidRPr="00A75FDA">
              <w:rPr>
                <w:rFonts w:ascii="Times New Roman" w:hAnsi="Times New Roman"/>
                <w:sz w:val="14"/>
                <w:szCs w:val="14"/>
                <w:lang w:val="ru-RU"/>
              </w:rPr>
              <w:t xml:space="preserve"> охраняемые территории</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Воздействие на растительность вдоль трассы дороги</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Нарушение фауны в районе строительства</w:t>
            </w:r>
          </w:p>
          <w:p w:rsidR="00EA70D7" w:rsidRPr="00A75FDA" w:rsidRDefault="00EA70D7" w:rsidP="00EA70D7">
            <w:pPr>
              <w:spacing w:after="200"/>
              <w:rPr>
                <w:rFonts w:ascii="Times New Roman" w:hAnsi="Times New Roman"/>
                <w:sz w:val="14"/>
                <w:szCs w:val="14"/>
                <w:lang w:val="ru-RU"/>
              </w:rPr>
            </w:pP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Потенциальное воздействие от низкого до среднего</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Возможно временное воздействие на птиц и животных в непосредственной близи со строительными участками, бетонными заводами, дробильными установками или карьерами</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Умеренная потеря насаждений</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Возможна незаконная охота</w:t>
            </w: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Водопропускные трубы, скотопрогоны и мосты будут служить в качестве мест перехода для диких животных</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Незаконная охота рядом с проектным участком будет запрещена.</w:t>
            </w:r>
          </w:p>
          <w:p w:rsidR="00EA70D7" w:rsidRPr="00A75FDA" w:rsidRDefault="00EA70D7" w:rsidP="00EA70D7">
            <w:pPr>
              <w:spacing w:after="200"/>
              <w:rPr>
                <w:rFonts w:ascii="Times New Roman" w:hAnsi="Times New Roman"/>
                <w:sz w:val="14"/>
                <w:szCs w:val="14"/>
                <w:lang w:val="ru-RU"/>
              </w:rPr>
            </w:pP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 xml:space="preserve"> Подрядчик несет ответственность за реализацию мер по смягчению воздействия</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Консультант по надзору за строительством (КНС), Инженер контролирует соблюдение плана по снижению воздействий и проекта</w:t>
            </w: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Регулярный мониторинг надлежащего озеленения и рациональное использование плодородного слоя почвы Подрядчиком</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Консультант по надзору за строительством (КНС), Инженер контролирует соблюдение плана по снижению воздействий и проекта</w:t>
            </w:r>
          </w:p>
        </w:tc>
        <w:tc>
          <w:tcPr>
            <w:tcW w:w="156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 xml:space="preserve"> Подрядчики</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Консультант по надзору за строительством (КНС), Инженер</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 xml:space="preserve">Местное УправлениеКомитета лесного хозяйства и животного мира </w:t>
            </w:r>
          </w:p>
        </w:tc>
        <w:tc>
          <w:tcPr>
            <w:tcW w:w="1134"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Не ожидается никакого долгосрочное воздействие на флору и фауну</w:t>
            </w:r>
          </w:p>
        </w:tc>
      </w:tr>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6. Социальные / Экономические / Фермеры</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Потеря земли / изъятие земельных участков.</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Возможность трудоустройства во время строительства</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Неудобство для перегона скота по дороге</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Возможна потеря торговли вдоль дороги</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Потенциальное воздействие низкое до умеренного.</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Появляется возможность для трудоустройства местного населения</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Возможно влияние на деятельность фермеров (животноводство)</w:t>
            </w:r>
          </w:p>
          <w:p w:rsidR="00EA70D7" w:rsidRPr="00A75FDA" w:rsidRDefault="00EA70D7" w:rsidP="00EA70D7">
            <w:pPr>
              <w:spacing w:after="200"/>
              <w:rPr>
                <w:rFonts w:ascii="Times New Roman" w:hAnsi="Times New Roman"/>
                <w:sz w:val="14"/>
                <w:szCs w:val="14"/>
                <w:lang w:val="ru-RU"/>
              </w:rPr>
            </w:pP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Есть случаи изъятия земли (открытые участки) вдоль трассы дороги</w:t>
            </w: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Изъятие земли будет осуществляться в соответствии с законодательством РК и Планом Мероприятий по Переселению (ПМП)</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Поощрение найма местной рабочей силы</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Рассмотрение с местным населением дополнительных переходов для скота по мере необходимости</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Компенсация за потерю дохода должны быть оплачены или другие соответствующие механизмы будут введены в действие в соответствии с законодательством Республики Казахстан и ПМП.</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Подрядчики</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 xml:space="preserve">Акиматы </w:t>
            </w:r>
          </w:p>
          <w:p w:rsidR="00EA70D7" w:rsidRPr="00A75FDA" w:rsidRDefault="00EA70D7" w:rsidP="00EA70D7">
            <w:pPr>
              <w:spacing w:after="200"/>
              <w:rPr>
                <w:rFonts w:ascii="Times New Roman" w:hAnsi="Times New Roman"/>
                <w:sz w:val="14"/>
                <w:szCs w:val="14"/>
                <w:lang w:val="ru-RU"/>
              </w:rPr>
            </w:pP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КАД, Акиматы/местные власти и подрядчики</w:t>
            </w:r>
          </w:p>
        </w:tc>
        <w:tc>
          <w:tcPr>
            <w:tcW w:w="156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Регулярный мониторинг за возможными воздействиям на фермеров инженерами по надзору за строительством</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Комитет Автомобильных дорог будет осуществлять мониторинг выплаты компенсаций затронутым лицам</w:t>
            </w:r>
          </w:p>
          <w:p w:rsidR="00EA70D7" w:rsidRPr="00A75FDA" w:rsidRDefault="00EA70D7" w:rsidP="00EA70D7">
            <w:pPr>
              <w:spacing w:after="200"/>
              <w:rPr>
                <w:rFonts w:ascii="Times New Roman" w:hAnsi="Times New Roman"/>
                <w:sz w:val="14"/>
                <w:szCs w:val="14"/>
                <w:lang w:val="ru-RU"/>
              </w:rPr>
            </w:pPr>
          </w:p>
        </w:tc>
        <w:tc>
          <w:tcPr>
            <w:tcW w:w="1134"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Возможны долгосрочные последствия если не будут построены скотопрогоны</w:t>
            </w:r>
          </w:p>
        </w:tc>
      </w:tr>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 xml:space="preserve">7. Исторические и археологические памятники </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kk-KZ"/>
              </w:rPr>
            </w:pPr>
            <w:r w:rsidRPr="00A75FDA">
              <w:rPr>
                <w:rFonts w:ascii="Times New Roman" w:hAnsi="Times New Roman"/>
                <w:sz w:val="14"/>
                <w:szCs w:val="14"/>
                <w:lang w:val="ru-RU"/>
              </w:rPr>
              <w:t xml:space="preserve">Нет никаких исторических или культурных памятников, </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Потенциальное косвенное воздействие на могильников вдоль дороги</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Потенциальное косвенное воздействие на археологические памятники, если такие объекты будут найдены</w:t>
            </w:r>
          </w:p>
          <w:p w:rsidR="00EA70D7" w:rsidRPr="00A75FDA" w:rsidRDefault="00EA70D7" w:rsidP="00EA70D7">
            <w:pPr>
              <w:spacing w:after="200"/>
              <w:rPr>
                <w:rFonts w:ascii="Times New Roman" w:hAnsi="Times New Roman"/>
                <w:sz w:val="14"/>
                <w:szCs w:val="14"/>
                <w:lang w:val="ru-RU"/>
              </w:rPr>
            </w:pP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Археологические памятники должны быть ограждены в целях защиты. Если таковые будут обнаружены рядом с дорогой</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 xml:space="preserve">Мемориальные доски будут перемещены по согласованию с местными властями. Другие исторические места за пределами Полосы отвода, но в </w:t>
            </w:r>
            <w:smartTag w:uri="urn:schemas-microsoft-com:office:smarttags" w:element="metricconverter">
              <w:smartTagPr>
                <w:attr w:name="ProductID" w:val="2 км"/>
              </w:smartTagPr>
              <w:r w:rsidRPr="00A75FDA">
                <w:rPr>
                  <w:rFonts w:ascii="Times New Roman" w:hAnsi="Times New Roman"/>
                  <w:sz w:val="14"/>
                  <w:szCs w:val="14"/>
                  <w:lang w:val="ru-RU"/>
                </w:rPr>
                <w:t>2 км</w:t>
              </w:r>
            </w:smartTag>
            <w:r w:rsidRPr="00A75FDA">
              <w:rPr>
                <w:rFonts w:ascii="Times New Roman" w:hAnsi="Times New Roman"/>
                <w:sz w:val="14"/>
                <w:szCs w:val="14"/>
                <w:lang w:val="ru-RU"/>
              </w:rPr>
              <w:t xml:space="preserve"> от дороги должны быть защищены от разграбления и разрушения.</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Подрядчики должны соблюдать соответствующие процедуры в случае обнаружения находок. В соответствии с государственной процедурой, работы будут незамедлительно приостановлены для изучения, записи и раскопок.</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Подрядчик несет ответственность за ограждение археологических памятников, могильников если имеются.</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 случае обнаружения находок Подрядчик должен немедленно проинформировать Департамент по делам культуры и искусства Министерства Культуры и Спорта о каких-либо найденных артефактах или останках, и остановить все строительные работы, и уведомить власти о культурном наследии.</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Защита других памятников является ответственностью органов охраны культурного и археологического наследия (Министерство Культуры и Спорта)</w:t>
            </w: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 xml:space="preserve">Консультант по надзору за строительством (КНС), Инженер, местные власти и уполномоченные представители Департамента по делам культуры и искусства Министерства Культуры и Спорта будут проверять соответствие с данным планом и процедурами в случае обнаружения находок </w:t>
            </w:r>
          </w:p>
        </w:tc>
        <w:tc>
          <w:tcPr>
            <w:tcW w:w="156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Консультант по надзору за строительством (КНС), Инженер, уполномоченные представители Департамента по делам культуры и искусства Министерства Культуры и Спорта</w:t>
            </w:r>
          </w:p>
        </w:tc>
        <w:tc>
          <w:tcPr>
            <w:tcW w:w="1134"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При условии, что все законы будут соблюдаться и памятники ограждены, а также мемо-риальные доски перенесены, долгосрочное воздействия не ожидается</w:t>
            </w:r>
          </w:p>
        </w:tc>
      </w:tr>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8. Безопасность дорожного движения</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Интенсивность движения по главной дороге может повлиять на безопасность дорожного движения</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Потенциальное воздействие от малого до среднего</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Участки дороги, расположенные вблизи поселений и мест подъездных и объездных дорог соединяющихся с главной дорогой</w:t>
            </w: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Ограничение скорости.</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Правильная установка знаков и разметка</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Информирование местного населения.</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Ответственные действия подрядчика.</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Организация дополнительных пешеходных переходов, если необходимо</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widowControl w:val="0"/>
              <w:autoSpaceDE w:val="0"/>
              <w:autoSpaceDN w:val="0"/>
              <w:adjustRightInd w:val="0"/>
              <w:rPr>
                <w:rFonts w:ascii="Times New Roman" w:hAnsi="Times New Roman"/>
                <w:sz w:val="14"/>
                <w:szCs w:val="14"/>
                <w:lang w:val="ru-RU"/>
              </w:rPr>
            </w:pPr>
          </w:p>
          <w:p w:rsidR="00EA70D7" w:rsidRPr="00A75FDA" w:rsidRDefault="00EA70D7" w:rsidP="00EA70D7">
            <w:pPr>
              <w:widowControl w:val="0"/>
              <w:autoSpaceDE w:val="0"/>
              <w:autoSpaceDN w:val="0"/>
              <w:adjustRightInd w:val="0"/>
              <w:rPr>
                <w:rFonts w:ascii="Times New Roman" w:hAnsi="Times New Roman"/>
                <w:sz w:val="14"/>
                <w:szCs w:val="14"/>
                <w:lang w:val="ru-RU"/>
              </w:rPr>
            </w:pPr>
            <w:r w:rsidRPr="00A75FDA">
              <w:rPr>
                <w:rFonts w:ascii="Times New Roman" w:hAnsi="Times New Roman"/>
                <w:sz w:val="14"/>
                <w:szCs w:val="14"/>
                <w:lang w:val="ru-RU"/>
              </w:rPr>
              <w:t>Комитет дорожной полиции МВД РК</w:t>
            </w:r>
          </w:p>
          <w:p w:rsidR="00EA70D7" w:rsidRPr="00A75FDA" w:rsidRDefault="00EA70D7" w:rsidP="00EA70D7">
            <w:pPr>
              <w:spacing w:after="200"/>
              <w:rPr>
                <w:rFonts w:ascii="Times New Roman" w:hAnsi="Times New Roman"/>
                <w:sz w:val="14"/>
                <w:szCs w:val="14"/>
                <w:lang w:val="ru-RU"/>
              </w:rPr>
            </w:pP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Регулярный мониторинг и отчетность по авариям и жалобам</w:t>
            </w:r>
          </w:p>
        </w:tc>
        <w:tc>
          <w:tcPr>
            <w:tcW w:w="156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Консультант по надзору за строительством (КНС), Инженер</w:t>
            </w:r>
          </w:p>
          <w:p w:rsidR="00EA70D7" w:rsidRPr="00A75FDA" w:rsidRDefault="00EA70D7" w:rsidP="00EA70D7">
            <w:pPr>
              <w:widowControl w:val="0"/>
              <w:autoSpaceDE w:val="0"/>
              <w:autoSpaceDN w:val="0"/>
              <w:adjustRightInd w:val="0"/>
              <w:rPr>
                <w:rFonts w:ascii="Times New Roman" w:hAnsi="Times New Roman"/>
                <w:sz w:val="14"/>
                <w:szCs w:val="14"/>
              </w:rPr>
            </w:pPr>
            <w:r w:rsidRPr="00A75FDA">
              <w:rPr>
                <w:rFonts w:ascii="Times New Roman" w:hAnsi="Times New Roman"/>
                <w:sz w:val="14"/>
                <w:szCs w:val="14"/>
              </w:rPr>
              <w:t>Комитет дорожной полиции МВД РК</w:t>
            </w:r>
          </w:p>
          <w:p w:rsidR="00EA70D7" w:rsidRPr="00A75FDA" w:rsidRDefault="00EA70D7" w:rsidP="00EA70D7">
            <w:pPr>
              <w:spacing w:after="200"/>
              <w:rPr>
                <w:rFonts w:ascii="Times New Roman" w:hAnsi="Times New Roman"/>
                <w:sz w:val="14"/>
                <w:szCs w:val="14"/>
                <w:lang w:val="ru-RU"/>
              </w:rPr>
            </w:pPr>
          </w:p>
        </w:tc>
        <w:tc>
          <w:tcPr>
            <w:tcW w:w="1134"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Долгосрочных воздействий нет</w:t>
            </w:r>
          </w:p>
        </w:tc>
      </w:tr>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9. Управление отходами</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Образование строительных и бытовых отходов, подлежащих захоронению.</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Потенциальное воздействие от малого до среднего</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Потенциальное воздействие рядом с вахтовыми городками</w:t>
            </w: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Строительный мусор будет использован (если технически возможно) для устройства земле полотна</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Бытовые отходы должны регулярно вывозиться с участка</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На установленные участки</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Подрядчик во взаимодействии с местными органами</w:t>
            </w: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Консультантам по надзору за проектом проводить регулярный ежемесячный мониторинг участков и деятельности по сбору и удалению отходов</w:t>
            </w:r>
          </w:p>
        </w:tc>
        <w:tc>
          <w:tcPr>
            <w:tcW w:w="156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Консультант по надзору за проектом и местные власти</w:t>
            </w:r>
          </w:p>
        </w:tc>
        <w:tc>
          <w:tcPr>
            <w:tcW w:w="1134"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При условии, что все отходы будут вывозиться на санкционированные свалки, долгосрочных воздействий не ожидается</w:t>
            </w:r>
          </w:p>
        </w:tc>
      </w:tr>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10. Карьеры и подъездные дороги</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Карьеры:</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Местные нарушения в окружающей среде, особенно пыль и шум от техники и транспортных средств.</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Неудобства для сельскохозяйственной деятельности</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Подъездные дороги:</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Неудобства для сельскохозяйственной деятельности</w:t>
            </w:r>
          </w:p>
        </w:tc>
        <w:tc>
          <w:tcPr>
            <w:tcW w:w="170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Возможно потенциальное воздействие. Существующие карьеры уже определены, однако потребуются дополнительные карьеры.</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Расположение подъездных дорог должно быть согласовано с местными властями в течение двух недель после начала работ</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Возможны значительные локальные последствия близ карьеров и подъездных дорог</w:t>
            </w: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Все карьеры и подъездные дороги должны быть согласованы до начала работ</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Только одобренные карьеры могут быть использованы, вместе с планом производства работ по закрытию и рекультивации</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Подрядчики,</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Территориальные управления Комитет по делам строительства, жилищно-коммунального хозяйства и управления земель-ными ресурсами РК</w:t>
            </w: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Регулярные ежемесячный и специальный мониторинг любых воздействий, случаев и жалоб</w:t>
            </w:r>
          </w:p>
        </w:tc>
        <w:tc>
          <w:tcPr>
            <w:tcW w:w="156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Консультант по надзору за проектом и местные власти</w:t>
            </w:r>
          </w:p>
        </w:tc>
        <w:tc>
          <w:tcPr>
            <w:tcW w:w="1134"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При условии, что воздействия смягчены должным образом, долгосрочных воздействий не ожидается.</w:t>
            </w:r>
          </w:p>
        </w:tc>
      </w:tr>
      <w:tr w:rsidR="00207C59" w:rsidRPr="00A75FDA" w:rsidTr="00EA70D7">
        <w:tc>
          <w:tcPr>
            <w:tcW w:w="1560" w:type="dxa"/>
            <w:tcBorders>
              <w:top w:val="single" w:sz="4" w:space="0" w:color="auto"/>
              <w:left w:val="single" w:sz="4" w:space="0" w:color="auto"/>
              <w:bottom w:val="single" w:sz="4" w:space="0" w:color="auto"/>
              <w:right w:val="single" w:sz="4" w:space="0" w:color="auto"/>
            </w:tcBorders>
          </w:tcPr>
          <w:p w:rsidR="002E0893" w:rsidRPr="00A75FDA" w:rsidRDefault="002E0893" w:rsidP="00655E46">
            <w:pPr>
              <w:spacing w:after="200" w:line="276" w:lineRule="auto"/>
              <w:rPr>
                <w:rFonts w:ascii="Times New Roman" w:hAnsi="Times New Roman"/>
                <w:sz w:val="14"/>
                <w:szCs w:val="14"/>
                <w:lang w:val="ru-RU"/>
              </w:rPr>
            </w:pPr>
            <w:r w:rsidRPr="00A75FDA">
              <w:rPr>
                <w:rFonts w:ascii="Times New Roman" w:hAnsi="Times New Roman"/>
                <w:sz w:val="14"/>
                <w:szCs w:val="14"/>
                <w:lang w:val="ru-RU"/>
              </w:rPr>
              <w:t xml:space="preserve">11. </w:t>
            </w:r>
            <w:r w:rsidR="00031AF6" w:rsidRPr="00A75FDA">
              <w:rPr>
                <w:rFonts w:ascii="Times New Roman" w:hAnsi="Times New Roman"/>
                <w:sz w:val="14"/>
                <w:szCs w:val="14"/>
                <w:lang w:val="ru-RU"/>
              </w:rPr>
              <w:t>Оксиды азота</w:t>
            </w:r>
            <w:r w:rsidRPr="00A75FDA">
              <w:rPr>
                <w:rFonts w:ascii="Times New Roman" w:hAnsi="Times New Roman"/>
                <w:sz w:val="14"/>
                <w:szCs w:val="14"/>
                <w:lang w:val="ru-RU"/>
              </w:rPr>
              <w:t xml:space="preserve">, </w:t>
            </w:r>
            <w:r w:rsidR="003A4AA1" w:rsidRPr="00A75FDA">
              <w:rPr>
                <w:rFonts w:ascii="Times New Roman" w:hAnsi="Times New Roman"/>
                <w:sz w:val="14"/>
                <w:szCs w:val="14"/>
                <w:lang w:val="ru-RU"/>
              </w:rPr>
              <w:t>манганат калия</w:t>
            </w:r>
            <w:r w:rsidRPr="00A75FDA">
              <w:rPr>
                <w:rFonts w:ascii="Times New Roman" w:hAnsi="Times New Roman"/>
                <w:sz w:val="14"/>
                <w:szCs w:val="14"/>
                <w:lang w:val="ru-RU"/>
              </w:rPr>
              <w:t xml:space="preserve">, </w:t>
            </w:r>
            <w:r w:rsidR="003A4AA1" w:rsidRPr="00A75FDA">
              <w:rPr>
                <w:rFonts w:ascii="Times New Roman" w:hAnsi="Times New Roman"/>
                <w:sz w:val="14"/>
                <w:szCs w:val="14"/>
                <w:lang w:val="ru-RU"/>
              </w:rPr>
              <w:t>моноксид углерода</w:t>
            </w:r>
            <w:r w:rsidRPr="00A75FDA">
              <w:rPr>
                <w:rFonts w:ascii="Times New Roman" w:hAnsi="Times New Roman"/>
                <w:sz w:val="14"/>
                <w:szCs w:val="14"/>
                <w:lang w:val="ru-RU"/>
              </w:rPr>
              <w:t>, качеств</w:t>
            </w:r>
            <w:r w:rsidR="003A4AA1" w:rsidRPr="00A75FDA">
              <w:rPr>
                <w:rFonts w:ascii="Times New Roman" w:hAnsi="Times New Roman"/>
                <w:sz w:val="14"/>
                <w:szCs w:val="14"/>
                <w:lang w:val="ru-RU"/>
              </w:rPr>
              <w:t>о</w:t>
            </w:r>
            <w:r w:rsidRPr="00A75FDA">
              <w:rPr>
                <w:rFonts w:ascii="Times New Roman" w:hAnsi="Times New Roman"/>
                <w:sz w:val="14"/>
                <w:szCs w:val="14"/>
                <w:lang w:val="ru-RU"/>
              </w:rPr>
              <w:t xml:space="preserve"> воздуха и температуры, рН, </w:t>
            </w:r>
            <w:r w:rsidR="00655E46" w:rsidRPr="00A75FDA">
              <w:rPr>
                <w:rFonts w:ascii="Times New Roman" w:hAnsi="Times New Roman"/>
                <w:sz w:val="14"/>
                <w:szCs w:val="14"/>
                <w:lang w:val="ru-RU"/>
              </w:rPr>
              <w:t>общее содержание твердых взвешенных веществ</w:t>
            </w:r>
            <w:r w:rsidRPr="00A75FDA">
              <w:rPr>
                <w:rFonts w:ascii="Times New Roman" w:hAnsi="Times New Roman"/>
                <w:sz w:val="14"/>
                <w:szCs w:val="14"/>
                <w:lang w:val="ru-RU"/>
              </w:rPr>
              <w:t>, углеводороды и т.д. для качества воды</w:t>
            </w:r>
          </w:p>
        </w:tc>
        <w:tc>
          <w:tcPr>
            <w:tcW w:w="1700" w:type="dxa"/>
            <w:tcBorders>
              <w:top w:val="single" w:sz="4" w:space="0" w:color="auto"/>
              <w:left w:val="single" w:sz="4" w:space="0" w:color="auto"/>
              <w:bottom w:val="single" w:sz="4" w:space="0" w:color="auto"/>
              <w:right w:val="single" w:sz="4" w:space="0" w:color="auto"/>
            </w:tcBorders>
          </w:tcPr>
          <w:p w:rsidR="002E0893" w:rsidRPr="00A75FDA" w:rsidRDefault="002E0893" w:rsidP="00655E46">
            <w:pPr>
              <w:spacing w:after="200" w:line="276" w:lineRule="auto"/>
              <w:rPr>
                <w:rFonts w:ascii="Times New Roman" w:hAnsi="Times New Roman"/>
                <w:sz w:val="14"/>
                <w:szCs w:val="14"/>
                <w:lang w:val="ru-RU"/>
              </w:rPr>
            </w:pPr>
            <w:r w:rsidRPr="00A75FDA">
              <w:rPr>
                <w:rFonts w:ascii="Times New Roman" w:hAnsi="Times New Roman"/>
                <w:sz w:val="14"/>
                <w:szCs w:val="14"/>
                <w:lang w:val="ru-RU"/>
              </w:rPr>
              <w:t xml:space="preserve">Увеличение </w:t>
            </w:r>
            <w:r w:rsidR="00655E46" w:rsidRPr="00A75FDA">
              <w:rPr>
                <w:rFonts w:ascii="Times New Roman" w:hAnsi="Times New Roman"/>
                <w:sz w:val="14"/>
                <w:szCs w:val="14"/>
                <w:lang w:val="ru-RU"/>
              </w:rPr>
              <w:t>движения транспорта будет способствовать</w:t>
            </w:r>
            <w:r w:rsidRPr="00A75FDA">
              <w:rPr>
                <w:rFonts w:ascii="Times New Roman" w:hAnsi="Times New Roman"/>
                <w:sz w:val="14"/>
                <w:szCs w:val="14"/>
                <w:lang w:val="ru-RU"/>
              </w:rPr>
              <w:t xml:space="preserve"> загрязнени</w:t>
            </w:r>
            <w:r w:rsidR="00655E46" w:rsidRPr="00A75FDA">
              <w:rPr>
                <w:rFonts w:ascii="Times New Roman" w:hAnsi="Times New Roman"/>
                <w:sz w:val="14"/>
                <w:szCs w:val="14"/>
                <w:lang w:val="ru-RU"/>
              </w:rPr>
              <w:t>ю</w:t>
            </w:r>
            <w:r w:rsidRPr="00A75FDA">
              <w:rPr>
                <w:rFonts w:ascii="Times New Roman" w:hAnsi="Times New Roman"/>
                <w:sz w:val="14"/>
                <w:szCs w:val="14"/>
                <w:lang w:val="ru-RU"/>
              </w:rPr>
              <w:t xml:space="preserve"> воздуха и аварийны</w:t>
            </w:r>
            <w:r w:rsidR="00655E46" w:rsidRPr="00A75FDA">
              <w:rPr>
                <w:rFonts w:ascii="Times New Roman" w:hAnsi="Times New Roman"/>
                <w:sz w:val="14"/>
                <w:szCs w:val="14"/>
                <w:lang w:val="ru-RU"/>
              </w:rPr>
              <w:t>м</w:t>
            </w:r>
            <w:r w:rsidRPr="00A75FDA">
              <w:rPr>
                <w:rFonts w:ascii="Times New Roman" w:hAnsi="Times New Roman"/>
                <w:sz w:val="14"/>
                <w:szCs w:val="14"/>
                <w:lang w:val="ru-RU"/>
              </w:rPr>
              <w:t xml:space="preserve"> разлив</w:t>
            </w:r>
            <w:r w:rsidR="00655E46" w:rsidRPr="00A75FDA">
              <w:rPr>
                <w:rFonts w:ascii="Times New Roman" w:hAnsi="Times New Roman"/>
                <w:sz w:val="14"/>
                <w:szCs w:val="14"/>
                <w:lang w:val="ru-RU"/>
              </w:rPr>
              <w:t>ам,</w:t>
            </w:r>
            <w:r w:rsidRPr="00A75FDA">
              <w:rPr>
                <w:rFonts w:ascii="Times New Roman" w:hAnsi="Times New Roman"/>
                <w:sz w:val="14"/>
                <w:szCs w:val="14"/>
                <w:lang w:val="ru-RU"/>
              </w:rPr>
              <w:t xml:space="preserve"> загрязняющи</w:t>
            </w:r>
            <w:r w:rsidR="00655E46" w:rsidRPr="00A75FDA">
              <w:rPr>
                <w:rFonts w:ascii="Times New Roman" w:hAnsi="Times New Roman"/>
                <w:sz w:val="14"/>
                <w:szCs w:val="14"/>
                <w:lang w:val="ru-RU"/>
              </w:rPr>
              <w:t>м</w:t>
            </w:r>
            <w:r w:rsidRPr="00A75FDA">
              <w:rPr>
                <w:rFonts w:ascii="Times New Roman" w:hAnsi="Times New Roman"/>
                <w:sz w:val="14"/>
                <w:szCs w:val="14"/>
                <w:lang w:val="ru-RU"/>
              </w:rPr>
              <w:t xml:space="preserve"> окружающую среду</w:t>
            </w:r>
            <w:r w:rsidR="00655E46" w:rsidRPr="00A75FDA">
              <w:rPr>
                <w:rFonts w:ascii="Times New Roman" w:hAnsi="Times New Roman"/>
                <w:sz w:val="14"/>
                <w:szCs w:val="14"/>
                <w:lang w:val="ru-RU"/>
              </w:rPr>
              <w:t>,</w:t>
            </w:r>
            <w:r w:rsidRPr="00A75FDA">
              <w:rPr>
                <w:rFonts w:ascii="Times New Roman" w:hAnsi="Times New Roman"/>
                <w:sz w:val="14"/>
                <w:szCs w:val="14"/>
                <w:lang w:val="ru-RU"/>
              </w:rPr>
              <w:t xml:space="preserve"> или негативно</w:t>
            </w:r>
            <w:r w:rsidR="00655E46" w:rsidRPr="00A75FDA">
              <w:rPr>
                <w:rFonts w:ascii="Times New Roman" w:hAnsi="Times New Roman"/>
                <w:sz w:val="14"/>
                <w:szCs w:val="14"/>
                <w:lang w:val="ru-RU"/>
              </w:rPr>
              <w:t>му</w:t>
            </w:r>
            <w:r w:rsidRPr="00A75FDA">
              <w:rPr>
                <w:rFonts w:ascii="Times New Roman" w:hAnsi="Times New Roman"/>
                <w:sz w:val="14"/>
                <w:szCs w:val="14"/>
                <w:lang w:val="ru-RU"/>
              </w:rPr>
              <w:t xml:space="preserve"> влия</w:t>
            </w:r>
            <w:r w:rsidR="00655E46" w:rsidRPr="00A75FDA">
              <w:rPr>
                <w:rFonts w:ascii="Times New Roman" w:hAnsi="Times New Roman"/>
                <w:sz w:val="14"/>
                <w:szCs w:val="14"/>
                <w:lang w:val="ru-RU"/>
              </w:rPr>
              <w:t>нию опасных материалов</w:t>
            </w:r>
            <w:r w:rsidRPr="00A75FDA">
              <w:rPr>
                <w:rFonts w:ascii="Times New Roman" w:hAnsi="Times New Roman"/>
                <w:sz w:val="14"/>
                <w:szCs w:val="14"/>
                <w:lang w:val="ru-RU"/>
              </w:rPr>
              <w:t xml:space="preserve"> на качество воды</w:t>
            </w:r>
          </w:p>
        </w:tc>
        <w:tc>
          <w:tcPr>
            <w:tcW w:w="1700" w:type="dxa"/>
            <w:tcBorders>
              <w:top w:val="single" w:sz="4" w:space="0" w:color="auto"/>
              <w:left w:val="single" w:sz="4" w:space="0" w:color="auto"/>
              <w:bottom w:val="single" w:sz="4" w:space="0" w:color="auto"/>
              <w:right w:val="single" w:sz="4" w:space="0" w:color="auto"/>
            </w:tcBorders>
          </w:tcPr>
          <w:p w:rsidR="002E0893" w:rsidRPr="00A75FDA" w:rsidRDefault="002E0893" w:rsidP="00655E46">
            <w:pPr>
              <w:spacing w:after="200" w:line="276" w:lineRule="auto"/>
              <w:rPr>
                <w:rFonts w:ascii="Times New Roman" w:hAnsi="Times New Roman"/>
                <w:sz w:val="14"/>
                <w:szCs w:val="14"/>
                <w:lang w:val="ru-RU"/>
              </w:rPr>
            </w:pPr>
            <w:r w:rsidRPr="00A75FDA">
              <w:rPr>
                <w:rFonts w:ascii="Times New Roman" w:hAnsi="Times New Roman"/>
                <w:sz w:val="14"/>
                <w:szCs w:val="14"/>
                <w:lang w:val="ru-RU"/>
              </w:rPr>
              <w:t xml:space="preserve">Потенциально </w:t>
            </w:r>
            <w:r w:rsidR="00655E46" w:rsidRPr="00A75FDA">
              <w:rPr>
                <w:rFonts w:ascii="Times New Roman" w:hAnsi="Times New Roman"/>
                <w:sz w:val="14"/>
                <w:szCs w:val="14"/>
                <w:lang w:val="ru-RU"/>
              </w:rPr>
              <w:t xml:space="preserve">существенное воздействие при значительном прогнозируемом увеличении движения транспорта </w:t>
            </w:r>
          </w:p>
        </w:tc>
        <w:tc>
          <w:tcPr>
            <w:tcW w:w="1843" w:type="dxa"/>
            <w:tcBorders>
              <w:top w:val="single" w:sz="4" w:space="0" w:color="auto"/>
              <w:left w:val="single" w:sz="4" w:space="0" w:color="auto"/>
              <w:bottom w:val="single" w:sz="4" w:space="0" w:color="auto"/>
              <w:right w:val="single" w:sz="4" w:space="0" w:color="auto"/>
            </w:tcBorders>
          </w:tcPr>
          <w:p w:rsidR="00655E46" w:rsidRPr="00A75FDA" w:rsidRDefault="00655E46" w:rsidP="00655E46">
            <w:pPr>
              <w:spacing w:after="200" w:line="276" w:lineRule="auto"/>
              <w:rPr>
                <w:rFonts w:ascii="Times New Roman" w:hAnsi="Times New Roman"/>
                <w:sz w:val="14"/>
                <w:szCs w:val="14"/>
                <w:lang w:val="ru-RU" w:eastAsia="ru-RU"/>
              </w:rPr>
            </w:pPr>
            <w:r w:rsidRPr="00A75FDA">
              <w:rPr>
                <w:rFonts w:ascii="Times New Roman" w:hAnsi="Times New Roman"/>
                <w:sz w:val="14"/>
                <w:szCs w:val="14"/>
                <w:lang w:val="ru-RU" w:eastAsia="ru-RU"/>
              </w:rPr>
              <w:t>Как правило, существующие или объездные дороги в основной области строительства;</w:t>
            </w:r>
          </w:p>
          <w:p w:rsidR="00655E46" w:rsidRPr="00A75FDA" w:rsidRDefault="00655E46" w:rsidP="00207C59">
            <w:pPr>
              <w:spacing w:after="200" w:line="276" w:lineRule="auto"/>
              <w:rPr>
                <w:rFonts w:ascii="Times New Roman" w:hAnsi="Times New Roman"/>
                <w:sz w:val="14"/>
                <w:szCs w:val="14"/>
                <w:lang w:val="ru-RU" w:eastAsia="ru-RU"/>
              </w:rPr>
            </w:pPr>
            <w:r w:rsidRPr="00A75FDA">
              <w:rPr>
                <w:rFonts w:ascii="Times New Roman" w:hAnsi="Times New Roman"/>
                <w:sz w:val="14"/>
                <w:szCs w:val="14"/>
                <w:lang w:val="ru-RU" w:eastAsia="ru-RU"/>
              </w:rPr>
              <w:t xml:space="preserve">Потенциальное воздействие на прилегающие населенные пункты </w:t>
            </w:r>
          </w:p>
          <w:p w:rsidR="002E0893" w:rsidRPr="00A75FDA" w:rsidRDefault="00655E46" w:rsidP="00A46AC2">
            <w:pPr>
              <w:spacing w:after="200" w:line="276" w:lineRule="auto"/>
              <w:rPr>
                <w:rFonts w:ascii="Times New Roman" w:hAnsi="Times New Roman"/>
                <w:sz w:val="14"/>
                <w:szCs w:val="14"/>
                <w:lang w:val="ru-RU" w:eastAsia="ru-RU"/>
              </w:rPr>
            </w:pPr>
            <w:r w:rsidRPr="00A75FDA">
              <w:rPr>
                <w:rFonts w:ascii="Times New Roman" w:hAnsi="Times New Roman"/>
                <w:sz w:val="14"/>
                <w:szCs w:val="14"/>
                <w:lang w:val="ru-RU" w:eastAsia="ru-RU"/>
              </w:rPr>
              <w:t>Локальное</w:t>
            </w:r>
            <w:r w:rsidR="002E0893" w:rsidRPr="00A75FDA">
              <w:rPr>
                <w:rFonts w:ascii="Times New Roman" w:hAnsi="Times New Roman"/>
                <w:sz w:val="14"/>
                <w:szCs w:val="14"/>
                <w:lang w:val="ru-RU" w:eastAsia="ru-RU"/>
              </w:rPr>
              <w:t xml:space="preserve"> </w:t>
            </w:r>
            <w:r w:rsidRPr="00A75FDA">
              <w:rPr>
                <w:rFonts w:ascii="Times New Roman" w:hAnsi="Times New Roman"/>
                <w:sz w:val="14"/>
                <w:szCs w:val="14"/>
                <w:lang w:val="ru-RU" w:eastAsia="ru-RU"/>
              </w:rPr>
              <w:t xml:space="preserve">воздействие </w:t>
            </w:r>
            <w:r w:rsidR="002E0893" w:rsidRPr="00A75FDA">
              <w:rPr>
                <w:rFonts w:ascii="Times New Roman" w:hAnsi="Times New Roman"/>
                <w:sz w:val="14"/>
                <w:szCs w:val="14"/>
                <w:lang w:val="ru-RU" w:eastAsia="ru-RU"/>
              </w:rPr>
              <w:t xml:space="preserve">на </w:t>
            </w:r>
            <w:r w:rsidRPr="00A75FDA">
              <w:rPr>
                <w:rFonts w:ascii="Times New Roman" w:hAnsi="Times New Roman"/>
                <w:sz w:val="14"/>
                <w:szCs w:val="14"/>
                <w:lang w:val="ru-RU" w:eastAsia="ru-RU"/>
              </w:rPr>
              <w:t xml:space="preserve">площадках </w:t>
            </w:r>
            <w:r w:rsidR="002E0893" w:rsidRPr="00A75FDA">
              <w:rPr>
                <w:rFonts w:ascii="Times New Roman" w:hAnsi="Times New Roman"/>
                <w:sz w:val="14"/>
                <w:szCs w:val="14"/>
                <w:lang w:val="ru-RU" w:eastAsia="ru-RU"/>
              </w:rPr>
              <w:t>в Караганд</w:t>
            </w:r>
            <w:r w:rsidRPr="00A75FDA">
              <w:rPr>
                <w:rFonts w:ascii="Times New Roman" w:hAnsi="Times New Roman"/>
                <w:sz w:val="14"/>
                <w:szCs w:val="14"/>
                <w:lang w:val="ru-RU" w:eastAsia="ru-RU"/>
              </w:rPr>
              <w:t>инской</w:t>
            </w:r>
            <w:r w:rsidR="00A46AC2" w:rsidRPr="00A75FDA">
              <w:rPr>
                <w:rFonts w:ascii="Times New Roman" w:hAnsi="Times New Roman"/>
                <w:sz w:val="14"/>
                <w:szCs w:val="14"/>
                <w:lang w:val="ru-RU" w:eastAsia="ru-RU"/>
              </w:rPr>
              <w:t xml:space="preserve"> и</w:t>
            </w:r>
            <w:r w:rsidR="002E0893" w:rsidRPr="00A75FDA">
              <w:rPr>
                <w:rFonts w:ascii="Times New Roman" w:hAnsi="Times New Roman"/>
                <w:sz w:val="14"/>
                <w:szCs w:val="14"/>
                <w:lang w:val="ru-RU" w:eastAsia="ru-RU"/>
              </w:rPr>
              <w:t xml:space="preserve"> Жамбылской област</w:t>
            </w:r>
            <w:r w:rsidRPr="00A75FDA">
              <w:rPr>
                <w:rFonts w:ascii="Times New Roman" w:hAnsi="Times New Roman"/>
                <w:sz w:val="14"/>
                <w:szCs w:val="14"/>
                <w:lang w:val="ru-RU" w:eastAsia="ru-RU"/>
              </w:rPr>
              <w:t>ях</w:t>
            </w:r>
            <w:r w:rsidR="002E0893" w:rsidRPr="00A75FDA">
              <w:rPr>
                <w:rFonts w:ascii="Times New Roman" w:hAnsi="Times New Roman"/>
                <w:sz w:val="14"/>
                <w:szCs w:val="14"/>
                <w:lang w:val="ru-RU" w:eastAsia="ru-RU"/>
              </w:rPr>
              <w:t xml:space="preserve"> не прогнозируются</w:t>
            </w:r>
          </w:p>
        </w:tc>
        <w:tc>
          <w:tcPr>
            <w:tcW w:w="2268" w:type="dxa"/>
            <w:tcBorders>
              <w:top w:val="single" w:sz="4" w:space="0" w:color="auto"/>
              <w:left w:val="single" w:sz="4" w:space="0" w:color="auto"/>
              <w:bottom w:val="single" w:sz="4" w:space="0" w:color="auto"/>
              <w:right w:val="single" w:sz="4" w:space="0" w:color="auto"/>
            </w:tcBorders>
          </w:tcPr>
          <w:p w:rsidR="00655E46" w:rsidRPr="00A75FDA" w:rsidRDefault="00655E46" w:rsidP="00655E46">
            <w:pPr>
              <w:spacing w:after="200" w:line="276" w:lineRule="auto"/>
              <w:rPr>
                <w:rFonts w:ascii="Times New Roman" w:hAnsi="Times New Roman"/>
                <w:sz w:val="14"/>
                <w:szCs w:val="14"/>
                <w:lang w:val="ru-RU"/>
              </w:rPr>
            </w:pPr>
            <w:r w:rsidRPr="00A75FDA">
              <w:rPr>
                <w:rFonts w:ascii="Times New Roman" w:hAnsi="Times New Roman"/>
                <w:sz w:val="14"/>
                <w:szCs w:val="14"/>
                <w:lang w:val="ru-RU"/>
              </w:rPr>
              <w:t>Все транспортные средства и техника, используемые в строительстве, должны быть современными, обслуживаться соответствующим образом согласно рекомендациям производителей.</w:t>
            </w:r>
          </w:p>
          <w:p w:rsidR="00655E46" w:rsidRPr="00A75FDA" w:rsidRDefault="00655E46" w:rsidP="00655E46">
            <w:pPr>
              <w:spacing w:after="200" w:line="276" w:lineRule="auto"/>
              <w:rPr>
                <w:rFonts w:ascii="Times New Roman" w:hAnsi="Times New Roman"/>
                <w:sz w:val="14"/>
                <w:szCs w:val="14"/>
                <w:lang w:val="ru-RU"/>
              </w:rPr>
            </w:pPr>
            <w:r w:rsidRPr="00A75FDA">
              <w:rPr>
                <w:rFonts w:ascii="Times New Roman" w:hAnsi="Times New Roman"/>
                <w:sz w:val="14"/>
                <w:szCs w:val="14"/>
                <w:lang w:val="ru-RU"/>
              </w:rPr>
              <w:t>Все подъездные и объездные дороги должны быть обработаны водой.</w:t>
            </w:r>
          </w:p>
          <w:p w:rsidR="002E0893" w:rsidRPr="00A75FDA" w:rsidRDefault="00655E46" w:rsidP="00655E46">
            <w:pPr>
              <w:spacing w:after="200" w:line="276" w:lineRule="auto"/>
              <w:rPr>
                <w:rFonts w:ascii="Times New Roman" w:hAnsi="Times New Roman"/>
                <w:sz w:val="14"/>
                <w:szCs w:val="14"/>
                <w:lang w:val="ru-RU"/>
              </w:rPr>
            </w:pPr>
            <w:r w:rsidRPr="00A75FDA">
              <w:rPr>
                <w:rFonts w:ascii="Times New Roman" w:hAnsi="Times New Roman"/>
                <w:sz w:val="14"/>
                <w:szCs w:val="14"/>
                <w:lang w:val="ru-RU"/>
              </w:rPr>
              <w:t xml:space="preserve">Все заводы и </w:t>
            </w:r>
            <w:r w:rsidR="002E0893" w:rsidRPr="00A75FDA">
              <w:rPr>
                <w:rFonts w:ascii="Times New Roman" w:hAnsi="Times New Roman"/>
                <w:sz w:val="14"/>
                <w:szCs w:val="14"/>
                <w:lang w:val="ru-RU"/>
              </w:rPr>
              <w:t>оборудование</w:t>
            </w:r>
            <w:r w:rsidRPr="00A75FDA">
              <w:rPr>
                <w:rFonts w:ascii="Times New Roman" w:hAnsi="Times New Roman"/>
                <w:sz w:val="14"/>
                <w:szCs w:val="14"/>
                <w:lang w:val="ru-RU"/>
              </w:rPr>
              <w:t>, образующее пыль,</w:t>
            </w:r>
            <w:r w:rsidR="002E0893" w:rsidRPr="00A75FDA">
              <w:rPr>
                <w:rFonts w:ascii="Times New Roman" w:hAnsi="Times New Roman"/>
                <w:sz w:val="14"/>
                <w:szCs w:val="14"/>
                <w:lang w:val="ru-RU"/>
              </w:rPr>
              <w:t xml:space="preserve"> должн</w:t>
            </w:r>
            <w:r w:rsidRPr="00A75FDA">
              <w:rPr>
                <w:rFonts w:ascii="Times New Roman" w:hAnsi="Times New Roman"/>
                <w:sz w:val="14"/>
                <w:szCs w:val="14"/>
                <w:lang w:val="ru-RU"/>
              </w:rPr>
              <w:t>ы</w:t>
            </w:r>
            <w:r w:rsidR="002E0893" w:rsidRPr="00A75FDA">
              <w:rPr>
                <w:rFonts w:ascii="Times New Roman" w:hAnsi="Times New Roman"/>
                <w:sz w:val="14"/>
                <w:szCs w:val="14"/>
                <w:lang w:val="ru-RU"/>
              </w:rPr>
              <w:t xml:space="preserve"> </w:t>
            </w:r>
            <w:r w:rsidRPr="00A75FDA">
              <w:rPr>
                <w:rFonts w:ascii="Times New Roman" w:hAnsi="Times New Roman"/>
                <w:sz w:val="14"/>
                <w:szCs w:val="14"/>
                <w:lang w:val="ru-RU"/>
              </w:rPr>
              <w:t xml:space="preserve">находиться </w:t>
            </w:r>
            <w:r w:rsidR="002E0893" w:rsidRPr="00A75FDA">
              <w:rPr>
                <w:rFonts w:ascii="Times New Roman" w:hAnsi="Times New Roman"/>
                <w:sz w:val="14"/>
                <w:szCs w:val="14"/>
                <w:lang w:val="ru-RU"/>
              </w:rPr>
              <w:t xml:space="preserve">в исправном состоянии и на </w:t>
            </w:r>
            <w:r w:rsidRPr="00A75FDA">
              <w:rPr>
                <w:rFonts w:ascii="Times New Roman" w:hAnsi="Times New Roman"/>
                <w:sz w:val="14"/>
                <w:szCs w:val="14"/>
                <w:lang w:val="ru-RU"/>
              </w:rPr>
              <w:t xml:space="preserve">определенном </w:t>
            </w:r>
            <w:r w:rsidR="002E0893" w:rsidRPr="00A75FDA">
              <w:rPr>
                <w:rFonts w:ascii="Times New Roman" w:hAnsi="Times New Roman"/>
                <w:sz w:val="14"/>
                <w:szCs w:val="14"/>
                <w:lang w:val="ru-RU"/>
              </w:rPr>
              <w:t xml:space="preserve">расстоянии от всех </w:t>
            </w:r>
            <w:r w:rsidRPr="00A75FDA">
              <w:rPr>
                <w:rFonts w:ascii="Times New Roman" w:hAnsi="Times New Roman"/>
                <w:sz w:val="14"/>
                <w:szCs w:val="14"/>
                <w:lang w:val="ru-RU"/>
              </w:rPr>
              <w:t>зон, на которые они могут оказать воздействие</w:t>
            </w:r>
            <w:r w:rsidR="002E0893" w:rsidRPr="00A75FDA">
              <w:rPr>
                <w:rFonts w:ascii="Times New Roman" w:hAnsi="Times New Roman"/>
                <w:sz w:val="14"/>
                <w:szCs w:val="14"/>
                <w:lang w:val="ru-RU"/>
              </w:rPr>
              <w:t>.</w:t>
            </w:r>
          </w:p>
        </w:tc>
        <w:tc>
          <w:tcPr>
            <w:tcW w:w="1843" w:type="dxa"/>
            <w:tcBorders>
              <w:top w:val="single" w:sz="4" w:space="0" w:color="auto"/>
              <w:left w:val="single" w:sz="4" w:space="0" w:color="auto"/>
              <w:bottom w:val="single" w:sz="4" w:space="0" w:color="auto"/>
              <w:right w:val="single" w:sz="4" w:space="0" w:color="auto"/>
            </w:tcBorders>
          </w:tcPr>
          <w:p w:rsidR="00655E46" w:rsidRPr="00A75FDA" w:rsidRDefault="00655E46" w:rsidP="00655E46">
            <w:pPr>
              <w:spacing w:after="200" w:line="276" w:lineRule="auto"/>
              <w:rPr>
                <w:rFonts w:ascii="Times New Roman" w:hAnsi="Times New Roman"/>
                <w:sz w:val="14"/>
                <w:szCs w:val="14"/>
                <w:lang w:val="ru-RU" w:eastAsia="ru-RU"/>
              </w:rPr>
            </w:pPr>
            <w:r w:rsidRPr="00A75FDA">
              <w:rPr>
                <w:rFonts w:ascii="Times New Roman" w:hAnsi="Times New Roman"/>
                <w:sz w:val="14"/>
                <w:szCs w:val="14"/>
                <w:lang w:val="ru-RU" w:eastAsia="ru-RU"/>
              </w:rPr>
              <w:t>Подрядчик несет ответственность за осуществление мер смягчения последствий.</w:t>
            </w:r>
          </w:p>
          <w:p w:rsidR="002E0893" w:rsidRPr="00A75FDA" w:rsidRDefault="002E0893" w:rsidP="00655E46">
            <w:pPr>
              <w:spacing w:after="200" w:line="276" w:lineRule="auto"/>
              <w:rPr>
                <w:rFonts w:ascii="Times New Roman" w:hAnsi="Times New Roman"/>
                <w:sz w:val="14"/>
                <w:szCs w:val="14"/>
                <w:lang w:val="ru-RU" w:eastAsia="ru-RU"/>
              </w:rPr>
            </w:pPr>
            <w:r w:rsidRPr="00A75FDA">
              <w:rPr>
                <w:rFonts w:ascii="Times New Roman" w:hAnsi="Times New Roman"/>
                <w:sz w:val="14"/>
                <w:szCs w:val="14"/>
                <w:lang w:val="ru-RU" w:eastAsia="ru-RU"/>
              </w:rPr>
              <w:t xml:space="preserve">Инженер по надзору следит за соблюдением плана по </w:t>
            </w:r>
            <w:r w:rsidR="00655E46" w:rsidRPr="00A75FDA">
              <w:rPr>
                <w:rFonts w:ascii="Times New Roman" w:hAnsi="Times New Roman"/>
                <w:sz w:val="14"/>
                <w:szCs w:val="14"/>
                <w:lang w:val="ru-RU" w:eastAsia="ru-RU"/>
              </w:rPr>
              <w:t>мерам смягчения воздействия</w:t>
            </w:r>
            <w:r w:rsidRPr="00A75FDA">
              <w:rPr>
                <w:rFonts w:ascii="Times New Roman" w:hAnsi="Times New Roman"/>
                <w:sz w:val="14"/>
                <w:szCs w:val="14"/>
                <w:lang w:val="ru-RU" w:eastAsia="ru-RU"/>
              </w:rPr>
              <w:t>.</w:t>
            </w:r>
          </w:p>
        </w:tc>
        <w:tc>
          <w:tcPr>
            <w:tcW w:w="1701" w:type="dxa"/>
            <w:tcBorders>
              <w:top w:val="single" w:sz="4" w:space="0" w:color="auto"/>
              <w:left w:val="single" w:sz="4" w:space="0" w:color="auto"/>
              <w:bottom w:val="single" w:sz="4" w:space="0" w:color="auto"/>
              <w:right w:val="single" w:sz="4" w:space="0" w:color="auto"/>
            </w:tcBorders>
          </w:tcPr>
          <w:p w:rsidR="002E0893" w:rsidRPr="00A75FDA" w:rsidRDefault="002E0893" w:rsidP="00956811">
            <w:pPr>
              <w:spacing w:after="200" w:line="276" w:lineRule="auto"/>
              <w:rPr>
                <w:rFonts w:ascii="Times New Roman" w:hAnsi="Times New Roman"/>
                <w:sz w:val="14"/>
                <w:szCs w:val="14"/>
                <w:lang w:val="ru-RU" w:eastAsia="ru-RU"/>
              </w:rPr>
            </w:pPr>
            <w:r w:rsidRPr="00A75FDA">
              <w:rPr>
                <w:rFonts w:ascii="Times New Roman" w:hAnsi="Times New Roman"/>
                <w:sz w:val="14"/>
                <w:szCs w:val="14"/>
                <w:lang w:val="ru-RU" w:eastAsia="ru-RU"/>
              </w:rPr>
              <w:t>Регулярн</w:t>
            </w:r>
            <w:r w:rsidR="00174265" w:rsidRPr="00A75FDA">
              <w:rPr>
                <w:rFonts w:ascii="Times New Roman" w:hAnsi="Times New Roman"/>
                <w:sz w:val="14"/>
                <w:szCs w:val="14"/>
                <w:lang w:val="ru-RU" w:eastAsia="ru-RU"/>
              </w:rPr>
              <w:t>ый</w:t>
            </w:r>
            <w:r w:rsidRPr="00A75FDA">
              <w:rPr>
                <w:rFonts w:ascii="Times New Roman" w:hAnsi="Times New Roman"/>
                <w:sz w:val="14"/>
                <w:szCs w:val="14"/>
                <w:lang w:val="ru-RU" w:eastAsia="ru-RU"/>
              </w:rPr>
              <w:t xml:space="preserve"> (ежемесячн</w:t>
            </w:r>
            <w:r w:rsidR="00174265" w:rsidRPr="00A75FDA">
              <w:rPr>
                <w:rFonts w:ascii="Times New Roman" w:hAnsi="Times New Roman"/>
                <w:sz w:val="14"/>
                <w:szCs w:val="14"/>
                <w:lang w:val="ru-RU" w:eastAsia="ru-RU"/>
              </w:rPr>
              <w:t>ый</w:t>
            </w:r>
            <w:r w:rsidRPr="00A75FDA">
              <w:rPr>
                <w:rFonts w:ascii="Times New Roman" w:hAnsi="Times New Roman"/>
                <w:sz w:val="14"/>
                <w:szCs w:val="14"/>
                <w:lang w:val="ru-RU" w:eastAsia="ru-RU"/>
              </w:rPr>
              <w:t>) мониторинг</w:t>
            </w:r>
            <w:r w:rsidR="00174265" w:rsidRPr="00A75FDA">
              <w:rPr>
                <w:rFonts w:ascii="Times New Roman" w:hAnsi="Times New Roman"/>
                <w:sz w:val="14"/>
                <w:szCs w:val="14"/>
                <w:lang w:val="ru-RU" w:eastAsia="ru-RU"/>
              </w:rPr>
              <w:t>, проводимый</w:t>
            </w:r>
            <w:r w:rsidRPr="00A75FDA">
              <w:rPr>
                <w:rFonts w:ascii="Times New Roman" w:hAnsi="Times New Roman"/>
                <w:sz w:val="14"/>
                <w:szCs w:val="14"/>
                <w:lang w:val="ru-RU" w:eastAsia="ru-RU"/>
              </w:rPr>
              <w:t xml:space="preserve"> лицензированны</w:t>
            </w:r>
            <w:r w:rsidR="00174265" w:rsidRPr="00A75FDA">
              <w:rPr>
                <w:rFonts w:ascii="Times New Roman" w:hAnsi="Times New Roman"/>
                <w:sz w:val="14"/>
                <w:szCs w:val="14"/>
                <w:lang w:val="ru-RU" w:eastAsia="ru-RU"/>
              </w:rPr>
              <w:t>ми</w:t>
            </w:r>
            <w:r w:rsidRPr="00A75FDA">
              <w:rPr>
                <w:rFonts w:ascii="Times New Roman" w:hAnsi="Times New Roman"/>
                <w:sz w:val="14"/>
                <w:szCs w:val="14"/>
                <w:lang w:val="ru-RU" w:eastAsia="ru-RU"/>
              </w:rPr>
              <w:t xml:space="preserve"> лаборатори</w:t>
            </w:r>
            <w:r w:rsidR="00174265" w:rsidRPr="00A75FDA">
              <w:rPr>
                <w:rFonts w:ascii="Times New Roman" w:hAnsi="Times New Roman"/>
                <w:sz w:val="14"/>
                <w:szCs w:val="14"/>
                <w:lang w:val="ru-RU" w:eastAsia="ru-RU"/>
              </w:rPr>
              <w:t>ями</w:t>
            </w:r>
            <w:r w:rsidRPr="00A75FDA">
              <w:rPr>
                <w:rFonts w:ascii="Times New Roman" w:hAnsi="Times New Roman"/>
                <w:sz w:val="14"/>
                <w:szCs w:val="14"/>
                <w:lang w:val="ru-RU" w:eastAsia="ru-RU"/>
              </w:rPr>
              <w:t xml:space="preserve"> в определенных точках отбора </w:t>
            </w:r>
            <w:r w:rsidR="00956811" w:rsidRPr="00A75FDA">
              <w:rPr>
                <w:rFonts w:ascii="Times New Roman" w:hAnsi="Times New Roman"/>
                <w:sz w:val="14"/>
                <w:szCs w:val="14"/>
                <w:lang w:val="ru-RU" w:eastAsia="ru-RU"/>
              </w:rPr>
              <w:t xml:space="preserve">образцов, </w:t>
            </w:r>
            <w:r w:rsidRPr="00A75FDA">
              <w:rPr>
                <w:rFonts w:ascii="Times New Roman" w:hAnsi="Times New Roman"/>
                <w:sz w:val="14"/>
                <w:szCs w:val="14"/>
                <w:lang w:val="ru-RU" w:eastAsia="ru-RU"/>
              </w:rPr>
              <w:t xml:space="preserve">и </w:t>
            </w:r>
            <w:r w:rsidR="00956811" w:rsidRPr="00A75FDA">
              <w:rPr>
                <w:rFonts w:ascii="Times New Roman" w:hAnsi="Times New Roman"/>
                <w:sz w:val="14"/>
                <w:szCs w:val="14"/>
                <w:lang w:val="ru-RU" w:eastAsia="ru-RU"/>
              </w:rPr>
              <w:t>локальная</w:t>
            </w:r>
            <w:r w:rsidRPr="00A75FDA">
              <w:rPr>
                <w:rFonts w:ascii="Times New Roman" w:hAnsi="Times New Roman"/>
                <w:sz w:val="14"/>
                <w:szCs w:val="14"/>
                <w:lang w:val="ru-RU" w:eastAsia="ru-RU"/>
              </w:rPr>
              <w:t xml:space="preserve"> провер</w:t>
            </w:r>
            <w:r w:rsidR="00956811" w:rsidRPr="00A75FDA">
              <w:rPr>
                <w:rFonts w:ascii="Times New Roman" w:hAnsi="Times New Roman"/>
                <w:sz w:val="14"/>
                <w:szCs w:val="14"/>
                <w:lang w:val="ru-RU" w:eastAsia="ru-RU"/>
              </w:rPr>
              <w:t>ка</w:t>
            </w:r>
            <w:r w:rsidRPr="00A75FDA">
              <w:rPr>
                <w:rFonts w:ascii="Times New Roman" w:hAnsi="Times New Roman"/>
                <w:sz w:val="14"/>
                <w:szCs w:val="14"/>
                <w:lang w:val="ru-RU" w:eastAsia="ru-RU"/>
              </w:rPr>
              <w:t xml:space="preserve"> соответствия </w:t>
            </w:r>
            <w:r w:rsidR="00956811" w:rsidRPr="00A75FDA">
              <w:rPr>
                <w:rFonts w:ascii="Times New Roman" w:hAnsi="Times New Roman"/>
                <w:sz w:val="14"/>
                <w:szCs w:val="14"/>
                <w:lang w:val="ru-RU" w:eastAsia="ru-RU"/>
              </w:rPr>
              <w:t xml:space="preserve">со стороны </w:t>
            </w:r>
            <w:r w:rsidRPr="00A75FDA">
              <w:rPr>
                <w:rFonts w:ascii="Times New Roman" w:hAnsi="Times New Roman"/>
                <w:sz w:val="14"/>
                <w:szCs w:val="14"/>
                <w:lang w:val="ru-RU" w:eastAsia="ru-RU"/>
              </w:rPr>
              <w:t>Консультант</w:t>
            </w:r>
            <w:r w:rsidR="00956811" w:rsidRPr="00A75FDA">
              <w:rPr>
                <w:rFonts w:ascii="Times New Roman" w:hAnsi="Times New Roman"/>
                <w:sz w:val="14"/>
                <w:szCs w:val="14"/>
                <w:lang w:val="ru-RU" w:eastAsia="ru-RU"/>
              </w:rPr>
              <w:t>а</w:t>
            </w:r>
            <w:r w:rsidRPr="00A75FDA">
              <w:rPr>
                <w:rFonts w:ascii="Times New Roman" w:hAnsi="Times New Roman"/>
                <w:sz w:val="14"/>
                <w:szCs w:val="14"/>
                <w:lang w:val="ru-RU" w:eastAsia="ru-RU"/>
              </w:rPr>
              <w:t xml:space="preserve"> по надзору за строительством (</w:t>
            </w:r>
            <w:r w:rsidR="00956811" w:rsidRPr="00A75FDA">
              <w:rPr>
                <w:rFonts w:ascii="Times New Roman" w:hAnsi="Times New Roman"/>
                <w:sz w:val="14"/>
                <w:szCs w:val="14"/>
                <w:lang w:val="ru-RU" w:eastAsia="ru-RU"/>
              </w:rPr>
              <w:t>КНС</w:t>
            </w:r>
            <w:r w:rsidRPr="00A75FDA">
              <w:rPr>
                <w:rFonts w:ascii="Times New Roman" w:hAnsi="Times New Roman"/>
                <w:sz w:val="14"/>
                <w:szCs w:val="14"/>
                <w:lang w:val="ru-RU" w:eastAsia="ru-RU"/>
              </w:rPr>
              <w:t xml:space="preserve">), </w:t>
            </w:r>
            <w:r w:rsidR="00956811" w:rsidRPr="00A75FDA">
              <w:rPr>
                <w:rFonts w:ascii="Times New Roman" w:hAnsi="Times New Roman"/>
                <w:sz w:val="14"/>
                <w:szCs w:val="14"/>
                <w:lang w:val="ru-RU" w:eastAsia="ru-RU"/>
              </w:rPr>
              <w:t>И</w:t>
            </w:r>
            <w:r w:rsidRPr="00A75FDA">
              <w:rPr>
                <w:rFonts w:ascii="Times New Roman" w:hAnsi="Times New Roman"/>
                <w:sz w:val="14"/>
                <w:szCs w:val="14"/>
                <w:lang w:val="ru-RU" w:eastAsia="ru-RU"/>
              </w:rPr>
              <w:t>нженер</w:t>
            </w:r>
            <w:r w:rsidR="00956811" w:rsidRPr="00A75FDA">
              <w:rPr>
                <w:rFonts w:ascii="Times New Roman" w:hAnsi="Times New Roman"/>
                <w:sz w:val="14"/>
                <w:szCs w:val="14"/>
                <w:lang w:val="ru-RU" w:eastAsia="ru-RU"/>
              </w:rPr>
              <w:t>а</w:t>
            </w:r>
            <w:r w:rsidRPr="00A75FDA">
              <w:rPr>
                <w:rFonts w:ascii="Times New Roman" w:hAnsi="Times New Roman"/>
                <w:sz w:val="14"/>
                <w:szCs w:val="14"/>
                <w:lang w:val="ru-RU" w:eastAsia="ru-RU"/>
              </w:rPr>
              <w:t xml:space="preserve"> и местных органов власти по охране окружающей среды</w:t>
            </w:r>
          </w:p>
        </w:tc>
        <w:tc>
          <w:tcPr>
            <w:tcW w:w="1562" w:type="dxa"/>
            <w:tcBorders>
              <w:top w:val="single" w:sz="4" w:space="0" w:color="auto"/>
              <w:left w:val="single" w:sz="4" w:space="0" w:color="auto"/>
              <w:bottom w:val="single" w:sz="4" w:space="0" w:color="auto"/>
              <w:right w:val="single" w:sz="4" w:space="0" w:color="auto"/>
            </w:tcBorders>
          </w:tcPr>
          <w:p w:rsidR="00207C59" w:rsidRPr="00A75FDA" w:rsidRDefault="00956811" w:rsidP="00207C59">
            <w:pPr>
              <w:spacing w:after="200" w:line="276" w:lineRule="auto"/>
              <w:rPr>
                <w:rFonts w:ascii="Times New Roman" w:hAnsi="Times New Roman"/>
                <w:sz w:val="14"/>
                <w:szCs w:val="14"/>
                <w:lang w:val="ru-RU" w:eastAsia="ru-RU"/>
              </w:rPr>
            </w:pPr>
            <w:r w:rsidRPr="00A75FDA">
              <w:rPr>
                <w:rFonts w:ascii="Times New Roman" w:hAnsi="Times New Roman"/>
                <w:sz w:val="14"/>
                <w:szCs w:val="14"/>
                <w:lang w:val="ru-RU"/>
              </w:rPr>
              <w:t xml:space="preserve">Подрядчики </w:t>
            </w:r>
          </w:p>
          <w:p w:rsidR="00956811" w:rsidRPr="00A75FDA" w:rsidRDefault="00956811" w:rsidP="00207C59">
            <w:pPr>
              <w:spacing w:after="200" w:line="276" w:lineRule="auto"/>
              <w:rPr>
                <w:rFonts w:ascii="Times New Roman" w:hAnsi="Times New Roman"/>
                <w:sz w:val="14"/>
                <w:szCs w:val="14"/>
                <w:lang w:val="ru-RU"/>
              </w:rPr>
            </w:pPr>
            <w:r w:rsidRPr="00A75FDA">
              <w:rPr>
                <w:rFonts w:ascii="Times New Roman" w:hAnsi="Times New Roman"/>
                <w:sz w:val="14"/>
                <w:szCs w:val="14"/>
                <w:lang w:val="ru-RU"/>
              </w:rPr>
              <w:t xml:space="preserve">Консультант по надзору за строительством (КНС)/ Инженер </w:t>
            </w:r>
          </w:p>
          <w:p w:rsidR="00207C59" w:rsidRPr="00A75FDA" w:rsidRDefault="00207C59" w:rsidP="00207C59">
            <w:pPr>
              <w:spacing w:after="200" w:line="276" w:lineRule="auto"/>
              <w:rPr>
                <w:rFonts w:ascii="Times New Roman" w:hAnsi="Times New Roman"/>
                <w:sz w:val="14"/>
                <w:szCs w:val="14"/>
                <w:lang w:val="ru-RU" w:eastAsia="ru-RU"/>
              </w:rPr>
            </w:pPr>
          </w:p>
        </w:tc>
        <w:tc>
          <w:tcPr>
            <w:tcW w:w="1134" w:type="dxa"/>
            <w:tcBorders>
              <w:top w:val="single" w:sz="4" w:space="0" w:color="auto"/>
              <w:left w:val="single" w:sz="4" w:space="0" w:color="auto"/>
              <w:bottom w:val="single" w:sz="4" w:space="0" w:color="auto"/>
              <w:right w:val="single" w:sz="4" w:space="0" w:color="auto"/>
            </w:tcBorders>
          </w:tcPr>
          <w:p w:rsidR="00956811" w:rsidRPr="00A75FDA" w:rsidRDefault="00956811" w:rsidP="00956811">
            <w:pPr>
              <w:spacing w:after="200" w:line="276" w:lineRule="auto"/>
              <w:rPr>
                <w:rFonts w:ascii="Times New Roman" w:hAnsi="Times New Roman"/>
                <w:sz w:val="14"/>
                <w:szCs w:val="14"/>
                <w:lang w:val="ru-RU" w:eastAsia="ru-RU"/>
              </w:rPr>
            </w:pPr>
            <w:r w:rsidRPr="00A75FDA">
              <w:rPr>
                <w:rFonts w:ascii="Times New Roman" w:hAnsi="Times New Roman"/>
                <w:sz w:val="14"/>
                <w:szCs w:val="14"/>
                <w:lang w:val="ru-RU"/>
              </w:rPr>
              <w:t xml:space="preserve">Подрядчики </w:t>
            </w:r>
          </w:p>
          <w:p w:rsidR="00956811" w:rsidRPr="00A75FDA" w:rsidRDefault="00956811" w:rsidP="00956811">
            <w:pPr>
              <w:spacing w:after="200" w:line="276" w:lineRule="auto"/>
              <w:rPr>
                <w:rFonts w:ascii="Times New Roman" w:hAnsi="Times New Roman"/>
                <w:sz w:val="14"/>
                <w:szCs w:val="14"/>
                <w:lang w:val="ru-RU"/>
              </w:rPr>
            </w:pPr>
            <w:r w:rsidRPr="00A75FDA">
              <w:rPr>
                <w:rFonts w:ascii="Times New Roman" w:hAnsi="Times New Roman"/>
                <w:sz w:val="14"/>
                <w:szCs w:val="14"/>
                <w:lang w:val="ru-RU"/>
              </w:rPr>
              <w:t xml:space="preserve">Консультант по надзору за строительством (КНС)/ Инженер </w:t>
            </w:r>
          </w:p>
          <w:p w:rsidR="00207C59" w:rsidRPr="00A75FDA" w:rsidRDefault="00207C59" w:rsidP="00207C59">
            <w:pPr>
              <w:spacing w:after="200" w:line="276" w:lineRule="auto"/>
              <w:rPr>
                <w:rFonts w:ascii="Times New Roman" w:hAnsi="Times New Roman"/>
                <w:sz w:val="14"/>
                <w:szCs w:val="14"/>
                <w:lang w:val="ru-RU" w:eastAsia="ru-RU"/>
              </w:rPr>
            </w:pPr>
          </w:p>
        </w:tc>
      </w:tr>
      <w:tr w:rsidR="00207C59" w:rsidRPr="00A75FDA" w:rsidTr="00EA70D7">
        <w:tc>
          <w:tcPr>
            <w:tcW w:w="1560" w:type="dxa"/>
            <w:tcBorders>
              <w:top w:val="single" w:sz="4" w:space="0" w:color="auto"/>
              <w:left w:val="single" w:sz="4" w:space="0" w:color="auto"/>
              <w:bottom w:val="single" w:sz="4" w:space="0" w:color="auto"/>
              <w:right w:val="single" w:sz="4" w:space="0" w:color="auto"/>
            </w:tcBorders>
          </w:tcPr>
          <w:p w:rsidR="002E0893" w:rsidRPr="00A75FDA" w:rsidRDefault="00956811" w:rsidP="00956811">
            <w:pPr>
              <w:spacing w:after="200" w:line="276" w:lineRule="auto"/>
              <w:rPr>
                <w:rFonts w:ascii="Times New Roman" w:hAnsi="Times New Roman"/>
                <w:sz w:val="14"/>
                <w:szCs w:val="14"/>
                <w:lang w:val="ru-RU"/>
              </w:rPr>
            </w:pPr>
            <w:r w:rsidRPr="00A75FDA">
              <w:rPr>
                <w:rFonts w:ascii="Times New Roman" w:hAnsi="Times New Roman"/>
                <w:sz w:val="14"/>
                <w:szCs w:val="14"/>
                <w:lang w:val="ru-RU"/>
              </w:rPr>
              <w:t>12.</w:t>
            </w:r>
            <w:r w:rsidR="002E0893" w:rsidRPr="00A75FDA">
              <w:rPr>
                <w:rFonts w:ascii="Times New Roman" w:hAnsi="Times New Roman"/>
                <w:sz w:val="14"/>
                <w:szCs w:val="14"/>
                <w:lang w:val="ru-RU"/>
              </w:rPr>
              <w:t xml:space="preserve"> </w:t>
            </w:r>
            <w:r w:rsidRPr="00A75FDA">
              <w:rPr>
                <w:rFonts w:ascii="Times New Roman" w:hAnsi="Times New Roman"/>
                <w:sz w:val="14"/>
                <w:szCs w:val="14"/>
                <w:lang w:val="ru-RU"/>
              </w:rPr>
              <w:t>Разливы у</w:t>
            </w:r>
            <w:r w:rsidR="002E0893" w:rsidRPr="00A75FDA">
              <w:rPr>
                <w:rFonts w:ascii="Times New Roman" w:hAnsi="Times New Roman"/>
                <w:sz w:val="14"/>
                <w:szCs w:val="14"/>
                <w:lang w:val="ru-RU"/>
              </w:rPr>
              <w:t>глеводород</w:t>
            </w:r>
            <w:r w:rsidRPr="00A75FDA">
              <w:rPr>
                <w:rFonts w:ascii="Times New Roman" w:hAnsi="Times New Roman"/>
                <w:sz w:val="14"/>
                <w:szCs w:val="14"/>
                <w:lang w:val="ru-RU"/>
              </w:rPr>
              <w:t>а</w:t>
            </w:r>
          </w:p>
        </w:tc>
        <w:tc>
          <w:tcPr>
            <w:tcW w:w="1700" w:type="dxa"/>
            <w:tcBorders>
              <w:top w:val="single" w:sz="4" w:space="0" w:color="auto"/>
              <w:left w:val="single" w:sz="4" w:space="0" w:color="auto"/>
              <w:bottom w:val="single" w:sz="4" w:space="0" w:color="auto"/>
              <w:right w:val="single" w:sz="4" w:space="0" w:color="auto"/>
            </w:tcBorders>
          </w:tcPr>
          <w:p w:rsidR="002E0893" w:rsidRPr="00A75FDA" w:rsidRDefault="002E0893" w:rsidP="00956811">
            <w:pPr>
              <w:spacing w:after="200" w:line="276" w:lineRule="auto"/>
              <w:rPr>
                <w:rFonts w:ascii="Times New Roman" w:hAnsi="Times New Roman"/>
                <w:sz w:val="14"/>
                <w:szCs w:val="14"/>
                <w:lang w:val="ru-RU"/>
              </w:rPr>
            </w:pPr>
            <w:r w:rsidRPr="00A75FDA">
              <w:rPr>
                <w:rFonts w:ascii="Times New Roman" w:hAnsi="Times New Roman"/>
                <w:sz w:val="14"/>
                <w:szCs w:val="14"/>
                <w:lang w:val="ru-RU"/>
              </w:rPr>
              <w:t>Загрязнение воды из-за пролит</w:t>
            </w:r>
            <w:r w:rsidR="00956811" w:rsidRPr="00A75FDA">
              <w:rPr>
                <w:rFonts w:ascii="Times New Roman" w:hAnsi="Times New Roman"/>
                <w:sz w:val="14"/>
                <w:szCs w:val="14"/>
                <w:lang w:val="ru-RU"/>
              </w:rPr>
              <w:t>ого</w:t>
            </w:r>
            <w:r w:rsidRPr="00A75FDA">
              <w:rPr>
                <w:rFonts w:ascii="Times New Roman" w:hAnsi="Times New Roman"/>
                <w:sz w:val="14"/>
                <w:szCs w:val="14"/>
                <w:lang w:val="ru-RU"/>
              </w:rPr>
              <w:t xml:space="preserve"> битума</w:t>
            </w:r>
          </w:p>
        </w:tc>
        <w:tc>
          <w:tcPr>
            <w:tcW w:w="1700" w:type="dxa"/>
            <w:tcBorders>
              <w:top w:val="single" w:sz="4" w:space="0" w:color="auto"/>
              <w:left w:val="single" w:sz="4" w:space="0" w:color="auto"/>
              <w:bottom w:val="single" w:sz="4" w:space="0" w:color="auto"/>
              <w:right w:val="single" w:sz="4" w:space="0" w:color="auto"/>
            </w:tcBorders>
          </w:tcPr>
          <w:p w:rsidR="002E0893" w:rsidRPr="00A75FDA" w:rsidRDefault="002E0893" w:rsidP="00207C59">
            <w:pPr>
              <w:spacing w:after="200" w:line="276" w:lineRule="auto"/>
              <w:rPr>
                <w:rFonts w:ascii="Times New Roman" w:hAnsi="Times New Roman"/>
                <w:sz w:val="14"/>
                <w:szCs w:val="14"/>
                <w:lang w:val="ru-RU"/>
              </w:rPr>
            </w:pPr>
            <w:r w:rsidRPr="00A75FDA">
              <w:rPr>
                <w:rFonts w:ascii="Times New Roman" w:hAnsi="Times New Roman"/>
                <w:sz w:val="14"/>
                <w:szCs w:val="14"/>
                <w:lang w:val="ru-RU"/>
              </w:rPr>
              <w:t>Потенциально значительное</w:t>
            </w:r>
          </w:p>
        </w:tc>
        <w:tc>
          <w:tcPr>
            <w:tcW w:w="1843" w:type="dxa"/>
            <w:tcBorders>
              <w:top w:val="single" w:sz="4" w:space="0" w:color="auto"/>
              <w:left w:val="single" w:sz="4" w:space="0" w:color="auto"/>
              <w:bottom w:val="single" w:sz="4" w:space="0" w:color="auto"/>
              <w:right w:val="single" w:sz="4" w:space="0" w:color="auto"/>
            </w:tcBorders>
          </w:tcPr>
          <w:p w:rsidR="00956811" w:rsidRPr="00A75FDA" w:rsidRDefault="00956811" w:rsidP="00956811">
            <w:pPr>
              <w:pStyle w:val="17"/>
              <w:spacing w:before="240" w:after="120"/>
              <w:rPr>
                <w:color w:val="auto"/>
                <w:sz w:val="14"/>
                <w:szCs w:val="14"/>
              </w:rPr>
            </w:pPr>
            <w:r w:rsidRPr="00A75FDA">
              <w:rPr>
                <w:color w:val="auto"/>
                <w:sz w:val="14"/>
                <w:szCs w:val="14"/>
              </w:rPr>
              <w:t xml:space="preserve">В период строительства, чтобы войти в русло реки, занятое водным потоком, или сухое русло реки необходимо произвести сброс в канавы или места сброса сточных вод, подготовленные Подрядчиком. </w:t>
            </w:r>
          </w:p>
          <w:p w:rsidR="00956811" w:rsidRPr="00A75FDA" w:rsidRDefault="00956811" w:rsidP="00207C59">
            <w:pPr>
              <w:pStyle w:val="17"/>
              <w:spacing w:before="240" w:after="120"/>
              <w:rPr>
                <w:sz w:val="14"/>
                <w:szCs w:val="14"/>
              </w:rPr>
            </w:pPr>
          </w:p>
        </w:tc>
        <w:tc>
          <w:tcPr>
            <w:tcW w:w="2268" w:type="dxa"/>
            <w:tcBorders>
              <w:top w:val="single" w:sz="4" w:space="0" w:color="auto"/>
              <w:left w:val="single" w:sz="4" w:space="0" w:color="auto"/>
              <w:bottom w:val="single" w:sz="4" w:space="0" w:color="auto"/>
              <w:right w:val="single" w:sz="4" w:space="0" w:color="auto"/>
            </w:tcBorders>
          </w:tcPr>
          <w:p w:rsidR="002E0893" w:rsidRPr="00A75FDA" w:rsidRDefault="00956811" w:rsidP="00207C59">
            <w:pPr>
              <w:pStyle w:val="17"/>
              <w:spacing w:before="240" w:after="120"/>
              <w:rPr>
                <w:color w:val="auto"/>
                <w:sz w:val="14"/>
                <w:szCs w:val="14"/>
              </w:rPr>
            </w:pPr>
            <w:r w:rsidRPr="00A75FDA">
              <w:rPr>
                <w:color w:val="auto"/>
                <w:sz w:val="14"/>
                <w:szCs w:val="14"/>
              </w:rPr>
              <w:t>Зоны хранения и смешивания битума должны быть защищены от разливов, и весь загрязненный грунт необходимо должным образом обрабатывать в соответствии с законными экологическими требованиями. Данные зоны хранения необходимо содержать с возможностью последующего незамедлительного сбора и очистки любых разливов. Разработка плана реагирования на чрезвычайные ситуации.</w:t>
            </w:r>
          </w:p>
        </w:tc>
        <w:tc>
          <w:tcPr>
            <w:tcW w:w="1843" w:type="dxa"/>
            <w:tcBorders>
              <w:top w:val="single" w:sz="4" w:space="0" w:color="auto"/>
              <w:left w:val="single" w:sz="4" w:space="0" w:color="auto"/>
              <w:bottom w:val="single" w:sz="4" w:space="0" w:color="auto"/>
              <w:right w:val="single" w:sz="4" w:space="0" w:color="auto"/>
            </w:tcBorders>
          </w:tcPr>
          <w:p w:rsidR="00956811" w:rsidRPr="00A75FDA" w:rsidRDefault="00956811" w:rsidP="00956811">
            <w:pPr>
              <w:spacing w:after="200" w:line="276" w:lineRule="auto"/>
              <w:rPr>
                <w:rFonts w:ascii="Times New Roman" w:hAnsi="Times New Roman"/>
                <w:sz w:val="14"/>
                <w:szCs w:val="14"/>
                <w:lang w:val="ru-RU" w:eastAsia="ru-RU"/>
              </w:rPr>
            </w:pPr>
            <w:r w:rsidRPr="00A75FDA">
              <w:rPr>
                <w:rFonts w:ascii="Times New Roman" w:hAnsi="Times New Roman"/>
                <w:sz w:val="14"/>
                <w:szCs w:val="14"/>
                <w:lang w:val="ru-RU" w:eastAsia="ru-RU"/>
              </w:rPr>
              <w:t>Подрядчик несет ответственность за осуществление мер смягчения последствий.</w:t>
            </w:r>
          </w:p>
          <w:p w:rsidR="00956811" w:rsidRPr="00A75FDA" w:rsidRDefault="00956811" w:rsidP="00956811">
            <w:pPr>
              <w:spacing w:after="200" w:line="276" w:lineRule="auto"/>
              <w:rPr>
                <w:rFonts w:ascii="Times New Roman" w:hAnsi="Times New Roman"/>
                <w:sz w:val="14"/>
                <w:szCs w:val="14"/>
                <w:lang w:val="ru-RU" w:eastAsia="ru-RU"/>
              </w:rPr>
            </w:pPr>
            <w:r w:rsidRPr="00A75FDA">
              <w:rPr>
                <w:rFonts w:ascii="Times New Roman" w:hAnsi="Times New Roman"/>
                <w:sz w:val="14"/>
                <w:szCs w:val="14"/>
                <w:lang w:val="ru-RU" w:eastAsia="ru-RU"/>
              </w:rPr>
              <w:t>Инженер по надзору следит за соблюдением плана по мерам смягчения воздействия.</w:t>
            </w:r>
          </w:p>
          <w:p w:rsidR="002E0893" w:rsidRPr="00A75FDA" w:rsidRDefault="002E0893" w:rsidP="002E0893">
            <w:pPr>
              <w:spacing w:after="200" w:line="276" w:lineRule="auto"/>
              <w:rPr>
                <w:rFonts w:ascii="Times New Roman" w:hAnsi="Times New Roman"/>
                <w:sz w:val="14"/>
                <w:szCs w:val="14"/>
                <w:lang w:val="ru-RU"/>
              </w:rPr>
            </w:pPr>
          </w:p>
        </w:tc>
        <w:tc>
          <w:tcPr>
            <w:tcW w:w="1701" w:type="dxa"/>
            <w:tcBorders>
              <w:top w:val="single" w:sz="4" w:space="0" w:color="auto"/>
              <w:left w:val="single" w:sz="4" w:space="0" w:color="auto"/>
              <w:bottom w:val="single" w:sz="4" w:space="0" w:color="auto"/>
              <w:right w:val="single" w:sz="4" w:space="0" w:color="auto"/>
            </w:tcBorders>
          </w:tcPr>
          <w:p w:rsidR="002E0893" w:rsidRPr="00A75FDA" w:rsidRDefault="002E0893" w:rsidP="00956811">
            <w:pPr>
              <w:spacing w:after="200" w:line="276" w:lineRule="auto"/>
              <w:rPr>
                <w:rFonts w:ascii="Times New Roman" w:hAnsi="Times New Roman"/>
                <w:sz w:val="14"/>
                <w:szCs w:val="14"/>
                <w:lang w:val="ru-RU"/>
              </w:rPr>
            </w:pPr>
            <w:r w:rsidRPr="00A75FDA">
              <w:rPr>
                <w:rFonts w:ascii="Times New Roman" w:hAnsi="Times New Roman"/>
                <w:sz w:val="14"/>
                <w:szCs w:val="14"/>
                <w:lang w:val="ru-RU"/>
              </w:rPr>
              <w:t xml:space="preserve">Регулярный мониторинг и отчетность </w:t>
            </w:r>
            <w:r w:rsidR="00956811" w:rsidRPr="00A75FDA">
              <w:rPr>
                <w:rFonts w:ascii="Times New Roman" w:hAnsi="Times New Roman"/>
                <w:sz w:val="14"/>
                <w:szCs w:val="14"/>
                <w:lang w:val="ru-RU"/>
              </w:rPr>
              <w:t>п</w:t>
            </w:r>
            <w:r w:rsidRPr="00A75FDA">
              <w:rPr>
                <w:rFonts w:ascii="Times New Roman" w:hAnsi="Times New Roman"/>
                <w:sz w:val="14"/>
                <w:szCs w:val="14"/>
                <w:lang w:val="ru-RU"/>
              </w:rPr>
              <w:t>о любы</w:t>
            </w:r>
            <w:r w:rsidR="00956811" w:rsidRPr="00A75FDA">
              <w:rPr>
                <w:rFonts w:ascii="Times New Roman" w:hAnsi="Times New Roman"/>
                <w:sz w:val="14"/>
                <w:szCs w:val="14"/>
                <w:lang w:val="ru-RU"/>
              </w:rPr>
              <w:t>м</w:t>
            </w:r>
            <w:r w:rsidRPr="00A75FDA">
              <w:rPr>
                <w:rFonts w:ascii="Times New Roman" w:hAnsi="Times New Roman"/>
                <w:sz w:val="14"/>
                <w:szCs w:val="14"/>
                <w:lang w:val="ru-RU"/>
              </w:rPr>
              <w:t xml:space="preserve"> несчастны</w:t>
            </w:r>
            <w:r w:rsidR="00956811" w:rsidRPr="00A75FDA">
              <w:rPr>
                <w:rFonts w:ascii="Times New Roman" w:hAnsi="Times New Roman"/>
                <w:sz w:val="14"/>
                <w:szCs w:val="14"/>
                <w:lang w:val="ru-RU"/>
              </w:rPr>
              <w:t>м</w:t>
            </w:r>
            <w:r w:rsidRPr="00A75FDA">
              <w:rPr>
                <w:rFonts w:ascii="Times New Roman" w:hAnsi="Times New Roman"/>
                <w:sz w:val="14"/>
                <w:szCs w:val="14"/>
                <w:lang w:val="ru-RU"/>
              </w:rPr>
              <w:t xml:space="preserve"> случа</w:t>
            </w:r>
            <w:r w:rsidR="00956811" w:rsidRPr="00A75FDA">
              <w:rPr>
                <w:rFonts w:ascii="Times New Roman" w:hAnsi="Times New Roman"/>
                <w:sz w:val="14"/>
                <w:szCs w:val="14"/>
                <w:lang w:val="ru-RU"/>
              </w:rPr>
              <w:t>ям</w:t>
            </w:r>
            <w:r w:rsidRPr="00A75FDA">
              <w:rPr>
                <w:rFonts w:ascii="Times New Roman" w:hAnsi="Times New Roman"/>
                <w:sz w:val="14"/>
                <w:szCs w:val="14"/>
                <w:lang w:val="ru-RU"/>
              </w:rPr>
              <w:t xml:space="preserve"> и жалоб</w:t>
            </w:r>
            <w:r w:rsidR="00956811" w:rsidRPr="00A75FDA">
              <w:rPr>
                <w:rFonts w:ascii="Times New Roman" w:hAnsi="Times New Roman"/>
                <w:sz w:val="14"/>
                <w:szCs w:val="14"/>
                <w:lang w:val="ru-RU"/>
              </w:rPr>
              <w:t>ам</w:t>
            </w:r>
          </w:p>
        </w:tc>
        <w:tc>
          <w:tcPr>
            <w:tcW w:w="1562" w:type="dxa"/>
            <w:tcBorders>
              <w:top w:val="single" w:sz="4" w:space="0" w:color="auto"/>
              <w:left w:val="single" w:sz="4" w:space="0" w:color="auto"/>
              <w:bottom w:val="single" w:sz="4" w:space="0" w:color="auto"/>
              <w:right w:val="single" w:sz="4" w:space="0" w:color="auto"/>
            </w:tcBorders>
          </w:tcPr>
          <w:p w:rsidR="00956811" w:rsidRPr="00A75FDA" w:rsidRDefault="00956811" w:rsidP="00956811">
            <w:pPr>
              <w:spacing w:after="200" w:line="276" w:lineRule="auto"/>
              <w:rPr>
                <w:rFonts w:ascii="Times New Roman" w:hAnsi="Times New Roman"/>
                <w:sz w:val="14"/>
                <w:szCs w:val="14"/>
                <w:lang w:val="ru-RU" w:eastAsia="ru-RU"/>
              </w:rPr>
            </w:pPr>
            <w:r w:rsidRPr="00A75FDA">
              <w:rPr>
                <w:rFonts w:ascii="Times New Roman" w:hAnsi="Times New Roman"/>
                <w:sz w:val="14"/>
                <w:szCs w:val="14"/>
                <w:lang w:val="ru-RU"/>
              </w:rPr>
              <w:t xml:space="preserve">Подрядчики </w:t>
            </w:r>
          </w:p>
          <w:p w:rsidR="00956811" w:rsidRPr="00A75FDA" w:rsidRDefault="00956811" w:rsidP="00956811">
            <w:pPr>
              <w:spacing w:after="200" w:line="276" w:lineRule="auto"/>
              <w:rPr>
                <w:rFonts w:ascii="Times New Roman" w:hAnsi="Times New Roman"/>
                <w:sz w:val="14"/>
                <w:szCs w:val="14"/>
                <w:lang w:val="ru-RU"/>
              </w:rPr>
            </w:pPr>
            <w:r w:rsidRPr="00A75FDA">
              <w:rPr>
                <w:rFonts w:ascii="Times New Roman" w:hAnsi="Times New Roman"/>
                <w:sz w:val="14"/>
                <w:szCs w:val="14"/>
                <w:lang w:val="ru-RU"/>
              </w:rPr>
              <w:t xml:space="preserve">Консультант по надзору за строительством (КНС)/ Инженер </w:t>
            </w:r>
          </w:p>
          <w:p w:rsidR="00207C59" w:rsidRPr="00A75FDA" w:rsidRDefault="00207C59" w:rsidP="00207C59">
            <w:pPr>
              <w:spacing w:after="200" w:line="276" w:lineRule="auto"/>
              <w:rPr>
                <w:rFonts w:ascii="Times New Roman" w:hAnsi="Times New Roman"/>
                <w:sz w:val="14"/>
                <w:szCs w:val="14"/>
                <w:lang w:val="ru-RU"/>
              </w:rPr>
            </w:pPr>
          </w:p>
        </w:tc>
        <w:tc>
          <w:tcPr>
            <w:tcW w:w="1134" w:type="dxa"/>
            <w:tcBorders>
              <w:top w:val="single" w:sz="4" w:space="0" w:color="auto"/>
              <w:left w:val="single" w:sz="4" w:space="0" w:color="auto"/>
              <w:bottom w:val="single" w:sz="4" w:space="0" w:color="auto"/>
              <w:right w:val="single" w:sz="4" w:space="0" w:color="auto"/>
            </w:tcBorders>
          </w:tcPr>
          <w:p w:rsidR="00956811" w:rsidRPr="00A75FDA" w:rsidRDefault="00956811" w:rsidP="00956811">
            <w:pPr>
              <w:spacing w:after="200" w:line="276" w:lineRule="auto"/>
              <w:rPr>
                <w:rFonts w:ascii="Times New Roman" w:hAnsi="Times New Roman"/>
                <w:sz w:val="14"/>
                <w:szCs w:val="14"/>
                <w:lang w:val="ru-RU" w:eastAsia="ru-RU"/>
              </w:rPr>
            </w:pPr>
            <w:r w:rsidRPr="00A75FDA">
              <w:rPr>
                <w:rFonts w:ascii="Times New Roman" w:hAnsi="Times New Roman"/>
                <w:sz w:val="14"/>
                <w:szCs w:val="14"/>
                <w:lang w:val="ru-RU"/>
              </w:rPr>
              <w:t xml:space="preserve">Подрядчики </w:t>
            </w:r>
          </w:p>
          <w:p w:rsidR="00956811" w:rsidRPr="00A75FDA" w:rsidRDefault="00956811" w:rsidP="00956811">
            <w:pPr>
              <w:spacing w:after="200" w:line="276" w:lineRule="auto"/>
              <w:rPr>
                <w:rFonts w:ascii="Times New Roman" w:hAnsi="Times New Roman"/>
                <w:sz w:val="14"/>
                <w:szCs w:val="14"/>
                <w:lang w:val="ru-RU"/>
              </w:rPr>
            </w:pPr>
            <w:r w:rsidRPr="00A75FDA">
              <w:rPr>
                <w:rFonts w:ascii="Times New Roman" w:hAnsi="Times New Roman"/>
                <w:sz w:val="14"/>
                <w:szCs w:val="14"/>
                <w:lang w:val="ru-RU"/>
              </w:rPr>
              <w:t xml:space="preserve">Консультант по надзору за строительством (КНС)/ Инженер </w:t>
            </w:r>
          </w:p>
          <w:p w:rsidR="00207C59" w:rsidRPr="00A75FDA" w:rsidRDefault="00207C59" w:rsidP="00207C59">
            <w:pPr>
              <w:spacing w:after="200" w:line="276" w:lineRule="auto"/>
              <w:rPr>
                <w:rFonts w:ascii="Times New Roman" w:hAnsi="Times New Roman"/>
                <w:sz w:val="14"/>
                <w:szCs w:val="14"/>
                <w:lang w:val="ru-RU"/>
              </w:rPr>
            </w:pPr>
          </w:p>
        </w:tc>
      </w:tr>
    </w:tbl>
    <w:p w:rsidR="00EA70D7" w:rsidRPr="00A75FDA" w:rsidRDefault="00EA70D7" w:rsidP="00AE1E68">
      <w:pPr>
        <w:rPr>
          <w:rFonts w:ascii="Times New Roman" w:eastAsia="SimSun" w:hAnsi="Times New Roman"/>
          <w:sz w:val="24"/>
          <w:szCs w:val="24"/>
          <w:shd w:val="clear" w:color="auto" w:fill="FFFFFF"/>
          <w:lang w:val="ru-RU"/>
        </w:rPr>
      </w:pPr>
      <w:r w:rsidRPr="00A75FDA">
        <w:rPr>
          <w:rFonts w:ascii="Times New Roman" w:eastAsia="SimSun" w:hAnsi="Times New Roman"/>
          <w:bCs/>
          <w:sz w:val="24"/>
          <w:szCs w:val="24"/>
          <w:shd w:val="clear" w:color="auto" w:fill="FFFFFF"/>
          <w:lang w:val="ru-RU"/>
        </w:rPr>
        <w:br w:type="page"/>
      </w:r>
      <w:r w:rsidRPr="00A75FDA">
        <w:rPr>
          <w:rFonts w:ascii="Times New Roman" w:eastAsia="SimSun" w:hAnsi="Times New Roman"/>
          <w:sz w:val="24"/>
          <w:szCs w:val="24"/>
          <w:shd w:val="clear" w:color="auto" w:fill="FFFFFF"/>
          <w:lang w:val="ru-RU"/>
        </w:rPr>
        <w:t>Table 9.2: ВОЗДЕЙСТВИЯ ВО ВРЕМЯ ЭКСПЛУАТАЦИИ; МЕРЫ ПО СМЯГЧЕНИЮ, МОНИТОРИНГ И ОТВЕТСТВЕННОСТЬ</w:t>
      </w:r>
    </w:p>
    <w:p w:rsidR="00EA70D7" w:rsidRPr="00A75FDA" w:rsidRDefault="00EA70D7" w:rsidP="00AE1E68">
      <w:pPr>
        <w:rPr>
          <w:rFonts w:ascii="Times New Roman" w:eastAsia="SimSun" w:hAnsi="Times New Roman"/>
          <w:sz w:val="24"/>
          <w:szCs w:val="24"/>
          <w:shd w:val="clear" w:color="auto" w:fill="FFFFFF"/>
          <w:lang w:val="ru-RU"/>
        </w:rPr>
      </w:pP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1842"/>
        <w:gridCol w:w="1843"/>
        <w:gridCol w:w="1843"/>
        <w:gridCol w:w="1701"/>
        <w:gridCol w:w="1843"/>
        <w:gridCol w:w="1842"/>
        <w:gridCol w:w="2268"/>
      </w:tblGrid>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AE1E68">
            <w:pPr>
              <w:rPr>
                <w:rFonts w:ascii="Times New Roman" w:hAnsi="Times New Roman"/>
                <w:sz w:val="18"/>
                <w:szCs w:val="18"/>
                <w:lang w:val="ru-RU"/>
              </w:rPr>
            </w:pPr>
            <w:r w:rsidRPr="00A75FDA">
              <w:rPr>
                <w:rFonts w:ascii="Times New Roman" w:hAnsi="Times New Roman"/>
                <w:b/>
                <w:bCs/>
                <w:sz w:val="18"/>
                <w:szCs w:val="18"/>
              </w:rPr>
              <w:t>КАТЕГОРИ</w:t>
            </w:r>
            <w:r w:rsidRPr="00A75FDA">
              <w:rPr>
                <w:rFonts w:ascii="Times New Roman" w:hAnsi="Times New Roman"/>
                <w:b/>
                <w:bCs/>
                <w:sz w:val="18"/>
                <w:szCs w:val="18"/>
                <w:lang w:val="ru-RU"/>
              </w:rPr>
              <w:t>Я</w:t>
            </w:r>
          </w:p>
        </w:tc>
        <w:tc>
          <w:tcPr>
            <w:tcW w:w="1842" w:type="dxa"/>
            <w:tcBorders>
              <w:top w:val="single" w:sz="4" w:space="0" w:color="auto"/>
              <w:left w:val="single" w:sz="4" w:space="0" w:color="auto"/>
              <w:bottom w:val="single" w:sz="4" w:space="0" w:color="auto"/>
              <w:right w:val="single" w:sz="4" w:space="0" w:color="auto"/>
            </w:tcBorders>
          </w:tcPr>
          <w:p w:rsidR="00EA70D7" w:rsidRPr="00A75FDA" w:rsidRDefault="00EA70D7" w:rsidP="00AE1E68">
            <w:pPr>
              <w:rPr>
                <w:rFonts w:ascii="Times New Roman" w:hAnsi="Times New Roman"/>
                <w:sz w:val="18"/>
                <w:szCs w:val="18"/>
              </w:rPr>
            </w:pPr>
            <w:r w:rsidRPr="00A75FDA">
              <w:rPr>
                <w:rFonts w:ascii="Times New Roman" w:hAnsi="Times New Roman"/>
                <w:b/>
                <w:bCs/>
                <w:sz w:val="18"/>
                <w:szCs w:val="18"/>
              </w:rPr>
              <w:t>ВОЗМОЖНОЕ ВЛИЯНИЕ</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AE1E68">
            <w:pPr>
              <w:rPr>
                <w:rFonts w:ascii="Times New Roman" w:hAnsi="Times New Roman"/>
                <w:sz w:val="18"/>
                <w:szCs w:val="18"/>
                <w:lang w:val="ru-RU"/>
              </w:rPr>
            </w:pPr>
            <w:r w:rsidRPr="00A75FDA">
              <w:rPr>
                <w:rFonts w:ascii="Times New Roman" w:hAnsi="Times New Roman"/>
                <w:b/>
                <w:bCs/>
                <w:sz w:val="18"/>
                <w:szCs w:val="18"/>
                <w:lang w:val="ru-RU"/>
              </w:rPr>
              <w:t>ЗНАЧИМОСТЬ</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AE1E68">
            <w:pPr>
              <w:rPr>
                <w:rFonts w:ascii="Times New Roman" w:hAnsi="Times New Roman"/>
                <w:sz w:val="18"/>
                <w:szCs w:val="18"/>
                <w:lang w:val="ru-RU"/>
              </w:rPr>
            </w:pPr>
            <w:r w:rsidRPr="00A75FDA">
              <w:rPr>
                <w:rFonts w:ascii="Times New Roman" w:hAnsi="Times New Roman"/>
                <w:b/>
                <w:bCs/>
                <w:sz w:val="18"/>
                <w:szCs w:val="18"/>
                <w:lang w:val="ru-RU"/>
              </w:rPr>
              <w:t>МЕСТНЫЕ ВОЗДЕЙСТВИЯ</w:t>
            </w: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AE1E68">
            <w:pPr>
              <w:rPr>
                <w:rFonts w:ascii="Times New Roman" w:hAnsi="Times New Roman"/>
                <w:sz w:val="18"/>
                <w:szCs w:val="18"/>
                <w:lang w:val="ru-RU"/>
              </w:rPr>
            </w:pPr>
            <w:r w:rsidRPr="00A75FDA">
              <w:rPr>
                <w:rFonts w:ascii="Times New Roman" w:hAnsi="Times New Roman"/>
                <w:b/>
                <w:bCs/>
                <w:sz w:val="18"/>
                <w:szCs w:val="18"/>
              </w:rPr>
              <w:t>СМЯГЧЕНИ</w:t>
            </w:r>
            <w:r w:rsidRPr="00A75FDA">
              <w:rPr>
                <w:rFonts w:ascii="Times New Roman" w:hAnsi="Times New Roman"/>
                <w:b/>
                <w:bCs/>
                <w:sz w:val="18"/>
                <w:szCs w:val="18"/>
                <w:lang w:val="ru-RU"/>
              </w:rPr>
              <w:t>Е</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AE1E68">
            <w:pPr>
              <w:ind w:firstLine="9"/>
              <w:rPr>
                <w:rFonts w:ascii="Times New Roman" w:hAnsi="Times New Roman"/>
                <w:sz w:val="18"/>
                <w:szCs w:val="18"/>
              </w:rPr>
            </w:pPr>
            <w:r w:rsidRPr="00A75FDA">
              <w:rPr>
                <w:rFonts w:ascii="Times New Roman" w:hAnsi="Times New Roman"/>
                <w:b/>
                <w:bCs/>
                <w:sz w:val="18"/>
                <w:szCs w:val="18"/>
              </w:rPr>
              <w:t>ОТВЕТСТВЕННОСТЬ</w:t>
            </w:r>
          </w:p>
        </w:tc>
        <w:tc>
          <w:tcPr>
            <w:tcW w:w="1842" w:type="dxa"/>
            <w:tcBorders>
              <w:top w:val="single" w:sz="4" w:space="0" w:color="auto"/>
              <w:left w:val="single" w:sz="4" w:space="0" w:color="auto"/>
              <w:bottom w:val="single" w:sz="4" w:space="0" w:color="auto"/>
              <w:right w:val="single" w:sz="4" w:space="0" w:color="auto"/>
            </w:tcBorders>
          </w:tcPr>
          <w:p w:rsidR="00AE1E68" w:rsidRPr="00A75FDA" w:rsidRDefault="00AE1E68" w:rsidP="00AE1E68">
            <w:pPr>
              <w:rPr>
                <w:rFonts w:ascii="Times New Roman" w:hAnsi="Times New Roman"/>
                <w:b/>
                <w:bCs/>
                <w:sz w:val="18"/>
                <w:szCs w:val="18"/>
                <w:lang w:val="ru-RU"/>
              </w:rPr>
            </w:pPr>
            <w:r w:rsidRPr="00A75FDA">
              <w:rPr>
                <w:rFonts w:ascii="Times New Roman" w:hAnsi="Times New Roman"/>
                <w:b/>
                <w:bCs/>
                <w:sz w:val="18"/>
                <w:szCs w:val="18"/>
                <w:lang w:val="ru-RU"/>
              </w:rPr>
              <w:t>ЧАСТОТА</w:t>
            </w:r>
          </w:p>
          <w:p w:rsidR="00EA70D7" w:rsidRPr="00A75FDA" w:rsidRDefault="00AE1E68" w:rsidP="00AE1E68">
            <w:pPr>
              <w:rPr>
                <w:rFonts w:ascii="Times New Roman" w:hAnsi="Times New Roman"/>
                <w:b/>
                <w:bCs/>
                <w:sz w:val="18"/>
                <w:szCs w:val="18"/>
                <w:lang w:val="ru-RU"/>
              </w:rPr>
            </w:pPr>
            <w:r w:rsidRPr="00A75FDA">
              <w:rPr>
                <w:rFonts w:ascii="Times New Roman" w:hAnsi="Times New Roman"/>
                <w:b/>
                <w:bCs/>
                <w:sz w:val="18"/>
                <w:szCs w:val="18"/>
                <w:lang w:val="ru-RU"/>
              </w:rPr>
              <w:t xml:space="preserve">ПРОВЕДЕНИЯ </w:t>
            </w:r>
            <w:r w:rsidR="00EA70D7" w:rsidRPr="00A75FDA">
              <w:rPr>
                <w:rFonts w:ascii="Times New Roman" w:hAnsi="Times New Roman"/>
                <w:b/>
                <w:bCs/>
                <w:sz w:val="18"/>
                <w:szCs w:val="18"/>
              </w:rPr>
              <w:t>МОНИТОРИНГ</w:t>
            </w:r>
            <w:r w:rsidR="00207C59" w:rsidRPr="00A75FDA">
              <w:rPr>
                <w:rFonts w:ascii="Times New Roman" w:hAnsi="Times New Roman"/>
                <w:b/>
                <w:bCs/>
                <w:sz w:val="18"/>
                <w:szCs w:val="18"/>
                <w:lang w:val="ru-RU"/>
              </w:rPr>
              <w:t>А</w:t>
            </w: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AE1E68">
            <w:pPr>
              <w:rPr>
                <w:rFonts w:ascii="Times New Roman" w:hAnsi="Times New Roman"/>
                <w:sz w:val="18"/>
                <w:szCs w:val="18"/>
              </w:rPr>
            </w:pPr>
            <w:r w:rsidRPr="00A75FDA">
              <w:rPr>
                <w:rFonts w:ascii="Times New Roman" w:hAnsi="Times New Roman"/>
                <w:b/>
                <w:bCs/>
                <w:sz w:val="18"/>
                <w:szCs w:val="18"/>
              </w:rPr>
              <w:t>ОТВЕТСТВЕННОСТЬ</w:t>
            </w:r>
          </w:p>
        </w:tc>
      </w:tr>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AE1E68">
            <w:pPr>
              <w:rPr>
                <w:rFonts w:ascii="Times New Roman" w:hAnsi="Times New Roman"/>
                <w:sz w:val="14"/>
                <w:szCs w:val="14"/>
                <w:lang w:val="ru-RU"/>
              </w:rPr>
            </w:pPr>
            <w:r w:rsidRPr="00A75FDA">
              <w:rPr>
                <w:rFonts w:ascii="Times New Roman" w:hAnsi="Times New Roman"/>
                <w:sz w:val="14"/>
                <w:szCs w:val="14"/>
                <w:lang w:val="ru-RU"/>
              </w:rPr>
              <w:t>1. Качество воздуха</w:t>
            </w:r>
          </w:p>
        </w:tc>
        <w:tc>
          <w:tcPr>
            <w:tcW w:w="1842" w:type="dxa"/>
            <w:tcBorders>
              <w:top w:val="single" w:sz="4" w:space="0" w:color="auto"/>
              <w:left w:val="single" w:sz="4" w:space="0" w:color="auto"/>
              <w:bottom w:val="single" w:sz="4" w:space="0" w:color="auto"/>
              <w:right w:val="single" w:sz="4" w:space="0" w:color="auto"/>
            </w:tcBorders>
          </w:tcPr>
          <w:p w:rsidR="00EA70D7" w:rsidRPr="00A75FDA" w:rsidRDefault="00EA70D7" w:rsidP="00AE1E68">
            <w:pPr>
              <w:rPr>
                <w:rFonts w:ascii="Times New Roman" w:hAnsi="Times New Roman"/>
                <w:sz w:val="14"/>
                <w:szCs w:val="14"/>
                <w:lang w:val="ru-RU"/>
              </w:rPr>
            </w:pPr>
            <w:r w:rsidRPr="00A75FDA">
              <w:rPr>
                <w:rFonts w:ascii="Times New Roman" w:hAnsi="Times New Roman"/>
                <w:sz w:val="14"/>
                <w:szCs w:val="14"/>
                <w:lang w:val="ru-RU"/>
              </w:rPr>
              <w:t>Выбросы от транспорта на трассе</w:t>
            </w:r>
          </w:p>
          <w:p w:rsidR="00EA70D7" w:rsidRPr="00A75FDA" w:rsidRDefault="00EA70D7" w:rsidP="00AE1E68">
            <w:pPr>
              <w:rPr>
                <w:rFonts w:ascii="Times New Roman" w:hAnsi="Times New Roman"/>
                <w:sz w:val="14"/>
                <w:szCs w:val="14"/>
                <w:lang w:val="ru-RU"/>
              </w:rPr>
            </w:pPr>
            <w:r w:rsidRPr="00A75FDA">
              <w:rPr>
                <w:rFonts w:ascii="Times New Roman" w:hAnsi="Times New Roman"/>
                <w:sz w:val="14"/>
                <w:szCs w:val="14"/>
                <w:lang w:val="ru-RU"/>
              </w:rPr>
              <w:t>Выбросы от деятельности по ремонту и содержанию дорог</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AE1E68">
            <w:pPr>
              <w:rPr>
                <w:rFonts w:ascii="Times New Roman" w:hAnsi="Times New Roman"/>
                <w:sz w:val="14"/>
                <w:szCs w:val="14"/>
                <w:lang w:val="ru-RU"/>
              </w:rPr>
            </w:pPr>
            <w:r w:rsidRPr="00A75FDA">
              <w:rPr>
                <w:rFonts w:ascii="Times New Roman" w:hAnsi="Times New Roman"/>
                <w:sz w:val="14"/>
                <w:szCs w:val="14"/>
                <w:lang w:val="ru-RU"/>
              </w:rPr>
              <w:t>Незначительны при условии, что транспортные средства в хорошем состоянии</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AE1E68">
            <w:pPr>
              <w:rPr>
                <w:rFonts w:ascii="Times New Roman" w:hAnsi="Times New Roman"/>
                <w:sz w:val="14"/>
                <w:szCs w:val="14"/>
                <w:lang w:val="ru-RU"/>
              </w:rPr>
            </w:pPr>
            <w:r w:rsidRPr="00A75FDA">
              <w:rPr>
                <w:rFonts w:ascii="Times New Roman" w:hAnsi="Times New Roman"/>
                <w:sz w:val="14"/>
                <w:szCs w:val="14"/>
                <w:lang w:val="ru-RU"/>
              </w:rPr>
              <w:t>Потенциальное воздействие на прилегающие участки в Карагандинской и Жамбылской Областях;</w:t>
            </w:r>
          </w:p>
          <w:p w:rsidR="00EA70D7" w:rsidRPr="00A75FDA" w:rsidRDefault="00EA70D7" w:rsidP="00AE1E68">
            <w:pPr>
              <w:rPr>
                <w:rFonts w:ascii="Times New Roman" w:hAnsi="Times New Roman"/>
                <w:sz w:val="14"/>
                <w:szCs w:val="14"/>
                <w:lang w:val="ru-RU"/>
              </w:rPr>
            </w:pPr>
            <w:r w:rsidRPr="00A75FDA">
              <w:rPr>
                <w:rFonts w:ascii="Times New Roman" w:hAnsi="Times New Roman"/>
                <w:sz w:val="14"/>
                <w:szCs w:val="14"/>
                <w:lang w:val="ru-RU"/>
              </w:rPr>
              <w:t>Другие локальные последствия не ожидаются</w:t>
            </w: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AE1E68">
            <w:pPr>
              <w:tabs>
                <w:tab w:val="left" w:pos="2445"/>
              </w:tabs>
              <w:rPr>
                <w:rFonts w:ascii="Times New Roman" w:hAnsi="Times New Roman"/>
                <w:sz w:val="14"/>
                <w:szCs w:val="14"/>
                <w:lang w:val="ru-RU"/>
              </w:rPr>
            </w:pPr>
            <w:r w:rsidRPr="00A75FDA">
              <w:rPr>
                <w:rFonts w:ascii="Times New Roman" w:hAnsi="Times New Roman"/>
                <w:sz w:val="14"/>
                <w:szCs w:val="14"/>
                <w:lang w:val="ru-RU"/>
              </w:rPr>
              <w:t>Все транспортные средства должны соответствовать стандартам выбросов</w:t>
            </w:r>
          </w:p>
          <w:p w:rsidR="00EA70D7" w:rsidRPr="00A75FDA" w:rsidRDefault="00EA70D7" w:rsidP="00AE1E68">
            <w:pPr>
              <w:tabs>
                <w:tab w:val="left" w:pos="2445"/>
              </w:tabs>
              <w:rPr>
                <w:rFonts w:ascii="Times New Roman" w:hAnsi="Times New Roman"/>
                <w:sz w:val="14"/>
                <w:szCs w:val="14"/>
                <w:lang w:val="ru-RU"/>
              </w:rPr>
            </w:pPr>
            <w:r w:rsidRPr="00A75FDA">
              <w:rPr>
                <w:rFonts w:ascii="Times New Roman" w:hAnsi="Times New Roman"/>
                <w:sz w:val="14"/>
                <w:szCs w:val="14"/>
                <w:lang w:val="ru-RU"/>
              </w:rPr>
              <w:t>Вся техника для ремонта и содержания дороги соответствует стандартам выбросов</w:t>
            </w:r>
          </w:p>
          <w:p w:rsidR="00EA70D7" w:rsidRPr="00A75FDA" w:rsidRDefault="00EA70D7" w:rsidP="00AE1E68">
            <w:pPr>
              <w:tabs>
                <w:tab w:val="left" w:pos="2445"/>
              </w:tabs>
              <w:rPr>
                <w:rFonts w:ascii="Times New Roman" w:hAnsi="Times New Roman"/>
                <w:sz w:val="14"/>
                <w:szCs w:val="14"/>
                <w:lang w:val="ru-RU"/>
              </w:rPr>
            </w:pPr>
            <w:r w:rsidRPr="00A75FDA">
              <w:rPr>
                <w:rFonts w:ascii="Times New Roman" w:hAnsi="Times New Roman"/>
                <w:sz w:val="14"/>
                <w:szCs w:val="14"/>
                <w:lang w:val="ru-RU"/>
              </w:rPr>
              <w:t xml:space="preserve">Регулярный мониторинг вблизи </w:t>
            </w:r>
            <w:r w:rsidR="0072711C" w:rsidRPr="00A75FDA">
              <w:rPr>
                <w:rFonts w:ascii="Times New Roman" w:hAnsi="Times New Roman"/>
                <w:sz w:val="14"/>
                <w:szCs w:val="14"/>
                <w:lang w:val="ru-RU"/>
              </w:rPr>
              <w:t>жилых</w:t>
            </w:r>
            <w:r w:rsidRPr="00A75FDA">
              <w:rPr>
                <w:rFonts w:ascii="Times New Roman" w:hAnsi="Times New Roman"/>
                <w:sz w:val="14"/>
                <w:szCs w:val="14"/>
                <w:lang w:val="ru-RU"/>
              </w:rPr>
              <w:t xml:space="preserve"> зон для определения необходимости дополнительных мер по смягчению</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AE1E68">
            <w:pPr>
              <w:rPr>
                <w:rFonts w:ascii="Times New Roman" w:hAnsi="Times New Roman"/>
                <w:sz w:val="14"/>
                <w:szCs w:val="14"/>
                <w:lang w:val="ru-RU"/>
              </w:rPr>
            </w:pPr>
            <w:r w:rsidRPr="00A75FDA">
              <w:rPr>
                <w:rFonts w:ascii="Times New Roman" w:hAnsi="Times New Roman"/>
                <w:sz w:val="14"/>
                <w:szCs w:val="14"/>
                <w:lang w:val="ru-RU"/>
              </w:rPr>
              <w:t>Комитет автомобильных дорог, Комитет экологического регулирования и контроля Карагандинской и Жамбылской Областей</w:t>
            </w:r>
          </w:p>
        </w:tc>
        <w:tc>
          <w:tcPr>
            <w:tcW w:w="1842" w:type="dxa"/>
            <w:tcBorders>
              <w:top w:val="single" w:sz="4" w:space="0" w:color="auto"/>
              <w:left w:val="single" w:sz="4" w:space="0" w:color="auto"/>
              <w:bottom w:val="single" w:sz="4" w:space="0" w:color="auto"/>
              <w:right w:val="single" w:sz="4" w:space="0" w:color="auto"/>
            </w:tcBorders>
          </w:tcPr>
          <w:p w:rsidR="00EA70D7" w:rsidRPr="00A75FDA" w:rsidRDefault="00EA70D7" w:rsidP="00AE1E68">
            <w:pPr>
              <w:tabs>
                <w:tab w:val="left" w:pos="1593"/>
              </w:tabs>
              <w:rPr>
                <w:rFonts w:ascii="Times New Roman" w:hAnsi="Times New Roman"/>
                <w:sz w:val="14"/>
                <w:szCs w:val="14"/>
                <w:lang w:val="ru-RU"/>
              </w:rPr>
            </w:pPr>
            <w:r w:rsidRPr="00A75FDA">
              <w:rPr>
                <w:rFonts w:ascii="Times New Roman" w:hAnsi="Times New Roman"/>
                <w:sz w:val="14"/>
                <w:szCs w:val="14"/>
                <w:lang w:val="ru-RU"/>
              </w:rPr>
              <w:t xml:space="preserve">Мониторинг вблизи </w:t>
            </w:r>
            <w:r w:rsidR="0072711C" w:rsidRPr="00A75FDA">
              <w:rPr>
                <w:rFonts w:ascii="Times New Roman" w:hAnsi="Times New Roman"/>
                <w:sz w:val="14"/>
                <w:szCs w:val="14"/>
                <w:lang w:val="ru-RU"/>
              </w:rPr>
              <w:t>жилых</w:t>
            </w:r>
            <w:r w:rsidRPr="00A75FDA">
              <w:rPr>
                <w:rFonts w:ascii="Times New Roman" w:hAnsi="Times New Roman"/>
                <w:sz w:val="14"/>
                <w:szCs w:val="14"/>
                <w:lang w:val="ru-RU"/>
              </w:rPr>
              <w:t xml:space="preserve"> зон и в других местах по мере необходимости</w:t>
            </w:r>
            <w:r w:rsidR="00AE1E68" w:rsidRPr="00A75FDA">
              <w:rPr>
                <w:rFonts w:ascii="Times New Roman" w:hAnsi="Times New Roman"/>
                <w:sz w:val="14"/>
                <w:szCs w:val="14"/>
                <w:lang w:val="ru-RU"/>
              </w:rPr>
              <w:t>, еженедельно</w:t>
            </w: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AE1E68">
            <w:pPr>
              <w:rPr>
                <w:rFonts w:ascii="Times New Roman" w:hAnsi="Times New Roman"/>
                <w:sz w:val="14"/>
                <w:szCs w:val="14"/>
                <w:lang w:val="ru-RU"/>
              </w:rPr>
            </w:pPr>
            <w:r w:rsidRPr="00A75FDA">
              <w:rPr>
                <w:rFonts w:ascii="Times New Roman" w:hAnsi="Times New Roman"/>
                <w:sz w:val="14"/>
                <w:szCs w:val="14"/>
                <w:lang w:val="ru-RU"/>
              </w:rPr>
              <w:t>Подрядчики в течение гарантийного срока</w:t>
            </w:r>
          </w:p>
          <w:p w:rsidR="00EA70D7" w:rsidRPr="00A75FDA" w:rsidRDefault="00EA70D7" w:rsidP="00AE1E68">
            <w:pPr>
              <w:rPr>
                <w:rFonts w:ascii="Times New Roman" w:hAnsi="Times New Roman"/>
                <w:sz w:val="14"/>
                <w:szCs w:val="14"/>
                <w:lang w:val="ru-RU"/>
              </w:rPr>
            </w:pPr>
          </w:p>
          <w:p w:rsidR="00EA70D7" w:rsidRPr="00A75FDA" w:rsidRDefault="00EA70D7" w:rsidP="00AE1E68">
            <w:pPr>
              <w:rPr>
                <w:rFonts w:ascii="Times New Roman" w:hAnsi="Times New Roman"/>
                <w:sz w:val="14"/>
                <w:szCs w:val="14"/>
                <w:lang w:val="ru-RU"/>
              </w:rPr>
            </w:pPr>
          </w:p>
        </w:tc>
      </w:tr>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2. Шум</w:t>
            </w:r>
          </w:p>
        </w:tc>
        <w:tc>
          <w:tcPr>
            <w:tcW w:w="184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Выбросы от транспорта на трассе</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Выбросы от деятельности по ремонту и содержанию дорог</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Незначительны при условии, что транспортные средства в хорошем состоянии</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Потенциальное воздействие на прилегающие участки возле поселков Карагандинской и Жамбылской Области</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Другие локальные последствия не ожидаются</w:t>
            </w: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tabs>
                <w:tab w:val="left" w:pos="2445"/>
              </w:tabs>
              <w:spacing w:after="200"/>
              <w:rPr>
                <w:rFonts w:ascii="Times New Roman" w:hAnsi="Times New Roman"/>
                <w:sz w:val="14"/>
                <w:szCs w:val="14"/>
                <w:lang w:val="ru-RU"/>
              </w:rPr>
            </w:pPr>
            <w:r w:rsidRPr="00A75FDA">
              <w:rPr>
                <w:rFonts w:ascii="Times New Roman" w:hAnsi="Times New Roman"/>
                <w:sz w:val="14"/>
                <w:szCs w:val="14"/>
                <w:lang w:val="ru-RU"/>
              </w:rPr>
              <w:t>Все транспортные средства должны соответствовать стандартам шума</w:t>
            </w:r>
          </w:p>
          <w:p w:rsidR="00EA70D7" w:rsidRPr="00A75FDA" w:rsidRDefault="00EA70D7" w:rsidP="00EA70D7">
            <w:pPr>
              <w:tabs>
                <w:tab w:val="left" w:pos="2445"/>
              </w:tabs>
              <w:spacing w:after="200"/>
              <w:rPr>
                <w:rFonts w:ascii="Times New Roman" w:hAnsi="Times New Roman"/>
                <w:sz w:val="14"/>
                <w:szCs w:val="14"/>
                <w:lang w:val="ru-RU"/>
              </w:rPr>
            </w:pPr>
            <w:r w:rsidRPr="00A75FDA">
              <w:rPr>
                <w:rFonts w:ascii="Times New Roman" w:hAnsi="Times New Roman"/>
                <w:sz w:val="14"/>
                <w:szCs w:val="14"/>
                <w:lang w:val="ru-RU"/>
              </w:rPr>
              <w:t>Старые и неисправные транспортные средства не должны быть на трассе</w:t>
            </w:r>
          </w:p>
          <w:p w:rsidR="00EA70D7" w:rsidRPr="00A75FDA" w:rsidRDefault="00EA70D7" w:rsidP="00EA70D7">
            <w:pPr>
              <w:tabs>
                <w:tab w:val="left" w:pos="2445"/>
              </w:tabs>
              <w:spacing w:after="200"/>
              <w:rPr>
                <w:rFonts w:ascii="Times New Roman" w:hAnsi="Times New Roman"/>
                <w:sz w:val="14"/>
                <w:szCs w:val="14"/>
                <w:lang w:val="ru-RU"/>
              </w:rPr>
            </w:pPr>
            <w:r w:rsidRPr="00A75FDA">
              <w:rPr>
                <w:rFonts w:ascii="Times New Roman" w:hAnsi="Times New Roman"/>
                <w:sz w:val="14"/>
                <w:szCs w:val="14"/>
                <w:lang w:val="ru-RU"/>
              </w:rPr>
              <w:t>Соблюдение минимального и максимального ограничения скорости</w:t>
            </w:r>
          </w:p>
          <w:p w:rsidR="00EA70D7" w:rsidRPr="00A75FDA" w:rsidRDefault="00EA70D7" w:rsidP="00EA70D7">
            <w:pPr>
              <w:tabs>
                <w:tab w:val="left" w:pos="2445"/>
              </w:tabs>
              <w:spacing w:after="200"/>
              <w:rPr>
                <w:rFonts w:ascii="Times New Roman" w:hAnsi="Times New Roman"/>
                <w:sz w:val="14"/>
                <w:szCs w:val="14"/>
                <w:lang w:val="ru-RU"/>
              </w:rPr>
            </w:pPr>
            <w:r w:rsidRPr="00A75FDA">
              <w:rPr>
                <w:rFonts w:ascii="Times New Roman" w:hAnsi="Times New Roman"/>
                <w:sz w:val="14"/>
                <w:szCs w:val="14"/>
                <w:lang w:val="ru-RU"/>
              </w:rPr>
              <w:t>Вся техника для ремонта и содержания дороги соответствует стандартам шума</w:t>
            </w:r>
          </w:p>
          <w:p w:rsidR="00EA70D7" w:rsidRPr="00A75FDA" w:rsidRDefault="00EA70D7" w:rsidP="00EA70D7">
            <w:pPr>
              <w:tabs>
                <w:tab w:val="left" w:pos="2445"/>
              </w:tabs>
              <w:spacing w:after="200"/>
              <w:rPr>
                <w:rFonts w:ascii="Times New Roman" w:hAnsi="Times New Roman"/>
                <w:sz w:val="14"/>
                <w:szCs w:val="14"/>
                <w:lang w:val="ru-RU"/>
              </w:rPr>
            </w:pP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 xml:space="preserve">Комитет автомобильных дорог, </w:t>
            </w:r>
            <w:r w:rsidRPr="00A75FDA">
              <w:rPr>
                <w:rFonts w:ascii="Times New Roman" w:hAnsi="Times New Roman"/>
                <w:sz w:val="14"/>
                <w:szCs w:val="14"/>
                <w:lang w:val="kk-KZ"/>
              </w:rPr>
              <w:t xml:space="preserve">Департамент Экологии </w:t>
            </w:r>
            <w:r w:rsidRPr="00A75FDA">
              <w:rPr>
                <w:rFonts w:ascii="Times New Roman" w:hAnsi="Times New Roman"/>
                <w:sz w:val="14"/>
                <w:szCs w:val="14"/>
                <w:lang w:val="ru-RU"/>
              </w:rPr>
              <w:t>Комитета экологического регулирования и контроля, и СЭС Карагандинской и Жамбылской Областей</w:t>
            </w:r>
          </w:p>
        </w:tc>
        <w:tc>
          <w:tcPr>
            <w:tcW w:w="1842" w:type="dxa"/>
            <w:tcBorders>
              <w:top w:val="single" w:sz="4" w:space="0" w:color="auto"/>
              <w:left w:val="single" w:sz="4" w:space="0" w:color="auto"/>
              <w:bottom w:val="single" w:sz="4" w:space="0" w:color="auto"/>
              <w:right w:val="single" w:sz="4" w:space="0" w:color="auto"/>
            </w:tcBorders>
          </w:tcPr>
          <w:p w:rsidR="00EA70D7" w:rsidRPr="00A75FDA" w:rsidRDefault="00EA70D7" w:rsidP="0072711C">
            <w:pPr>
              <w:tabs>
                <w:tab w:val="left" w:pos="1593"/>
              </w:tabs>
              <w:spacing w:after="200"/>
              <w:rPr>
                <w:rFonts w:ascii="Times New Roman" w:hAnsi="Times New Roman"/>
                <w:sz w:val="14"/>
                <w:szCs w:val="14"/>
                <w:lang w:val="ru-RU"/>
              </w:rPr>
            </w:pPr>
            <w:r w:rsidRPr="00A75FDA">
              <w:rPr>
                <w:rFonts w:ascii="Times New Roman" w:hAnsi="Times New Roman"/>
                <w:sz w:val="14"/>
                <w:szCs w:val="14"/>
                <w:lang w:val="ru-RU"/>
              </w:rPr>
              <w:t xml:space="preserve">Мониторинг вблизи </w:t>
            </w:r>
            <w:r w:rsidR="0072711C" w:rsidRPr="00A75FDA">
              <w:rPr>
                <w:rFonts w:ascii="Times New Roman" w:hAnsi="Times New Roman"/>
                <w:sz w:val="14"/>
                <w:szCs w:val="14"/>
                <w:lang w:val="ru-RU"/>
              </w:rPr>
              <w:t>жилых</w:t>
            </w:r>
            <w:r w:rsidRPr="00A75FDA">
              <w:rPr>
                <w:rFonts w:ascii="Times New Roman" w:hAnsi="Times New Roman"/>
                <w:sz w:val="14"/>
                <w:szCs w:val="14"/>
                <w:lang w:val="ru-RU"/>
              </w:rPr>
              <w:t xml:space="preserve"> зон и в других местах по мере необходимости</w:t>
            </w:r>
            <w:r w:rsidR="00AE1E68" w:rsidRPr="00A75FDA">
              <w:rPr>
                <w:rFonts w:ascii="Times New Roman" w:hAnsi="Times New Roman"/>
                <w:sz w:val="14"/>
                <w:szCs w:val="14"/>
                <w:lang w:val="ru-RU"/>
              </w:rPr>
              <w:t>, еженедельно</w:t>
            </w: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Подрядчики в течение гарантийного срока</w:t>
            </w:r>
          </w:p>
          <w:p w:rsidR="00EA70D7" w:rsidRPr="00A75FDA" w:rsidRDefault="00EA70D7" w:rsidP="00EA70D7">
            <w:pPr>
              <w:spacing w:after="200"/>
              <w:rPr>
                <w:rFonts w:ascii="Times New Roman" w:hAnsi="Times New Roman"/>
                <w:sz w:val="14"/>
                <w:szCs w:val="14"/>
                <w:lang w:val="ru-RU"/>
              </w:rPr>
            </w:pPr>
          </w:p>
        </w:tc>
      </w:tr>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3. Вода, водоотвод и паводки</w:t>
            </w:r>
          </w:p>
        </w:tc>
        <w:tc>
          <w:tcPr>
            <w:tcW w:w="184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Устойчивость источников воды для эксплуатации</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Паводки</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Загрязнение поверхностных и подземных вод из-за деятельности на дороге и местах отдыха/сервиса</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Потенциально локализованное воздействие</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Загрязнение не будет значительным, если дорога будет в эффективном управлении. </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Никаких конкретных локальных воздействий</w:t>
            </w: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tabs>
                <w:tab w:val="left" w:pos="2445"/>
              </w:tabs>
              <w:spacing w:after="200"/>
              <w:rPr>
                <w:rFonts w:ascii="Times New Roman" w:hAnsi="Times New Roman"/>
                <w:sz w:val="14"/>
                <w:szCs w:val="14"/>
                <w:lang w:val="ru-RU"/>
              </w:rPr>
            </w:pPr>
            <w:r w:rsidRPr="00A75FDA">
              <w:rPr>
                <w:rFonts w:ascii="Times New Roman" w:hAnsi="Times New Roman"/>
                <w:sz w:val="14"/>
                <w:szCs w:val="14"/>
                <w:lang w:val="ru-RU"/>
              </w:rPr>
              <w:t>Поддерживать систему водоотвода в исправном состоянии</w:t>
            </w:r>
          </w:p>
          <w:p w:rsidR="00EA70D7" w:rsidRPr="00A75FDA" w:rsidRDefault="00EA70D7" w:rsidP="00EA70D7">
            <w:pPr>
              <w:tabs>
                <w:tab w:val="left" w:pos="2445"/>
              </w:tabs>
              <w:spacing w:after="200"/>
              <w:rPr>
                <w:rFonts w:ascii="Times New Roman" w:hAnsi="Times New Roman"/>
                <w:sz w:val="14"/>
                <w:szCs w:val="14"/>
                <w:lang w:val="ru-RU"/>
              </w:rPr>
            </w:pPr>
            <w:r w:rsidRPr="00A75FDA">
              <w:rPr>
                <w:rFonts w:ascii="Times New Roman" w:hAnsi="Times New Roman"/>
                <w:sz w:val="14"/>
                <w:szCs w:val="14"/>
                <w:lang w:val="ru-RU"/>
              </w:rPr>
              <w:t>Хорошее управление и содержание трассы обеспечит нормальное течение водотоков.</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Комитет по водным ресурсам</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РГП «Казахавтодор»</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Местные исполнительные органы</w:t>
            </w:r>
          </w:p>
        </w:tc>
        <w:tc>
          <w:tcPr>
            <w:tcW w:w="184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tabs>
                <w:tab w:val="left" w:pos="1593"/>
              </w:tabs>
              <w:spacing w:after="200"/>
              <w:rPr>
                <w:rFonts w:ascii="Times New Roman" w:hAnsi="Times New Roman"/>
                <w:sz w:val="14"/>
                <w:szCs w:val="14"/>
                <w:lang w:val="ru-RU"/>
              </w:rPr>
            </w:pPr>
            <w:r w:rsidRPr="00A75FDA">
              <w:rPr>
                <w:rFonts w:ascii="Times New Roman" w:hAnsi="Times New Roman"/>
                <w:sz w:val="14"/>
                <w:szCs w:val="14"/>
                <w:lang w:val="ru-RU"/>
              </w:rPr>
              <w:t>Мониторинг подземных вод и д</w:t>
            </w:r>
            <w:r w:rsidR="00AE1E68" w:rsidRPr="00A75FDA">
              <w:rPr>
                <w:rFonts w:ascii="Times New Roman" w:hAnsi="Times New Roman"/>
                <w:sz w:val="14"/>
                <w:szCs w:val="14"/>
                <w:lang w:val="ru-RU"/>
              </w:rPr>
              <w:t>ренажа в пределах отвода трассы, еженедельно</w:t>
            </w: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Комитет по водным ресурсам</w:t>
            </w:r>
          </w:p>
        </w:tc>
      </w:tr>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4. Флора и фауна и охраняемые территории</w:t>
            </w:r>
          </w:p>
        </w:tc>
        <w:tc>
          <w:tcPr>
            <w:tcW w:w="184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Долгосрочное воздействие на животных, особенно на маршруты миграции и передвижения</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Нарушение флоры и фауны от использования солей и химикатов для таяния снега и льда</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Возможно увеличение незаконной охоты из-за большей доступности</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Низкое воздействие</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Никаких конкретных локальных воздействий.</w:t>
            </w: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tabs>
                <w:tab w:val="left" w:pos="2445"/>
              </w:tabs>
              <w:spacing w:after="200"/>
              <w:rPr>
                <w:rFonts w:ascii="Times New Roman" w:hAnsi="Times New Roman"/>
                <w:sz w:val="14"/>
                <w:szCs w:val="14"/>
                <w:lang w:val="ru-RU"/>
              </w:rPr>
            </w:pPr>
            <w:r w:rsidRPr="00A75FDA">
              <w:rPr>
                <w:rFonts w:ascii="Times New Roman" w:hAnsi="Times New Roman"/>
                <w:sz w:val="14"/>
                <w:szCs w:val="14"/>
                <w:lang w:val="ru-RU"/>
              </w:rPr>
              <w:t>Скотопрогоны будут служить для перехода диких животных (будут включены в проект)</w:t>
            </w:r>
          </w:p>
          <w:p w:rsidR="00EA70D7" w:rsidRPr="00A75FDA" w:rsidRDefault="00EA70D7" w:rsidP="00EA70D7">
            <w:pPr>
              <w:tabs>
                <w:tab w:val="left" w:pos="2445"/>
              </w:tabs>
              <w:spacing w:after="200"/>
              <w:rPr>
                <w:rFonts w:ascii="Times New Roman" w:hAnsi="Times New Roman"/>
                <w:sz w:val="14"/>
                <w:szCs w:val="14"/>
                <w:lang w:val="ru-RU"/>
              </w:rPr>
            </w:pPr>
            <w:r w:rsidRPr="00A75FDA">
              <w:rPr>
                <w:rFonts w:ascii="Times New Roman" w:hAnsi="Times New Roman"/>
                <w:sz w:val="14"/>
                <w:szCs w:val="14"/>
                <w:lang w:val="ru-RU"/>
              </w:rPr>
              <w:t>Изучить необходимость дополнительных проходов через трубы и под мостами для крупных млекопитающих.</w:t>
            </w:r>
          </w:p>
          <w:p w:rsidR="00EA70D7" w:rsidRPr="00A75FDA" w:rsidRDefault="00EA70D7" w:rsidP="00EA70D7">
            <w:pPr>
              <w:tabs>
                <w:tab w:val="left" w:pos="2445"/>
              </w:tabs>
              <w:spacing w:after="200"/>
              <w:rPr>
                <w:rFonts w:ascii="Times New Roman" w:hAnsi="Times New Roman"/>
                <w:sz w:val="14"/>
                <w:szCs w:val="14"/>
                <w:lang w:val="ru-RU"/>
              </w:rPr>
            </w:pPr>
            <w:r w:rsidRPr="00A75FDA">
              <w:rPr>
                <w:rFonts w:ascii="Times New Roman" w:hAnsi="Times New Roman"/>
                <w:sz w:val="14"/>
                <w:szCs w:val="14"/>
                <w:lang w:val="ru-RU"/>
              </w:rPr>
              <w:t>Контролировать и запрещать незаконную охоту</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Областная территориальная инспекция Департамента Лесного Хозяйства и животного мира</w:t>
            </w:r>
          </w:p>
        </w:tc>
        <w:tc>
          <w:tcPr>
            <w:tcW w:w="184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tabs>
                <w:tab w:val="left" w:pos="1593"/>
              </w:tabs>
              <w:spacing w:after="200"/>
              <w:rPr>
                <w:rFonts w:ascii="Times New Roman" w:hAnsi="Times New Roman"/>
                <w:sz w:val="14"/>
                <w:szCs w:val="14"/>
                <w:lang w:val="ru-RU"/>
              </w:rPr>
            </w:pPr>
            <w:r w:rsidRPr="00A75FDA">
              <w:rPr>
                <w:rFonts w:ascii="Times New Roman" w:hAnsi="Times New Roman"/>
                <w:sz w:val="14"/>
                <w:szCs w:val="14"/>
                <w:lang w:val="ru-RU"/>
              </w:rPr>
              <w:t>Комитет Автомобильных Дорог, Комитет Лесного хозяйства и животного мира, а также областная администрация</w:t>
            </w:r>
            <w:r w:rsidR="00AE1E68" w:rsidRPr="00A75FDA">
              <w:rPr>
                <w:rFonts w:ascii="Times New Roman" w:hAnsi="Times New Roman"/>
                <w:sz w:val="14"/>
                <w:szCs w:val="14"/>
                <w:lang w:val="ru-RU"/>
              </w:rPr>
              <w:t>, еженедельно</w:t>
            </w:r>
          </w:p>
          <w:p w:rsidR="00EA70D7" w:rsidRPr="00A75FDA" w:rsidRDefault="00EA70D7" w:rsidP="00EA70D7">
            <w:pPr>
              <w:tabs>
                <w:tab w:val="left" w:pos="1593"/>
              </w:tabs>
              <w:spacing w:after="200"/>
              <w:rPr>
                <w:rFonts w:ascii="Times New Roman" w:hAnsi="Times New Roman"/>
                <w:sz w:val="14"/>
                <w:szCs w:val="14"/>
                <w:lang w:val="ru-RU"/>
              </w:rPr>
            </w:pP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 xml:space="preserve">Областная территориальная инспекция Департамента Лесного Хозяйства и животного мира </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РГП «Казахавтодор» совместно с районной администрацией отслеживает потребность в дополнительных пунктах пересечения трассы для млекопитающих и др.</w:t>
            </w:r>
          </w:p>
        </w:tc>
      </w:tr>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rPr>
              <w:t>5</w:t>
            </w:r>
            <w:r w:rsidRPr="00A75FDA">
              <w:rPr>
                <w:rFonts w:ascii="Times New Roman" w:hAnsi="Times New Roman"/>
                <w:sz w:val="14"/>
                <w:szCs w:val="14"/>
                <w:lang w:val="ru-RU"/>
              </w:rPr>
              <w:t>. Социальные / Экономические / Фермеры</w:t>
            </w:r>
          </w:p>
        </w:tc>
        <w:tc>
          <w:tcPr>
            <w:tcW w:w="184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Увеличение экономической активности из-за улучшенной дороги.</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Возможности для постоянной работы в содержании дорог</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Возможности для бизнеса и занятости в зонах придорожного сервиса</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Некоторое нарушение деятельности фермеров, которые попали под изъятие земель для строительство автомобильной дороги.</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Значительные экономические и социальные выгоды</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Некоторые неблагоприятные последствия на деятельность фермеров из-за необходимости использования путепроводов для перегона скот и сельскохозяйственной техники.</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Никаких конкретных локальных воздействий, за исключением сельскохозяйственных и пастбищных земель.</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Поселки вдоль существующей дороги</w:t>
            </w: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tabs>
                <w:tab w:val="left" w:pos="2445"/>
              </w:tabs>
              <w:spacing w:after="200"/>
              <w:rPr>
                <w:rFonts w:ascii="Times New Roman" w:hAnsi="Times New Roman"/>
                <w:sz w:val="14"/>
                <w:szCs w:val="14"/>
                <w:lang w:val="ru-RU"/>
              </w:rPr>
            </w:pPr>
            <w:r w:rsidRPr="00A75FDA">
              <w:rPr>
                <w:rFonts w:ascii="Times New Roman" w:hAnsi="Times New Roman"/>
                <w:sz w:val="14"/>
                <w:szCs w:val="14"/>
                <w:lang w:val="ru-RU"/>
              </w:rPr>
              <w:t>Провести информативные мероприятия для местного населения, о том, как получить выгоду от улучшенной трассы</w:t>
            </w:r>
          </w:p>
          <w:p w:rsidR="00EA70D7" w:rsidRPr="00A75FDA" w:rsidRDefault="00EA70D7" w:rsidP="00EA70D7">
            <w:pPr>
              <w:tabs>
                <w:tab w:val="left" w:pos="2445"/>
              </w:tabs>
              <w:spacing w:after="200"/>
              <w:rPr>
                <w:rFonts w:ascii="Times New Roman" w:hAnsi="Times New Roman"/>
                <w:sz w:val="14"/>
                <w:szCs w:val="14"/>
                <w:lang w:val="ru-RU"/>
              </w:rPr>
            </w:pPr>
            <w:r w:rsidRPr="00A75FDA">
              <w:rPr>
                <w:rFonts w:ascii="Times New Roman" w:hAnsi="Times New Roman"/>
                <w:sz w:val="14"/>
                <w:szCs w:val="14"/>
                <w:lang w:val="ru-RU"/>
              </w:rPr>
              <w:t>Рассматривать дополнительные скотопрогоны и проезды для сельскохозяйственной техники при необходимости и по требованию (см меры смягчения)</w:t>
            </w:r>
          </w:p>
          <w:p w:rsidR="00EA70D7" w:rsidRPr="00A75FDA" w:rsidRDefault="00EA70D7" w:rsidP="00EA70D7">
            <w:pPr>
              <w:tabs>
                <w:tab w:val="left" w:pos="2445"/>
              </w:tabs>
              <w:spacing w:after="200"/>
              <w:rPr>
                <w:rFonts w:ascii="Times New Roman" w:hAnsi="Times New Roman"/>
                <w:sz w:val="14"/>
                <w:szCs w:val="14"/>
                <w:lang w:val="ru-RU"/>
              </w:rPr>
            </w:pP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Местные исполнительные органы и РГП «Казахавтодор» при необходимости рассматривать дополнительные пункты перехода (мосты) в сотрудничестве с местным населением, если необходимо</w:t>
            </w:r>
          </w:p>
          <w:p w:rsidR="00EA70D7" w:rsidRPr="00A75FDA" w:rsidRDefault="00EA70D7" w:rsidP="00EA70D7">
            <w:pPr>
              <w:spacing w:after="200"/>
              <w:rPr>
                <w:rFonts w:ascii="Times New Roman" w:hAnsi="Times New Roman"/>
                <w:sz w:val="14"/>
                <w:szCs w:val="14"/>
                <w:lang w:val="ru-RU"/>
              </w:rPr>
            </w:pP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Акимат/местные исполнительные органы</w:t>
            </w:r>
          </w:p>
          <w:p w:rsidR="00EA70D7" w:rsidRPr="00A75FDA" w:rsidRDefault="00EA70D7" w:rsidP="00EA70D7">
            <w:pPr>
              <w:spacing w:after="200"/>
              <w:rPr>
                <w:rFonts w:ascii="Times New Roman" w:hAnsi="Times New Roman"/>
                <w:sz w:val="14"/>
                <w:szCs w:val="14"/>
                <w:lang w:val="ru-RU"/>
              </w:rPr>
            </w:pPr>
          </w:p>
        </w:tc>
        <w:tc>
          <w:tcPr>
            <w:tcW w:w="184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tabs>
                <w:tab w:val="left" w:pos="1593"/>
              </w:tabs>
              <w:spacing w:after="200"/>
              <w:rPr>
                <w:rFonts w:ascii="Times New Roman" w:hAnsi="Times New Roman"/>
                <w:sz w:val="14"/>
                <w:szCs w:val="14"/>
                <w:lang w:val="ru-RU"/>
              </w:rPr>
            </w:pPr>
            <w:r w:rsidRPr="00A75FDA">
              <w:rPr>
                <w:rFonts w:ascii="Times New Roman" w:hAnsi="Times New Roman"/>
                <w:sz w:val="14"/>
                <w:szCs w:val="14"/>
                <w:lang w:val="ru-RU"/>
              </w:rPr>
              <w:t>Мониторинг неблагоприятных воздействий на местное население и фермеров</w:t>
            </w:r>
          </w:p>
          <w:p w:rsidR="00EA70D7" w:rsidRPr="00A75FDA" w:rsidRDefault="00EA70D7" w:rsidP="00AE1E68">
            <w:pPr>
              <w:tabs>
                <w:tab w:val="left" w:pos="1593"/>
              </w:tabs>
              <w:spacing w:after="200"/>
              <w:rPr>
                <w:rFonts w:ascii="Times New Roman" w:hAnsi="Times New Roman"/>
                <w:sz w:val="14"/>
                <w:szCs w:val="14"/>
                <w:lang w:val="ru-RU"/>
              </w:rPr>
            </w:pPr>
            <w:r w:rsidRPr="00A75FDA">
              <w:rPr>
                <w:rFonts w:ascii="Times New Roman" w:hAnsi="Times New Roman"/>
                <w:sz w:val="14"/>
                <w:szCs w:val="14"/>
                <w:lang w:val="ru-RU"/>
              </w:rPr>
              <w:t>Будет поддерживаться связь с затронутыми лицами для проверки выплаты компенсации или других форм компенсации</w:t>
            </w:r>
            <w:r w:rsidR="00AE1E68" w:rsidRPr="00A75FDA">
              <w:rPr>
                <w:rFonts w:ascii="Times New Roman" w:hAnsi="Times New Roman"/>
                <w:sz w:val="14"/>
                <w:szCs w:val="14"/>
                <w:lang w:val="ru-RU"/>
              </w:rPr>
              <w:t>, ежемесячно</w:t>
            </w:r>
            <w:r w:rsidRPr="00A75FDA">
              <w:rPr>
                <w:rFonts w:ascii="Times New Roman" w:hAnsi="Times New Roman"/>
                <w:sz w:val="14"/>
                <w:szCs w:val="14"/>
                <w:lang w:val="ru-RU"/>
              </w:rPr>
              <w:t>.</w:t>
            </w: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Администрация районов и Жамбылской и Карагандинской области </w:t>
            </w:r>
          </w:p>
        </w:tc>
      </w:tr>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6. Безопасность дорожного движения / Эстетика</w:t>
            </w:r>
          </w:p>
        </w:tc>
        <w:tc>
          <w:tcPr>
            <w:tcW w:w="184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Увеличение несчастных случаев</w:t>
            </w:r>
          </w:p>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Опасность для пешеходов, недостаточно пешеходных переходов</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Низкий / средний уровень воздействия</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Обычные переходы, пересекающие трассу дороги</w:t>
            </w: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tabs>
                <w:tab w:val="left" w:pos="2445"/>
              </w:tabs>
              <w:spacing w:after="200"/>
              <w:rPr>
                <w:rFonts w:ascii="Times New Roman" w:hAnsi="Times New Roman"/>
                <w:sz w:val="14"/>
                <w:szCs w:val="14"/>
                <w:lang w:val="ru-RU"/>
              </w:rPr>
            </w:pPr>
            <w:r w:rsidRPr="00A75FDA">
              <w:rPr>
                <w:rFonts w:ascii="Times New Roman" w:hAnsi="Times New Roman"/>
                <w:sz w:val="14"/>
                <w:szCs w:val="14"/>
                <w:lang w:val="ru-RU"/>
              </w:rPr>
              <w:t>Специальные меры в проекте снизят риск аварий: разделительная полоса, хорошая видимость, ограниченный доступ и выезды, предупреждающие знаки и т.д.</w:t>
            </w:r>
          </w:p>
          <w:p w:rsidR="00EA70D7" w:rsidRPr="00A75FDA" w:rsidRDefault="00EA70D7" w:rsidP="00EA70D7">
            <w:pPr>
              <w:tabs>
                <w:tab w:val="left" w:pos="2445"/>
              </w:tabs>
              <w:spacing w:after="200"/>
              <w:rPr>
                <w:rFonts w:ascii="Times New Roman" w:hAnsi="Times New Roman"/>
                <w:sz w:val="14"/>
                <w:szCs w:val="14"/>
                <w:lang w:val="ru-RU"/>
              </w:rPr>
            </w:pPr>
            <w:r w:rsidRPr="00A75FDA">
              <w:rPr>
                <w:rFonts w:ascii="Times New Roman" w:hAnsi="Times New Roman"/>
                <w:sz w:val="14"/>
                <w:szCs w:val="14"/>
                <w:lang w:val="ru-RU"/>
              </w:rPr>
              <w:t>Там будет несколько поселений недалеко от дороги, и небольшое количество пешеходов возле дороги или пересечения дорог.</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Будет включен в проект.</w:t>
            </w:r>
          </w:p>
        </w:tc>
        <w:tc>
          <w:tcPr>
            <w:tcW w:w="1842" w:type="dxa"/>
            <w:tcBorders>
              <w:top w:val="single" w:sz="4" w:space="0" w:color="auto"/>
              <w:left w:val="single" w:sz="4" w:space="0" w:color="auto"/>
              <w:bottom w:val="single" w:sz="4" w:space="0" w:color="auto"/>
              <w:right w:val="single" w:sz="4" w:space="0" w:color="auto"/>
            </w:tcBorders>
          </w:tcPr>
          <w:p w:rsidR="00EA70D7" w:rsidRPr="00A75FDA" w:rsidRDefault="00EA70D7" w:rsidP="00AE1E68">
            <w:pPr>
              <w:tabs>
                <w:tab w:val="left" w:pos="1593"/>
              </w:tabs>
              <w:spacing w:after="200"/>
              <w:rPr>
                <w:rFonts w:ascii="Times New Roman" w:hAnsi="Times New Roman"/>
                <w:sz w:val="14"/>
                <w:szCs w:val="14"/>
                <w:lang w:val="ru-RU"/>
              </w:rPr>
            </w:pPr>
            <w:r w:rsidRPr="00A75FDA">
              <w:rPr>
                <w:rFonts w:ascii="Times New Roman" w:hAnsi="Times New Roman"/>
                <w:sz w:val="14"/>
                <w:szCs w:val="14"/>
                <w:lang w:val="ru-RU"/>
              </w:rPr>
              <w:t>Мониторинг и регистрация всех дорожно-транспортных происшествий</w:t>
            </w:r>
            <w:r w:rsidR="00AE1E68" w:rsidRPr="00A75FDA">
              <w:rPr>
                <w:rFonts w:ascii="Times New Roman" w:hAnsi="Times New Roman"/>
                <w:sz w:val="14"/>
                <w:szCs w:val="14"/>
                <w:lang w:val="ru-RU"/>
              </w:rPr>
              <w:t>, ежедневно</w:t>
            </w: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РГП «Казахавтодор»</w:t>
            </w:r>
          </w:p>
        </w:tc>
      </w:tr>
      <w:tr w:rsidR="00EA70D7" w:rsidRPr="00A75FDA" w:rsidTr="00EA70D7">
        <w:tc>
          <w:tcPr>
            <w:tcW w:w="1560"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rPr>
              <w:t>7</w:t>
            </w:r>
            <w:r w:rsidRPr="00A75FDA">
              <w:rPr>
                <w:rFonts w:ascii="Times New Roman" w:hAnsi="Times New Roman"/>
                <w:sz w:val="14"/>
                <w:szCs w:val="14"/>
                <w:lang w:val="ru-RU"/>
              </w:rPr>
              <w:t>. Управление отходами</w:t>
            </w:r>
          </w:p>
        </w:tc>
        <w:tc>
          <w:tcPr>
            <w:tcW w:w="184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Отходы от содержания дорог и с мест отдыха / сервиса: проблемы сбора и удаления отходов</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Слабое воздействие</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В зонах отдыха и сервиса.</w:t>
            </w:r>
          </w:p>
        </w:tc>
        <w:tc>
          <w:tcPr>
            <w:tcW w:w="1701"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tabs>
                <w:tab w:val="left" w:pos="2445"/>
              </w:tabs>
              <w:spacing w:after="200"/>
              <w:rPr>
                <w:rFonts w:ascii="Times New Roman" w:hAnsi="Times New Roman"/>
                <w:sz w:val="14"/>
                <w:szCs w:val="14"/>
                <w:lang w:val="ru-RU"/>
              </w:rPr>
            </w:pPr>
            <w:r w:rsidRPr="00A75FDA">
              <w:rPr>
                <w:rFonts w:ascii="Times New Roman" w:hAnsi="Times New Roman"/>
                <w:sz w:val="14"/>
                <w:szCs w:val="14"/>
                <w:lang w:val="ru-RU"/>
              </w:rPr>
              <w:t>Комитет автомобильных дорог должен обеспечить регулярную уборку и сбор всех жидких и твердых отходов и утилизацию в соответствии с принятыми правилами и процедурами. Компания по эксплуатации дороги будет ответственна за сбор отходов с мест отдыха / сервиса.</w:t>
            </w:r>
          </w:p>
        </w:tc>
        <w:tc>
          <w:tcPr>
            <w:tcW w:w="1843"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РГП «Казахавтодор» и Комитет экологического регулирования и контроля</w:t>
            </w:r>
          </w:p>
        </w:tc>
        <w:tc>
          <w:tcPr>
            <w:tcW w:w="1842"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tabs>
                <w:tab w:val="left" w:pos="1593"/>
              </w:tabs>
              <w:spacing w:after="200"/>
              <w:rPr>
                <w:rFonts w:ascii="Times New Roman" w:hAnsi="Times New Roman"/>
                <w:sz w:val="14"/>
                <w:szCs w:val="14"/>
                <w:lang w:val="ru-RU"/>
              </w:rPr>
            </w:pPr>
            <w:r w:rsidRPr="00A75FDA">
              <w:rPr>
                <w:rFonts w:ascii="Times New Roman" w:hAnsi="Times New Roman"/>
                <w:sz w:val="14"/>
                <w:szCs w:val="14"/>
                <w:lang w:val="ru-RU"/>
              </w:rPr>
              <w:t>Регулярный ежемесячный мониторинг учас</w:t>
            </w:r>
            <w:r w:rsidR="00AE1E68" w:rsidRPr="00A75FDA">
              <w:rPr>
                <w:rFonts w:ascii="Times New Roman" w:hAnsi="Times New Roman"/>
                <w:sz w:val="14"/>
                <w:szCs w:val="14"/>
                <w:lang w:val="ru-RU"/>
              </w:rPr>
              <w:t>тков и сбора и удаления отходов, ежемесячно</w:t>
            </w:r>
          </w:p>
        </w:tc>
        <w:tc>
          <w:tcPr>
            <w:tcW w:w="2268" w:type="dxa"/>
            <w:tcBorders>
              <w:top w:val="single" w:sz="4" w:space="0" w:color="auto"/>
              <w:left w:val="single" w:sz="4" w:space="0" w:color="auto"/>
              <w:bottom w:val="single" w:sz="4" w:space="0" w:color="auto"/>
              <w:right w:val="single" w:sz="4" w:space="0" w:color="auto"/>
            </w:tcBorders>
          </w:tcPr>
          <w:p w:rsidR="00EA70D7" w:rsidRPr="00A75FDA" w:rsidRDefault="00EA70D7" w:rsidP="00EA70D7">
            <w:pPr>
              <w:spacing w:after="200"/>
              <w:rPr>
                <w:rFonts w:ascii="Times New Roman" w:hAnsi="Times New Roman"/>
                <w:sz w:val="14"/>
                <w:szCs w:val="14"/>
                <w:lang w:val="ru-RU"/>
              </w:rPr>
            </w:pPr>
            <w:r w:rsidRPr="00A75FDA">
              <w:rPr>
                <w:rFonts w:ascii="Times New Roman" w:hAnsi="Times New Roman"/>
                <w:sz w:val="14"/>
                <w:szCs w:val="14"/>
                <w:lang w:val="ru-RU"/>
              </w:rPr>
              <w:t>РГП «Казахавтодор»</w:t>
            </w:r>
          </w:p>
        </w:tc>
      </w:tr>
    </w:tbl>
    <w:p w:rsidR="00EA70D7" w:rsidRPr="00A75FDA" w:rsidRDefault="00EA70D7" w:rsidP="00EA70D7">
      <w:pPr>
        <w:spacing w:after="200"/>
        <w:rPr>
          <w:rFonts w:ascii="Times New Roman" w:hAnsi="Times New Roman"/>
          <w:sz w:val="14"/>
          <w:szCs w:val="14"/>
          <w:lang w:val="ru-RU"/>
        </w:rPr>
      </w:pPr>
    </w:p>
    <w:p w:rsidR="00EA70D7" w:rsidRPr="00A75FDA" w:rsidRDefault="00EA70D7" w:rsidP="00EA70D7">
      <w:pPr>
        <w:rPr>
          <w:rFonts w:ascii="Times New Roman" w:eastAsia="SimSun" w:hAnsi="Times New Roman"/>
          <w:sz w:val="24"/>
          <w:szCs w:val="24"/>
          <w:shd w:val="clear" w:color="auto" w:fill="FFFFFF"/>
          <w:lang w:val="ru-RU"/>
        </w:rPr>
      </w:pPr>
    </w:p>
    <w:p w:rsidR="00EA70D7" w:rsidRPr="00A75FDA" w:rsidRDefault="00EA70D7" w:rsidP="00EA70D7">
      <w:pPr>
        <w:rPr>
          <w:rFonts w:ascii="Times New Roman" w:eastAsia="SimSun" w:hAnsi="Times New Roman"/>
          <w:sz w:val="24"/>
          <w:szCs w:val="24"/>
          <w:shd w:val="clear" w:color="auto" w:fill="FFFFFF"/>
          <w:lang w:val="ru-RU"/>
        </w:rPr>
      </w:pPr>
    </w:p>
    <w:p w:rsidR="00EA70D7" w:rsidRPr="00A75FDA" w:rsidRDefault="00EA70D7" w:rsidP="00EA70D7">
      <w:pPr>
        <w:rPr>
          <w:rFonts w:ascii="Times New Roman" w:eastAsia="SimSun" w:hAnsi="Times New Roman"/>
          <w:sz w:val="24"/>
          <w:szCs w:val="24"/>
          <w:shd w:val="clear" w:color="auto" w:fill="FFFFFF"/>
          <w:lang w:val="ru-RU"/>
        </w:rPr>
        <w:sectPr w:rsidR="00EA70D7" w:rsidRPr="00A75FDA" w:rsidSect="00D1554E">
          <w:type w:val="continuous"/>
          <w:pgSz w:w="16838" w:h="11906" w:orient="landscape"/>
          <w:pgMar w:top="1411" w:right="707" w:bottom="850" w:left="1138" w:header="706" w:footer="510" w:gutter="0"/>
          <w:cols w:space="708"/>
          <w:docGrid w:linePitch="299"/>
        </w:sectPr>
      </w:pPr>
    </w:p>
    <w:p w:rsidR="00EA70D7" w:rsidRPr="00A75FDA" w:rsidRDefault="00EA70D7" w:rsidP="00B44D3A">
      <w:pPr>
        <w:keepNext/>
        <w:pageBreakBefore/>
        <w:spacing w:before="280" w:after="60" w:line="280" w:lineRule="exact"/>
        <w:outlineLvl w:val="0"/>
        <w:rPr>
          <w:rFonts w:ascii="Times New Roman" w:eastAsia="Calibri" w:hAnsi="Times New Roman"/>
          <w:b/>
          <w:caps/>
          <w:spacing w:val="20"/>
          <w:kern w:val="28"/>
          <w:sz w:val="32"/>
          <w:szCs w:val="32"/>
          <w:lang w:val="ru-RU"/>
        </w:rPr>
      </w:pPr>
      <w:bookmarkStart w:id="417" w:name="_Toc437869113"/>
      <w:bookmarkStart w:id="418" w:name="_Toc424113590"/>
      <w:r w:rsidRPr="00A75FDA">
        <w:rPr>
          <w:rFonts w:ascii="Times New Roman" w:eastAsia="Calibri" w:hAnsi="Times New Roman"/>
          <w:b/>
          <w:caps/>
          <w:spacing w:val="20"/>
          <w:kern w:val="28"/>
          <w:sz w:val="32"/>
          <w:szCs w:val="32"/>
          <w:lang w:val="ru-RU"/>
        </w:rPr>
        <w:t>10. РАСКРЫТИЕ информации, КОНСУЛЬТАЦИИ и Общественные слушания</w:t>
      </w:r>
      <w:r w:rsidR="00B44D3A" w:rsidRPr="00A75FDA">
        <w:rPr>
          <w:rFonts w:ascii="Times New Roman" w:eastAsia="Calibri" w:hAnsi="Times New Roman"/>
          <w:b/>
          <w:caps/>
          <w:spacing w:val="20"/>
          <w:kern w:val="28"/>
          <w:sz w:val="32"/>
          <w:szCs w:val="32"/>
          <w:lang w:val="ru-RU"/>
        </w:rPr>
        <w:t xml:space="preserve">. участие </w:t>
      </w:r>
      <w:r w:rsidRPr="00A75FDA">
        <w:rPr>
          <w:rFonts w:ascii="Times New Roman" w:eastAsia="Calibri" w:hAnsi="Times New Roman"/>
          <w:b/>
          <w:caps/>
          <w:spacing w:val="20"/>
          <w:kern w:val="28"/>
          <w:sz w:val="32"/>
          <w:szCs w:val="32"/>
          <w:lang w:val="ru-RU"/>
        </w:rPr>
        <w:t>сторон и механизм рассмотрения жалоб</w:t>
      </w:r>
      <w:bookmarkEnd w:id="417"/>
    </w:p>
    <w:p w:rsidR="00960D0F" w:rsidRPr="00A75FDA" w:rsidRDefault="00F328A4" w:rsidP="00674709">
      <w:pPr>
        <w:spacing w:before="100" w:beforeAutospacing="1" w:after="100" w:afterAutospacing="1"/>
        <w:jc w:val="both"/>
        <w:rPr>
          <w:rFonts w:ascii="Times New Roman" w:eastAsia="Times New Roman" w:hAnsi="Times New Roman"/>
          <w:color w:val="000000"/>
          <w:sz w:val="24"/>
          <w:szCs w:val="24"/>
          <w:lang w:val="ru-RU"/>
        </w:rPr>
      </w:pPr>
      <w:r w:rsidRPr="00A75FDA">
        <w:rPr>
          <w:rStyle w:val="FontStyle52"/>
          <w:rFonts w:ascii="Times New Roman" w:eastAsia="Times New Roman" w:hAnsi="Times New Roman" w:cs="Times New Roman"/>
          <w:sz w:val="24"/>
          <w:szCs w:val="24"/>
          <w:lang w:val="ru-RU"/>
        </w:rPr>
        <w:t xml:space="preserve">Во время сбора исходных данных для экологической и социальной оценки, выполненных АО "КаздорНИИ" и ТОО «КазЦЭП» </w:t>
      </w:r>
      <w:r w:rsidR="00BD1572" w:rsidRPr="00A75FDA">
        <w:rPr>
          <w:rStyle w:val="FontStyle52"/>
          <w:rFonts w:ascii="Times New Roman" w:eastAsia="Times New Roman" w:hAnsi="Times New Roman" w:cs="Times New Roman"/>
          <w:sz w:val="24"/>
          <w:szCs w:val="24"/>
          <w:lang w:val="ru-RU"/>
        </w:rPr>
        <w:t xml:space="preserve">в целях консультации с местными жителями </w:t>
      </w:r>
      <w:r w:rsidR="00BD1572" w:rsidRPr="00A75FDA">
        <w:rPr>
          <w:rFonts w:ascii="Times New Roman" w:eastAsia="Times New Roman" w:hAnsi="Times New Roman"/>
          <w:color w:val="000000"/>
          <w:sz w:val="24"/>
          <w:szCs w:val="24"/>
          <w:lang w:val="ru-RU"/>
        </w:rPr>
        <w:t>б</w:t>
      </w:r>
      <w:r w:rsidRPr="00A75FDA">
        <w:rPr>
          <w:rStyle w:val="FontStyle52"/>
          <w:rFonts w:ascii="Times New Roman" w:eastAsia="Times New Roman" w:hAnsi="Times New Roman" w:cs="Times New Roman"/>
          <w:sz w:val="24"/>
          <w:szCs w:val="24"/>
          <w:lang w:val="ru-RU"/>
        </w:rPr>
        <w:t>ыли проведены</w:t>
      </w:r>
      <w:r w:rsidRPr="00A75FDA">
        <w:rPr>
          <w:rFonts w:ascii="Times New Roman" w:eastAsia="Times New Roman" w:hAnsi="Times New Roman"/>
          <w:color w:val="000000"/>
          <w:sz w:val="24"/>
          <w:szCs w:val="24"/>
          <w:lang w:val="ru-RU"/>
        </w:rPr>
        <w:t xml:space="preserve"> о</w:t>
      </w:r>
      <w:r w:rsidR="00EA70D7" w:rsidRPr="00A75FDA">
        <w:rPr>
          <w:rFonts w:ascii="Times New Roman" w:eastAsia="Times New Roman" w:hAnsi="Times New Roman"/>
          <w:color w:val="000000"/>
          <w:sz w:val="24"/>
          <w:szCs w:val="24"/>
          <w:lang w:val="ru-RU"/>
        </w:rPr>
        <w:t>бщественные слушания</w:t>
      </w:r>
      <w:r w:rsidR="00BD1572" w:rsidRPr="00A75FDA">
        <w:rPr>
          <w:rFonts w:ascii="Times New Roman" w:eastAsia="Times New Roman" w:hAnsi="Times New Roman"/>
          <w:color w:val="000000"/>
          <w:sz w:val="24"/>
          <w:szCs w:val="24"/>
          <w:lang w:val="ru-RU"/>
        </w:rPr>
        <w:t>.</w:t>
      </w:r>
      <w:r w:rsidR="00960D0F" w:rsidRPr="00A75FDA">
        <w:rPr>
          <w:rFonts w:ascii="Times New Roman" w:hAnsi="Times New Roman"/>
          <w:sz w:val="24"/>
          <w:szCs w:val="24"/>
          <w:lang w:val="ru-RU"/>
        </w:rPr>
        <w:t xml:space="preserve"> </w:t>
      </w:r>
      <w:r w:rsidR="00960D0F" w:rsidRPr="00A75FDA">
        <w:rPr>
          <w:rFonts w:ascii="Times New Roman" w:eastAsia="Times New Roman" w:hAnsi="Times New Roman"/>
          <w:color w:val="000000"/>
          <w:sz w:val="24"/>
          <w:szCs w:val="24"/>
          <w:lang w:val="ru-RU"/>
        </w:rPr>
        <w:t>Общественные слушания в Казахстане часто не посещаются широкой публикой, и бывает, что ограничивается участием представителями местных органов. С целью охвата большего количесва людей в общественных слушаниях проведение общественных слушаний было объявлено в газетах и были повешены информативные постеры в зданиях территориальных акиматов. Копии объявлении в газетах и информативных постеров прикреплены в Приложении 3.</w:t>
      </w:r>
    </w:p>
    <w:p w:rsidR="00EA70D7" w:rsidRPr="00A75FDA" w:rsidRDefault="00F74E12" w:rsidP="00EA70D7">
      <w:pPr>
        <w:spacing w:before="100" w:beforeAutospacing="1" w:after="100" w:afterAutospacing="1"/>
        <w:jc w:val="both"/>
        <w:rPr>
          <w:rFonts w:ascii="Times New Roman" w:eastAsia="Times New Roman" w:hAnsi="Times New Roman"/>
          <w:color w:val="000000"/>
          <w:sz w:val="24"/>
          <w:szCs w:val="24"/>
          <w:lang w:val="ru-RU"/>
        </w:rPr>
      </w:pPr>
      <w:r w:rsidRPr="00A75FDA">
        <w:rPr>
          <w:rStyle w:val="FontStyle52"/>
          <w:rFonts w:ascii="Times New Roman" w:eastAsia="Times New Roman" w:hAnsi="Times New Roman" w:cs="Times New Roman"/>
          <w:sz w:val="24"/>
          <w:szCs w:val="24"/>
          <w:lang w:val="ru-RU"/>
        </w:rPr>
        <w:t xml:space="preserve">АО "КаздорНИИ" и ТОО «КазЦЭП» </w:t>
      </w:r>
      <w:r w:rsidR="004B0CBD" w:rsidRPr="00A75FDA">
        <w:rPr>
          <w:rFonts w:ascii="Times New Roman" w:eastAsia="Times New Roman" w:hAnsi="Times New Roman"/>
          <w:color w:val="000000"/>
          <w:sz w:val="24"/>
          <w:szCs w:val="24"/>
          <w:lang w:val="ru-RU"/>
        </w:rPr>
        <w:t xml:space="preserve">провели общественные слушания </w:t>
      </w:r>
      <w:r w:rsidR="000D2C29" w:rsidRPr="00A75FDA">
        <w:rPr>
          <w:rFonts w:ascii="Times New Roman" w:eastAsia="Times New Roman" w:hAnsi="Times New Roman"/>
          <w:color w:val="000000"/>
          <w:sz w:val="24"/>
          <w:szCs w:val="24"/>
          <w:lang w:val="ru-RU"/>
        </w:rPr>
        <w:t xml:space="preserve">05-06 июня 2015 года в селах </w:t>
      </w:r>
      <w:r w:rsidR="00EA70D7" w:rsidRPr="00A75FDA">
        <w:rPr>
          <w:rFonts w:ascii="Times New Roman" w:eastAsia="Times New Roman" w:hAnsi="Times New Roman"/>
          <w:color w:val="000000"/>
          <w:sz w:val="24"/>
          <w:szCs w:val="24"/>
          <w:lang w:val="ru-RU"/>
        </w:rPr>
        <w:t xml:space="preserve">Аксу-Аюлы, Акшатау, </w:t>
      </w:r>
      <w:r w:rsidR="000D2C29" w:rsidRPr="00A75FDA">
        <w:rPr>
          <w:rFonts w:ascii="Times New Roman" w:eastAsia="Times New Roman" w:hAnsi="Times New Roman"/>
          <w:color w:val="000000"/>
          <w:sz w:val="24"/>
          <w:szCs w:val="24"/>
          <w:lang w:val="ru-RU"/>
        </w:rPr>
        <w:t xml:space="preserve">Сарышаган и 17-18 июня в городе </w:t>
      </w:r>
      <w:r w:rsidR="00EA70D7" w:rsidRPr="00A75FDA">
        <w:rPr>
          <w:rFonts w:ascii="Times New Roman" w:eastAsia="Times New Roman" w:hAnsi="Times New Roman"/>
          <w:color w:val="000000"/>
          <w:sz w:val="24"/>
          <w:szCs w:val="24"/>
          <w:lang w:val="ru-RU"/>
        </w:rPr>
        <w:t xml:space="preserve">Балхаш, </w:t>
      </w:r>
      <w:r w:rsidR="000D2C29" w:rsidRPr="00A75FDA">
        <w:rPr>
          <w:rFonts w:ascii="Times New Roman" w:eastAsia="Times New Roman" w:hAnsi="Times New Roman"/>
          <w:color w:val="000000"/>
          <w:sz w:val="24"/>
          <w:szCs w:val="24"/>
          <w:lang w:val="ru-RU"/>
        </w:rPr>
        <w:t xml:space="preserve">в поселках </w:t>
      </w:r>
      <w:r w:rsidR="00EA70D7" w:rsidRPr="00A75FDA">
        <w:rPr>
          <w:rFonts w:ascii="Times New Roman" w:eastAsia="Times New Roman" w:hAnsi="Times New Roman"/>
          <w:color w:val="000000"/>
          <w:sz w:val="24"/>
          <w:szCs w:val="24"/>
          <w:lang w:val="ru-RU"/>
        </w:rPr>
        <w:t>Гульшат,</w:t>
      </w:r>
      <w:r w:rsidR="00EA2670" w:rsidRPr="00A75FDA">
        <w:rPr>
          <w:rFonts w:ascii="Times New Roman" w:eastAsia="Times New Roman" w:hAnsi="Times New Roman"/>
          <w:color w:val="000000"/>
          <w:sz w:val="24"/>
          <w:szCs w:val="24"/>
          <w:lang w:val="ru-RU"/>
        </w:rPr>
        <w:t xml:space="preserve"> Курминка,</w:t>
      </w:r>
      <w:r w:rsidR="00EA70D7" w:rsidRPr="00A75FDA">
        <w:rPr>
          <w:rFonts w:ascii="Times New Roman" w:eastAsia="Times New Roman" w:hAnsi="Times New Roman"/>
          <w:color w:val="000000"/>
          <w:sz w:val="24"/>
          <w:szCs w:val="24"/>
          <w:lang w:val="ru-RU"/>
        </w:rPr>
        <w:t xml:space="preserve"> Кашкантениз, Шыганак. </w:t>
      </w:r>
      <w:r w:rsidR="000D2C29" w:rsidRPr="00A75FDA">
        <w:rPr>
          <w:rFonts w:ascii="Times New Roman" w:eastAsia="Times New Roman" w:hAnsi="Times New Roman"/>
          <w:color w:val="000000"/>
          <w:sz w:val="24"/>
          <w:szCs w:val="24"/>
          <w:lang w:val="ru-RU"/>
        </w:rPr>
        <w:t>Проведенные общественные слушания дали</w:t>
      </w:r>
      <w:r w:rsidR="00EA70D7" w:rsidRPr="00A75FDA">
        <w:rPr>
          <w:rFonts w:ascii="Times New Roman" w:eastAsia="Times New Roman" w:hAnsi="Times New Roman"/>
          <w:color w:val="000000"/>
          <w:sz w:val="24"/>
          <w:szCs w:val="24"/>
          <w:lang w:val="ru-RU"/>
        </w:rPr>
        <w:t xml:space="preserve"> возможность </w:t>
      </w:r>
      <w:r w:rsidR="004B0CBD" w:rsidRPr="00A75FDA">
        <w:rPr>
          <w:rFonts w:ascii="Times New Roman" w:eastAsia="Times New Roman" w:hAnsi="Times New Roman"/>
          <w:color w:val="000000"/>
          <w:sz w:val="24"/>
          <w:szCs w:val="24"/>
          <w:lang w:val="ru-RU"/>
        </w:rPr>
        <w:t>местным жителям и вовлеченным в проект сторонам</w:t>
      </w:r>
      <w:r w:rsidR="00EA70D7" w:rsidRPr="00A75FDA">
        <w:rPr>
          <w:rFonts w:ascii="Times New Roman" w:eastAsia="Times New Roman" w:hAnsi="Times New Roman"/>
          <w:color w:val="000000"/>
          <w:sz w:val="24"/>
          <w:szCs w:val="24"/>
          <w:lang w:val="ru-RU"/>
        </w:rPr>
        <w:t xml:space="preserve"> ознакомиться </w:t>
      </w:r>
      <w:r w:rsidR="000D2C29" w:rsidRPr="00A75FDA">
        <w:rPr>
          <w:rFonts w:ascii="Times New Roman" w:eastAsia="Times New Roman" w:hAnsi="Times New Roman"/>
          <w:color w:val="000000"/>
          <w:sz w:val="24"/>
          <w:szCs w:val="24"/>
          <w:lang w:val="ru-RU"/>
        </w:rPr>
        <w:t xml:space="preserve">с общими деталями проекта </w:t>
      </w:r>
      <w:r w:rsidR="00EA70D7" w:rsidRPr="00A75FDA">
        <w:rPr>
          <w:rFonts w:ascii="Times New Roman" w:eastAsia="Times New Roman" w:hAnsi="Times New Roman"/>
          <w:color w:val="000000"/>
          <w:sz w:val="24"/>
          <w:szCs w:val="24"/>
          <w:lang w:val="ru-RU"/>
        </w:rPr>
        <w:t>и обсудить волнующие вопросы</w:t>
      </w:r>
      <w:r w:rsidR="000D2C29" w:rsidRPr="00A75FDA">
        <w:rPr>
          <w:rFonts w:ascii="Times New Roman" w:eastAsia="Times New Roman" w:hAnsi="Times New Roman"/>
          <w:color w:val="000000"/>
          <w:sz w:val="24"/>
          <w:szCs w:val="24"/>
          <w:lang w:val="ru-RU"/>
        </w:rPr>
        <w:t xml:space="preserve"> касающиеся экологии и социальных аспектов</w:t>
      </w:r>
      <w:r w:rsidR="00EA70D7" w:rsidRPr="00A75FDA">
        <w:rPr>
          <w:rFonts w:ascii="Times New Roman" w:eastAsia="Times New Roman" w:hAnsi="Times New Roman"/>
          <w:color w:val="000000"/>
          <w:sz w:val="24"/>
          <w:szCs w:val="24"/>
          <w:lang w:val="ru-RU"/>
        </w:rPr>
        <w:t>,</w:t>
      </w:r>
      <w:r w:rsidR="000D2C29" w:rsidRPr="00A75FDA">
        <w:rPr>
          <w:rFonts w:ascii="Times New Roman" w:eastAsia="Times New Roman" w:hAnsi="Times New Roman"/>
          <w:color w:val="000000"/>
          <w:sz w:val="24"/>
          <w:szCs w:val="24"/>
          <w:lang w:val="ru-RU"/>
        </w:rPr>
        <w:t xml:space="preserve"> выразить свои пожелания и рекомендации</w:t>
      </w:r>
      <w:r w:rsidR="00EA70D7" w:rsidRPr="00A75FDA">
        <w:rPr>
          <w:rFonts w:ascii="Times New Roman" w:eastAsia="Times New Roman" w:hAnsi="Times New Roman"/>
          <w:color w:val="000000"/>
          <w:sz w:val="24"/>
          <w:szCs w:val="24"/>
          <w:lang w:val="ru-RU"/>
        </w:rPr>
        <w:t xml:space="preserve"> которые должны быть включены в ОВОССС</w:t>
      </w:r>
      <w:r w:rsidR="004B0CBD" w:rsidRPr="00A75FDA">
        <w:rPr>
          <w:rFonts w:ascii="Times New Roman" w:eastAsia="Times New Roman" w:hAnsi="Times New Roman"/>
          <w:color w:val="000000"/>
          <w:sz w:val="24"/>
          <w:szCs w:val="24"/>
          <w:lang w:val="ru-RU"/>
        </w:rPr>
        <w:t xml:space="preserve"> и ППН</w:t>
      </w:r>
      <w:r w:rsidR="00EA70D7" w:rsidRPr="00A75FDA">
        <w:rPr>
          <w:rFonts w:ascii="Times New Roman" w:eastAsia="Times New Roman" w:hAnsi="Times New Roman"/>
          <w:color w:val="000000"/>
          <w:sz w:val="24"/>
          <w:szCs w:val="24"/>
          <w:lang w:val="ru-RU"/>
        </w:rPr>
        <w:t>.</w:t>
      </w:r>
    </w:p>
    <w:p w:rsidR="00E35CEB" w:rsidRPr="00A75FDA" w:rsidRDefault="00E35CEB" w:rsidP="00E35CEB">
      <w:pPr>
        <w:spacing w:before="100" w:beforeAutospacing="1" w:after="100" w:afterAutospacing="1"/>
        <w:jc w:val="both"/>
        <w:rPr>
          <w:rFonts w:ascii="Times New Roman" w:eastAsia="Times New Roman" w:hAnsi="Times New Roman"/>
          <w:color w:val="000000"/>
          <w:sz w:val="24"/>
          <w:szCs w:val="24"/>
          <w:lang w:val="ru-RU"/>
        </w:rPr>
      </w:pPr>
      <w:r w:rsidRPr="00A75FDA">
        <w:rPr>
          <w:rFonts w:ascii="Times New Roman" w:eastAsia="Times New Roman" w:hAnsi="Times New Roman"/>
          <w:color w:val="000000"/>
          <w:sz w:val="24"/>
          <w:szCs w:val="24"/>
          <w:lang w:val="ru-RU"/>
        </w:rPr>
        <w:t>Дополнительные общественные слушания/консультации были проведены 04-05 ноября 2015 года в п.Аксу-Аюлы, г.Балхаш, п.Сарышаган и п.Шыганак, вопросы в основном обсуждались по проектированию проекта ОВОС</w:t>
      </w:r>
      <w:r w:rsidR="00A46AC2" w:rsidRPr="00A75FDA">
        <w:rPr>
          <w:rFonts w:ascii="Times New Roman" w:eastAsia="Times New Roman" w:hAnsi="Times New Roman"/>
          <w:color w:val="000000"/>
          <w:sz w:val="24"/>
          <w:szCs w:val="24"/>
        </w:rPr>
        <w:t>CC</w:t>
      </w:r>
      <w:r w:rsidRPr="00A75FDA">
        <w:rPr>
          <w:rFonts w:ascii="Times New Roman" w:eastAsia="Times New Roman" w:hAnsi="Times New Roman"/>
          <w:color w:val="000000"/>
          <w:sz w:val="24"/>
          <w:szCs w:val="24"/>
          <w:lang w:val="ru-RU"/>
        </w:rPr>
        <w:t xml:space="preserve"> и мероприятий по защите окружающей среды, местоположению примыканий и скотопрогонов (очень значимо для социальной стороны), а также обсуждалось местоположение строительных объектов (бетонных установок, строительных лагерей, паркинга и т.д.), и источников водоснабжения.</w:t>
      </w:r>
    </w:p>
    <w:p w:rsidR="00674709" w:rsidRPr="00A75FDA" w:rsidRDefault="00674709" w:rsidP="00674709">
      <w:pPr>
        <w:spacing w:before="100" w:beforeAutospacing="1" w:after="100" w:afterAutospacing="1"/>
        <w:jc w:val="both"/>
        <w:rPr>
          <w:rFonts w:ascii="Times New Roman" w:eastAsia="Times New Roman" w:hAnsi="Times New Roman"/>
          <w:color w:val="000000"/>
          <w:sz w:val="24"/>
          <w:szCs w:val="24"/>
          <w:lang w:val="ru-RU"/>
        </w:rPr>
      </w:pPr>
      <w:r w:rsidRPr="00A75FDA">
        <w:rPr>
          <w:rFonts w:ascii="Times New Roman" w:eastAsia="Times New Roman" w:hAnsi="Times New Roman"/>
          <w:color w:val="000000"/>
          <w:sz w:val="24"/>
          <w:szCs w:val="24"/>
          <w:lang w:val="ru-RU"/>
        </w:rPr>
        <w:t xml:space="preserve">Предварительные общественные слушания прошли успешно. Протоколы данных слушаний представлены в Приложении 2. В ходе рассмотрения представленных презентационных материалов, участниками слушаний были заданы вопросы, касающиеся местоположения примыканий и скотопрогонов, а также проектных решений по примыканиям. По итогам очередных слушаний будут намечены оптимальные места для скотопрогонов и примыканий. </w:t>
      </w:r>
    </w:p>
    <w:p w:rsidR="00377B20" w:rsidRPr="00A75FDA" w:rsidRDefault="00377B20" w:rsidP="00EA70D7">
      <w:pPr>
        <w:spacing w:before="100" w:beforeAutospacing="1" w:after="100" w:afterAutospacing="1"/>
        <w:jc w:val="both"/>
        <w:rPr>
          <w:rFonts w:ascii="Times New Roman" w:eastAsia="Times New Roman" w:hAnsi="Times New Roman"/>
          <w:sz w:val="24"/>
          <w:szCs w:val="24"/>
          <w:lang w:val="ru-RU"/>
        </w:rPr>
      </w:pPr>
      <w:r w:rsidRPr="00A75FDA">
        <w:rPr>
          <w:rFonts w:ascii="Times New Roman" w:hAnsi="Times New Roman"/>
          <w:sz w:val="24"/>
          <w:szCs w:val="24"/>
          <w:lang w:val="ru-RU"/>
        </w:rPr>
        <w:t>Следующие общественные слушания и консультации заинтересованных сторон будут проведены с целью обсуждения проекта ОВОССС с участием людей из близлежащих поселков</w:t>
      </w:r>
      <w:r w:rsidR="00674709" w:rsidRPr="00A75FDA">
        <w:rPr>
          <w:rFonts w:ascii="Times New Roman" w:hAnsi="Times New Roman"/>
          <w:sz w:val="24"/>
          <w:szCs w:val="24"/>
          <w:lang w:val="ru-RU"/>
        </w:rPr>
        <w:t xml:space="preserve"> </w:t>
      </w:r>
      <w:r w:rsidRPr="00A75FDA">
        <w:rPr>
          <w:rFonts w:ascii="Times New Roman" w:hAnsi="Times New Roman"/>
          <w:sz w:val="24"/>
          <w:szCs w:val="24"/>
          <w:lang w:val="ru-RU"/>
        </w:rPr>
        <w:t>и местных населенных пунктов, расположенных вдоль участка дороги. Таким образом, по завершении подготовки проекта ОВОССС (а также после комментариев Банка), документ ОВОССС будет обнародован и по нему будут организованы общественные слушания.</w:t>
      </w:r>
    </w:p>
    <w:p w:rsidR="004B0CBD" w:rsidRPr="00A75FDA" w:rsidRDefault="00F74E12" w:rsidP="004B0CBD">
      <w:pPr>
        <w:spacing w:after="100" w:afterAutospacing="1"/>
        <w:jc w:val="both"/>
        <w:rPr>
          <w:rFonts w:ascii="Times New Roman" w:eastAsia="Times New Roman" w:hAnsi="Times New Roman"/>
          <w:color w:val="000000"/>
          <w:sz w:val="24"/>
          <w:szCs w:val="24"/>
          <w:lang w:val="ru-RU"/>
        </w:rPr>
      </w:pPr>
      <w:r w:rsidRPr="00A75FDA">
        <w:rPr>
          <w:rFonts w:ascii="Times New Roman" w:eastAsia="Times New Roman" w:hAnsi="Times New Roman"/>
          <w:color w:val="000000"/>
          <w:sz w:val="24"/>
          <w:szCs w:val="24"/>
          <w:lang w:val="ru-RU"/>
        </w:rPr>
        <w:t xml:space="preserve">Консультация на стадии подготовки </w:t>
      </w:r>
      <w:r w:rsidR="00901ACF" w:rsidRPr="00A75FDA">
        <w:rPr>
          <w:rFonts w:ascii="Times New Roman" w:eastAsia="Times New Roman" w:hAnsi="Times New Roman"/>
          <w:color w:val="000000"/>
          <w:sz w:val="24"/>
          <w:szCs w:val="24"/>
          <w:lang w:val="ru-RU"/>
        </w:rPr>
        <w:t>проводились в виде</w:t>
      </w:r>
      <w:r w:rsidRPr="00A75FDA">
        <w:rPr>
          <w:rFonts w:ascii="Times New Roman" w:eastAsia="Times New Roman" w:hAnsi="Times New Roman"/>
          <w:color w:val="000000"/>
          <w:sz w:val="24"/>
          <w:szCs w:val="24"/>
          <w:lang w:val="ru-RU"/>
        </w:rPr>
        <w:t xml:space="preserve"> интервью </w:t>
      </w:r>
      <w:r w:rsidR="00901ACF" w:rsidRPr="00A75FDA">
        <w:rPr>
          <w:rFonts w:ascii="Times New Roman" w:eastAsia="Times New Roman" w:hAnsi="Times New Roman"/>
          <w:color w:val="000000"/>
          <w:sz w:val="24"/>
          <w:szCs w:val="24"/>
          <w:lang w:val="ru-RU"/>
        </w:rPr>
        <w:t>с местными</w:t>
      </w:r>
      <w:r w:rsidRPr="00A75FDA">
        <w:rPr>
          <w:rFonts w:ascii="Times New Roman" w:eastAsia="Times New Roman" w:hAnsi="Times New Roman"/>
          <w:color w:val="000000"/>
          <w:sz w:val="24"/>
          <w:szCs w:val="24"/>
          <w:lang w:val="ru-RU"/>
        </w:rPr>
        <w:t xml:space="preserve"> жител</w:t>
      </w:r>
      <w:r w:rsidR="00901ACF" w:rsidRPr="00A75FDA">
        <w:rPr>
          <w:rFonts w:ascii="Times New Roman" w:eastAsia="Times New Roman" w:hAnsi="Times New Roman"/>
          <w:color w:val="000000"/>
          <w:sz w:val="24"/>
          <w:szCs w:val="24"/>
          <w:lang w:val="ru-RU"/>
        </w:rPr>
        <w:t>ями</w:t>
      </w:r>
      <w:r w:rsidRPr="00A75FDA">
        <w:rPr>
          <w:rFonts w:ascii="Times New Roman" w:eastAsia="Times New Roman" w:hAnsi="Times New Roman"/>
          <w:color w:val="000000"/>
          <w:sz w:val="24"/>
          <w:szCs w:val="24"/>
          <w:lang w:val="ru-RU"/>
        </w:rPr>
        <w:t xml:space="preserve">, </w:t>
      </w:r>
      <w:r w:rsidR="00901ACF" w:rsidRPr="00A75FDA">
        <w:rPr>
          <w:rFonts w:ascii="Times New Roman" w:eastAsia="Times New Roman" w:hAnsi="Times New Roman"/>
          <w:color w:val="000000"/>
          <w:sz w:val="24"/>
          <w:szCs w:val="24"/>
          <w:lang w:val="ru-RU"/>
        </w:rPr>
        <w:t xml:space="preserve">дискуссий и собраний. </w:t>
      </w:r>
      <w:r w:rsidR="004B0CBD" w:rsidRPr="00A75FDA">
        <w:rPr>
          <w:rFonts w:ascii="Times New Roman" w:eastAsia="Times New Roman" w:hAnsi="Times New Roman"/>
          <w:color w:val="000000"/>
          <w:sz w:val="24"/>
          <w:szCs w:val="24"/>
          <w:lang w:val="ru-RU"/>
        </w:rPr>
        <w:t>В процесс консультаций во время подготовки проекта были вовлечены следующие лица:</w:t>
      </w:r>
    </w:p>
    <w:p w:rsidR="004B0CBD" w:rsidRPr="00A75FDA" w:rsidRDefault="004B0CBD" w:rsidP="00894CEF">
      <w:pPr>
        <w:numPr>
          <w:ilvl w:val="0"/>
          <w:numId w:val="67"/>
        </w:numPr>
        <w:jc w:val="both"/>
        <w:rPr>
          <w:rFonts w:ascii="Times New Roman" w:eastAsia="Times New Roman" w:hAnsi="Times New Roman"/>
          <w:color w:val="000000"/>
          <w:sz w:val="24"/>
          <w:szCs w:val="24"/>
          <w:lang w:val="ru-RU"/>
        </w:rPr>
      </w:pPr>
      <w:r w:rsidRPr="00A75FDA">
        <w:rPr>
          <w:rFonts w:ascii="Times New Roman" w:eastAsia="Times New Roman" w:hAnsi="Times New Roman"/>
          <w:color w:val="000000"/>
          <w:sz w:val="24"/>
          <w:szCs w:val="24"/>
          <w:lang w:val="ru-RU"/>
        </w:rPr>
        <w:t>Глава домохозяйств, вероятно, попадающих под воздействие</w:t>
      </w:r>
    </w:p>
    <w:p w:rsidR="004B0CBD" w:rsidRPr="00A75FDA" w:rsidRDefault="004B0CBD" w:rsidP="00894CEF">
      <w:pPr>
        <w:numPr>
          <w:ilvl w:val="0"/>
          <w:numId w:val="67"/>
        </w:numPr>
        <w:jc w:val="both"/>
        <w:rPr>
          <w:rFonts w:ascii="Times New Roman" w:eastAsia="Times New Roman" w:hAnsi="Times New Roman"/>
          <w:color w:val="000000"/>
          <w:sz w:val="24"/>
          <w:szCs w:val="24"/>
          <w:lang w:val="ru-RU"/>
        </w:rPr>
      </w:pPr>
      <w:r w:rsidRPr="00A75FDA">
        <w:rPr>
          <w:rFonts w:ascii="Times New Roman" w:eastAsia="Times New Roman" w:hAnsi="Times New Roman"/>
          <w:color w:val="000000"/>
          <w:sz w:val="24"/>
          <w:szCs w:val="24"/>
          <w:lang w:val="ru-RU"/>
        </w:rPr>
        <w:t>Члены домохозяйств</w:t>
      </w:r>
    </w:p>
    <w:p w:rsidR="004B0CBD" w:rsidRPr="00A75FDA" w:rsidRDefault="00EA2670" w:rsidP="00894CEF">
      <w:pPr>
        <w:numPr>
          <w:ilvl w:val="0"/>
          <w:numId w:val="67"/>
        </w:numPr>
        <w:jc w:val="both"/>
        <w:rPr>
          <w:rFonts w:ascii="Times New Roman" w:eastAsia="Times New Roman" w:hAnsi="Times New Roman"/>
          <w:color w:val="000000"/>
          <w:sz w:val="24"/>
          <w:szCs w:val="24"/>
          <w:lang w:val="kk-KZ"/>
        </w:rPr>
      </w:pPr>
      <w:r w:rsidRPr="00A75FDA">
        <w:rPr>
          <w:rFonts w:ascii="Times New Roman" w:eastAsia="Times New Roman" w:hAnsi="Times New Roman"/>
          <w:color w:val="000000"/>
          <w:sz w:val="24"/>
          <w:szCs w:val="24"/>
          <w:lang w:val="ru-RU"/>
        </w:rPr>
        <w:t>Общ</w:t>
      </w:r>
      <w:r w:rsidRPr="00A75FDA">
        <w:rPr>
          <w:rFonts w:ascii="Times New Roman" w:eastAsia="Times New Roman" w:hAnsi="Times New Roman"/>
          <w:color w:val="000000"/>
          <w:sz w:val="24"/>
          <w:szCs w:val="24"/>
          <w:lang w:val="kk-KZ"/>
        </w:rPr>
        <w:t>ины</w:t>
      </w:r>
    </w:p>
    <w:p w:rsidR="004B0CBD" w:rsidRPr="00A75FDA" w:rsidRDefault="00EA2670" w:rsidP="00894CEF">
      <w:pPr>
        <w:numPr>
          <w:ilvl w:val="0"/>
          <w:numId w:val="67"/>
        </w:numPr>
        <w:jc w:val="both"/>
        <w:rPr>
          <w:rFonts w:ascii="Times New Roman" w:eastAsia="Times New Roman" w:hAnsi="Times New Roman"/>
          <w:color w:val="000000"/>
          <w:sz w:val="24"/>
          <w:szCs w:val="24"/>
          <w:lang w:val="ru-RU"/>
        </w:rPr>
      </w:pPr>
      <w:r w:rsidRPr="00A75FDA">
        <w:rPr>
          <w:rFonts w:ascii="Times New Roman" w:eastAsia="Times New Roman" w:hAnsi="Times New Roman"/>
          <w:color w:val="000000"/>
          <w:sz w:val="24"/>
          <w:szCs w:val="24"/>
          <w:lang w:val="ru-RU"/>
        </w:rPr>
        <w:t>Местный</w:t>
      </w:r>
      <w:r w:rsidR="004B0CBD" w:rsidRPr="00A75FDA">
        <w:rPr>
          <w:rFonts w:ascii="Times New Roman" w:eastAsia="Times New Roman" w:hAnsi="Times New Roman"/>
          <w:color w:val="000000"/>
          <w:sz w:val="24"/>
          <w:szCs w:val="24"/>
          <w:lang w:val="ru-RU"/>
        </w:rPr>
        <w:t xml:space="preserve"> Акимат</w:t>
      </w:r>
    </w:p>
    <w:p w:rsidR="004B0CBD" w:rsidRPr="00A75FDA" w:rsidRDefault="004B0CBD" w:rsidP="00894CEF">
      <w:pPr>
        <w:numPr>
          <w:ilvl w:val="0"/>
          <w:numId w:val="67"/>
        </w:numPr>
        <w:jc w:val="both"/>
        <w:rPr>
          <w:rFonts w:ascii="Times New Roman" w:eastAsia="Times New Roman" w:hAnsi="Times New Roman"/>
          <w:color w:val="000000"/>
          <w:sz w:val="24"/>
          <w:szCs w:val="24"/>
          <w:lang w:val="ru-RU"/>
        </w:rPr>
      </w:pPr>
      <w:r w:rsidRPr="00A75FDA">
        <w:rPr>
          <w:rFonts w:ascii="Times New Roman" w:eastAsia="Times New Roman" w:hAnsi="Times New Roman"/>
          <w:color w:val="000000"/>
          <w:sz w:val="24"/>
          <w:szCs w:val="24"/>
          <w:lang w:val="ru-RU"/>
        </w:rPr>
        <w:t>Основные заинтересованные лица проекта такие как женщины, группа пользователей автомобильных дорог, медицинские работники</w:t>
      </w:r>
    </w:p>
    <w:p w:rsidR="005753C5" w:rsidRPr="00A75FDA" w:rsidRDefault="00FF70FC" w:rsidP="00EA70D7">
      <w:pPr>
        <w:spacing w:before="100" w:beforeAutospacing="1" w:after="100" w:afterAutospacing="1"/>
        <w:jc w:val="both"/>
        <w:rPr>
          <w:rFonts w:ascii="Times New Roman" w:eastAsia="Times New Roman" w:hAnsi="Times New Roman"/>
          <w:color w:val="000000"/>
          <w:sz w:val="24"/>
          <w:szCs w:val="24"/>
          <w:lang w:val="ru-RU"/>
        </w:rPr>
      </w:pPr>
      <w:r w:rsidRPr="00A75FDA">
        <w:rPr>
          <w:rFonts w:ascii="Times New Roman" w:eastAsia="Times New Roman" w:hAnsi="Times New Roman"/>
          <w:color w:val="000000"/>
          <w:sz w:val="24"/>
          <w:szCs w:val="24"/>
          <w:lang w:val="ru-RU"/>
        </w:rPr>
        <w:t>Во время проведения общественных слушаний будут распространены информационные брошюры</w:t>
      </w:r>
      <w:r w:rsidR="005753C5" w:rsidRPr="00A75FDA">
        <w:rPr>
          <w:rFonts w:ascii="Times New Roman" w:eastAsia="Times New Roman" w:hAnsi="Times New Roman"/>
          <w:color w:val="000000"/>
          <w:sz w:val="24"/>
          <w:szCs w:val="24"/>
          <w:lang w:val="ru-RU"/>
        </w:rPr>
        <w:t xml:space="preserve">. </w:t>
      </w:r>
      <w:r w:rsidRPr="00A75FDA">
        <w:rPr>
          <w:rFonts w:ascii="Times New Roman" w:eastAsia="Times New Roman" w:hAnsi="Times New Roman"/>
          <w:color w:val="000000"/>
          <w:sz w:val="24"/>
          <w:szCs w:val="24"/>
          <w:lang w:val="ru-RU"/>
        </w:rPr>
        <w:t xml:space="preserve">Брошюры были разработаны консультантом КУП и она </w:t>
      </w:r>
      <w:r w:rsidR="00893013" w:rsidRPr="00A75FDA">
        <w:rPr>
          <w:rFonts w:ascii="Times New Roman" w:eastAsia="Times New Roman" w:hAnsi="Times New Roman"/>
          <w:color w:val="000000"/>
          <w:sz w:val="24"/>
          <w:szCs w:val="24"/>
          <w:lang w:val="ru-RU"/>
        </w:rPr>
        <w:t xml:space="preserve">включает общее описание проекта, </w:t>
      </w:r>
      <w:r w:rsidR="00237392" w:rsidRPr="00A75FDA">
        <w:rPr>
          <w:rFonts w:ascii="Times New Roman" w:eastAsia="Times New Roman" w:hAnsi="Times New Roman"/>
          <w:color w:val="000000"/>
          <w:sz w:val="24"/>
          <w:szCs w:val="24"/>
          <w:lang w:val="ru-RU"/>
        </w:rPr>
        <w:t xml:space="preserve">общее обяснение </w:t>
      </w:r>
      <w:r w:rsidR="00D20844" w:rsidRPr="00A75FDA">
        <w:rPr>
          <w:rFonts w:ascii="Times New Roman" w:eastAsia="Times New Roman" w:hAnsi="Times New Roman"/>
          <w:color w:val="000000"/>
          <w:sz w:val="24"/>
          <w:szCs w:val="24"/>
          <w:lang w:val="ru-RU"/>
        </w:rPr>
        <w:t xml:space="preserve">процессов, права владельцев и пользователей земли, список категории </w:t>
      </w:r>
      <w:r w:rsidR="00893013" w:rsidRPr="00A75FDA">
        <w:rPr>
          <w:rFonts w:ascii="Times New Roman" w:eastAsia="Times New Roman" w:hAnsi="Times New Roman"/>
          <w:color w:val="000000"/>
          <w:sz w:val="24"/>
          <w:szCs w:val="24"/>
          <w:lang w:val="ru-RU"/>
        </w:rPr>
        <w:t>компенсации, оплату и механизмы рассмотрения жалоб</w:t>
      </w:r>
      <w:r w:rsidR="00D20844" w:rsidRPr="00A75FDA">
        <w:rPr>
          <w:rFonts w:ascii="Times New Roman" w:eastAsia="Times New Roman" w:hAnsi="Times New Roman"/>
          <w:color w:val="000000"/>
          <w:sz w:val="24"/>
          <w:szCs w:val="24"/>
          <w:lang w:val="ru-RU"/>
        </w:rPr>
        <w:t>, а также контактную информацию</w:t>
      </w:r>
      <w:r w:rsidR="00893013" w:rsidRPr="00A75FDA">
        <w:rPr>
          <w:rFonts w:ascii="Times New Roman" w:eastAsia="Times New Roman" w:hAnsi="Times New Roman"/>
          <w:color w:val="000000"/>
          <w:sz w:val="24"/>
          <w:szCs w:val="24"/>
          <w:lang w:val="ru-RU"/>
        </w:rPr>
        <w:t xml:space="preserve">. Эти брошюры и другая информация, касательно проекта, будут доступны во всех областных и районных акиматах, где каждое заинтересованное лицо может </w:t>
      </w:r>
      <w:r w:rsidR="00D20844" w:rsidRPr="00A75FDA">
        <w:rPr>
          <w:rFonts w:ascii="Times New Roman" w:eastAsia="Times New Roman" w:hAnsi="Times New Roman"/>
          <w:color w:val="000000"/>
          <w:sz w:val="24"/>
          <w:szCs w:val="24"/>
          <w:lang w:val="ru-RU"/>
        </w:rPr>
        <w:t>посетит</w:t>
      </w:r>
      <w:r w:rsidRPr="00A75FDA">
        <w:rPr>
          <w:rFonts w:ascii="Times New Roman" w:eastAsia="Times New Roman" w:hAnsi="Times New Roman"/>
          <w:color w:val="000000"/>
          <w:sz w:val="24"/>
          <w:szCs w:val="24"/>
          <w:lang w:val="ru-RU"/>
        </w:rPr>
        <w:t xml:space="preserve">ь и получить </w:t>
      </w:r>
      <w:r w:rsidR="00D20844" w:rsidRPr="00A75FDA">
        <w:rPr>
          <w:rFonts w:ascii="Times New Roman" w:eastAsia="Times New Roman" w:hAnsi="Times New Roman"/>
          <w:color w:val="000000"/>
          <w:sz w:val="24"/>
          <w:szCs w:val="24"/>
          <w:lang w:val="ru-RU"/>
        </w:rPr>
        <w:t xml:space="preserve">интересующую </w:t>
      </w:r>
      <w:r w:rsidRPr="00A75FDA">
        <w:rPr>
          <w:rFonts w:ascii="Times New Roman" w:eastAsia="Times New Roman" w:hAnsi="Times New Roman"/>
          <w:color w:val="000000"/>
          <w:sz w:val="24"/>
          <w:szCs w:val="24"/>
          <w:lang w:val="ru-RU"/>
        </w:rPr>
        <w:t>информацию.</w:t>
      </w:r>
      <w:r w:rsidR="005753C5" w:rsidRPr="00A75FDA">
        <w:rPr>
          <w:rFonts w:ascii="Times New Roman" w:eastAsia="Times New Roman" w:hAnsi="Times New Roman"/>
          <w:color w:val="000000"/>
          <w:sz w:val="24"/>
          <w:szCs w:val="24"/>
          <w:lang w:val="ru-RU"/>
        </w:rPr>
        <w:t xml:space="preserve"> </w:t>
      </w:r>
    </w:p>
    <w:p w:rsidR="00EA70D7" w:rsidRPr="00A75FDA" w:rsidRDefault="00EA70D7" w:rsidP="00EA70D7">
      <w:pPr>
        <w:spacing w:before="100" w:beforeAutospacing="1" w:after="100" w:afterAutospacing="1"/>
        <w:jc w:val="both"/>
        <w:rPr>
          <w:rFonts w:ascii="Times New Roman" w:eastAsia="Times New Roman" w:hAnsi="Times New Roman"/>
          <w:color w:val="000000"/>
          <w:sz w:val="24"/>
          <w:szCs w:val="24"/>
          <w:lang w:val="ru-RU"/>
        </w:rPr>
      </w:pPr>
      <w:r w:rsidRPr="00A75FDA">
        <w:rPr>
          <w:rFonts w:ascii="Times New Roman" w:eastAsia="Times New Roman" w:hAnsi="Times New Roman"/>
          <w:color w:val="000000"/>
          <w:sz w:val="24"/>
          <w:szCs w:val="24"/>
          <w:lang w:val="ru-RU"/>
        </w:rPr>
        <w:t xml:space="preserve">На стадии </w:t>
      </w:r>
      <w:r w:rsidR="0034011A" w:rsidRPr="00A75FDA">
        <w:rPr>
          <w:rFonts w:ascii="Times New Roman" w:eastAsia="Times New Roman" w:hAnsi="Times New Roman"/>
          <w:color w:val="000000"/>
          <w:sz w:val="24"/>
          <w:szCs w:val="24"/>
          <w:lang w:val="ru-RU"/>
        </w:rPr>
        <w:t>проектирования и реализации проекта</w:t>
      </w:r>
      <w:r w:rsidR="00DE2D6E" w:rsidRPr="00A75FDA">
        <w:rPr>
          <w:rFonts w:ascii="Times New Roman" w:eastAsia="Times New Roman" w:hAnsi="Times New Roman"/>
          <w:color w:val="000000"/>
          <w:sz w:val="24"/>
          <w:szCs w:val="24"/>
          <w:lang w:val="ru-RU"/>
        </w:rPr>
        <w:t xml:space="preserve"> </w:t>
      </w:r>
      <w:r w:rsidRPr="00A75FDA">
        <w:rPr>
          <w:rFonts w:ascii="Times New Roman" w:eastAsia="Times New Roman" w:hAnsi="Times New Roman"/>
          <w:color w:val="000000"/>
          <w:sz w:val="24"/>
          <w:szCs w:val="24"/>
          <w:lang w:val="ru-RU"/>
        </w:rPr>
        <w:t>будет проведено больше неофициальных консультаций, путем:</w:t>
      </w:r>
    </w:p>
    <w:p w:rsidR="00EA70D7" w:rsidRPr="00A75FDA" w:rsidRDefault="00DE2D6E" w:rsidP="00EA70D7">
      <w:pPr>
        <w:numPr>
          <w:ilvl w:val="0"/>
          <w:numId w:val="6"/>
        </w:numPr>
        <w:tabs>
          <w:tab w:val="left" w:pos="426"/>
        </w:tabs>
        <w:spacing w:before="100" w:beforeAutospacing="1" w:after="100" w:afterAutospacing="1"/>
        <w:ind w:left="0" w:firstLine="0"/>
        <w:jc w:val="both"/>
        <w:rPr>
          <w:rFonts w:ascii="Times New Roman" w:eastAsia="Times New Roman" w:hAnsi="Times New Roman"/>
          <w:color w:val="000000"/>
          <w:sz w:val="24"/>
          <w:szCs w:val="24"/>
          <w:lang w:val="ru-RU"/>
        </w:rPr>
      </w:pPr>
      <w:r w:rsidRPr="00A75FDA">
        <w:rPr>
          <w:rFonts w:ascii="Times New Roman" w:eastAsia="Times New Roman" w:hAnsi="Times New Roman"/>
          <w:color w:val="000000"/>
          <w:sz w:val="24"/>
          <w:szCs w:val="24"/>
          <w:lang w:val="ru-RU"/>
        </w:rPr>
        <w:t>Подготовки и распространения</w:t>
      </w:r>
      <w:r w:rsidR="00EA70D7" w:rsidRPr="00A75FDA">
        <w:rPr>
          <w:rFonts w:ascii="Times New Roman" w:eastAsia="Times New Roman" w:hAnsi="Times New Roman"/>
          <w:color w:val="000000"/>
          <w:sz w:val="24"/>
          <w:szCs w:val="24"/>
          <w:lang w:val="ru-RU"/>
        </w:rPr>
        <w:t xml:space="preserve"> бро</w:t>
      </w:r>
      <w:r w:rsidR="00B44D3A" w:rsidRPr="00A75FDA">
        <w:rPr>
          <w:rFonts w:ascii="Times New Roman" w:eastAsia="Times New Roman" w:hAnsi="Times New Roman"/>
          <w:color w:val="000000"/>
          <w:sz w:val="24"/>
          <w:szCs w:val="24"/>
          <w:lang w:val="ru-RU"/>
        </w:rPr>
        <w:t>шюр на казахском и р</w:t>
      </w:r>
      <w:r w:rsidRPr="00A75FDA">
        <w:rPr>
          <w:rFonts w:ascii="Times New Roman" w:eastAsia="Times New Roman" w:hAnsi="Times New Roman"/>
          <w:color w:val="000000"/>
          <w:sz w:val="24"/>
          <w:szCs w:val="24"/>
          <w:lang w:val="ru-RU"/>
        </w:rPr>
        <w:t>усском языках</w:t>
      </w:r>
      <w:r w:rsidR="00EA70D7" w:rsidRPr="00A75FDA">
        <w:rPr>
          <w:rFonts w:ascii="Times New Roman" w:eastAsia="Times New Roman" w:hAnsi="Times New Roman"/>
          <w:color w:val="000000"/>
          <w:sz w:val="24"/>
          <w:szCs w:val="24"/>
          <w:lang w:val="ru-RU"/>
        </w:rPr>
        <w:t xml:space="preserve">, с описанием проекта, работы и предполагаемых сроках выполнения работ; и </w:t>
      </w:r>
    </w:p>
    <w:p w:rsidR="00EA70D7" w:rsidRPr="00A75FDA" w:rsidRDefault="00B44D3A" w:rsidP="00EA70D7">
      <w:pPr>
        <w:numPr>
          <w:ilvl w:val="0"/>
          <w:numId w:val="6"/>
        </w:numPr>
        <w:tabs>
          <w:tab w:val="left" w:pos="426"/>
        </w:tabs>
        <w:spacing w:before="120" w:after="360"/>
        <w:ind w:left="0" w:firstLine="0"/>
        <w:jc w:val="both"/>
        <w:rPr>
          <w:rFonts w:ascii="Times New Roman" w:eastAsia="Times New Roman" w:hAnsi="Times New Roman"/>
          <w:color w:val="000000"/>
          <w:sz w:val="24"/>
          <w:szCs w:val="24"/>
          <w:lang w:val="ru-RU"/>
        </w:rPr>
      </w:pPr>
      <w:r w:rsidRPr="00A75FDA">
        <w:rPr>
          <w:rFonts w:ascii="Times New Roman" w:eastAsia="Times New Roman" w:hAnsi="Times New Roman"/>
          <w:color w:val="000000"/>
          <w:sz w:val="24"/>
          <w:szCs w:val="24"/>
          <w:lang w:val="ru-RU"/>
        </w:rPr>
        <w:t>Созданием официального К</w:t>
      </w:r>
      <w:r w:rsidR="00EA70D7" w:rsidRPr="00A75FDA">
        <w:rPr>
          <w:rFonts w:ascii="Times New Roman" w:eastAsia="Times New Roman" w:hAnsi="Times New Roman"/>
          <w:color w:val="000000"/>
          <w:sz w:val="24"/>
          <w:szCs w:val="24"/>
          <w:lang w:val="ru-RU"/>
        </w:rPr>
        <w:t xml:space="preserve">омитета по </w:t>
      </w:r>
      <w:r w:rsidRPr="00A75FDA">
        <w:rPr>
          <w:rFonts w:ascii="Times New Roman" w:eastAsia="Times New Roman" w:hAnsi="Times New Roman"/>
          <w:color w:val="000000"/>
          <w:sz w:val="24"/>
          <w:szCs w:val="24"/>
          <w:lang w:val="ru-RU"/>
        </w:rPr>
        <w:t>Р</w:t>
      </w:r>
      <w:r w:rsidR="00EA70D7" w:rsidRPr="00A75FDA">
        <w:rPr>
          <w:rFonts w:ascii="Times New Roman" w:eastAsia="Times New Roman" w:hAnsi="Times New Roman"/>
          <w:color w:val="000000"/>
          <w:sz w:val="24"/>
          <w:szCs w:val="24"/>
          <w:lang w:val="ru-RU"/>
        </w:rPr>
        <w:t>ассмо</w:t>
      </w:r>
      <w:r w:rsidRPr="00A75FDA">
        <w:rPr>
          <w:rFonts w:ascii="Times New Roman" w:eastAsia="Times New Roman" w:hAnsi="Times New Roman"/>
          <w:color w:val="000000"/>
          <w:sz w:val="24"/>
          <w:szCs w:val="24"/>
          <w:lang w:val="ru-RU"/>
        </w:rPr>
        <w:t>трению Ж</w:t>
      </w:r>
      <w:r w:rsidR="00EA70D7" w:rsidRPr="00A75FDA">
        <w:rPr>
          <w:rFonts w:ascii="Times New Roman" w:eastAsia="Times New Roman" w:hAnsi="Times New Roman"/>
          <w:color w:val="000000"/>
          <w:sz w:val="24"/>
          <w:szCs w:val="24"/>
          <w:lang w:val="ru-RU"/>
        </w:rPr>
        <w:t>алоб</w:t>
      </w:r>
      <w:r w:rsidRPr="00A75FDA">
        <w:rPr>
          <w:rFonts w:ascii="Times New Roman" w:eastAsia="Times New Roman" w:hAnsi="Times New Roman"/>
          <w:color w:val="000000"/>
          <w:sz w:val="24"/>
          <w:szCs w:val="24"/>
          <w:lang w:val="ru-RU"/>
        </w:rPr>
        <w:t xml:space="preserve"> (КРЖ)</w:t>
      </w:r>
      <w:r w:rsidR="00EA70D7" w:rsidRPr="00A75FDA">
        <w:rPr>
          <w:rFonts w:ascii="Times New Roman" w:eastAsia="Times New Roman" w:hAnsi="Times New Roman"/>
          <w:color w:val="000000"/>
          <w:sz w:val="24"/>
          <w:szCs w:val="24"/>
          <w:lang w:val="ru-RU"/>
        </w:rPr>
        <w:t xml:space="preserve"> с участием представителей местного сообщества. Консультант по надзору за проектом совместно с Подрядчиком будут нести ответственность за эффективность управления программой рассмотрения жалоб.  </w:t>
      </w:r>
    </w:p>
    <w:p w:rsidR="00EA70D7" w:rsidRPr="00A75FDA" w:rsidRDefault="00447D23" w:rsidP="00EA70D7">
      <w:pPr>
        <w:jc w:val="both"/>
        <w:rPr>
          <w:rFonts w:ascii="Times New Roman" w:hAnsi="Times New Roman"/>
          <w:sz w:val="24"/>
          <w:szCs w:val="24"/>
          <w:lang w:val="ru-RU"/>
        </w:rPr>
      </w:pPr>
      <w:r w:rsidRPr="00A75FDA">
        <w:rPr>
          <w:rFonts w:ascii="Times New Roman" w:hAnsi="Times New Roman"/>
          <w:sz w:val="24"/>
          <w:szCs w:val="24"/>
          <w:lang w:val="ru-RU"/>
        </w:rPr>
        <w:t>Н</w:t>
      </w:r>
      <w:r w:rsidR="00EA70D7" w:rsidRPr="00A75FDA">
        <w:rPr>
          <w:rFonts w:ascii="Times New Roman" w:hAnsi="Times New Roman"/>
          <w:sz w:val="24"/>
          <w:szCs w:val="24"/>
          <w:lang w:val="ru-RU"/>
        </w:rPr>
        <w:t>а стадии проектирования, который продолжается в данное время, Комитет автомобильных дорог Министерства по инвестициям и развитию РК и Аки</w:t>
      </w:r>
      <w:r w:rsidR="0034011A" w:rsidRPr="00A75FDA">
        <w:rPr>
          <w:rFonts w:ascii="Times New Roman" w:hAnsi="Times New Roman"/>
          <w:sz w:val="24"/>
          <w:szCs w:val="24"/>
          <w:lang w:val="ru-RU"/>
        </w:rPr>
        <w:t>маты Карагандинсской и Жамбылских</w:t>
      </w:r>
      <w:r w:rsidR="00EA70D7" w:rsidRPr="00A75FDA">
        <w:rPr>
          <w:rFonts w:ascii="Times New Roman" w:hAnsi="Times New Roman"/>
          <w:sz w:val="24"/>
          <w:szCs w:val="24"/>
          <w:lang w:val="ru-RU"/>
        </w:rPr>
        <w:t xml:space="preserve"> област</w:t>
      </w:r>
      <w:r w:rsidR="0034011A" w:rsidRPr="00A75FDA">
        <w:rPr>
          <w:rFonts w:ascii="Times New Roman" w:hAnsi="Times New Roman"/>
          <w:sz w:val="24"/>
          <w:szCs w:val="24"/>
          <w:lang w:val="ru-RU"/>
        </w:rPr>
        <w:t>ей</w:t>
      </w:r>
      <w:r w:rsidR="00EA70D7" w:rsidRPr="00A75FDA">
        <w:rPr>
          <w:rFonts w:ascii="Times New Roman" w:hAnsi="Times New Roman"/>
          <w:sz w:val="24"/>
          <w:szCs w:val="24"/>
          <w:lang w:val="ru-RU"/>
        </w:rPr>
        <w:t xml:space="preserve"> и консультант</w:t>
      </w:r>
      <w:r w:rsidR="00A942A8" w:rsidRPr="00A75FDA">
        <w:rPr>
          <w:rFonts w:ascii="Times New Roman" w:hAnsi="Times New Roman"/>
          <w:sz w:val="24"/>
          <w:szCs w:val="24"/>
          <w:lang w:val="ru-RU"/>
        </w:rPr>
        <w:t xml:space="preserve"> КУП</w:t>
      </w:r>
      <w:r w:rsidR="00EA70D7" w:rsidRPr="00A75FDA">
        <w:rPr>
          <w:rFonts w:ascii="Times New Roman" w:hAnsi="Times New Roman"/>
          <w:sz w:val="24"/>
          <w:szCs w:val="24"/>
          <w:lang w:val="ru-RU"/>
        </w:rPr>
        <w:t xml:space="preserve"> будут консультироваться с потенциальными </w:t>
      </w:r>
      <w:r w:rsidR="0034011A" w:rsidRPr="00A75FDA">
        <w:rPr>
          <w:rFonts w:ascii="Times New Roman" w:hAnsi="Times New Roman"/>
          <w:sz w:val="24"/>
          <w:szCs w:val="24"/>
          <w:lang w:val="ru-RU"/>
        </w:rPr>
        <w:t>попадающими под воздействие проекта</w:t>
      </w:r>
      <w:r w:rsidR="00EA70D7" w:rsidRPr="00A75FDA">
        <w:rPr>
          <w:rFonts w:ascii="Times New Roman" w:hAnsi="Times New Roman"/>
          <w:sz w:val="24"/>
          <w:szCs w:val="24"/>
          <w:lang w:val="ru-RU"/>
        </w:rPr>
        <w:t xml:space="preserve"> землевладельцами в различных деревнях вдоль предложенного маршрута прохождения трассы Караганда-Балхаш-Бурылбайтал.</w:t>
      </w:r>
    </w:p>
    <w:p w:rsidR="00EA70D7" w:rsidRPr="00A75FDA" w:rsidRDefault="00EA70D7"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 xml:space="preserve">В ходе консультаций </w:t>
      </w:r>
      <w:r w:rsidR="00447D23" w:rsidRPr="00A75FDA">
        <w:rPr>
          <w:rFonts w:ascii="Times New Roman" w:hAnsi="Times New Roman"/>
          <w:sz w:val="24"/>
          <w:szCs w:val="24"/>
          <w:lang w:val="ru-RU"/>
        </w:rPr>
        <w:t xml:space="preserve">проектировщиков с местными жителями </w:t>
      </w:r>
      <w:r w:rsidRPr="00A75FDA">
        <w:rPr>
          <w:rFonts w:ascii="Times New Roman" w:hAnsi="Times New Roman"/>
          <w:sz w:val="24"/>
          <w:szCs w:val="24"/>
          <w:lang w:val="ru-RU"/>
        </w:rPr>
        <w:t xml:space="preserve">будут </w:t>
      </w:r>
      <w:r w:rsidR="00447D23" w:rsidRPr="00A75FDA">
        <w:rPr>
          <w:rFonts w:ascii="Times New Roman" w:hAnsi="Times New Roman"/>
          <w:sz w:val="24"/>
          <w:szCs w:val="24"/>
          <w:lang w:val="ru-RU"/>
        </w:rPr>
        <w:t>рассмотрены</w:t>
      </w:r>
      <w:r w:rsidRPr="00A75FDA">
        <w:rPr>
          <w:rFonts w:ascii="Times New Roman" w:hAnsi="Times New Roman"/>
          <w:sz w:val="24"/>
          <w:szCs w:val="24"/>
          <w:lang w:val="ru-RU"/>
        </w:rPr>
        <w:t xml:space="preserve"> все технические параметры дороги, чертежы предлагаемых работ, ожидаемые выгоды, ожидаемые последствия, в том числе предполагаемые меры по смягчению последствий, количество подземных, проектных решений для опорной конструкции обходов, узлов и подземных переходов для нужд владельцев земли и ферм, определен</w:t>
      </w:r>
      <w:r w:rsidR="00893924" w:rsidRPr="00A75FDA">
        <w:rPr>
          <w:rFonts w:ascii="Times New Roman" w:hAnsi="Times New Roman"/>
          <w:sz w:val="24"/>
          <w:szCs w:val="24"/>
          <w:lang w:val="ru-RU"/>
        </w:rPr>
        <w:t>о</w:t>
      </w:r>
      <w:r w:rsidRPr="00A75FDA">
        <w:rPr>
          <w:rFonts w:ascii="Times New Roman" w:hAnsi="Times New Roman"/>
          <w:sz w:val="24"/>
          <w:szCs w:val="24"/>
          <w:lang w:val="ru-RU"/>
        </w:rPr>
        <w:t xml:space="preserve"> размещени</w:t>
      </w:r>
      <w:r w:rsidR="00893924" w:rsidRPr="00A75FDA">
        <w:rPr>
          <w:rFonts w:ascii="Times New Roman" w:hAnsi="Times New Roman"/>
          <w:sz w:val="24"/>
          <w:szCs w:val="24"/>
          <w:lang w:val="ru-RU"/>
        </w:rPr>
        <w:t>е</w:t>
      </w:r>
      <w:r w:rsidRPr="00A75FDA">
        <w:rPr>
          <w:rFonts w:ascii="Times New Roman" w:hAnsi="Times New Roman"/>
          <w:sz w:val="24"/>
          <w:szCs w:val="24"/>
          <w:lang w:val="ru-RU"/>
        </w:rPr>
        <w:t xml:space="preserve"> производственной базы и полигон</w:t>
      </w:r>
      <w:r w:rsidR="00377B20" w:rsidRPr="00A75FDA">
        <w:rPr>
          <w:rFonts w:ascii="Times New Roman" w:hAnsi="Times New Roman"/>
          <w:sz w:val="24"/>
          <w:szCs w:val="24"/>
          <w:lang w:val="ru-RU"/>
        </w:rPr>
        <w:t>ов</w:t>
      </w:r>
      <w:r w:rsidRPr="00A75FDA">
        <w:rPr>
          <w:rFonts w:ascii="Times New Roman" w:hAnsi="Times New Roman"/>
          <w:sz w:val="24"/>
          <w:szCs w:val="24"/>
          <w:lang w:val="ru-RU"/>
        </w:rPr>
        <w:t xml:space="preserve"> для вывоза мусора, </w:t>
      </w:r>
      <w:r w:rsidR="00893924" w:rsidRPr="00A75FDA">
        <w:rPr>
          <w:rFonts w:ascii="Times New Roman" w:hAnsi="Times New Roman"/>
          <w:sz w:val="24"/>
          <w:szCs w:val="24"/>
          <w:lang w:val="ru-RU"/>
        </w:rPr>
        <w:t xml:space="preserve">рассмотрены </w:t>
      </w:r>
      <w:r w:rsidRPr="00A75FDA">
        <w:rPr>
          <w:rFonts w:ascii="Times New Roman" w:hAnsi="Times New Roman"/>
          <w:sz w:val="24"/>
          <w:szCs w:val="24"/>
          <w:lang w:val="ru-RU"/>
        </w:rPr>
        <w:t xml:space="preserve">возможности использования воды </w:t>
      </w:r>
      <w:r w:rsidR="00447D23" w:rsidRPr="00A75FDA">
        <w:rPr>
          <w:rFonts w:ascii="Times New Roman" w:hAnsi="Times New Roman"/>
          <w:sz w:val="24"/>
          <w:szCs w:val="24"/>
          <w:lang w:val="ru-RU"/>
        </w:rPr>
        <w:t xml:space="preserve">ближайших водоемов </w:t>
      </w:r>
      <w:r w:rsidRPr="00A75FDA">
        <w:rPr>
          <w:rFonts w:ascii="Times New Roman" w:hAnsi="Times New Roman"/>
          <w:sz w:val="24"/>
          <w:szCs w:val="24"/>
          <w:lang w:val="ru-RU"/>
        </w:rPr>
        <w:t xml:space="preserve">для технологических нужд, </w:t>
      </w:r>
      <w:r w:rsidR="00893924" w:rsidRPr="00A75FDA">
        <w:rPr>
          <w:rFonts w:ascii="Times New Roman" w:hAnsi="Times New Roman"/>
          <w:sz w:val="24"/>
          <w:szCs w:val="24"/>
          <w:lang w:val="ru-RU"/>
        </w:rPr>
        <w:t xml:space="preserve">а также собрана и обработана </w:t>
      </w:r>
      <w:r w:rsidRPr="00A75FDA">
        <w:rPr>
          <w:rFonts w:ascii="Times New Roman" w:hAnsi="Times New Roman"/>
          <w:sz w:val="24"/>
          <w:szCs w:val="24"/>
          <w:lang w:val="ru-RU"/>
        </w:rPr>
        <w:t xml:space="preserve">информация </w:t>
      </w:r>
      <w:r w:rsidR="009A357E" w:rsidRPr="00A75FDA">
        <w:rPr>
          <w:rFonts w:ascii="Times New Roman" w:hAnsi="Times New Roman"/>
          <w:sz w:val="24"/>
          <w:szCs w:val="24"/>
          <w:lang w:val="ru-RU"/>
        </w:rPr>
        <w:t>по земле выделенной</w:t>
      </w:r>
      <w:r w:rsidRPr="00A75FDA">
        <w:rPr>
          <w:rFonts w:ascii="Times New Roman" w:hAnsi="Times New Roman"/>
          <w:sz w:val="24"/>
          <w:szCs w:val="24"/>
          <w:lang w:val="ru-RU"/>
        </w:rPr>
        <w:t xml:space="preserve"> для фермерских хозяйств в области строительства дороги.</w:t>
      </w:r>
    </w:p>
    <w:p w:rsidR="00B470D8" w:rsidRPr="00A75FDA" w:rsidRDefault="00B470D8" w:rsidP="00572C64">
      <w:pPr>
        <w:pStyle w:val="afffb"/>
        <w:tabs>
          <w:tab w:val="left" w:pos="-90"/>
        </w:tabs>
        <w:ind w:left="0"/>
        <w:jc w:val="both"/>
        <w:rPr>
          <w:rFonts w:ascii="Times New Roman" w:hAnsi="Times New Roman"/>
          <w:sz w:val="24"/>
          <w:szCs w:val="24"/>
          <w:lang w:val="ru-RU"/>
        </w:rPr>
      </w:pPr>
    </w:p>
    <w:p w:rsidR="00FB2E5A" w:rsidRPr="00A75FDA" w:rsidRDefault="00FB2E5A" w:rsidP="00FB2E5A">
      <w:pPr>
        <w:pStyle w:val="afffb"/>
        <w:tabs>
          <w:tab w:val="left" w:pos="-90"/>
        </w:tabs>
        <w:ind w:left="0"/>
        <w:jc w:val="both"/>
        <w:rPr>
          <w:rFonts w:ascii="Times New Roman" w:hAnsi="Times New Roman"/>
          <w:sz w:val="24"/>
          <w:szCs w:val="24"/>
          <w:lang w:val="ru-RU"/>
        </w:rPr>
      </w:pPr>
      <w:r w:rsidRPr="00A75FDA">
        <w:rPr>
          <w:rFonts w:ascii="Times New Roman" w:hAnsi="Times New Roman"/>
          <w:sz w:val="24"/>
          <w:szCs w:val="24"/>
          <w:lang w:val="ru-RU"/>
        </w:rPr>
        <w:t>Дополнительно были проведены общественные слушания с участием проектных организаций на стадии завершения проектных работ, где также еще раз присутствующим были разъяснены социальная и экологическая политика Всемирного банка, ОВОССС, которые были в период с 23 по 26 мая 2016 года в Карагандинской и Жамбылской областях.</w:t>
      </w:r>
    </w:p>
    <w:p w:rsidR="00FB2E5A" w:rsidRPr="00A75FDA" w:rsidRDefault="00FB2E5A" w:rsidP="00FB2E5A">
      <w:pPr>
        <w:jc w:val="both"/>
        <w:rPr>
          <w:rFonts w:ascii="Times New Roman" w:hAnsi="Times New Roman"/>
          <w:sz w:val="24"/>
          <w:szCs w:val="24"/>
          <w:lang w:val="ru-RU"/>
        </w:rPr>
      </w:pPr>
      <w:r w:rsidRPr="00A75FDA">
        <w:rPr>
          <w:rFonts w:ascii="Times New Roman" w:hAnsi="Times New Roman"/>
          <w:sz w:val="24"/>
          <w:szCs w:val="24"/>
          <w:lang w:val="ru-RU"/>
        </w:rPr>
        <w:t xml:space="preserve"> </w:t>
      </w:r>
    </w:p>
    <w:p w:rsidR="00572C64" w:rsidRPr="00A75FDA" w:rsidRDefault="00572C64" w:rsidP="00572C64">
      <w:pPr>
        <w:jc w:val="both"/>
        <w:rPr>
          <w:rFonts w:ascii="Times New Roman" w:hAnsi="Times New Roman"/>
          <w:sz w:val="24"/>
          <w:szCs w:val="24"/>
          <w:lang w:val="ru-RU"/>
        </w:rPr>
      </w:pPr>
      <w:r w:rsidRPr="00A75FDA">
        <w:rPr>
          <w:rFonts w:ascii="Times New Roman" w:hAnsi="Times New Roman"/>
          <w:sz w:val="24"/>
          <w:szCs w:val="24"/>
          <w:lang w:val="ru-RU"/>
        </w:rPr>
        <w:t>Карагандинская область</w:t>
      </w:r>
    </w:p>
    <w:p w:rsidR="00572C64" w:rsidRPr="00A75FDA" w:rsidRDefault="00572C64" w:rsidP="00572C64">
      <w:pPr>
        <w:numPr>
          <w:ilvl w:val="0"/>
          <w:numId w:val="72"/>
        </w:numPr>
        <w:spacing w:line="276" w:lineRule="auto"/>
        <w:jc w:val="both"/>
        <w:rPr>
          <w:rFonts w:ascii="Times New Roman" w:hAnsi="Times New Roman"/>
          <w:sz w:val="24"/>
          <w:szCs w:val="24"/>
          <w:lang w:val="ru-RU"/>
        </w:rPr>
      </w:pPr>
      <w:r w:rsidRPr="00A75FDA">
        <w:rPr>
          <w:rFonts w:ascii="Times New Roman" w:hAnsi="Times New Roman"/>
          <w:sz w:val="24"/>
          <w:szCs w:val="24"/>
          <w:lang w:val="ru-RU"/>
        </w:rPr>
        <w:t>Село Курма Сарышаган – 23.05.2016</w:t>
      </w:r>
    </w:p>
    <w:p w:rsidR="00572C64" w:rsidRPr="00A75FDA" w:rsidRDefault="00572C64" w:rsidP="00572C64">
      <w:pPr>
        <w:numPr>
          <w:ilvl w:val="0"/>
          <w:numId w:val="72"/>
        </w:numPr>
        <w:spacing w:line="276" w:lineRule="auto"/>
        <w:jc w:val="both"/>
        <w:rPr>
          <w:rFonts w:ascii="Times New Roman" w:hAnsi="Times New Roman"/>
          <w:sz w:val="24"/>
          <w:szCs w:val="24"/>
          <w:lang w:val="ru-RU"/>
        </w:rPr>
      </w:pPr>
      <w:r w:rsidRPr="00A75FDA">
        <w:rPr>
          <w:rFonts w:ascii="Times New Roman" w:hAnsi="Times New Roman"/>
          <w:sz w:val="24"/>
          <w:szCs w:val="24"/>
          <w:lang w:val="ru-RU"/>
        </w:rPr>
        <w:t>Село Нураталды – 23.05.2016</w:t>
      </w:r>
    </w:p>
    <w:p w:rsidR="00572C64" w:rsidRPr="00A75FDA" w:rsidRDefault="00572C64" w:rsidP="00572C64">
      <w:pPr>
        <w:numPr>
          <w:ilvl w:val="0"/>
          <w:numId w:val="72"/>
        </w:numPr>
        <w:spacing w:line="276" w:lineRule="auto"/>
        <w:jc w:val="both"/>
        <w:rPr>
          <w:rFonts w:ascii="Times New Roman" w:hAnsi="Times New Roman"/>
          <w:sz w:val="24"/>
          <w:szCs w:val="24"/>
          <w:lang w:val="ru-RU"/>
        </w:rPr>
      </w:pPr>
      <w:r w:rsidRPr="00A75FDA">
        <w:rPr>
          <w:rFonts w:ascii="Times New Roman" w:hAnsi="Times New Roman"/>
          <w:sz w:val="24"/>
          <w:szCs w:val="24"/>
          <w:lang w:val="ru-RU"/>
        </w:rPr>
        <w:t>Село Аксу-Аюлы – 24.05.2016</w:t>
      </w:r>
    </w:p>
    <w:p w:rsidR="00572C64" w:rsidRPr="00A75FDA" w:rsidRDefault="00572C64" w:rsidP="00572C64">
      <w:pPr>
        <w:numPr>
          <w:ilvl w:val="0"/>
          <w:numId w:val="72"/>
        </w:numPr>
        <w:spacing w:line="276" w:lineRule="auto"/>
        <w:jc w:val="both"/>
        <w:rPr>
          <w:rFonts w:ascii="Times New Roman" w:hAnsi="Times New Roman"/>
          <w:sz w:val="24"/>
          <w:szCs w:val="24"/>
          <w:lang w:val="ru-RU"/>
        </w:rPr>
      </w:pPr>
      <w:r w:rsidRPr="00A75FDA">
        <w:rPr>
          <w:rFonts w:ascii="Times New Roman" w:hAnsi="Times New Roman"/>
          <w:sz w:val="24"/>
          <w:szCs w:val="24"/>
          <w:lang w:val="ru-RU"/>
        </w:rPr>
        <w:t>Село Акшатау – 24.05.2016</w:t>
      </w:r>
    </w:p>
    <w:p w:rsidR="00572C64" w:rsidRPr="00A75FDA" w:rsidRDefault="00572C64" w:rsidP="00572C64">
      <w:pPr>
        <w:numPr>
          <w:ilvl w:val="0"/>
          <w:numId w:val="72"/>
        </w:numPr>
        <w:spacing w:line="276" w:lineRule="auto"/>
        <w:jc w:val="both"/>
        <w:rPr>
          <w:rFonts w:ascii="Times New Roman" w:hAnsi="Times New Roman"/>
          <w:sz w:val="24"/>
          <w:szCs w:val="24"/>
          <w:lang w:val="ru-RU"/>
        </w:rPr>
      </w:pPr>
      <w:r w:rsidRPr="00A75FDA">
        <w:rPr>
          <w:rFonts w:ascii="Times New Roman" w:hAnsi="Times New Roman"/>
          <w:sz w:val="24"/>
          <w:szCs w:val="24"/>
          <w:lang w:val="ru-RU"/>
        </w:rPr>
        <w:t>Село Акжал – 24.05.2016</w:t>
      </w:r>
    </w:p>
    <w:p w:rsidR="00572C64" w:rsidRPr="00A75FDA" w:rsidRDefault="00572C64" w:rsidP="00572C64">
      <w:pPr>
        <w:numPr>
          <w:ilvl w:val="0"/>
          <w:numId w:val="72"/>
        </w:numPr>
        <w:spacing w:line="276" w:lineRule="auto"/>
        <w:jc w:val="both"/>
        <w:rPr>
          <w:rFonts w:ascii="Times New Roman" w:hAnsi="Times New Roman"/>
          <w:sz w:val="24"/>
          <w:szCs w:val="24"/>
          <w:lang w:val="ru-RU"/>
        </w:rPr>
      </w:pPr>
      <w:r w:rsidRPr="00A75FDA">
        <w:rPr>
          <w:rFonts w:ascii="Times New Roman" w:hAnsi="Times New Roman"/>
          <w:sz w:val="24"/>
          <w:szCs w:val="24"/>
          <w:lang w:val="ru-RU"/>
        </w:rPr>
        <w:t>г. Балхаш – 25.05.2016</w:t>
      </w:r>
    </w:p>
    <w:p w:rsidR="00572C64" w:rsidRPr="00A75FDA" w:rsidRDefault="00572C64" w:rsidP="00572C64">
      <w:pPr>
        <w:numPr>
          <w:ilvl w:val="0"/>
          <w:numId w:val="72"/>
        </w:numPr>
        <w:spacing w:line="276" w:lineRule="auto"/>
        <w:jc w:val="both"/>
        <w:rPr>
          <w:rFonts w:ascii="Times New Roman" w:hAnsi="Times New Roman"/>
          <w:sz w:val="24"/>
          <w:szCs w:val="24"/>
          <w:lang w:val="ru-RU"/>
        </w:rPr>
      </w:pPr>
      <w:r w:rsidRPr="00A75FDA">
        <w:rPr>
          <w:rFonts w:ascii="Times New Roman" w:hAnsi="Times New Roman"/>
          <w:sz w:val="24"/>
          <w:szCs w:val="24"/>
          <w:lang w:val="ru-RU"/>
        </w:rPr>
        <w:t>Село Сарышаган  – 25.05.2016</w:t>
      </w:r>
    </w:p>
    <w:p w:rsidR="00FB2E5A" w:rsidRPr="00A75FDA" w:rsidRDefault="00572C64" w:rsidP="00572C64">
      <w:pPr>
        <w:numPr>
          <w:ilvl w:val="0"/>
          <w:numId w:val="72"/>
        </w:numPr>
        <w:spacing w:line="276" w:lineRule="auto"/>
        <w:jc w:val="both"/>
        <w:rPr>
          <w:rFonts w:ascii="Times New Roman" w:hAnsi="Times New Roman"/>
          <w:sz w:val="24"/>
          <w:szCs w:val="24"/>
          <w:lang w:val="ru-RU"/>
        </w:rPr>
      </w:pPr>
      <w:r w:rsidRPr="00A75FDA">
        <w:rPr>
          <w:rFonts w:ascii="Times New Roman" w:hAnsi="Times New Roman"/>
          <w:sz w:val="24"/>
          <w:szCs w:val="24"/>
          <w:lang w:val="ru-RU"/>
        </w:rPr>
        <w:t>г. Приозерск  – 25.05.2016</w:t>
      </w:r>
    </w:p>
    <w:p w:rsidR="00FB2E5A" w:rsidRPr="00A75FDA" w:rsidRDefault="00FB2E5A" w:rsidP="00FB2E5A">
      <w:pPr>
        <w:spacing w:line="276" w:lineRule="auto"/>
        <w:jc w:val="both"/>
        <w:rPr>
          <w:rFonts w:ascii="Times New Roman" w:hAnsi="Times New Roman"/>
          <w:sz w:val="24"/>
          <w:szCs w:val="24"/>
        </w:rPr>
      </w:pPr>
    </w:p>
    <w:p w:rsidR="00572C64" w:rsidRPr="00A75FDA" w:rsidRDefault="00572C64" w:rsidP="00FB2E5A">
      <w:pPr>
        <w:spacing w:line="276" w:lineRule="auto"/>
        <w:jc w:val="both"/>
        <w:rPr>
          <w:rFonts w:ascii="Times New Roman" w:hAnsi="Times New Roman"/>
          <w:sz w:val="24"/>
          <w:szCs w:val="24"/>
          <w:lang w:val="ru-RU"/>
        </w:rPr>
      </w:pPr>
      <w:r w:rsidRPr="00A75FDA">
        <w:rPr>
          <w:rFonts w:ascii="Times New Roman" w:hAnsi="Times New Roman"/>
          <w:sz w:val="24"/>
          <w:szCs w:val="24"/>
          <w:lang w:val="ru-RU"/>
        </w:rPr>
        <w:t>Жамбылская область</w:t>
      </w:r>
    </w:p>
    <w:p w:rsidR="00572C64" w:rsidRPr="00A75FDA" w:rsidRDefault="00572C64" w:rsidP="00572C64">
      <w:pPr>
        <w:numPr>
          <w:ilvl w:val="0"/>
          <w:numId w:val="73"/>
        </w:numPr>
        <w:spacing w:line="276" w:lineRule="auto"/>
        <w:jc w:val="both"/>
        <w:rPr>
          <w:rFonts w:ascii="Times New Roman" w:hAnsi="Times New Roman"/>
          <w:sz w:val="24"/>
          <w:szCs w:val="24"/>
          <w:lang w:val="ru-RU"/>
        </w:rPr>
      </w:pPr>
      <w:r w:rsidRPr="00A75FDA">
        <w:rPr>
          <w:rFonts w:ascii="Times New Roman" w:hAnsi="Times New Roman"/>
          <w:sz w:val="24"/>
          <w:szCs w:val="24"/>
          <w:lang w:val="ru-RU"/>
        </w:rPr>
        <w:t xml:space="preserve">Село Мынарал – 26.05.2016 </w:t>
      </w:r>
    </w:p>
    <w:p w:rsidR="00572C64" w:rsidRPr="00A75FDA" w:rsidRDefault="00572C64" w:rsidP="00572C64">
      <w:pPr>
        <w:numPr>
          <w:ilvl w:val="0"/>
          <w:numId w:val="73"/>
        </w:numPr>
        <w:spacing w:line="276" w:lineRule="auto"/>
        <w:jc w:val="both"/>
        <w:rPr>
          <w:rFonts w:ascii="Times New Roman" w:hAnsi="Times New Roman"/>
          <w:sz w:val="24"/>
          <w:szCs w:val="24"/>
          <w:lang w:val="ru-RU"/>
        </w:rPr>
      </w:pPr>
      <w:r w:rsidRPr="00A75FDA">
        <w:rPr>
          <w:rFonts w:ascii="Times New Roman" w:hAnsi="Times New Roman"/>
          <w:sz w:val="24"/>
          <w:szCs w:val="24"/>
          <w:lang w:val="ru-RU"/>
        </w:rPr>
        <w:t>Село Шыганак - 26.05.2016</w:t>
      </w:r>
    </w:p>
    <w:p w:rsidR="0034011A" w:rsidRPr="00A75FDA" w:rsidRDefault="0034011A" w:rsidP="00EA70D7">
      <w:pPr>
        <w:jc w:val="both"/>
        <w:rPr>
          <w:rFonts w:ascii="Times New Roman" w:hAnsi="Times New Roman"/>
          <w:sz w:val="24"/>
          <w:szCs w:val="24"/>
          <w:lang w:val="ru-RU"/>
        </w:rPr>
      </w:pPr>
    </w:p>
    <w:p w:rsidR="00EA70D7" w:rsidRPr="00A75FDA" w:rsidRDefault="0034011A" w:rsidP="00893924">
      <w:pPr>
        <w:jc w:val="both"/>
        <w:rPr>
          <w:rFonts w:ascii="Times New Roman" w:hAnsi="Times New Roman"/>
          <w:sz w:val="24"/>
          <w:szCs w:val="24"/>
          <w:lang w:val="ru-RU"/>
        </w:rPr>
      </w:pPr>
      <w:r w:rsidRPr="00A75FDA">
        <w:rPr>
          <w:rFonts w:ascii="Times New Roman" w:eastAsia="Times New Roman" w:hAnsi="Times New Roman"/>
          <w:color w:val="000000"/>
          <w:sz w:val="24"/>
          <w:szCs w:val="24"/>
          <w:lang w:val="ru-RU"/>
        </w:rPr>
        <w:t xml:space="preserve">По завершении проектирования по всем </w:t>
      </w:r>
      <w:r w:rsidR="00E35CEB" w:rsidRPr="00A75FDA">
        <w:rPr>
          <w:rFonts w:ascii="Times New Roman" w:eastAsia="Times New Roman" w:hAnsi="Times New Roman"/>
          <w:color w:val="000000"/>
          <w:sz w:val="24"/>
          <w:szCs w:val="24"/>
          <w:lang w:val="ru-RU"/>
        </w:rPr>
        <w:t>1</w:t>
      </w:r>
      <w:r w:rsidR="00C56DE5" w:rsidRPr="00A75FDA">
        <w:rPr>
          <w:rFonts w:ascii="Times New Roman" w:eastAsia="Times New Roman" w:hAnsi="Times New Roman"/>
          <w:color w:val="000000"/>
          <w:sz w:val="24"/>
          <w:szCs w:val="24"/>
          <w:lang w:val="ru-RU"/>
        </w:rPr>
        <w:t>4</w:t>
      </w:r>
      <w:r w:rsidR="00E35CEB" w:rsidRPr="00A75FDA">
        <w:rPr>
          <w:rFonts w:ascii="Times New Roman" w:eastAsia="Times New Roman" w:hAnsi="Times New Roman"/>
          <w:color w:val="000000"/>
          <w:sz w:val="24"/>
          <w:szCs w:val="24"/>
          <w:lang w:val="ru-RU"/>
        </w:rPr>
        <w:t xml:space="preserve"> </w:t>
      </w:r>
      <w:r w:rsidRPr="00A75FDA">
        <w:rPr>
          <w:rFonts w:ascii="Times New Roman" w:eastAsia="Times New Roman" w:hAnsi="Times New Roman"/>
          <w:color w:val="000000"/>
          <w:sz w:val="24"/>
          <w:szCs w:val="24"/>
          <w:lang w:val="ru-RU"/>
        </w:rPr>
        <w:t xml:space="preserve">участкам дороги с учетом проектных решений </w:t>
      </w:r>
      <w:r w:rsidR="00893924" w:rsidRPr="00A75FDA">
        <w:rPr>
          <w:rStyle w:val="FontStyle52"/>
          <w:rFonts w:ascii="Times New Roman" w:hAnsi="Times New Roman" w:cs="Times New Roman"/>
          <w:sz w:val="24"/>
          <w:szCs w:val="24"/>
          <w:lang w:val="ru-RU"/>
        </w:rPr>
        <w:t xml:space="preserve">будут разработаны Планы природоохранных мероприятий (ППМ) для отдельных участков/лотов. ППМ определит сроки, частоту, продолжительность и стоимость мероприятий по смягчению воздействий на окружающую среду в графике реализации и объединит эти действия с полным планом работы проекта. ППМ будет включать План мониторинга посредством которого будет выполнен контроль воздействий на окружающую среду и внедрение мер по смягчению во время строительства. </w:t>
      </w:r>
      <w:r w:rsidR="00893924" w:rsidRPr="00A75FDA">
        <w:rPr>
          <w:rFonts w:ascii="Times New Roman" w:eastAsia="Times New Roman" w:hAnsi="Times New Roman"/>
          <w:color w:val="000000"/>
          <w:sz w:val="24"/>
          <w:szCs w:val="24"/>
          <w:lang w:val="ru-RU"/>
        </w:rPr>
        <w:t xml:space="preserve"> ППМ по каждому из участков/лотов </w:t>
      </w:r>
      <w:r w:rsidR="0021753C" w:rsidRPr="00A75FDA">
        <w:rPr>
          <w:rFonts w:ascii="Times New Roman" w:hAnsi="Times New Roman"/>
          <w:sz w:val="24"/>
          <w:szCs w:val="24"/>
          <w:lang w:val="ru-RU"/>
        </w:rPr>
        <w:t>буде</w:t>
      </w:r>
      <w:r w:rsidR="00456935" w:rsidRPr="00A75FDA">
        <w:rPr>
          <w:rFonts w:ascii="Times New Roman" w:hAnsi="Times New Roman"/>
          <w:sz w:val="24"/>
          <w:szCs w:val="24"/>
          <w:lang w:val="ru-RU"/>
        </w:rPr>
        <w:t>т переведен на русский и казахс</w:t>
      </w:r>
      <w:r w:rsidR="0021753C" w:rsidRPr="00A75FDA">
        <w:rPr>
          <w:rFonts w:ascii="Times New Roman" w:hAnsi="Times New Roman"/>
          <w:sz w:val="24"/>
          <w:szCs w:val="24"/>
          <w:lang w:val="ru-RU"/>
        </w:rPr>
        <w:t>ки</w:t>
      </w:r>
      <w:r w:rsidR="00893924" w:rsidRPr="00A75FDA">
        <w:rPr>
          <w:rFonts w:ascii="Times New Roman" w:hAnsi="Times New Roman"/>
          <w:sz w:val="24"/>
          <w:szCs w:val="24"/>
          <w:lang w:val="ru-RU"/>
        </w:rPr>
        <w:t>й</w:t>
      </w:r>
      <w:r w:rsidR="0021753C" w:rsidRPr="00A75FDA">
        <w:rPr>
          <w:rFonts w:ascii="Times New Roman" w:hAnsi="Times New Roman"/>
          <w:sz w:val="24"/>
          <w:szCs w:val="24"/>
          <w:lang w:val="ru-RU"/>
        </w:rPr>
        <w:t xml:space="preserve"> языки и опубликованы на веб</w:t>
      </w:r>
      <w:r w:rsidR="00447D23" w:rsidRPr="00A75FDA">
        <w:rPr>
          <w:rFonts w:ascii="Times New Roman" w:hAnsi="Times New Roman"/>
          <w:sz w:val="24"/>
          <w:szCs w:val="24"/>
          <w:lang w:val="ru-RU"/>
        </w:rPr>
        <w:t xml:space="preserve">сайте проекта, </w:t>
      </w:r>
      <w:r w:rsidR="00456935" w:rsidRPr="00A75FDA">
        <w:rPr>
          <w:rFonts w:ascii="Times New Roman" w:hAnsi="Times New Roman"/>
          <w:sz w:val="24"/>
          <w:szCs w:val="24"/>
          <w:lang w:val="ru-RU"/>
        </w:rPr>
        <w:t>Комитета автомобильных дорог и соответствующих районных акиматах. П</w:t>
      </w:r>
      <w:r w:rsidR="00AD3298" w:rsidRPr="00A75FDA">
        <w:rPr>
          <w:rFonts w:ascii="Times New Roman" w:hAnsi="Times New Roman"/>
          <w:sz w:val="24"/>
          <w:szCs w:val="24"/>
          <w:lang w:val="ru-RU"/>
        </w:rPr>
        <w:t>ПН</w:t>
      </w:r>
      <w:r w:rsidR="00456935" w:rsidRPr="00A75FDA">
        <w:rPr>
          <w:rFonts w:ascii="Times New Roman" w:hAnsi="Times New Roman"/>
          <w:sz w:val="24"/>
          <w:szCs w:val="24"/>
          <w:lang w:val="ru-RU"/>
        </w:rPr>
        <w:t xml:space="preserve"> на английском языке буд</w:t>
      </w:r>
      <w:r w:rsidR="00AD3298" w:rsidRPr="00A75FDA">
        <w:rPr>
          <w:rFonts w:ascii="Times New Roman" w:hAnsi="Times New Roman"/>
          <w:sz w:val="24"/>
          <w:szCs w:val="24"/>
          <w:lang w:val="ru-RU"/>
        </w:rPr>
        <w:t xml:space="preserve">ет опубликован </w:t>
      </w:r>
      <w:r w:rsidR="00456935" w:rsidRPr="00A75FDA">
        <w:rPr>
          <w:rFonts w:ascii="Times New Roman" w:hAnsi="Times New Roman"/>
          <w:sz w:val="24"/>
          <w:szCs w:val="24"/>
          <w:lang w:val="ru-RU"/>
        </w:rPr>
        <w:t>на сайте ВБ.</w:t>
      </w:r>
      <w:r w:rsidR="00893924" w:rsidRPr="00A75FDA">
        <w:rPr>
          <w:rFonts w:ascii="Times New Roman" w:hAnsi="Times New Roman"/>
          <w:sz w:val="24"/>
          <w:szCs w:val="24"/>
          <w:lang w:val="ru-RU"/>
        </w:rPr>
        <w:t xml:space="preserve"> Также, по каждому ППМ будут организованы общественные консультации в регионе проекта. </w:t>
      </w:r>
    </w:p>
    <w:p w:rsidR="00AE1E68" w:rsidRPr="00A75FDA" w:rsidRDefault="00AE1E68" w:rsidP="00893924">
      <w:pPr>
        <w:jc w:val="both"/>
        <w:rPr>
          <w:rFonts w:ascii="Times New Roman" w:hAnsi="Times New Roman"/>
          <w:b/>
          <w:color w:val="000000"/>
          <w:sz w:val="24"/>
          <w:szCs w:val="24"/>
          <w:lang w:val="ru-RU"/>
        </w:rPr>
      </w:pPr>
    </w:p>
    <w:p w:rsidR="00EA70D7" w:rsidRPr="00A75FDA" w:rsidRDefault="00EA70D7" w:rsidP="00EA70D7">
      <w:pPr>
        <w:keepNext/>
        <w:numPr>
          <w:ilvl w:val="1"/>
          <w:numId w:val="0"/>
        </w:numPr>
        <w:tabs>
          <w:tab w:val="num" w:pos="850"/>
        </w:tabs>
        <w:spacing w:before="280" w:after="60" w:line="280" w:lineRule="exact"/>
        <w:ind w:left="850" w:hanging="850"/>
        <w:jc w:val="both"/>
        <w:outlineLvl w:val="1"/>
        <w:rPr>
          <w:rFonts w:ascii="Times New Roman" w:eastAsia="Times New Roman" w:hAnsi="Times New Roman"/>
          <w:b/>
          <w:spacing w:val="20"/>
          <w:kern w:val="28"/>
          <w:sz w:val="28"/>
          <w:szCs w:val="20"/>
          <w:lang w:val="ru-RU"/>
        </w:rPr>
      </w:pPr>
      <w:bookmarkStart w:id="419" w:name="_Toc437869114"/>
      <w:r w:rsidRPr="00A75FDA">
        <w:rPr>
          <w:rFonts w:ascii="Times New Roman" w:eastAsia="Times New Roman" w:hAnsi="Times New Roman"/>
          <w:b/>
          <w:spacing w:val="20"/>
          <w:kern w:val="28"/>
          <w:sz w:val="28"/>
          <w:szCs w:val="20"/>
          <w:lang w:val="ru-RU"/>
        </w:rPr>
        <w:t>10.1 Институциональные ответственности и Механизм рассмотрения жалоб</w:t>
      </w:r>
      <w:bookmarkEnd w:id="419"/>
    </w:p>
    <w:p w:rsidR="00EA70D7" w:rsidRPr="00A75FDA" w:rsidRDefault="00EA70D7" w:rsidP="00EA70D7">
      <w:pPr>
        <w:jc w:val="both"/>
        <w:rPr>
          <w:rFonts w:ascii="Times New Roman" w:hAnsi="Times New Roman"/>
          <w:sz w:val="24"/>
          <w:szCs w:val="24"/>
          <w:lang w:val="ru-RU"/>
        </w:rPr>
      </w:pPr>
    </w:p>
    <w:p w:rsidR="00EA70D7" w:rsidRPr="00A75FDA" w:rsidRDefault="00AD3298" w:rsidP="00EA70D7">
      <w:pPr>
        <w:jc w:val="both"/>
        <w:rPr>
          <w:rFonts w:ascii="Times New Roman" w:hAnsi="Times New Roman"/>
          <w:sz w:val="24"/>
          <w:szCs w:val="24"/>
          <w:lang w:val="ru-RU"/>
        </w:rPr>
      </w:pPr>
      <w:r w:rsidRPr="00A75FDA">
        <w:rPr>
          <w:rFonts w:ascii="Times New Roman" w:hAnsi="Times New Roman"/>
          <w:sz w:val="24"/>
          <w:szCs w:val="24"/>
          <w:lang w:val="ru-RU"/>
        </w:rPr>
        <w:t xml:space="preserve">Консультант по управлению проектами (КУП) будет играть ключевую роль в организации переселения и в Управлении Выкупа земель в течение реализации проекта. </w:t>
      </w:r>
      <w:r w:rsidR="00EA70D7" w:rsidRPr="00A75FDA">
        <w:rPr>
          <w:rFonts w:ascii="Times New Roman" w:hAnsi="Times New Roman"/>
          <w:sz w:val="24"/>
          <w:szCs w:val="24"/>
          <w:lang w:val="ru-RU"/>
        </w:rPr>
        <w:t xml:space="preserve">Согласно условиям </w:t>
      </w:r>
      <w:r w:rsidR="00EA70D7" w:rsidRPr="00A75FDA">
        <w:rPr>
          <w:rFonts w:ascii="Times New Roman" w:hAnsi="Times New Roman"/>
          <w:sz w:val="24"/>
          <w:szCs w:val="24"/>
          <w:lang w:val="kk-KZ"/>
        </w:rPr>
        <w:t>технического задания</w:t>
      </w:r>
      <w:r w:rsidR="00EA70D7" w:rsidRPr="00A75FDA">
        <w:rPr>
          <w:rFonts w:ascii="Times New Roman" w:hAnsi="Times New Roman"/>
          <w:sz w:val="24"/>
          <w:szCs w:val="24"/>
          <w:lang w:val="ru-RU"/>
        </w:rPr>
        <w:t xml:space="preserve"> (ТЗ) </w:t>
      </w:r>
      <w:r w:rsidR="004B49CD" w:rsidRPr="00A75FDA">
        <w:rPr>
          <w:rFonts w:ascii="Times New Roman" w:hAnsi="Times New Roman"/>
          <w:sz w:val="24"/>
          <w:szCs w:val="24"/>
          <w:lang w:val="ru-RU"/>
        </w:rPr>
        <w:t>КУП</w:t>
      </w:r>
      <w:r w:rsidR="00EA70D7" w:rsidRPr="00A75FDA">
        <w:rPr>
          <w:rFonts w:ascii="Times New Roman" w:hAnsi="Times New Roman"/>
          <w:sz w:val="24"/>
          <w:szCs w:val="24"/>
          <w:lang w:val="ru-RU"/>
        </w:rPr>
        <w:t xml:space="preserve"> предоставит двух специалистов по общественной безопасности (один международный и другой местный), работающих на протяжении всего проекта. Часть обязан</w:t>
      </w:r>
      <w:r w:rsidR="00447D23" w:rsidRPr="00A75FDA">
        <w:rPr>
          <w:rFonts w:ascii="Times New Roman" w:hAnsi="Times New Roman"/>
          <w:sz w:val="24"/>
          <w:szCs w:val="24"/>
          <w:lang w:val="ru-RU"/>
        </w:rPr>
        <w:t>ностей и ответственностей этих с</w:t>
      </w:r>
      <w:r w:rsidR="00EA70D7" w:rsidRPr="00A75FDA">
        <w:rPr>
          <w:rFonts w:ascii="Times New Roman" w:hAnsi="Times New Roman"/>
          <w:sz w:val="24"/>
          <w:szCs w:val="24"/>
          <w:lang w:val="ru-RU"/>
        </w:rPr>
        <w:t>пециалистов б</w:t>
      </w:r>
      <w:r w:rsidR="000765F1" w:rsidRPr="00A75FDA">
        <w:rPr>
          <w:rFonts w:ascii="Times New Roman" w:hAnsi="Times New Roman"/>
          <w:sz w:val="24"/>
          <w:szCs w:val="24"/>
          <w:lang w:val="ru-RU"/>
        </w:rPr>
        <w:t>удет управление внедрением ОВОССС и</w:t>
      </w:r>
      <w:r w:rsidR="00EA70D7" w:rsidRPr="00A75FDA">
        <w:rPr>
          <w:rFonts w:ascii="Times New Roman" w:hAnsi="Times New Roman"/>
          <w:sz w:val="24"/>
          <w:szCs w:val="24"/>
          <w:lang w:val="ru-RU"/>
        </w:rPr>
        <w:t xml:space="preserve"> </w:t>
      </w:r>
      <w:r w:rsidRPr="00A75FDA">
        <w:rPr>
          <w:rFonts w:ascii="Times New Roman" w:hAnsi="Times New Roman"/>
          <w:sz w:val="24"/>
          <w:szCs w:val="24"/>
          <w:lang w:val="ru-RU"/>
        </w:rPr>
        <w:t>ППН</w:t>
      </w:r>
      <w:r w:rsidR="00EA70D7" w:rsidRPr="00A75FDA">
        <w:rPr>
          <w:rFonts w:ascii="Times New Roman" w:hAnsi="Times New Roman"/>
          <w:sz w:val="24"/>
          <w:szCs w:val="24"/>
          <w:lang w:val="ru-RU"/>
        </w:rPr>
        <w:t>.</w:t>
      </w:r>
    </w:p>
    <w:p w:rsidR="00EA70D7" w:rsidRPr="00A75FDA" w:rsidRDefault="00EA70D7" w:rsidP="00EA70D7">
      <w:pPr>
        <w:jc w:val="both"/>
        <w:rPr>
          <w:rFonts w:ascii="Times New Roman" w:hAnsi="Times New Roman"/>
          <w:sz w:val="24"/>
          <w:szCs w:val="24"/>
          <w:lang w:val="ru-RU"/>
        </w:rPr>
      </w:pPr>
    </w:p>
    <w:p w:rsidR="00CD04DB" w:rsidRPr="00A75FDA" w:rsidRDefault="00CD04DB" w:rsidP="00CD04DB">
      <w:pPr>
        <w:widowControl w:val="0"/>
        <w:autoSpaceDE w:val="0"/>
        <w:autoSpaceDN w:val="0"/>
        <w:adjustRightInd w:val="0"/>
        <w:ind w:right="27"/>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eastAsia="en-GB"/>
        </w:rPr>
        <w:t xml:space="preserve">КУП будет проводить независимую оценку процесса выкупа земли, чтобы информировать Комитет автомобильных дорог и Всемирный Банк и подготовит финальный отчет по внешнему мониторингу и оценке переселения и предоставит Всемирному Банку.  </w:t>
      </w:r>
    </w:p>
    <w:p w:rsidR="00CD04DB" w:rsidRPr="00A75FDA" w:rsidRDefault="00CD04DB" w:rsidP="00CD04DB">
      <w:pPr>
        <w:widowControl w:val="0"/>
        <w:autoSpaceDE w:val="0"/>
        <w:autoSpaceDN w:val="0"/>
        <w:adjustRightInd w:val="0"/>
        <w:rPr>
          <w:rFonts w:ascii="Times New Roman" w:eastAsia="Times New Roman" w:hAnsi="Times New Roman"/>
          <w:sz w:val="24"/>
          <w:szCs w:val="24"/>
          <w:lang w:val="ru-RU"/>
        </w:rPr>
      </w:pPr>
    </w:p>
    <w:p w:rsidR="00CD04DB" w:rsidRPr="00A75FDA" w:rsidRDefault="00CD04DB" w:rsidP="00CD04DB">
      <w:pPr>
        <w:pStyle w:val="2"/>
        <w:tabs>
          <w:tab w:val="clear" w:pos="850"/>
        </w:tabs>
        <w:ind w:left="0"/>
        <w:rPr>
          <w:rFonts w:ascii="Times New Roman" w:hAnsi="Times New Roman"/>
          <w:lang w:val="ru-RU"/>
        </w:rPr>
      </w:pPr>
      <w:bookmarkStart w:id="420" w:name="_Toc437869115"/>
      <w:r w:rsidRPr="00A75FDA">
        <w:rPr>
          <w:rFonts w:ascii="Times New Roman" w:hAnsi="Times New Roman"/>
          <w:lang w:val="ru-RU"/>
        </w:rPr>
        <w:t>10.2 Механизмы удовлетворения жалоб, включая жалобы, поданные во время строительства</w:t>
      </w:r>
      <w:bookmarkEnd w:id="420"/>
    </w:p>
    <w:p w:rsidR="00CD04DB" w:rsidRPr="00A75FDA" w:rsidRDefault="00CD04DB" w:rsidP="00CD04DB">
      <w:pPr>
        <w:widowControl w:val="0"/>
        <w:shd w:val="clear" w:color="auto" w:fill="FFFFFF"/>
        <w:tabs>
          <w:tab w:val="num" w:pos="709"/>
        </w:tabs>
        <w:autoSpaceDE w:val="0"/>
        <w:autoSpaceDN w:val="0"/>
        <w:adjustRightInd w:val="0"/>
        <w:spacing w:before="360"/>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 xml:space="preserve">Руководство по Механизму рассмотрения жалоб (Руководство по МРЖ) разработан и утвержден в 2014 Комитетом автомобильных дорог МИР РК для всех проектов в дорожном секторе. Руководство по МРЖ предназначено для использования в качестве руководящего документа для заинтересованных сторон, участвующих в разработке, подготовке и реализации дорожных проектов и дополняет требования по разрешению жалоб, включенные в кредитные соглашения, а также документы по экологическим и социальным защитным мерам (в случае проектов, финансируемых МФИ). </w:t>
      </w:r>
    </w:p>
    <w:p w:rsidR="00CD04DB" w:rsidRPr="00A75FDA" w:rsidRDefault="00CD04DB" w:rsidP="00CD04DB">
      <w:pPr>
        <w:widowControl w:val="0"/>
        <w:shd w:val="clear" w:color="auto" w:fill="FFFFFF"/>
        <w:tabs>
          <w:tab w:val="num" w:pos="709"/>
        </w:tabs>
        <w:autoSpaceDE w:val="0"/>
        <w:autoSpaceDN w:val="0"/>
        <w:adjustRightInd w:val="0"/>
        <w:ind w:left="709"/>
        <w:jc w:val="both"/>
        <w:rPr>
          <w:rFonts w:ascii="Times New Roman" w:eastAsia="Times New Roman" w:hAnsi="Times New Roman"/>
          <w:sz w:val="24"/>
          <w:szCs w:val="24"/>
          <w:lang w:val="ru-RU"/>
        </w:rPr>
      </w:pPr>
    </w:p>
    <w:p w:rsidR="00CD04DB" w:rsidRPr="00A75FDA" w:rsidRDefault="00CD04DB" w:rsidP="00CD04DB">
      <w:pPr>
        <w:widowControl w:val="0"/>
        <w:shd w:val="clear" w:color="auto" w:fill="FFFFFF"/>
        <w:tabs>
          <w:tab w:val="num" w:pos="709"/>
        </w:tabs>
        <w:autoSpaceDE w:val="0"/>
        <w:autoSpaceDN w:val="0"/>
        <w:adjustRightInd w:val="0"/>
        <w:jc w:val="both"/>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 xml:space="preserve">Общей целью Руководства по </w:t>
      </w:r>
      <w:r w:rsidR="00FF52E9" w:rsidRPr="00A75FDA">
        <w:rPr>
          <w:rFonts w:ascii="Times New Roman" w:eastAsia="Times New Roman" w:hAnsi="Times New Roman"/>
          <w:sz w:val="24"/>
          <w:szCs w:val="24"/>
          <w:lang w:val="ru-RU"/>
        </w:rPr>
        <w:t>К</w:t>
      </w:r>
      <w:r w:rsidRPr="00A75FDA">
        <w:rPr>
          <w:rFonts w:ascii="Times New Roman" w:eastAsia="Times New Roman" w:hAnsi="Times New Roman"/>
          <w:sz w:val="24"/>
          <w:szCs w:val="24"/>
          <w:lang w:val="ru-RU"/>
        </w:rPr>
        <w:t>РЖ является создание эффективного канала коммуникации между заинтересованными сторонами для обеспечения своевременного и эффективного двустороннего механизма обратной связи для решения любых жалоб, поданных проекту, в том числе от членов общества, местных предприятий и других заинтересованных сторон, а также повышение уровня информированности общественности о проектах и о доступности МРЖ механизма. Процедура разрешения жалоб предполагает их разрешение, проведенных в духе медиации между сторонами, и должны соответствовать духу стандартов и практики МФИ.</w:t>
      </w:r>
    </w:p>
    <w:p w:rsidR="00CD04DB" w:rsidRPr="00A75FDA" w:rsidRDefault="00CD04DB" w:rsidP="00CD04DB">
      <w:pPr>
        <w:widowControl w:val="0"/>
        <w:shd w:val="clear" w:color="auto" w:fill="FFFFFF"/>
        <w:tabs>
          <w:tab w:val="num" w:pos="1440"/>
        </w:tabs>
        <w:autoSpaceDE w:val="0"/>
        <w:autoSpaceDN w:val="0"/>
        <w:adjustRightInd w:val="0"/>
        <w:ind w:left="709"/>
        <w:jc w:val="both"/>
        <w:rPr>
          <w:rFonts w:ascii="Times New Roman" w:eastAsia="Times New Roman" w:hAnsi="Times New Roman"/>
          <w:sz w:val="24"/>
          <w:szCs w:val="24"/>
          <w:lang w:val="ru-RU"/>
        </w:rPr>
      </w:pPr>
    </w:p>
    <w:p w:rsidR="00CD04DB" w:rsidRPr="00A75FDA" w:rsidRDefault="00CD04DB" w:rsidP="00F7109E">
      <w:pPr>
        <w:jc w:val="both"/>
        <w:rPr>
          <w:rFonts w:ascii="Times New Roman" w:eastAsia="Times New Roman" w:hAnsi="Times New Roman"/>
          <w:sz w:val="24"/>
          <w:szCs w:val="24"/>
          <w:lang w:val="ru-RU"/>
        </w:rPr>
      </w:pPr>
      <w:r w:rsidRPr="00A75FDA">
        <w:rPr>
          <w:rFonts w:ascii="Times New Roman" w:hAnsi="Times New Roman"/>
          <w:sz w:val="24"/>
          <w:szCs w:val="24"/>
          <w:lang w:val="ru-RU"/>
        </w:rPr>
        <w:t xml:space="preserve">МРЖ будет доступен для тех, кто живет или работает на территории, </w:t>
      </w:r>
      <w:r w:rsidR="000F2255" w:rsidRPr="00A75FDA">
        <w:rPr>
          <w:rFonts w:ascii="Times New Roman" w:hAnsi="Times New Roman"/>
          <w:sz w:val="24"/>
          <w:szCs w:val="24"/>
          <w:lang w:val="ru-RU"/>
        </w:rPr>
        <w:t xml:space="preserve">которая </w:t>
      </w:r>
      <w:r w:rsidR="00F7109E" w:rsidRPr="00A75FDA">
        <w:rPr>
          <w:rFonts w:ascii="Times New Roman" w:hAnsi="Times New Roman"/>
          <w:sz w:val="24"/>
          <w:szCs w:val="24"/>
          <w:lang w:val="ru-RU"/>
        </w:rPr>
        <w:t xml:space="preserve">может быть </w:t>
      </w:r>
      <w:r w:rsidR="000F2255" w:rsidRPr="00A75FDA">
        <w:rPr>
          <w:rFonts w:ascii="Times New Roman" w:hAnsi="Times New Roman"/>
          <w:sz w:val="24"/>
          <w:szCs w:val="24"/>
          <w:lang w:val="ru-RU"/>
        </w:rPr>
        <w:t>затронута</w:t>
      </w:r>
      <w:r w:rsidRPr="00A75FDA">
        <w:rPr>
          <w:rFonts w:ascii="Times New Roman" w:hAnsi="Times New Roman"/>
          <w:sz w:val="24"/>
          <w:szCs w:val="24"/>
          <w:lang w:val="ru-RU"/>
        </w:rPr>
        <w:t xml:space="preserve"> проектной деятельностью. Любое лицо, попавшее под воздействие, или обеспокоенное проектной деятельностью будет иметь</w:t>
      </w:r>
      <w:r w:rsidRPr="00A75FDA">
        <w:rPr>
          <w:rFonts w:ascii="Times New Roman" w:eastAsia="Times New Roman" w:hAnsi="Times New Roman"/>
          <w:sz w:val="24"/>
          <w:szCs w:val="24"/>
          <w:lang w:val="ru-RU"/>
        </w:rPr>
        <w:t xml:space="preserve"> право на участие в МРЖ, а также будет иметь доступ к нему и будет </w:t>
      </w:r>
      <w:r w:rsidR="000F2255" w:rsidRPr="00A75FDA">
        <w:rPr>
          <w:rFonts w:ascii="Times New Roman" w:eastAsia="Times New Roman" w:hAnsi="Times New Roman"/>
          <w:sz w:val="24"/>
          <w:szCs w:val="24"/>
          <w:lang w:val="ru-RU"/>
        </w:rPr>
        <w:t xml:space="preserve">оказана помощь </w:t>
      </w:r>
      <w:r w:rsidRPr="00A75FDA">
        <w:rPr>
          <w:rFonts w:ascii="Times New Roman" w:eastAsia="Times New Roman" w:hAnsi="Times New Roman"/>
          <w:sz w:val="24"/>
          <w:szCs w:val="24"/>
          <w:lang w:val="ru-RU"/>
        </w:rPr>
        <w:t xml:space="preserve">при его использовании. Предложенный МРЖ не заменяет государственные механизмы подачи жалоб и разрешения конфликтов, предусмотренные правовой системой РК, но </w:t>
      </w:r>
      <w:r w:rsidR="00F7109E" w:rsidRPr="00A75FDA">
        <w:rPr>
          <w:rFonts w:ascii="Times New Roman" w:eastAsia="Times New Roman" w:hAnsi="Times New Roman"/>
          <w:sz w:val="24"/>
          <w:szCs w:val="24"/>
          <w:lang w:val="ru-RU"/>
        </w:rPr>
        <w:t xml:space="preserve">в максимально возможной степени </w:t>
      </w:r>
      <w:r w:rsidRPr="00A75FDA">
        <w:rPr>
          <w:rFonts w:ascii="Times New Roman" w:eastAsia="Times New Roman" w:hAnsi="Times New Roman"/>
          <w:sz w:val="24"/>
          <w:szCs w:val="24"/>
          <w:lang w:val="ru-RU"/>
        </w:rPr>
        <w:t>пытается минимизировать использование</w:t>
      </w:r>
      <w:r w:rsidR="00F7109E" w:rsidRPr="00A75FDA">
        <w:rPr>
          <w:rFonts w:ascii="Times New Roman" w:eastAsia="Times New Roman" w:hAnsi="Times New Roman"/>
          <w:sz w:val="24"/>
          <w:szCs w:val="24"/>
          <w:lang w:val="ru-RU"/>
        </w:rPr>
        <w:t xml:space="preserve"> государственного механизма</w:t>
      </w:r>
      <w:r w:rsidRPr="00A75FDA">
        <w:rPr>
          <w:rFonts w:ascii="Times New Roman" w:eastAsia="Times New Roman" w:hAnsi="Times New Roman"/>
          <w:sz w:val="24"/>
          <w:szCs w:val="24"/>
          <w:lang w:val="ru-RU"/>
        </w:rPr>
        <w:t>.</w:t>
      </w:r>
    </w:p>
    <w:p w:rsidR="00CD04DB" w:rsidRPr="00A75FDA" w:rsidRDefault="00CD04DB" w:rsidP="00CD04DB">
      <w:pPr>
        <w:rPr>
          <w:rFonts w:ascii="Times New Roman" w:hAnsi="Times New Roman"/>
          <w:lang w:val="ru-RU"/>
        </w:rPr>
      </w:pPr>
    </w:p>
    <w:p w:rsidR="00EA70D7" w:rsidRPr="00A75FDA" w:rsidRDefault="00EA70D7" w:rsidP="00CD04DB">
      <w:pPr>
        <w:keepNext/>
        <w:numPr>
          <w:ilvl w:val="1"/>
          <w:numId w:val="0"/>
        </w:numPr>
        <w:tabs>
          <w:tab w:val="num" w:pos="850"/>
        </w:tabs>
        <w:spacing w:before="280" w:after="60" w:line="280" w:lineRule="exact"/>
        <w:ind w:left="850" w:hanging="850"/>
        <w:jc w:val="both"/>
        <w:outlineLvl w:val="1"/>
        <w:rPr>
          <w:rFonts w:ascii="Times New Roman" w:eastAsia="Times New Roman" w:hAnsi="Times New Roman"/>
          <w:b/>
          <w:spacing w:val="20"/>
          <w:kern w:val="28"/>
          <w:sz w:val="28"/>
          <w:szCs w:val="20"/>
          <w:lang w:val="ru-RU"/>
        </w:rPr>
      </w:pPr>
      <w:bookmarkStart w:id="421" w:name="_Toc437869116"/>
      <w:r w:rsidRPr="00A75FDA">
        <w:rPr>
          <w:rFonts w:ascii="Times New Roman" w:eastAsia="Times New Roman" w:hAnsi="Times New Roman"/>
          <w:b/>
          <w:spacing w:val="20"/>
          <w:kern w:val="28"/>
          <w:sz w:val="28"/>
          <w:szCs w:val="20"/>
          <w:lang w:val="ru-RU"/>
        </w:rPr>
        <w:t>10.</w:t>
      </w:r>
      <w:r w:rsidR="00CD04DB" w:rsidRPr="00A75FDA">
        <w:rPr>
          <w:rFonts w:ascii="Times New Roman" w:eastAsia="Times New Roman" w:hAnsi="Times New Roman"/>
          <w:b/>
          <w:spacing w:val="20"/>
          <w:kern w:val="28"/>
          <w:sz w:val="28"/>
          <w:szCs w:val="20"/>
          <w:lang w:val="ru-RU"/>
        </w:rPr>
        <w:t>3</w:t>
      </w:r>
      <w:r w:rsidRPr="00A75FDA">
        <w:rPr>
          <w:rFonts w:ascii="Times New Roman" w:eastAsia="Times New Roman" w:hAnsi="Times New Roman"/>
          <w:b/>
          <w:spacing w:val="20"/>
          <w:kern w:val="28"/>
          <w:sz w:val="28"/>
          <w:szCs w:val="20"/>
          <w:lang w:val="ru-RU"/>
        </w:rPr>
        <w:t xml:space="preserve"> Регистрация Жалоб</w:t>
      </w:r>
      <w:bookmarkEnd w:id="421"/>
    </w:p>
    <w:p w:rsidR="00EA70D7" w:rsidRPr="00A75FDA" w:rsidRDefault="00EA70D7" w:rsidP="00EA70D7">
      <w:pPr>
        <w:jc w:val="both"/>
        <w:rPr>
          <w:rFonts w:ascii="Times New Roman" w:hAnsi="Times New Roman"/>
          <w:sz w:val="24"/>
          <w:szCs w:val="24"/>
          <w:lang w:val="ru-RU"/>
        </w:rPr>
      </w:pPr>
    </w:p>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Заявители или заинтересованные лица для регистрации своих жалоб, связанных с проектами дорожного сектора могут посетить Акиматы, позвонить или отправить письмо по электронной почте или по факсу координатору по рассмотрению жалоб, в ЦОНы, и в МИР РК. Поступление жалоб в виде письма, или по электронной почте, или по факсу должна быть подтверждена в писменном виде / по электронной почте / по факсу в течение 3 рабочих дней после получения координатора по рассмотрению жалоб на региональном уровне. Поступление жалоб, поданных лично или по телефону будет признано немедленно.</w:t>
      </w:r>
    </w:p>
    <w:p w:rsidR="00207C59" w:rsidRPr="00A75FDA" w:rsidRDefault="008062CD" w:rsidP="008062CD">
      <w:pPr>
        <w:jc w:val="both"/>
        <w:rPr>
          <w:rFonts w:ascii="Times New Roman" w:hAnsi="Times New Roman"/>
          <w:sz w:val="24"/>
          <w:szCs w:val="24"/>
          <w:lang w:val="ru-RU"/>
        </w:rPr>
      </w:pPr>
      <w:r w:rsidRPr="00A75FDA">
        <w:rPr>
          <w:rFonts w:ascii="Times New Roman" w:hAnsi="Times New Roman"/>
          <w:sz w:val="24"/>
          <w:szCs w:val="24"/>
          <w:lang w:val="ru-RU"/>
        </w:rPr>
        <w:t>Заявители или заинтересованные лица могут посетить, позвонить или отправить письмо, или же отправить письмо по электронной почте, или факсу в сельский акимат, уполномоченным лицам СП и КНС, координатору КРЖ представителя КАД МИР РК, и регистрировать свои жалобы, связанные с проектами дорожного сектора. Получение жалобы в письменном виде или по электронной почте, или по факсу, также должны быть подтверждены письмом / электронной почтой / факсом, в течение 3 рабочих дней, координатором КРЖ на региональном уровне. Получение жалоб, поданных лично или по телефону, будет подтверждено сразу.</w:t>
      </w:r>
    </w:p>
    <w:p w:rsidR="00207C59" w:rsidRPr="00A75FDA" w:rsidRDefault="00207C59" w:rsidP="008062CD">
      <w:pPr>
        <w:jc w:val="both"/>
        <w:rPr>
          <w:rFonts w:ascii="Times New Roman" w:hAnsi="Times New Roman"/>
          <w:sz w:val="24"/>
          <w:szCs w:val="24"/>
          <w:lang w:val="ru-RU"/>
        </w:rPr>
      </w:pPr>
    </w:p>
    <w:p w:rsidR="008062CD" w:rsidRPr="00A75FDA" w:rsidRDefault="008062CD" w:rsidP="008062CD">
      <w:pPr>
        <w:jc w:val="both"/>
        <w:rPr>
          <w:rFonts w:ascii="Times New Roman" w:hAnsi="Times New Roman"/>
          <w:sz w:val="24"/>
          <w:szCs w:val="24"/>
          <w:lang w:val="ru-RU"/>
        </w:rPr>
      </w:pPr>
      <w:r w:rsidRPr="00A75FDA">
        <w:rPr>
          <w:rFonts w:ascii="Times New Roman" w:hAnsi="Times New Roman"/>
          <w:sz w:val="24"/>
          <w:szCs w:val="24"/>
          <w:lang w:val="ru-RU"/>
        </w:rPr>
        <w:t>Каждая сторона вовлеченная в КРЖ на региональном уровне, должна вести учетную книгу для регистрации жалоб, и регулярно сообщать детали жалоб координатору КРЖ на региональном уровне, для ведения записей о жалобах и статусе их разрешения. Координатор КРЖ на региональном уровне должен координировать свои действия с каждым членом КРЖ на региональном уровне на еженедельной основе, собирать соответствующие документы, поддерживать консолидированный реестр полученных жалоб, следить за статусом разрешения каждой полученной жалобы, вести обновленную базу данных о жалобах и предоставлять соответствующую отчетность.</w:t>
      </w:r>
    </w:p>
    <w:p w:rsidR="00207C59" w:rsidRPr="00A75FDA" w:rsidRDefault="00207C59" w:rsidP="008062CD">
      <w:pPr>
        <w:jc w:val="both"/>
        <w:rPr>
          <w:rFonts w:ascii="Times New Roman" w:hAnsi="Times New Roman"/>
          <w:sz w:val="24"/>
          <w:szCs w:val="24"/>
          <w:lang w:val="ru-RU"/>
        </w:rPr>
      </w:pPr>
    </w:p>
    <w:p w:rsidR="008062CD" w:rsidRPr="00A75FDA" w:rsidRDefault="008062CD" w:rsidP="008062CD">
      <w:pPr>
        <w:jc w:val="both"/>
        <w:rPr>
          <w:rFonts w:ascii="Times New Roman" w:hAnsi="Times New Roman"/>
          <w:sz w:val="24"/>
          <w:szCs w:val="24"/>
          <w:lang w:val="ru-RU"/>
        </w:rPr>
      </w:pPr>
      <w:r w:rsidRPr="00A75FDA">
        <w:rPr>
          <w:rFonts w:ascii="Times New Roman" w:hAnsi="Times New Roman"/>
          <w:sz w:val="24"/>
          <w:szCs w:val="24"/>
          <w:lang w:val="ru-RU"/>
        </w:rPr>
        <w:t>Какой бы метод не использовался для получения жалобы (например, электронная почта, почта, факс, звонок и т.д.), он должен быть зарегистрирован координатором КРЖ на региональном уровне, который получает ее, затем следует расследование и рассмотрение жалобы КРЖ на региональном уровне. Все жалобы будут зарегистрированы и включают, но не ограничивается следующими данными:</w:t>
      </w:r>
    </w:p>
    <w:p w:rsidR="007B25A2" w:rsidRPr="00A75FDA" w:rsidRDefault="007B25A2" w:rsidP="008062CD">
      <w:pPr>
        <w:jc w:val="both"/>
        <w:rPr>
          <w:rFonts w:ascii="Times New Roman" w:hAnsi="Times New Roman"/>
          <w:sz w:val="24"/>
          <w:szCs w:val="24"/>
          <w:lang w:val="ru-RU"/>
        </w:rPr>
      </w:pPr>
    </w:p>
    <w:p w:rsidR="008062CD" w:rsidRPr="00A75FDA" w:rsidRDefault="008062CD" w:rsidP="008062CD">
      <w:pPr>
        <w:jc w:val="both"/>
        <w:rPr>
          <w:rFonts w:ascii="Times New Roman" w:hAnsi="Times New Roman"/>
          <w:sz w:val="24"/>
          <w:szCs w:val="24"/>
          <w:lang w:val="ru-RU"/>
        </w:rPr>
      </w:pPr>
      <w:r w:rsidRPr="00A75FDA">
        <w:rPr>
          <w:rFonts w:ascii="Times New Roman" w:hAnsi="Times New Roman"/>
          <w:sz w:val="24"/>
          <w:szCs w:val="24"/>
          <w:lang w:val="ru-RU"/>
        </w:rPr>
        <w:t>•               Контактная информация затронутой стороны;</w:t>
      </w:r>
    </w:p>
    <w:p w:rsidR="008062CD" w:rsidRPr="00A75FDA" w:rsidRDefault="008062CD" w:rsidP="008062CD">
      <w:pPr>
        <w:jc w:val="both"/>
        <w:rPr>
          <w:rFonts w:ascii="Times New Roman" w:hAnsi="Times New Roman"/>
          <w:sz w:val="24"/>
          <w:szCs w:val="24"/>
          <w:lang w:val="ru-RU"/>
        </w:rPr>
      </w:pPr>
      <w:r w:rsidRPr="00A75FDA">
        <w:rPr>
          <w:rFonts w:ascii="Times New Roman" w:hAnsi="Times New Roman"/>
          <w:sz w:val="24"/>
          <w:szCs w:val="24"/>
          <w:lang w:val="ru-RU"/>
        </w:rPr>
        <w:t>•               Дата, время и место, где была получена жалоба;</w:t>
      </w:r>
    </w:p>
    <w:p w:rsidR="008062CD" w:rsidRPr="00A75FDA" w:rsidRDefault="008062CD" w:rsidP="008062CD">
      <w:pPr>
        <w:jc w:val="both"/>
        <w:rPr>
          <w:rFonts w:ascii="Times New Roman" w:hAnsi="Times New Roman"/>
          <w:sz w:val="24"/>
          <w:szCs w:val="24"/>
          <w:lang w:val="ru-RU"/>
        </w:rPr>
      </w:pPr>
      <w:r w:rsidRPr="00A75FDA">
        <w:rPr>
          <w:rFonts w:ascii="Times New Roman" w:hAnsi="Times New Roman"/>
          <w:sz w:val="24"/>
          <w:szCs w:val="24"/>
          <w:lang w:val="ru-RU"/>
        </w:rPr>
        <w:t>•               Имя лица, получившего жалобу;</w:t>
      </w:r>
    </w:p>
    <w:p w:rsidR="008062CD" w:rsidRPr="00A75FDA" w:rsidRDefault="008062CD" w:rsidP="008062CD">
      <w:pPr>
        <w:jc w:val="both"/>
        <w:rPr>
          <w:rFonts w:ascii="Times New Roman" w:hAnsi="Times New Roman"/>
          <w:sz w:val="24"/>
          <w:szCs w:val="24"/>
          <w:lang w:val="ru-RU"/>
        </w:rPr>
      </w:pPr>
      <w:r w:rsidRPr="00A75FDA">
        <w:rPr>
          <w:rFonts w:ascii="Times New Roman" w:hAnsi="Times New Roman"/>
          <w:sz w:val="24"/>
          <w:szCs w:val="24"/>
          <w:lang w:val="ru-RU"/>
        </w:rPr>
        <w:t>•               Описание случая обжалования.</w:t>
      </w:r>
    </w:p>
    <w:p w:rsidR="000F2255" w:rsidRPr="00A75FDA" w:rsidRDefault="000F2255" w:rsidP="008062CD">
      <w:pPr>
        <w:jc w:val="both"/>
        <w:rPr>
          <w:rFonts w:ascii="Times New Roman" w:hAnsi="Times New Roman"/>
          <w:sz w:val="24"/>
          <w:szCs w:val="24"/>
          <w:lang w:val="ru-RU"/>
        </w:rPr>
      </w:pPr>
    </w:p>
    <w:p w:rsidR="008062CD" w:rsidRPr="00A75FDA" w:rsidRDefault="008062CD" w:rsidP="008062CD">
      <w:pPr>
        <w:jc w:val="both"/>
        <w:rPr>
          <w:rFonts w:ascii="Times New Roman" w:hAnsi="Times New Roman"/>
          <w:sz w:val="24"/>
          <w:szCs w:val="24"/>
          <w:lang w:val="ru-RU"/>
        </w:rPr>
      </w:pPr>
      <w:r w:rsidRPr="00A75FDA">
        <w:rPr>
          <w:rFonts w:ascii="Times New Roman" w:hAnsi="Times New Roman"/>
          <w:sz w:val="24"/>
          <w:szCs w:val="24"/>
          <w:lang w:val="ru-RU"/>
        </w:rPr>
        <w:t xml:space="preserve">Проект будет придерживаться совместного подхода на всех этапах планирования и реализации. Для того, чтобы заверить лица, попавших под воздействие, что нет или почти нет причин на жалобы.  Тем не менее, некоторые люди могут по-прежнему остаться недовольными по определенным причинам. Многие жалобы возникают из-за неадекватного понимания политики и процедур проекта, и могут быть оперативно решены путем объяснения ситуации, должным образом тому, у кого имеется жалоба. </w:t>
      </w:r>
    </w:p>
    <w:p w:rsidR="000F2255" w:rsidRPr="00A75FDA" w:rsidRDefault="000F2255" w:rsidP="008062CD">
      <w:pPr>
        <w:jc w:val="both"/>
        <w:rPr>
          <w:rFonts w:ascii="Times New Roman" w:hAnsi="Times New Roman"/>
          <w:sz w:val="24"/>
          <w:szCs w:val="24"/>
          <w:lang w:val="ru-RU"/>
        </w:rPr>
      </w:pPr>
    </w:p>
    <w:p w:rsidR="008062CD" w:rsidRPr="00A75FDA" w:rsidRDefault="008062CD" w:rsidP="008062CD">
      <w:pPr>
        <w:jc w:val="both"/>
        <w:rPr>
          <w:rFonts w:ascii="Times New Roman" w:hAnsi="Times New Roman"/>
          <w:sz w:val="24"/>
          <w:szCs w:val="24"/>
          <w:lang w:val="ru-RU"/>
        </w:rPr>
      </w:pPr>
      <w:r w:rsidRPr="00A75FDA">
        <w:rPr>
          <w:rFonts w:ascii="Times New Roman" w:hAnsi="Times New Roman"/>
          <w:sz w:val="24"/>
          <w:szCs w:val="24"/>
          <w:lang w:val="ru-RU"/>
        </w:rPr>
        <w:t>В случае, если лицо подавшее жалобу отказывается предоставить контактные данные или контактная информация не указана в жалобе, полученной по электронной почте / почте / факсу, КРЖ на региональном уровне рассмотрит анонимную жалобу. В таких случаях напечатанный ответ будет размещен на информационной доске представителя регионального филиала КазАвтоЖол, а также на информационной доске соответствующего акимата, чтобы сторона, подавшая жалобу, смогла ознакомиться с ответом.</w:t>
      </w:r>
    </w:p>
    <w:p w:rsidR="000F2255" w:rsidRPr="00A75FDA" w:rsidRDefault="000F2255" w:rsidP="008062CD">
      <w:pPr>
        <w:jc w:val="both"/>
        <w:rPr>
          <w:rFonts w:ascii="Times New Roman" w:hAnsi="Times New Roman"/>
          <w:sz w:val="24"/>
          <w:szCs w:val="24"/>
          <w:lang w:val="ru-RU"/>
        </w:rPr>
      </w:pPr>
    </w:p>
    <w:p w:rsidR="008062CD" w:rsidRPr="00A75FDA" w:rsidRDefault="008062CD" w:rsidP="008062CD">
      <w:pPr>
        <w:jc w:val="both"/>
        <w:rPr>
          <w:rFonts w:ascii="Times New Roman" w:hAnsi="Times New Roman"/>
          <w:sz w:val="24"/>
          <w:szCs w:val="24"/>
          <w:lang w:val="ru-RU"/>
        </w:rPr>
      </w:pPr>
      <w:r w:rsidRPr="00A75FDA">
        <w:rPr>
          <w:rFonts w:ascii="Times New Roman" w:hAnsi="Times New Roman"/>
          <w:sz w:val="24"/>
          <w:szCs w:val="24"/>
          <w:lang w:val="ru-RU"/>
        </w:rPr>
        <w:t xml:space="preserve">Координатор КРЖ на региональном уровне будет собирать данные о жалобах и вести обобщенный реестр жалоб, где каждое затронутое лицо, группа или сообщество имеет индивидуальный номер реестра и что последующая деятельность и корректирующие действия реализуются в соответствии с предложенным решением, или если вопрос не был решен на региональном уровне, он передан на рассмотрение и возможное разрешение на центральном уровне. База данных жалоб будет вестись и обновляться дважды в месяц координатором КРЖ на региональном уровне для каждого проекта. База данных будет разработана в простом формате для облегчения ввода данных, получения информации о жалобе и статусе ее разрешения, сроках разрешения и уровнях, на которых этот вопрос был рассмотрен и решен, отслеживания отдельных жалоб и т.д. В базе данных жалоб будет указана подробная информация о разрешении жалоб и включена информация об удовлетворенности стороны, подавшей жалобу принятым решением (за исключением случаев жалоб поданных анонимно). </w:t>
      </w:r>
      <w:r w:rsidR="007B25A2" w:rsidRPr="00A75FDA">
        <w:rPr>
          <w:rFonts w:ascii="Times New Roman" w:hAnsi="Times New Roman"/>
          <w:sz w:val="24"/>
          <w:szCs w:val="24"/>
          <w:lang w:val="ru-RU"/>
        </w:rPr>
        <w:t>Там, где</w:t>
      </w:r>
      <w:r w:rsidRPr="00A75FDA">
        <w:rPr>
          <w:rFonts w:ascii="Times New Roman" w:hAnsi="Times New Roman"/>
          <w:sz w:val="24"/>
          <w:szCs w:val="24"/>
          <w:lang w:val="ru-RU"/>
        </w:rPr>
        <w:t xml:space="preserve"> нет возможности разрешить жалобу, удовлетворяя обе стороны, соответствующая информация будет отражаться в базе данных. Координатор КРЖ на региональном уровне, для каждого проекта, будет представлять информацию по жалобе специалисту по безопасности центрального офиса КазАвтоЖол/Координатору КРЖ главного уровня, который будет поддерживать и обновлять централизованную базу данных жалоб для всех проектов дорожных участков.</w:t>
      </w:r>
    </w:p>
    <w:p w:rsidR="000E5F0C" w:rsidRPr="00A75FDA" w:rsidRDefault="000E5F0C" w:rsidP="00EA70D7">
      <w:pPr>
        <w:jc w:val="both"/>
        <w:rPr>
          <w:rFonts w:ascii="Times New Roman" w:hAnsi="Times New Roman"/>
          <w:sz w:val="24"/>
          <w:szCs w:val="24"/>
          <w:lang w:val="ru-RU"/>
        </w:rPr>
      </w:pPr>
    </w:p>
    <w:p w:rsidR="00EA70D7" w:rsidRPr="00A75FDA" w:rsidRDefault="000E5F0C" w:rsidP="00EA70D7">
      <w:pPr>
        <w:keepNext/>
        <w:numPr>
          <w:ilvl w:val="1"/>
          <w:numId w:val="0"/>
        </w:numPr>
        <w:tabs>
          <w:tab w:val="num" w:pos="850"/>
        </w:tabs>
        <w:spacing w:before="280" w:after="60" w:line="280" w:lineRule="exact"/>
        <w:ind w:left="850" w:hanging="850"/>
        <w:jc w:val="both"/>
        <w:outlineLvl w:val="1"/>
        <w:rPr>
          <w:rFonts w:ascii="Times New Roman" w:eastAsia="Times New Roman" w:hAnsi="Times New Roman"/>
          <w:b/>
          <w:spacing w:val="20"/>
          <w:kern w:val="28"/>
          <w:sz w:val="28"/>
          <w:szCs w:val="20"/>
          <w:lang w:val="ru-RU"/>
        </w:rPr>
      </w:pPr>
      <w:bookmarkStart w:id="422" w:name="_Toc437869117"/>
      <w:r w:rsidRPr="00A75FDA">
        <w:rPr>
          <w:rFonts w:ascii="Times New Roman" w:eastAsia="Times New Roman" w:hAnsi="Times New Roman"/>
          <w:b/>
          <w:spacing w:val="20"/>
          <w:kern w:val="28"/>
          <w:sz w:val="28"/>
          <w:szCs w:val="20"/>
          <w:lang w:val="ru-RU"/>
        </w:rPr>
        <w:t>10.4</w:t>
      </w:r>
      <w:r w:rsidR="00EA70D7" w:rsidRPr="00A75FDA">
        <w:rPr>
          <w:rFonts w:ascii="Times New Roman" w:eastAsia="Times New Roman" w:hAnsi="Times New Roman"/>
          <w:b/>
          <w:spacing w:val="20"/>
          <w:kern w:val="28"/>
          <w:sz w:val="28"/>
          <w:szCs w:val="20"/>
          <w:lang w:val="ru-RU"/>
        </w:rPr>
        <w:t xml:space="preserve"> Обработка Жалоб</w:t>
      </w:r>
      <w:bookmarkEnd w:id="422"/>
    </w:p>
    <w:p w:rsidR="00EA70D7" w:rsidRPr="00A75FDA" w:rsidRDefault="00EA70D7" w:rsidP="00EA70D7">
      <w:pPr>
        <w:jc w:val="both"/>
        <w:rPr>
          <w:rFonts w:ascii="Times New Roman" w:hAnsi="Times New Roman"/>
          <w:sz w:val="24"/>
          <w:szCs w:val="24"/>
          <w:lang w:val="ru-RU"/>
        </w:rPr>
      </w:pPr>
    </w:p>
    <w:p w:rsidR="006E1B5B" w:rsidRPr="00A75FDA" w:rsidRDefault="006E1B5B" w:rsidP="006E1B5B">
      <w:pPr>
        <w:jc w:val="both"/>
        <w:rPr>
          <w:rFonts w:ascii="Times New Roman" w:hAnsi="Times New Roman"/>
          <w:b/>
          <w:sz w:val="24"/>
          <w:szCs w:val="24"/>
          <w:lang w:val="ru-RU"/>
        </w:rPr>
      </w:pPr>
      <w:r w:rsidRPr="00A75FDA">
        <w:rPr>
          <w:rFonts w:ascii="Times New Roman" w:hAnsi="Times New Roman"/>
          <w:sz w:val="24"/>
          <w:szCs w:val="24"/>
          <w:lang w:val="ru-RU"/>
        </w:rPr>
        <w:t>В зависимости от характера жалобы, этот шаг может включать проверку, расследование, переговоры, посредничество или арбитраж, координацию с соответствующими органами и принятие решений. Проверка включает в себя сбор документов, доказательств и фактов, а также уточнение исходной информации, для получения четкого представления об обстоятельствах случая обжалования. Проверка будет проводиться членами КРЖ на региональном уровне, и общая координация деятельности будет обеспечиваться координатором КРЖ на региональном уровне. Результаты проверки или деятельности по установлению фактов будут представлены на заседании КРЖ на региональном уровне, где этот вопрос будет рассмотрен и будет предпринята попытка разрешения вопроса.</w:t>
      </w:r>
    </w:p>
    <w:p w:rsidR="00207C59" w:rsidRPr="00A75FDA" w:rsidRDefault="00207C59" w:rsidP="006E1B5B">
      <w:pPr>
        <w:jc w:val="both"/>
        <w:rPr>
          <w:rFonts w:ascii="Times New Roman" w:hAnsi="Times New Roman"/>
          <w:sz w:val="24"/>
          <w:szCs w:val="24"/>
          <w:lang w:val="ru-RU"/>
        </w:rPr>
      </w:pPr>
    </w:p>
    <w:p w:rsidR="006E1B5B" w:rsidRPr="00A75FDA" w:rsidRDefault="006E1B5B" w:rsidP="006E1B5B">
      <w:pPr>
        <w:jc w:val="both"/>
        <w:rPr>
          <w:rFonts w:ascii="Times New Roman" w:hAnsi="Times New Roman"/>
          <w:b/>
          <w:sz w:val="24"/>
          <w:szCs w:val="24"/>
          <w:lang w:val="ru-RU"/>
        </w:rPr>
      </w:pPr>
      <w:r w:rsidRPr="00A75FDA">
        <w:rPr>
          <w:rFonts w:ascii="Times New Roman" w:hAnsi="Times New Roman"/>
          <w:sz w:val="24"/>
          <w:szCs w:val="24"/>
          <w:lang w:val="ru-RU"/>
        </w:rPr>
        <w:t>КРЖ на региональном уровне будет обсуждать жалобу в течение десяти рабочих дней и рекомендовать его урегулирование сторонам. Регулярные встречи КРЖ на региональном уровне будут проводиться два раза в месяц, однако специальные внеочередные заседания могут быть организованы между регулярными встречами по мере необходимости. Координатор КРЖ на региональном уровне будет обеспечивать, чтобы действия и решения были надлежащим образом оформлены, чтобы продемонстрировать, что КРЖ на региональном уровне оказывает соответствующее внимание жалобам и активно ищет пути решения вопроса к удовлетворению сторон.</w:t>
      </w:r>
    </w:p>
    <w:p w:rsidR="00207C59" w:rsidRPr="00A75FDA" w:rsidRDefault="00207C59" w:rsidP="006E1B5B">
      <w:pPr>
        <w:jc w:val="both"/>
        <w:rPr>
          <w:rFonts w:ascii="Times New Roman" w:hAnsi="Times New Roman"/>
          <w:sz w:val="24"/>
          <w:szCs w:val="24"/>
          <w:lang w:val="ru-RU"/>
        </w:rPr>
      </w:pPr>
    </w:p>
    <w:p w:rsidR="006E1B5B" w:rsidRPr="00A75FDA" w:rsidRDefault="006E1B5B" w:rsidP="006E1B5B">
      <w:pPr>
        <w:jc w:val="both"/>
        <w:rPr>
          <w:rFonts w:ascii="Times New Roman" w:hAnsi="Times New Roman"/>
          <w:b/>
          <w:sz w:val="24"/>
          <w:szCs w:val="24"/>
          <w:lang w:val="ru-RU"/>
        </w:rPr>
      </w:pPr>
      <w:r w:rsidRPr="00A75FDA">
        <w:rPr>
          <w:rFonts w:ascii="Times New Roman" w:hAnsi="Times New Roman"/>
          <w:sz w:val="24"/>
          <w:szCs w:val="24"/>
          <w:lang w:val="ru-RU"/>
        </w:rPr>
        <w:t>Если жалоба не может быть разрешена КРЖ на региональном уровне и передается на рассмотрение КРЖ на центральном уровне, соответствующие документы, собранные в ходе расследования и установления фактов, будут предоставлены координатору КРЖ на центральном уровне. Координатор КРЖ на центральном уровне будет распространять данные документы среди членов КРЖ на центральном уровне, чтобы удостовериться, что они проинформированы о всех соответствующих деталях до заседания КРЖ.</w:t>
      </w:r>
    </w:p>
    <w:p w:rsidR="00207C59" w:rsidRPr="00A75FDA" w:rsidRDefault="00207C59" w:rsidP="006E1B5B">
      <w:pPr>
        <w:jc w:val="both"/>
        <w:rPr>
          <w:rFonts w:ascii="Times New Roman" w:hAnsi="Times New Roman"/>
          <w:sz w:val="24"/>
          <w:szCs w:val="24"/>
          <w:lang w:val="ru-RU"/>
        </w:rPr>
      </w:pPr>
    </w:p>
    <w:p w:rsidR="006E1B5B" w:rsidRPr="00A75FDA" w:rsidRDefault="006E1B5B" w:rsidP="006E1B5B">
      <w:pPr>
        <w:jc w:val="both"/>
        <w:rPr>
          <w:rFonts w:ascii="Times New Roman" w:hAnsi="Times New Roman"/>
          <w:b/>
          <w:sz w:val="24"/>
          <w:szCs w:val="24"/>
          <w:lang w:val="ru-RU"/>
        </w:rPr>
      </w:pPr>
      <w:r w:rsidRPr="00A75FDA">
        <w:rPr>
          <w:rFonts w:ascii="Times New Roman" w:hAnsi="Times New Roman"/>
          <w:sz w:val="24"/>
          <w:szCs w:val="24"/>
          <w:lang w:val="ru-RU"/>
        </w:rPr>
        <w:t>Рассмотрение случая обжалования КРЖ на центральном уровне, может потребовать дополнительной проверки вопроса, в том числе сбора дополнительных документов, получения информации от различных государственных заинтересованных сторон и участников проекта, для получения четкого представления об обстоятельствах случая обжалования. Дополнительная проверка будет осуществляться членами КРЖ на центральном уровне (по мере необходимости), и общая координация деятельности будет обеспечиваться координатором КРЖ на центральном уровне. Результаты проверки будут представлены на заседании КРЖ на центральном уровне, где этот вопрос будет рассмотрен и будет предпринята попытка разрешения вопроса.</w:t>
      </w:r>
    </w:p>
    <w:p w:rsidR="00207C59" w:rsidRPr="00A75FDA" w:rsidRDefault="00207C59" w:rsidP="006E1B5B">
      <w:pPr>
        <w:jc w:val="both"/>
        <w:rPr>
          <w:rFonts w:ascii="Times New Roman" w:hAnsi="Times New Roman"/>
          <w:sz w:val="24"/>
          <w:szCs w:val="24"/>
          <w:lang w:val="ru-RU"/>
        </w:rPr>
      </w:pPr>
    </w:p>
    <w:p w:rsidR="006E1B5B" w:rsidRPr="00A75FDA" w:rsidRDefault="006E1B5B" w:rsidP="006E1B5B">
      <w:pPr>
        <w:jc w:val="both"/>
        <w:rPr>
          <w:rFonts w:ascii="Times New Roman" w:hAnsi="Times New Roman"/>
          <w:b/>
          <w:sz w:val="24"/>
          <w:szCs w:val="24"/>
          <w:lang w:val="ru-RU"/>
        </w:rPr>
      </w:pPr>
      <w:r w:rsidRPr="00A75FDA">
        <w:rPr>
          <w:rFonts w:ascii="Times New Roman" w:hAnsi="Times New Roman"/>
          <w:sz w:val="24"/>
          <w:szCs w:val="24"/>
          <w:lang w:val="ru-RU"/>
        </w:rPr>
        <w:t>КРЖ на центральном уровне рассмотрит жалобу в течение двадцати рабочих дней и рекомендовать его урегулирование сторонам. Регулярные встречи КРЖ на центральном уровне будут проводиться на ежемесячной основе, однако специальные внеочередные заседания могут быть организованы между регулярными встречами по мере необходимости.</w:t>
      </w:r>
    </w:p>
    <w:p w:rsidR="00207C59" w:rsidRPr="00A75FDA" w:rsidRDefault="00207C59" w:rsidP="006E1B5B">
      <w:pPr>
        <w:jc w:val="both"/>
        <w:rPr>
          <w:rFonts w:ascii="Times New Roman" w:hAnsi="Times New Roman"/>
          <w:sz w:val="24"/>
          <w:szCs w:val="24"/>
          <w:lang w:val="ru-RU"/>
        </w:rPr>
      </w:pPr>
    </w:p>
    <w:p w:rsidR="006E1B5B" w:rsidRPr="00A75FDA" w:rsidRDefault="006E1B5B" w:rsidP="006E1B5B">
      <w:pPr>
        <w:jc w:val="both"/>
        <w:rPr>
          <w:rFonts w:ascii="Times New Roman" w:hAnsi="Times New Roman"/>
          <w:b/>
          <w:sz w:val="24"/>
          <w:szCs w:val="24"/>
          <w:lang w:val="ru-RU"/>
        </w:rPr>
      </w:pPr>
      <w:r w:rsidRPr="00A75FDA">
        <w:rPr>
          <w:rFonts w:ascii="Times New Roman" w:hAnsi="Times New Roman"/>
          <w:sz w:val="24"/>
          <w:szCs w:val="24"/>
          <w:lang w:val="ru-RU"/>
        </w:rPr>
        <w:t>Если после ее рассмотрения КРЖ на центральном уровне, жалоба не может быть полюбовно разрешена к удовлетворению жалующихся сторон, будет рекомендован поиск ее разрешение через суд. Независимо от исхода рассмотрения жалобы, документация, касающаяся обсуждения дела КРЖ на региональном и центральном уровнях будет собрана и сохранена координатором КРЖ на центральном уровне (с участием координатора КРЖ на региональном уровне). Координатор КРЖ на центральном уровне будет отдельно прослеживать случаи, которые не были урегу</w:t>
      </w:r>
      <w:r w:rsidR="00AD1120" w:rsidRPr="00A75FDA">
        <w:rPr>
          <w:rFonts w:ascii="Times New Roman" w:hAnsi="Times New Roman"/>
          <w:sz w:val="24"/>
          <w:szCs w:val="24"/>
          <w:lang w:val="ru-RU"/>
        </w:rPr>
        <w:t xml:space="preserve">лированы МРЖ и были переданы в </w:t>
      </w:r>
      <w:r w:rsidRPr="00A75FDA">
        <w:rPr>
          <w:rFonts w:ascii="Times New Roman" w:hAnsi="Times New Roman"/>
          <w:sz w:val="24"/>
          <w:szCs w:val="24"/>
          <w:lang w:val="ru-RU"/>
        </w:rPr>
        <w:t>правовую систему РК.</w:t>
      </w:r>
    </w:p>
    <w:p w:rsidR="006E1B5B" w:rsidRPr="00A75FDA" w:rsidRDefault="006E1B5B" w:rsidP="006E1B5B">
      <w:pPr>
        <w:jc w:val="both"/>
        <w:rPr>
          <w:rFonts w:ascii="Times New Roman" w:hAnsi="Times New Roman"/>
          <w:b/>
          <w:sz w:val="24"/>
          <w:szCs w:val="24"/>
          <w:lang w:val="ru-RU"/>
        </w:rPr>
      </w:pPr>
      <w:r w:rsidRPr="00A75FDA">
        <w:rPr>
          <w:rFonts w:ascii="Times New Roman" w:hAnsi="Times New Roman"/>
          <w:sz w:val="24"/>
          <w:szCs w:val="24"/>
          <w:lang w:val="ru-RU"/>
        </w:rPr>
        <w:t xml:space="preserve"> </w:t>
      </w:r>
    </w:p>
    <w:p w:rsidR="006E1B5B" w:rsidRPr="00A75FDA" w:rsidRDefault="00AD1120" w:rsidP="00AD1120">
      <w:pPr>
        <w:pStyle w:val="2"/>
        <w:ind w:hanging="850"/>
        <w:rPr>
          <w:rFonts w:ascii="Times New Roman" w:hAnsi="Times New Roman"/>
          <w:lang w:val="ru-RU"/>
        </w:rPr>
      </w:pPr>
      <w:bookmarkStart w:id="423" w:name="_Toc437869118"/>
      <w:r w:rsidRPr="00A75FDA">
        <w:rPr>
          <w:rFonts w:ascii="Times New Roman" w:hAnsi="Times New Roman"/>
          <w:lang w:val="ru-RU"/>
        </w:rPr>
        <w:t xml:space="preserve">10.5 </w:t>
      </w:r>
      <w:r w:rsidR="006E1B5B" w:rsidRPr="00A75FDA">
        <w:rPr>
          <w:rFonts w:ascii="Times New Roman" w:hAnsi="Times New Roman"/>
          <w:lang w:val="ru-RU"/>
        </w:rPr>
        <w:t>Обнародование процедур по рассмотрению жалоб</w:t>
      </w:r>
      <w:bookmarkEnd w:id="423"/>
    </w:p>
    <w:p w:rsidR="00AD1120" w:rsidRPr="00A75FDA" w:rsidRDefault="00AD1120" w:rsidP="006E1B5B">
      <w:pPr>
        <w:jc w:val="both"/>
        <w:rPr>
          <w:rFonts w:ascii="Times New Roman" w:hAnsi="Times New Roman"/>
          <w:sz w:val="24"/>
          <w:szCs w:val="24"/>
          <w:lang w:val="ru-RU"/>
        </w:rPr>
      </w:pPr>
    </w:p>
    <w:p w:rsidR="006E1B5B" w:rsidRPr="00A75FDA" w:rsidRDefault="006E1B5B" w:rsidP="006E1B5B">
      <w:pPr>
        <w:jc w:val="both"/>
        <w:rPr>
          <w:rFonts w:ascii="Times New Roman" w:hAnsi="Times New Roman"/>
          <w:b/>
          <w:sz w:val="24"/>
          <w:szCs w:val="24"/>
          <w:lang w:val="ru-RU"/>
        </w:rPr>
      </w:pPr>
      <w:r w:rsidRPr="00A75FDA">
        <w:rPr>
          <w:rFonts w:ascii="Times New Roman" w:hAnsi="Times New Roman"/>
          <w:sz w:val="24"/>
          <w:szCs w:val="24"/>
          <w:lang w:val="ru-RU"/>
        </w:rPr>
        <w:t>Информация о процедуре разрешения жалобы для проекта будет распространена с помощью листовок и брошюр, и представлена в ходе встреч, связанных с проектом, и общественных консультаций. Во время таких встреч, надо будет подчеркнуть, что неофициальный МРЖ направлен на быстрое и дружелюбное разрешения жалоб и не заменяет правовой процесс, установленный в соответствии с национальным законодательством.</w:t>
      </w:r>
    </w:p>
    <w:p w:rsidR="00AD1120" w:rsidRPr="00A75FDA" w:rsidRDefault="00AD1120" w:rsidP="006E1B5B">
      <w:pPr>
        <w:jc w:val="both"/>
        <w:rPr>
          <w:rFonts w:ascii="Times New Roman" w:hAnsi="Times New Roman"/>
          <w:sz w:val="24"/>
          <w:szCs w:val="24"/>
          <w:lang w:val="ru-RU"/>
        </w:rPr>
      </w:pPr>
    </w:p>
    <w:p w:rsidR="006E1B5B" w:rsidRPr="00A75FDA" w:rsidRDefault="006E1B5B" w:rsidP="006E1B5B">
      <w:pPr>
        <w:jc w:val="both"/>
        <w:rPr>
          <w:rFonts w:ascii="Times New Roman" w:hAnsi="Times New Roman"/>
          <w:b/>
          <w:sz w:val="24"/>
          <w:szCs w:val="24"/>
          <w:lang w:val="ru-RU"/>
        </w:rPr>
      </w:pPr>
      <w:r w:rsidRPr="00A75FDA">
        <w:rPr>
          <w:rFonts w:ascii="Times New Roman" w:hAnsi="Times New Roman"/>
          <w:sz w:val="24"/>
          <w:szCs w:val="24"/>
          <w:lang w:val="ru-RU"/>
        </w:rPr>
        <w:t>В начале каждого проекта (начало строительства на каждом участке дороги) ПС и КНС при координации и под надзором координатора КРЖ на региональном уровне должны проводить общественные консультации с целью обеспечения осведомленности о неформальном МРЖ, предпринимаемых шагах для разрешения жалоб, а также контактных данных и местонахождений уполномоченных лиц к кому можно обратиться в случае наличия жалобы.</w:t>
      </w:r>
      <w:r w:rsidR="00AD1120" w:rsidRPr="00A75FDA">
        <w:rPr>
          <w:rFonts w:ascii="Times New Roman" w:hAnsi="Times New Roman"/>
          <w:b/>
          <w:sz w:val="24"/>
          <w:szCs w:val="24"/>
          <w:lang w:val="ru-RU"/>
        </w:rPr>
        <w:t xml:space="preserve"> </w:t>
      </w:r>
      <w:r w:rsidRPr="00A75FDA">
        <w:rPr>
          <w:rFonts w:ascii="Times New Roman" w:hAnsi="Times New Roman"/>
          <w:sz w:val="24"/>
          <w:szCs w:val="24"/>
          <w:lang w:val="ru-RU"/>
        </w:rPr>
        <w:t>ПС, КНС, КУП, областные филиалы КАД МИР РК и акиматы, а также НПО и профессиональные медиаторы рассматриваются как ключевые участники МРЖ, играют важную роль в распространении информации о МРЖ и обеспечивают быстрое и дружелюбное разрешение жалоб. Координатор КРЖ на региональном уровне координирует мероприятия по распространению информации о МРЖ, и обеспечивает размещение постеров описывающих МРЖ и контактные данные уполномоченных лиц СП, КНС, координатора КРЖ на региональном уровне в общедоступных и видных местах на каждой строительной площадке и в каждом затронутом сельском округе. Кроме того, информация о МРЖ (листовки, брошюры), включая контактные данные уполномоченных лица СП, КНС, координатора КРЖ на региональном уровне должна быть доступна в офисах СП, КНС, КУП, акиматов, КАД.</w:t>
      </w:r>
    </w:p>
    <w:p w:rsidR="00207C59" w:rsidRPr="00A75FDA" w:rsidRDefault="00207C59" w:rsidP="006E1B5B">
      <w:pPr>
        <w:jc w:val="both"/>
        <w:rPr>
          <w:rFonts w:ascii="Times New Roman" w:hAnsi="Times New Roman"/>
          <w:sz w:val="24"/>
          <w:szCs w:val="24"/>
          <w:lang w:val="ru-RU"/>
        </w:rPr>
      </w:pPr>
    </w:p>
    <w:p w:rsidR="006E1B5B" w:rsidRPr="00A75FDA" w:rsidRDefault="006E1B5B" w:rsidP="006E1B5B">
      <w:pPr>
        <w:jc w:val="both"/>
        <w:rPr>
          <w:rFonts w:ascii="Times New Roman" w:hAnsi="Times New Roman"/>
          <w:b/>
          <w:sz w:val="24"/>
          <w:szCs w:val="24"/>
          <w:lang w:val="ru-RU"/>
        </w:rPr>
      </w:pPr>
      <w:r w:rsidRPr="00A75FDA">
        <w:rPr>
          <w:rFonts w:ascii="Times New Roman" w:hAnsi="Times New Roman"/>
          <w:sz w:val="24"/>
          <w:szCs w:val="24"/>
          <w:lang w:val="ru-RU"/>
        </w:rPr>
        <w:t>В районах, населенных национальными меньшинствами, встречи должны быть проведены и информационные буклеты должны быть составлены лингвистически приемлемым образом, если язык, используемый национальным меньшинством, отличается от официального языка РК.</w:t>
      </w:r>
    </w:p>
    <w:p w:rsidR="006E1B5B" w:rsidRPr="00A75FDA" w:rsidRDefault="006E1B5B" w:rsidP="006E1B5B">
      <w:pPr>
        <w:rPr>
          <w:rFonts w:ascii="Times New Roman" w:hAnsi="Times New Roman"/>
          <w:lang w:val="ru-RU"/>
        </w:rPr>
      </w:pPr>
    </w:p>
    <w:p w:rsidR="00EA70D7" w:rsidRPr="00A75FDA" w:rsidRDefault="00EA70D7" w:rsidP="00EA70D7">
      <w:pPr>
        <w:jc w:val="both"/>
        <w:rPr>
          <w:rFonts w:ascii="Times New Roman" w:hAnsi="Times New Roman"/>
          <w:sz w:val="24"/>
          <w:szCs w:val="24"/>
          <w:lang w:val="ru-RU"/>
        </w:rPr>
      </w:pPr>
    </w:p>
    <w:p w:rsidR="00EA70D7" w:rsidRPr="00A75FDA" w:rsidRDefault="00EA70D7" w:rsidP="00EA70D7">
      <w:pPr>
        <w:keepNext/>
        <w:pageBreakBefore/>
        <w:spacing w:before="280" w:after="60" w:line="280" w:lineRule="exact"/>
        <w:ind w:left="850" w:hanging="850"/>
        <w:jc w:val="both"/>
        <w:outlineLvl w:val="0"/>
        <w:rPr>
          <w:rFonts w:ascii="Times New Roman" w:eastAsia="Calibri" w:hAnsi="Times New Roman"/>
          <w:b/>
          <w:caps/>
          <w:spacing w:val="20"/>
          <w:kern w:val="28"/>
          <w:sz w:val="32"/>
          <w:szCs w:val="32"/>
          <w:lang w:val="ru-RU"/>
        </w:rPr>
      </w:pPr>
      <w:bookmarkStart w:id="424" w:name="_Toc437869119"/>
      <w:r w:rsidRPr="00A75FDA">
        <w:rPr>
          <w:rFonts w:ascii="Times New Roman" w:eastAsia="Calibri" w:hAnsi="Times New Roman"/>
          <w:b/>
          <w:caps/>
          <w:spacing w:val="20"/>
          <w:kern w:val="28"/>
          <w:sz w:val="32"/>
          <w:szCs w:val="32"/>
          <w:lang w:val="ru-RU"/>
        </w:rPr>
        <w:t>ССЫЛКИ</w:t>
      </w:r>
      <w:bookmarkEnd w:id="418"/>
      <w:bookmarkEnd w:id="424"/>
    </w:p>
    <w:p w:rsidR="00EA70D7" w:rsidRPr="00A75FDA" w:rsidRDefault="00EA70D7" w:rsidP="00EA70D7">
      <w:pPr>
        <w:rPr>
          <w:rFonts w:ascii="Times New Roman" w:eastAsia="Calibri" w:hAnsi="Times New Roman"/>
          <w:b/>
          <w:bCs/>
          <w:i/>
          <w:iCs/>
          <w:lang w:val="ru-RU"/>
        </w:rPr>
      </w:pPr>
    </w:p>
    <w:tbl>
      <w:tblPr>
        <w:tblW w:w="10456" w:type="dxa"/>
        <w:tblLook w:val="01E0"/>
      </w:tblPr>
      <w:tblGrid>
        <w:gridCol w:w="738"/>
        <w:gridCol w:w="9718"/>
      </w:tblGrid>
      <w:tr w:rsidR="00EA70D7" w:rsidRPr="00A75FDA" w:rsidTr="00EA70D7">
        <w:trPr>
          <w:trHeight w:val="301"/>
        </w:trPr>
        <w:tc>
          <w:tcPr>
            <w:tcW w:w="738" w:type="dxa"/>
          </w:tcPr>
          <w:p w:rsidR="00EA70D7" w:rsidRPr="00A75FDA" w:rsidRDefault="00EA70D7" w:rsidP="00EA70D7">
            <w:pPr>
              <w:jc w:val="both"/>
              <w:rPr>
                <w:rFonts w:ascii="Times New Roman" w:hAnsi="Times New Roman"/>
                <w:bCs/>
                <w:sz w:val="24"/>
                <w:szCs w:val="24"/>
                <w:lang w:val="ru-RU"/>
              </w:rPr>
            </w:pPr>
            <w:r w:rsidRPr="00A75FDA">
              <w:rPr>
                <w:rFonts w:ascii="Times New Roman" w:hAnsi="Times New Roman"/>
                <w:bCs/>
                <w:sz w:val="24"/>
                <w:szCs w:val="24"/>
                <w:lang w:val="ru-RU"/>
              </w:rPr>
              <w:t>1</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bCs/>
                <w:sz w:val="24"/>
                <w:szCs w:val="24"/>
                <w:lang w:val="ru-RU"/>
              </w:rPr>
              <w:t>СНиП РК 3.03-09-2006 «Автомобильные дороги»</w:t>
            </w:r>
          </w:p>
        </w:tc>
      </w:tr>
      <w:tr w:rsidR="00EA70D7" w:rsidRPr="00A75FDA" w:rsidTr="00EA70D7">
        <w:trPr>
          <w:trHeight w:val="316"/>
        </w:trPr>
        <w:tc>
          <w:tcPr>
            <w:tcW w:w="738" w:type="dxa"/>
          </w:tcPr>
          <w:p w:rsidR="00EA70D7" w:rsidRPr="00A75FDA" w:rsidRDefault="00EA70D7" w:rsidP="00EA70D7">
            <w:pPr>
              <w:jc w:val="both"/>
              <w:rPr>
                <w:rFonts w:ascii="Times New Roman" w:hAnsi="Times New Roman"/>
                <w:bCs/>
                <w:sz w:val="24"/>
                <w:szCs w:val="24"/>
                <w:lang w:val="ru-RU"/>
              </w:rPr>
            </w:pPr>
            <w:r w:rsidRPr="00A75FDA">
              <w:rPr>
                <w:rFonts w:ascii="Times New Roman" w:hAnsi="Times New Roman"/>
                <w:bCs/>
                <w:sz w:val="24"/>
                <w:szCs w:val="24"/>
                <w:lang w:val="ru-RU"/>
              </w:rPr>
              <w:t>2</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bCs/>
                <w:sz w:val="24"/>
                <w:szCs w:val="24"/>
                <w:lang w:val="ru-RU"/>
              </w:rPr>
              <w:t xml:space="preserve">СН РК </w:t>
            </w:r>
            <w:r w:rsidR="007103F7" w:rsidRPr="00A75FDA">
              <w:rPr>
                <w:rFonts w:ascii="Times New Roman" w:hAnsi="Times New Roman"/>
                <w:bCs/>
                <w:sz w:val="24"/>
                <w:szCs w:val="24"/>
                <w:lang w:val="ru-RU"/>
              </w:rPr>
              <w:t>3.03. -</w:t>
            </w:r>
            <w:r w:rsidRPr="00A75FDA">
              <w:rPr>
                <w:rFonts w:ascii="Times New Roman" w:hAnsi="Times New Roman"/>
                <w:bCs/>
                <w:sz w:val="24"/>
                <w:szCs w:val="24"/>
                <w:lang w:val="ru-RU"/>
              </w:rPr>
              <w:t xml:space="preserve">02 2001г «Нормы отвода земель для </w:t>
            </w:r>
            <w:r w:rsidR="007103F7" w:rsidRPr="00A75FDA">
              <w:rPr>
                <w:rFonts w:ascii="Times New Roman" w:hAnsi="Times New Roman"/>
                <w:bCs/>
                <w:sz w:val="24"/>
                <w:szCs w:val="24"/>
                <w:lang w:val="ru-RU"/>
              </w:rPr>
              <w:t>автомобильных дорог» Астана</w:t>
            </w:r>
            <w:r w:rsidRPr="00A75FDA">
              <w:rPr>
                <w:rFonts w:ascii="Times New Roman" w:hAnsi="Times New Roman"/>
                <w:bCs/>
                <w:sz w:val="24"/>
                <w:szCs w:val="24"/>
                <w:lang w:val="ru-RU"/>
              </w:rPr>
              <w:t>, 2002г</w:t>
            </w:r>
          </w:p>
        </w:tc>
      </w:tr>
      <w:tr w:rsidR="00EA70D7" w:rsidRPr="00A75FDA" w:rsidTr="00EA70D7">
        <w:trPr>
          <w:trHeight w:val="1248"/>
        </w:trPr>
        <w:tc>
          <w:tcPr>
            <w:tcW w:w="738" w:type="dxa"/>
          </w:tcPr>
          <w:p w:rsidR="00EA70D7" w:rsidRPr="00A75FDA" w:rsidRDefault="00EA70D7" w:rsidP="00EA70D7">
            <w:pPr>
              <w:jc w:val="both"/>
              <w:rPr>
                <w:rFonts w:ascii="Times New Roman" w:hAnsi="Times New Roman"/>
                <w:bCs/>
                <w:sz w:val="24"/>
                <w:szCs w:val="24"/>
                <w:lang w:val="ru-RU"/>
              </w:rPr>
            </w:pPr>
            <w:r w:rsidRPr="00A75FDA">
              <w:rPr>
                <w:rFonts w:ascii="Times New Roman" w:hAnsi="Times New Roman"/>
                <w:bCs/>
                <w:sz w:val="24"/>
                <w:szCs w:val="24"/>
                <w:lang w:val="ru-RU"/>
              </w:rPr>
              <w:t>3</w:t>
            </w:r>
          </w:p>
        </w:tc>
        <w:tc>
          <w:tcPr>
            <w:tcW w:w="9718" w:type="dxa"/>
          </w:tcPr>
          <w:p w:rsidR="00EA70D7" w:rsidRPr="00A75FDA" w:rsidRDefault="00EA70D7" w:rsidP="00EA70D7">
            <w:pPr>
              <w:jc w:val="both"/>
              <w:rPr>
                <w:rFonts w:ascii="Times New Roman" w:hAnsi="Times New Roman"/>
                <w:bCs/>
                <w:sz w:val="24"/>
                <w:szCs w:val="24"/>
                <w:lang w:val="ru-RU"/>
              </w:rPr>
            </w:pPr>
            <w:r w:rsidRPr="00A75FDA">
              <w:rPr>
                <w:rFonts w:ascii="Times New Roman" w:hAnsi="Times New Roman"/>
                <w:bCs/>
                <w:sz w:val="24"/>
                <w:szCs w:val="24"/>
                <w:lang w:val="ru-RU"/>
              </w:rPr>
              <w:t>Законы Республики Казахстан:</w:t>
            </w:r>
          </w:p>
          <w:p w:rsidR="00EA70D7" w:rsidRPr="00A75FDA" w:rsidRDefault="00207C59" w:rsidP="00EA70D7">
            <w:pPr>
              <w:jc w:val="both"/>
              <w:rPr>
                <w:rFonts w:ascii="Times New Roman" w:hAnsi="Times New Roman"/>
                <w:sz w:val="24"/>
                <w:szCs w:val="24"/>
                <w:lang w:val="ru-RU"/>
              </w:rPr>
            </w:pPr>
            <w:r w:rsidRPr="00A75FDA">
              <w:rPr>
                <w:rFonts w:ascii="Times New Roman" w:hAnsi="Times New Roman"/>
                <w:sz w:val="24"/>
                <w:szCs w:val="24"/>
                <w:lang w:val="ru-RU"/>
              </w:rPr>
              <w:t xml:space="preserve">а. </w:t>
            </w:r>
            <w:r w:rsidR="00EA70D7" w:rsidRPr="00A75FDA">
              <w:rPr>
                <w:rFonts w:ascii="Times New Roman" w:hAnsi="Times New Roman"/>
                <w:sz w:val="24"/>
                <w:szCs w:val="24"/>
                <w:lang w:val="ru-RU"/>
              </w:rPr>
              <w:t xml:space="preserve">«О нефти и недропользовании»  </w:t>
            </w:r>
          </w:p>
          <w:p w:rsidR="00EA70D7" w:rsidRPr="00A75FDA" w:rsidRDefault="00207C59" w:rsidP="00EA70D7">
            <w:pPr>
              <w:jc w:val="both"/>
              <w:rPr>
                <w:rFonts w:ascii="Times New Roman" w:hAnsi="Times New Roman"/>
                <w:sz w:val="24"/>
                <w:szCs w:val="24"/>
                <w:lang w:val="ru-RU"/>
              </w:rPr>
            </w:pPr>
            <w:r w:rsidRPr="00A75FDA">
              <w:rPr>
                <w:rFonts w:ascii="Times New Roman" w:hAnsi="Times New Roman"/>
                <w:sz w:val="24"/>
                <w:szCs w:val="24"/>
                <w:lang w:val="ru-RU"/>
              </w:rPr>
              <w:t xml:space="preserve">б. </w:t>
            </w:r>
            <w:r w:rsidR="00EA70D7" w:rsidRPr="00A75FDA">
              <w:rPr>
                <w:rFonts w:ascii="Times New Roman" w:hAnsi="Times New Roman"/>
                <w:sz w:val="24"/>
                <w:szCs w:val="24"/>
                <w:lang w:val="ru-RU"/>
              </w:rPr>
              <w:t>«Об автомобильных дорогах»</w:t>
            </w:r>
          </w:p>
          <w:p w:rsidR="00EA70D7" w:rsidRPr="00A75FDA" w:rsidRDefault="00207C59" w:rsidP="00EA70D7">
            <w:pPr>
              <w:jc w:val="both"/>
              <w:rPr>
                <w:rFonts w:ascii="Times New Roman" w:hAnsi="Times New Roman"/>
                <w:bCs/>
                <w:sz w:val="24"/>
                <w:szCs w:val="24"/>
                <w:lang w:val="ru-RU"/>
              </w:rPr>
            </w:pPr>
            <w:r w:rsidRPr="00A75FDA">
              <w:rPr>
                <w:rFonts w:ascii="Times New Roman" w:hAnsi="Times New Roman"/>
                <w:sz w:val="24"/>
                <w:szCs w:val="24"/>
                <w:lang w:val="ru-RU"/>
              </w:rPr>
              <w:t xml:space="preserve">в. </w:t>
            </w:r>
            <w:r w:rsidR="00EA70D7" w:rsidRPr="00A75FDA">
              <w:rPr>
                <w:rFonts w:ascii="Times New Roman" w:hAnsi="Times New Roman"/>
                <w:sz w:val="24"/>
                <w:szCs w:val="24"/>
                <w:lang w:val="ru-RU"/>
              </w:rPr>
              <w:t>«О санитарно-эпидемилогическом благополучии населения»</w:t>
            </w:r>
          </w:p>
        </w:tc>
      </w:tr>
      <w:tr w:rsidR="00EA70D7" w:rsidRPr="00A75FDA" w:rsidTr="00EA70D7">
        <w:trPr>
          <w:trHeight w:val="1549"/>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4</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Кодексы Республики Казахстан</w:t>
            </w:r>
          </w:p>
          <w:p w:rsidR="00EA70D7" w:rsidRPr="00A75FDA" w:rsidRDefault="00207C59" w:rsidP="00EA70D7">
            <w:pPr>
              <w:jc w:val="both"/>
              <w:rPr>
                <w:rFonts w:ascii="Times New Roman" w:hAnsi="Times New Roman"/>
                <w:sz w:val="24"/>
                <w:szCs w:val="24"/>
                <w:lang w:val="ru-RU"/>
              </w:rPr>
            </w:pPr>
            <w:r w:rsidRPr="00A75FDA">
              <w:rPr>
                <w:rFonts w:ascii="Times New Roman" w:hAnsi="Times New Roman"/>
                <w:sz w:val="24"/>
                <w:szCs w:val="24"/>
                <w:lang w:val="ru-RU"/>
              </w:rPr>
              <w:t xml:space="preserve">а. </w:t>
            </w:r>
            <w:r w:rsidR="00EA70D7" w:rsidRPr="00A75FDA">
              <w:rPr>
                <w:rFonts w:ascii="Times New Roman" w:hAnsi="Times New Roman"/>
                <w:sz w:val="24"/>
                <w:szCs w:val="24"/>
                <w:lang w:val="ru-RU"/>
              </w:rPr>
              <w:t>Экологический кодекс 2007г</w:t>
            </w:r>
          </w:p>
          <w:p w:rsidR="00EA70D7" w:rsidRPr="00A75FDA" w:rsidRDefault="00207C59" w:rsidP="00EA70D7">
            <w:pPr>
              <w:jc w:val="both"/>
              <w:rPr>
                <w:rFonts w:ascii="Times New Roman" w:hAnsi="Times New Roman"/>
                <w:sz w:val="24"/>
                <w:szCs w:val="24"/>
                <w:lang w:val="ru-RU"/>
              </w:rPr>
            </w:pPr>
            <w:r w:rsidRPr="00A75FDA">
              <w:rPr>
                <w:rFonts w:ascii="Times New Roman" w:hAnsi="Times New Roman"/>
                <w:sz w:val="24"/>
                <w:szCs w:val="24"/>
                <w:lang w:val="ru-RU"/>
              </w:rPr>
              <w:t xml:space="preserve">б. </w:t>
            </w:r>
            <w:r w:rsidR="00EA70D7" w:rsidRPr="00A75FDA">
              <w:rPr>
                <w:rFonts w:ascii="Times New Roman" w:hAnsi="Times New Roman"/>
                <w:sz w:val="24"/>
                <w:szCs w:val="24"/>
                <w:lang w:val="ru-RU"/>
              </w:rPr>
              <w:t>Земельный кодекс 2003г</w:t>
            </w:r>
          </w:p>
          <w:p w:rsidR="00EA70D7" w:rsidRPr="00A75FDA" w:rsidRDefault="00207C59" w:rsidP="00EA70D7">
            <w:pPr>
              <w:jc w:val="both"/>
              <w:rPr>
                <w:rFonts w:ascii="Times New Roman" w:hAnsi="Times New Roman"/>
                <w:sz w:val="24"/>
                <w:szCs w:val="24"/>
                <w:lang w:val="ru-RU"/>
              </w:rPr>
            </w:pPr>
            <w:r w:rsidRPr="00A75FDA">
              <w:rPr>
                <w:rFonts w:ascii="Times New Roman" w:hAnsi="Times New Roman"/>
                <w:sz w:val="24"/>
                <w:szCs w:val="24"/>
                <w:lang w:val="ru-RU"/>
              </w:rPr>
              <w:t xml:space="preserve">в. </w:t>
            </w:r>
            <w:r w:rsidR="00EA70D7" w:rsidRPr="00A75FDA">
              <w:rPr>
                <w:rFonts w:ascii="Times New Roman" w:hAnsi="Times New Roman"/>
                <w:sz w:val="24"/>
                <w:szCs w:val="24"/>
                <w:lang w:val="ru-RU"/>
              </w:rPr>
              <w:t>Лесной кодекс 2001г</w:t>
            </w:r>
          </w:p>
          <w:p w:rsidR="00EA70D7" w:rsidRPr="00A75FDA" w:rsidRDefault="00207C59" w:rsidP="00EA70D7">
            <w:pPr>
              <w:jc w:val="both"/>
              <w:rPr>
                <w:rFonts w:ascii="Times New Roman" w:hAnsi="Times New Roman"/>
                <w:bCs/>
                <w:sz w:val="24"/>
                <w:szCs w:val="24"/>
                <w:lang w:val="ru-RU"/>
              </w:rPr>
            </w:pPr>
            <w:r w:rsidRPr="00A75FDA">
              <w:rPr>
                <w:rFonts w:ascii="Times New Roman" w:hAnsi="Times New Roman"/>
                <w:sz w:val="24"/>
                <w:szCs w:val="24"/>
                <w:lang w:val="ru-RU"/>
              </w:rPr>
              <w:t xml:space="preserve">г. </w:t>
            </w:r>
            <w:r w:rsidR="00EA70D7" w:rsidRPr="00A75FDA">
              <w:rPr>
                <w:rFonts w:ascii="Times New Roman" w:hAnsi="Times New Roman"/>
                <w:sz w:val="24"/>
                <w:szCs w:val="24"/>
                <w:lang w:val="ru-RU"/>
              </w:rPr>
              <w:t>Водный кодекс 2008г</w:t>
            </w:r>
          </w:p>
        </w:tc>
      </w:tr>
      <w:tr w:rsidR="00EA70D7" w:rsidRPr="00A75FDA" w:rsidTr="00EA70D7">
        <w:trPr>
          <w:trHeight w:val="937"/>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5</w:t>
            </w:r>
          </w:p>
        </w:tc>
        <w:tc>
          <w:tcPr>
            <w:tcW w:w="9718" w:type="dxa"/>
          </w:tcPr>
          <w:p w:rsidR="00EA70D7" w:rsidRPr="00A75FDA" w:rsidRDefault="00EA70D7" w:rsidP="00AD1120">
            <w:pPr>
              <w:jc w:val="both"/>
              <w:rPr>
                <w:rFonts w:ascii="Times New Roman" w:hAnsi="Times New Roman"/>
                <w:sz w:val="24"/>
                <w:szCs w:val="24"/>
                <w:lang w:val="ru-RU"/>
              </w:rPr>
            </w:pPr>
            <w:r w:rsidRPr="00A75FDA">
              <w:rPr>
                <w:rFonts w:ascii="Times New Roman" w:hAnsi="Times New Roman"/>
                <w:sz w:val="24"/>
                <w:szCs w:val="24"/>
                <w:lang w:val="ru-RU"/>
              </w:rPr>
              <w:t>Инструкция о порядке учета факторов, влияющих на окружающую среду при проектировании автомобильных дорог и дорожных сооружений. Министерство транспорта и коммуникаций Республики Казахстан, Алматы 1997г</w:t>
            </w:r>
          </w:p>
        </w:tc>
      </w:tr>
      <w:tr w:rsidR="00EA70D7" w:rsidRPr="00A75FDA" w:rsidTr="00EA70D7">
        <w:trPr>
          <w:trHeight w:val="932"/>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6</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Инструкция о порядке разработки, согласования, утверждения в составе проектно-сметной документации на строительство предприятий, зданий и сооружений. СНиП РК. 2.2-1 2001, Алматы</w:t>
            </w:r>
          </w:p>
        </w:tc>
      </w:tr>
      <w:tr w:rsidR="00EA70D7" w:rsidRPr="00A75FDA" w:rsidTr="00EA70D7">
        <w:trPr>
          <w:trHeight w:val="631"/>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7</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Инструкция охрана окружающей среды при строительстве, ремонте, и содержании автомобильных дорог в Республике Казахстан ПР РК 218-21-02</w:t>
            </w:r>
          </w:p>
        </w:tc>
      </w:tr>
      <w:tr w:rsidR="00EA70D7" w:rsidRPr="00A75FDA" w:rsidTr="00EA70D7">
        <w:trPr>
          <w:trHeight w:val="932"/>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8</w:t>
            </w:r>
          </w:p>
        </w:tc>
        <w:tc>
          <w:tcPr>
            <w:tcW w:w="9718" w:type="dxa"/>
          </w:tcPr>
          <w:p w:rsidR="00EA70D7" w:rsidRPr="00A75FDA" w:rsidRDefault="00EA70D7" w:rsidP="00AD1120">
            <w:pPr>
              <w:jc w:val="both"/>
              <w:rPr>
                <w:rFonts w:ascii="Times New Roman" w:hAnsi="Times New Roman"/>
                <w:sz w:val="24"/>
                <w:szCs w:val="24"/>
                <w:lang w:val="ru-RU"/>
              </w:rPr>
            </w:pPr>
            <w:r w:rsidRPr="00A75FDA">
              <w:rPr>
                <w:rFonts w:ascii="Times New Roman" w:hAnsi="Times New Roman"/>
                <w:sz w:val="24"/>
                <w:szCs w:val="24"/>
                <w:lang w:val="ru-RU"/>
              </w:rPr>
              <w:t>Инструкция по проведению оценки воздействия намечаемой хозяйственной и иной деятельности на окружающую среду при разработке предплановой, предпроектной и проектной документации, Астана 2007г.</w:t>
            </w:r>
          </w:p>
        </w:tc>
      </w:tr>
      <w:tr w:rsidR="00EA70D7" w:rsidRPr="00A75FDA" w:rsidTr="00EA70D7">
        <w:trPr>
          <w:trHeight w:val="616"/>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9</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Охрана природы. Атмосфера. Определение параметров выброса свинца, цинка, меди и соединений, СТРК 1052-2002, Астана</w:t>
            </w:r>
          </w:p>
        </w:tc>
      </w:tr>
      <w:tr w:rsidR="00EA70D7" w:rsidRPr="00A75FDA" w:rsidTr="00EA70D7">
        <w:trPr>
          <w:trHeight w:val="70"/>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10</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Концепция экологической безопасности Республики Казахстан, Астана, 2003г</w:t>
            </w:r>
          </w:p>
        </w:tc>
      </w:tr>
      <w:tr w:rsidR="00EA70D7" w:rsidRPr="00A75FDA" w:rsidTr="00EA70D7">
        <w:trPr>
          <w:trHeight w:val="316"/>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11</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Сборник санитарных правил и норм по коммунальной гигиене, Алматы, 1998г</w:t>
            </w:r>
          </w:p>
        </w:tc>
      </w:tr>
      <w:tr w:rsidR="00EA70D7" w:rsidRPr="00A75FDA" w:rsidTr="00EA70D7">
        <w:trPr>
          <w:trHeight w:val="631"/>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12</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Инструкция по нормированию выбросов загрязняющих веществ в атмосферу Астана, 27.10.2006г</w:t>
            </w:r>
          </w:p>
        </w:tc>
      </w:tr>
      <w:tr w:rsidR="00EA70D7" w:rsidRPr="00A75FDA" w:rsidTr="00EA70D7">
        <w:trPr>
          <w:trHeight w:val="631"/>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13</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Методика определения платежей за загрязнение атмосферного воздуха                              передвижными источниками, Астана, 2006г</w:t>
            </w:r>
          </w:p>
        </w:tc>
      </w:tr>
      <w:tr w:rsidR="00EA70D7" w:rsidRPr="00A75FDA" w:rsidTr="00EA70D7">
        <w:trPr>
          <w:trHeight w:val="301"/>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14</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 xml:space="preserve">Почвы Казахской ССР </w:t>
            </w:r>
          </w:p>
        </w:tc>
      </w:tr>
      <w:tr w:rsidR="00EA70D7" w:rsidRPr="00A75FDA" w:rsidTr="00EA70D7">
        <w:trPr>
          <w:trHeight w:val="616"/>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15</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Указания по составлению проектов рекультивации нарушенных и нарушаемых земель в Республике Казахстан, ГосНПЦзем, 1993г</w:t>
            </w:r>
          </w:p>
        </w:tc>
      </w:tr>
      <w:tr w:rsidR="00EA70D7" w:rsidRPr="00A75FDA" w:rsidTr="00EA70D7">
        <w:trPr>
          <w:trHeight w:val="316"/>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16</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«Общие требования по рекультивации земель» Гост 17.5.3.04-83</w:t>
            </w:r>
          </w:p>
        </w:tc>
      </w:tr>
      <w:tr w:rsidR="00EA70D7" w:rsidRPr="00A75FDA" w:rsidTr="00EA70D7">
        <w:trPr>
          <w:trHeight w:val="316"/>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17</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Требования по определению норм снятия плодородного слоя почвы Гост 17.5.3.06-85</w:t>
            </w:r>
          </w:p>
        </w:tc>
      </w:tr>
      <w:tr w:rsidR="00EA70D7" w:rsidRPr="00A75FDA" w:rsidTr="00EA70D7">
        <w:trPr>
          <w:trHeight w:val="1849"/>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18</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Постановление правительства Республики Казахстан от 8 октября 2003г «Об утверждении нормативов возмещения потерь сельскохозяйственного и лесохозяйственного производства, вызванных изъятием сельскохозяйственных и лесных угодий для использования их в целях, не связанных с ведением сельского и лесного хозяйства и правил возмещения потерь сельскохозяйственного производства с зачетом сумм, затрачиваемых на восстановление угодий.</w:t>
            </w:r>
          </w:p>
        </w:tc>
      </w:tr>
      <w:tr w:rsidR="00EA70D7" w:rsidRPr="00A75FDA" w:rsidTr="00EA70D7">
        <w:trPr>
          <w:trHeight w:val="616"/>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19</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Прейскурант цен на отдельные работы по землеустройству и земельному кадастру, Астана 2007г</w:t>
            </w:r>
          </w:p>
        </w:tc>
      </w:tr>
      <w:tr w:rsidR="00EA70D7" w:rsidRPr="00A75FDA" w:rsidTr="00EA70D7">
        <w:trPr>
          <w:trHeight w:val="316"/>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20</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Типовой перечень мероприятий по охране окружающей среды Астана, 2007г</w:t>
            </w:r>
          </w:p>
        </w:tc>
      </w:tr>
      <w:tr w:rsidR="00EA70D7" w:rsidRPr="00A75FDA" w:rsidTr="00EA70D7">
        <w:trPr>
          <w:trHeight w:val="616"/>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21</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Санитарно – эпидемиологические требования по охране поверхностных вод от загрязнения. № 3.02.003.04</w:t>
            </w:r>
          </w:p>
        </w:tc>
      </w:tr>
      <w:tr w:rsidR="00EA70D7" w:rsidRPr="00A75FDA" w:rsidTr="00EA70D7">
        <w:trPr>
          <w:trHeight w:val="616"/>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22</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Санитарно-эпидемиологические правила и нормы «Санитарно-эпидемиологические требования к   проектированию производственных объектов», № 3792 17.08.05</w:t>
            </w:r>
          </w:p>
        </w:tc>
      </w:tr>
      <w:tr w:rsidR="00EA70D7" w:rsidRPr="00A75FDA" w:rsidTr="00EA70D7">
        <w:trPr>
          <w:trHeight w:val="631"/>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23</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«Санитарно-гигиенические требования к качеству воды питьевого водоснабжения» Алматы 2005</w:t>
            </w:r>
          </w:p>
        </w:tc>
      </w:tr>
      <w:tr w:rsidR="00EA70D7" w:rsidRPr="00A75FDA" w:rsidTr="00EA70D7">
        <w:trPr>
          <w:trHeight w:val="301"/>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24</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Организация строительного производства СНиП 3.01.01.85. Москва 1990г</w:t>
            </w:r>
          </w:p>
        </w:tc>
      </w:tr>
      <w:tr w:rsidR="00EA70D7" w:rsidRPr="00A75FDA" w:rsidTr="00EA70D7">
        <w:trPr>
          <w:trHeight w:val="616"/>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25</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Рекомендации по учету требований по охране окружающей среды при    проектировании автомобильных дорог и мостовых переходов, Москва, 1995г</w:t>
            </w:r>
          </w:p>
        </w:tc>
      </w:tr>
      <w:tr w:rsidR="00EA70D7" w:rsidRPr="00A75FDA" w:rsidTr="00EA70D7">
        <w:trPr>
          <w:trHeight w:val="616"/>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26</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 xml:space="preserve">Инструкция по согласованию и выдаче разрешения на специальное   водопользование в Республике Казахстан, </w:t>
            </w:r>
            <w:smartTag w:uri="urn:schemas-microsoft-com:office:smarttags" w:element="metricconverter">
              <w:smartTagPr>
                <w:attr w:name="ProductID" w:val="2004 г"/>
              </w:smartTagPr>
              <w:r w:rsidRPr="00A75FDA">
                <w:rPr>
                  <w:rFonts w:ascii="Times New Roman" w:hAnsi="Times New Roman"/>
                  <w:sz w:val="24"/>
                  <w:szCs w:val="24"/>
                  <w:lang w:val="ru-RU"/>
                </w:rPr>
                <w:t>2004 г</w:t>
              </w:r>
            </w:smartTag>
            <w:r w:rsidRPr="00A75FDA">
              <w:rPr>
                <w:rFonts w:ascii="Times New Roman" w:hAnsi="Times New Roman"/>
                <w:sz w:val="24"/>
                <w:szCs w:val="24"/>
                <w:lang w:val="ru-RU"/>
              </w:rPr>
              <w:t>.</w:t>
            </w:r>
          </w:p>
        </w:tc>
      </w:tr>
      <w:tr w:rsidR="00EA70D7" w:rsidRPr="00A75FDA" w:rsidTr="00EA70D7">
        <w:trPr>
          <w:trHeight w:val="316"/>
        </w:trPr>
        <w:tc>
          <w:tcPr>
            <w:tcW w:w="73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27</w:t>
            </w:r>
          </w:p>
        </w:tc>
        <w:tc>
          <w:tcPr>
            <w:tcW w:w="9718" w:type="dxa"/>
          </w:tcPr>
          <w:p w:rsidR="00EA70D7" w:rsidRPr="00A75FDA" w:rsidRDefault="00EA70D7" w:rsidP="00EA70D7">
            <w:pPr>
              <w:jc w:val="both"/>
              <w:rPr>
                <w:rFonts w:ascii="Times New Roman" w:hAnsi="Times New Roman"/>
                <w:sz w:val="24"/>
                <w:szCs w:val="24"/>
                <w:lang w:val="ru-RU"/>
              </w:rPr>
            </w:pPr>
            <w:r w:rsidRPr="00A75FDA">
              <w:rPr>
                <w:rFonts w:ascii="Times New Roman" w:hAnsi="Times New Roman"/>
                <w:sz w:val="24"/>
                <w:szCs w:val="24"/>
                <w:lang w:val="ru-RU"/>
              </w:rPr>
              <w:t>Водоснабжение и наружные сети и сооружения СНиП РК 4.01.02-2001</w:t>
            </w:r>
          </w:p>
        </w:tc>
      </w:tr>
    </w:tbl>
    <w:p w:rsidR="00EA70D7" w:rsidRPr="00A75FDA" w:rsidRDefault="00EA70D7" w:rsidP="00EA70D7">
      <w:pPr>
        <w:rPr>
          <w:rFonts w:ascii="Times New Roman" w:eastAsia="TimesNewRoman" w:hAnsi="Times New Roman"/>
          <w:sz w:val="24"/>
          <w:szCs w:val="24"/>
          <w:lang w:val="ru-RU"/>
        </w:rPr>
      </w:pPr>
    </w:p>
    <w:p w:rsidR="00EA70D7" w:rsidRPr="00A75FDA" w:rsidRDefault="00EA70D7" w:rsidP="00EA70D7">
      <w:pPr>
        <w:rPr>
          <w:rFonts w:ascii="Times New Roman" w:eastAsia="TimesNewRoman" w:hAnsi="Times New Roman"/>
          <w:lang w:val="ru-RU"/>
        </w:rPr>
      </w:pPr>
    </w:p>
    <w:p w:rsidR="00EA70D7" w:rsidRPr="00A75FDA" w:rsidRDefault="00EA70D7" w:rsidP="00EA70D7">
      <w:pPr>
        <w:rPr>
          <w:rFonts w:ascii="Times New Roman" w:eastAsia="TimesNewRoman" w:hAnsi="Times New Roman"/>
          <w:lang w:val="ru-RU"/>
        </w:rPr>
      </w:pPr>
    </w:p>
    <w:p w:rsidR="00EA70D7" w:rsidRPr="00A75FDA" w:rsidRDefault="00EA70D7" w:rsidP="00EA70D7">
      <w:pPr>
        <w:keepNext/>
        <w:pageBreakBefore/>
        <w:spacing w:before="280" w:after="60" w:line="280" w:lineRule="exact"/>
        <w:jc w:val="both"/>
        <w:outlineLvl w:val="0"/>
        <w:rPr>
          <w:rFonts w:ascii="Times New Roman" w:eastAsia="TimesNewRoman" w:hAnsi="Times New Roman"/>
          <w:b/>
          <w:bCs/>
          <w:color w:val="365F91"/>
          <w:sz w:val="28"/>
          <w:szCs w:val="28"/>
          <w:lang w:val="ru-RU"/>
        </w:rPr>
      </w:pPr>
      <w:bookmarkStart w:id="425" w:name="_Toc437869120"/>
      <w:r w:rsidRPr="00A75FDA">
        <w:rPr>
          <w:rFonts w:ascii="Times New Roman" w:eastAsia="TimesNewRoman" w:hAnsi="Times New Roman"/>
          <w:b/>
          <w:bCs/>
          <w:color w:val="365F91"/>
          <w:sz w:val="28"/>
          <w:szCs w:val="28"/>
          <w:lang w:val="ru-RU"/>
        </w:rPr>
        <w:t>ПРИЛОЖЕНИЯ</w:t>
      </w:r>
      <w:bookmarkEnd w:id="425"/>
      <w:r w:rsidRPr="00A75FDA">
        <w:rPr>
          <w:rFonts w:ascii="Times New Roman" w:eastAsia="TimesNewRoman" w:hAnsi="Times New Roman"/>
          <w:b/>
          <w:bCs/>
          <w:color w:val="365F91"/>
          <w:sz w:val="28"/>
          <w:szCs w:val="28"/>
          <w:lang w:val="ru-RU"/>
        </w:rPr>
        <w:t xml:space="preserve"> </w:t>
      </w:r>
    </w:p>
    <w:p w:rsidR="00EA70D7" w:rsidRPr="00A75FDA" w:rsidRDefault="00EA70D7" w:rsidP="00EA70D7">
      <w:pPr>
        <w:widowControl w:val="0"/>
        <w:autoSpaceDE w:val="0"/>
        <w:autoSpaceDN w:val="0"/>
        <w:adjustRightInd w:val="0"/>
        <w:rPr>
          <w:rFonts w:ascii="Times New Roman" w:eastAsia="TimesNewRoman" w:hAnsi="Times New Roman"/>
          <w:b/>
          <w:sz w:val="24"/>
          <w:szCs w:val="24"/>
          <w:lang w:val="ru-RU"/>
        </w:rPr>
      </w:pPr>
    </w:p>
    <w:p w:rsidR="00EA70D7" w:rsidRPr="00A75FDA" w:rsidRDefault="00EA70D7" w:rsidP="00EA70D7">
      <w:pPr>
        <w:widowControl w:val="0"/>
        <w:autoSpaceDE w:val="0"/>
        <w:autoSpaceDN w:val="0"/>
        <w:adjustRightInd w:val="0"/>
        <w:rPr>
          <w:rFonts w:ascii="Times New Roman" w:eastAsia="TimesNewRoman" w:hAnsi="Times New Roman"/>
          <w:b/>
          <w:sz w:val="24"/>
          <w:szCs w:val="24"/>
          <w:lang w:val="ru-RU"/>
        </w:rPr>
      </w:pPr>
    </w:p>
    <w:p w:rsidR="00EA70D7" w:rsidRPr="00A75FDA" w:rsidRDefault="00EA70D7" w:rsidP="00EA70D7">
      <w:pPr>
        <w:widowControl w:val="0"/>
        <w:autoSpaceDE w:val="0"/>
        <w:autoSpaceDN w:val="0"/>
        <w:adjustRightInd w:val="0"/>
        <w:rPr>
          <w:rFonts w:ascii="Times New Roman" w:eastAsia="TimesNewRoman" w:hAnsi="Times New Roman"/>
          <w:b/>
          <w:sz w:val="24"/>
          <w:szCs w:val="24"/>
          <w:lang w:val="ru-RU"/>
        </w:rPr>
      </w:pPr>
    </w:p>
    <w:p w:rsidR="00EA70D7" w:rsidRPr="00A75FDA" w:rsidRDefault="00EA70D7" w:rsidP="00EA70D7">
      <w:pPr>
        <w:widowControl w:val="0"/>
        <w:autoSpaceDE w:val="0"/>
        <w:autoSpaceDN w:val="0"/>
        <w:adjustRightInd w:val="0"/>
        <w:rPr>
          <w:rFonts w:ascii="Times New Roman" w:eastAsia="TimesNewRoman" w:hAnsi="Times New Roman"/>
          <w:b/>
          <w:sz w:val="24"/>
          <w:szCs w:val="24"/>
          <w:lang w:val="ru-RU"/>
        </w:rPr>
      </w:pPr>
    </w:p>
    <w:p w:rsidR="00EA70D7" w:rsidRPr="00A75FDA" w:rsidRDefault="00EA70D7" w:rsidP="00EA70D7">
      <w:pPr>
        <w:widowControl w:val="0"/>
        <w:autoSpaceDE w:val="0"/>
        <w:autoSpaceDN w:val="0"/>
        <w:adjustRightInd w:val="0"/>
        <w:rPr>
          <w:rFonts w:ascii="Times New Roman" w:eastAsia="TimesNewRoman" w:hAnsi="Times New Roman"/>
          <w:b/>
          <w:sz w:val="24"/>
          <w:szCs w:val="24"/>
          <w:lang w:val="ru-RU"/>
        </w:rPr>
      </w:pPr>
    </w:p>
    <w:p w:rsidR="00EA70D7" w:rsidRPr="00A75FDA" w:rsidRDefault="00EA70D7" w:rsidP="00EA70D7">
      <w:pPr>
        <w:widowControl w:val="0"/>
        <w:autoSpaceDE w:val="0"/>
        <w:autoSpaceDN w:val="0"/>
        <w:adjustRightInd w:val="0"/>
        <w:rPr>
          <w:rFonts w:ascii="Times New Roman" w:eastAsia="TimesNewRoman" w:hAnsi="Times New Roman"/>
          <w:b/>
          <w:sz w:val="24"/>
          <w:szCs w:val="24"/>
          <w:lang w:val="ru-RU"/>
        </w:rPr>
      </w:pPr>
    </w:p>
    <w:p w:rsidR="00EA70D7" w:rsidRPr="00A75FDA" w:rsidRDefault="00EA70D7" w:rsidP="00EA70D7">
      <w:pPr>
        <w:widowControl w:val="0"/>
        <w:autoSpaceDE w:val="0"/>
        <w:autoSpaceDN w:val="0"/>
        <w:adjustRightInd w:val="0"/>
        <w:rPr>
          <w:rFonts w:ascii="Times New Roman" w:eastAsia="TimesNewRoman" w:hAnsi="Times New Roman"/>
          <w:b/>
          <w:sz w:val="24"/>
          <w:szCs w:val="24"/>
          <w:lang w:val="ru-RU"/>
        </w:rPr>
      </w:pPr>
    </w:p>
    <w:p w:rsidR="00EA70D7" w:rsidRPr="00A75FDA" w:rsidRDefault="00EA70D7" w:rsidP="00EA70D7">
      <w:pPr>
        <w:widowControl w:val="0"/>
        <w:autoSpaceDE w:val="0"/>
        <w:autoSpaceDN w:val="0"/>
        <w:adjustRightInd w:val="0"/>
        <w:rPr>
          <w:rFonts w:ascii="Times New Roman" w:eastAsia="TimesNewRoman" w:hAnsi="Times New Roman"/>
          <w:b/>
          <w:sz w:val="24"/>
          <w:szCs w:val="24"/>
          <w:lang w:val="ru-RU"/>
        </w:rPr>
      </w:pPr>
    </w:p>
    <w:p w:rsidR="00EA70D7" w:rsidRPr="00A75FDA" w:rsidRDefault="00EA70D7"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B2607D" w:rsidRPr="00A75FDA" w:rsidRDefault="00B2607D" w:rsidP="00EA70D7">
      <w:pPr>
        <w:widowControl w:val="0"/>
        <w:autoSpaceDE w:val="0"/>
        <w:autoSpaceDN w:val="0"/>
        <w:adjustRightInd w:val="0"/>
        <w:rPr>
          <w:rFonts w:ascii="Times New Roman" w:eastAsia="TimesNewRoman" w:hAnsi="Times New Roman"/>
          <w:b/>
          <w:sz w:val="24"/>
          <w:szCs w:val="24"/>
          <w:lang w:val="ru-RU"/>
        </w:rPr>
      </w:pPr>
    </w:p>
    <w:p w:rsidR="00EA70D7" w:rsidRPr="00A75FDA" w:rsidRDefault="00EA70D7" w:rsidP="00EA70D7">
      <w:pPr>
        <w:widowControl w:val="0"/>
        <w:autoSpaceDE w:val="0"/>
        <w:autoSpaceDN w:val="0"/>
        <w:adjustRightInd w:val="0"/>
        <w:rPr>
          <w:rFonts w:ascii="Times New Roman" w:eastAsia="TimesNewRoman" w:hAnsi="Times New Roman"/>
          <w:b/>
          <w:sz w:val="24"/>
          <w:szCs w:val="24"/>
          <w:lang w:val="ru-RU"/>
        </w:rPr>
      </w:pPr>
    </w:p>
    <w:p w:rsidR="00EA70D7" w:rsidRPr="00A75FDA" w:rsidRDefault="00EA70D7" w:rsidP="00EA70D7">
      <w:pPr>
        <w:widowControl w:val="0"/>
        <w:autoSpaceDE w:val="0"/>
        <w:autoSpaceDN w:val="0"/>
        <w:adjustRightInd w:val="0"/>
        <w:rPr>
          <w:rFonts w:ascii="Times New Roman" w:eastAsia="TimesNewRoman" w:hAnsi="Times New Roman"/>
          <w:b/>
          <w:sz w:val="24"/>
          <w:szCs w:val="24"/>
          <w:lang w:val="ru-RU"/>
        </w:rPr>
      </w:pPr>
    </w:p>
    <w:p w:rsidR="00EA70D7" w:rsidRPr="00A75FDA" w:rsidRDefault="00EA70D7" w:rsidP="00EA70D7">
      <w:pPr>
        <w:widowControl w:val="0"/>
        <w:autoSpaceDE w:val="0"/>
        <w:autoSpaceDN w:val="0"/>
        <w:adjustRightInd w:val="0"/>
        <w:rPr>
          <w:rFonts w:ascii="Times New Roman" w:eastAsia="TimesNewRoman" w:hAnsi="Times New Roman"/>
          <w:b/>
          <w:sz w:val="24"/>
          <w:szCs w:val="24"/>
          <w:lang w:val="ru-RU"/>
        </w:rPr>
      </w:pPr>
    </w:p>
    <w:p w:rsidR="00EA70D7" w:rsidRPr="00A75FDA" w:rsidRDefault="00EA70D7" w:rsidP="00EA70D7">
      <w:pPr>
        <w:widowControl w:val="0"/>
        <w:autoSpaceDE w:val="0"/>
        <w:autoSpaceDN w:val="0"/>
        <w:adjustRightInd w:val="0"/>
        <w:rPr>
          <w:rFonts w:ascii="Times New Roman" w:eastAsia="TimesNewRoman" w:hAnsi="Times New Roman"/>
          <w:b/>
          <w:sz w:val="24"/>
          <w:szCs w:val="24"/>
          <w:lang w:val="ru-RU"/>
        </w:rPr>
      </w:pPr>
    </w:p>
    <w:p w:rsidR="00EA70D7" w:rsidRPr="00A75FDA" w:rsidRDefault="00EA70D7" w:rsidP="00EA70D7">
      <w:pPr>
        <w:widowControl w:val="0"/>
        <w:autoSpaceDE w:val="0"/>
        <w:autoSpaceDN w:val="0"/>
        <w:adjustRightInd w:val="0"/>
        <w:rPr>
          <w:rFonts w:ascii="Times New Roman" w:eastAsia="TimesNewRoman" w:hAnsi="Times New Roman"/>
          <w:b/>
          <w:sz w:val="24"/>
          <w:szCs w:val="24"/>
          <w:lang w:val="ru-RU"/>
        </w:rPr>
      </w:pPr>
    </w:p>
    <w:p w:rsidR="00EA70D7" w:rsidRPr="00A75FDA" w:rsidRDefault="00EA70D7" w:rsidP="00EA70D7">
      <w:pPr>
        <w:widowControl w:val="0"/>
        <w:autoSpaceDE w:val="0"/>
        <w:autoSpaceDN w:val="0"/>
        <w:adjustRightInd w:val="0"/>
        <w:rPr>
          <w:rFonts w:ascii="Times New Roman" w:eastAsia="TimesNewRoman" w:hAnsi="Times New Roman"/>
          <w:b/>
          <w:sz w:val="24"/>
          <w:szCs w:val="24"/>
          <w:lang w:val="ru-RU"/>
        </w:rPr>
      </w:pPr>
    </w:p>
    <w:p w:rsidR="00EA70D7" w:rsidRPr="00A75FDA" w:rsidRDefault="00EA70D7" w:rsidP="00EA70D7">
      <w:pPr>
        <w:widowControl w:val="0"/>
        <w:autoSpaceDE w:val="0"/>
        <w:autoSpaceDN w:val="0"/>
        <w:adjustRightInd w:val="0"/>
        <w:rPr>
          <w:rFonts w:ascii="Times New Roman" w:eastAsia="TimesNewRoman" w:hAnsi="Times New Roman"/>
          <w:b/>
          <w:sz w:val="24"/>
          <w:szCs w:val="24"/>
          <w:lang w:val="ru-RU"/>
        </w:rPr>
      </w:pPr>
    </w:p>
    <w:p w:rsidR="00EA70D7" w:rsidRPr="00A75FDA" w:rsidRDefault="00EA70D7" w:rsidP="00EA70D7">
      <w:pPr>
        <w:widowControl w:val="0"/>
        <w:autoSpaceDE w:val="0"/>
        <w:autoSpaceDN w:val="0"/>
        <w:adjustRightInd w:val="0"/>
        <w:rPr>
          <w:rFonts w:ascii="Times New Roman" w:eastAsia="TimesNewRoman" w:hAnsi="Times New Roman"/>
          <w:b/>
          <w:sz w:val="24"/>
          <w:szCs w:val="24"/>
          <w:lang w:val="ru-RU"/>
        </w:rPr>
      </w:pPr>
    </w:p>
    <w:p w:rsidR="00207C59" w:rsidRPr="00A75FDA" w:rsidRDefault="00207C59" w:rsidP="00207C59">
      <w:pPr>
        <w:jc w:val="center"/>
        <w:rPr>
          <w:rFonts w:ascii="Times New Roman" w:eastAsia="TimesNewRoman" w:hAnsi="Times New Roman"/>
          <w:b/>
          <w:sz w:val="28"/>
          <w:szCs w:val="28"/>
          <w:lang w:val="ru-RU"/>
        </w:rPr>
      </w:pPr>
    </w:p>
    <w:p w:rsidR="002E0893" w:rsidRPr="00A75FDA" w:rsidRDefault="002E0893" w:rsidP="002E0893">
      <w:pPr>
        <w:tabs>
          <w:tab w:val="right" w:leader="dot" w:pos="10350"/>
        </w:tabs>
        <w:jc w:val="center"/>
        <w:rPr>
          <w:rFonts w:ascii="Times New Roman" w:hAnsi="Times New Roman"/>
          <w:b/>
          <w:smallCaps/>
          <w:sz w:val="28"/>
          <w:szCs w:val="28"/>
          <w:lang w:val="ru-RU"/>
        </w:rPr>
      </w:pPr>
      <w:r w:rsidRPr="00A75FDA">
        <w:rPr>
          <w:rFonts w:ascii="Times New Roman" w:hAnsi="Times New Roman"/>
          <w:b/>
          <w:smallCaps/>
          <w:sz w:val="28"/>
          <w:szCs w:val="28"/>
          <w:lang w:val="ru-RU"/>
        </w:rPr>
        <w:t>ПРИЛОЖЕНИЕ 1</w:t>
      </w:r>
    </w:p>
    <w:p w:rsidR="002E0893" w:rsidRPr="00A75FDA" w:rsidRDefault="002E0893" w:rsidP="002E0893">
      <w:pPr>
        <w:tabs>
          <w:tab w:val="right" w:leader="dot" w:pos="10350"/>
        </w:tabs>
        <w:jc w:val="center"/>
        <w:rPr>
          <w:rFonts w:ascii="Times New Roman" w:hAnsi="Times New Roman"/>
          <w:b/>
          <w:smallCaps/>
          <w:sz w:val="28"/>
          <w:szCs w:val="28"/>
          <w:lang w:val="ru-RU"/>
        </w:rPr>
      </w:pPr>
      <w:r w:rsidRPr="00A75FDA">
        <w:rPr>
          <w:rFonts w:ascii="Times New Roman" w:hAnsi="Times New Roman"/>
          <w:b/>
          <w:smallCaps/>
          <w:sz w:val="28"/>
          <w:szCs w:val="28"/>
          <w:lang w:val="ru-RU"/>
        </w:rPr>
        <w:t>ОБНОВЛЕННЫЙ СТАТУС РАЗНЫХ КОНТРАКТОВ НА ПРОЕКТНЫЕ РАБОТЫ</w:t>
      </w:r>
    </w:p>
    <w:p w:rsidR="002E0893" w:rsidRPr="00A75FDA" w:rsidRDefault="002E0893" w:rsidP="00207C59">
      <w:pPr>
        <w:jc w:val="center"/>
        <w:rPr>
          <w:rFonts w:ascii="Times New Roman" w:eastAsia="TimesNewRoman" w:hAnsi="Times New Roman"/>
          <w:b/>
          <w:sz w:val="28"/>
          <w:szCs w:val="28"/>
          <w:lang w:val="ru-RU"/>
        </w:rPr>
      </w:pPr>
    </w:p>
    <w:p w:rsidR="00207C59" w:rsidRPr="00A75FDA" w:rsidRDefault="00207C59" w:rsidP="00207C59">
      <w:pPr>
        <w:rPr>
          <w:rFonts w:ascii="Times New Roman" w:eastAsia="TimesNewRoman" w:hAnsi="Times New Roman"/>
          <w:b/>
          <w:sz w:val="24"/>
          <w:szCs w:val="24"/>
          <w:lang w:val="ru-RU"/>
        </w:rPr>
      </w:pPr>
    </w:p>
    <w:p w:rsidR="00207C59" w:rsidRPr="00A75FDA" w:rsidRDefault="00207C59" w:rsidP="00EA70D7">
      <w:pPr>
        <w:widowControl w:val="0"/>
        <w:autoSpaceDE w:val="0"/>
        <w:autoSpaceDN w:val="0"/>
        <w:adjustRightInd w:val="0"/>
        <w:jc w:val="center"/>
        <w:rPr>
          <w:rFonts w:ascii="Times New Roman" w:eastAsia="TimesNewRoman" w:hAnsi="Times New Roman"/>
          <w:b/>
          <w:sz w:val="36"/>
          <w:szCs w:val="36"/>
          <w:lang w:val="ru-RU"/>
        </w:rPr>
      </w:pPr>
    </w:p>
    <w:p w:rsidR="00207C59" w:rsidRPr="00A75FDA" w:rsidRDefault="00207C59" w:rsidP="00EA70D7">
      <w:pPr>
        <w:widowControl w:val="0"/>
        <w:autoSpaceDE w:val="0"/>
        <w:autoSpaceDN w:val="0"/>
        <w:adjustRightInd w:val="0"/>
        <w:jc w:val="center"/>
        <w:rPr>
          <w:rFonts w:ascii="Times New Roman" w:eastAsia="TimesNewRoman" w:hAnsi="Times New Roman"/>
          <w:b/>
          <w:sz w:val="36"/>
          <w:szCs w:val="36"/>
          <w:lang w:val="ru-RU"/>
        </w:rPr>
      </w:pPr>
    </w:p>
    <w:p w:rsidR="00207C59" w:rsidRPr="00A75FDA" w:rsidRDefault="00207C59" w:rsidP="00EA70D7">
      <w:pPr>
        <w:widowControl w:val="0"/>
        <w:autoSpaceDE w:val="0"/>
        <w:autoSpaceDN w:val="0"/>
        <w:adjustRightInd w:val="0"/>
        <w:jc w:val="center"/>
        <w:rPr>
          <w:rFonts w:ascii="Times New Roman" w:eastAsia="TimesNewRoman" w:hAnsi="Times New Roman"/>
          <w:b/>
          <w:sz w:val="36"/>
          <w:szCs w:val="36"/>
          <w:lang w:val="ru-RU"/>
        </w:rPr>
      </w:pPr>
    </w:p>
    <w:p w:rsidR="00207C59" w:rsidRPr="00A75FDA" w:rsidRDefault="00207C59" w:rsidP="00EA70D7">
      <w:pPr>
        <w:widowControl w:val="0"/>
        <w:autoSpaceDE w:val="0"/>
        <w:autoSpaceDN w:val="0"/>
        <w:adjustRightInd w:val="0"/>
        <w:jc w:val="center"/>
        <w:rPr>
          <w:rFonts w:ascii="Times New Roman" w:eastAsia="TimesNewRoman" w:hAnsi="Times New Roman"/>
          <w:b/>
          <w:sz w:val="36"/>
          <w:szCs w:val="36"/>
          <w:lang w:val="ru-RU"/>
        </w:rPr>
      </w:pPr>
    </w:p>
    <w:p w:rsidR="00207C59" w:rsidRPr="00A75FDA" w:rsidRDefault="00207C59" w:rsidP="00EA70D7">
      <w:pPr>
        <w:widowControl w:val="0"/>
        <w:autoSpaceDE w:val="0"/>
        <w:autoSpaceDN w:val="0"/>
        <w:adjustRightInd w:val="0"/>
        <w:jc w:val="center"/>
        <w:rPr>
          <w:rFonts w:ascii="Times New Roman" w:eastAsia="TimesNewRoman" w:hAnsi="Times New Roman"/>
          <w:b/>
          <w:sz w:val="36"/>
          <w:szCs w:val="36"/>
          <w:lang w:val="ru-RU"/>
        </w:rPr>
      </w:pPr>
    </w:p>
    <w:p w:rsidR="00207C59" w:rsidRPr="00A75FDA" w:rsidRDefault="00207C59" w:rsidP="00EA70D7">
      <w:pPr>
        <w:widowControl w:val="0"/>
        <w:autoSpaceDE w:val="0"/>
        <w:autoSpaceDN w:val="0"/>
        <w:adjustRightInd w:val="0"/>
        <w:jc w:val="center"/>
        <w:rPr>
          <w:rFonts w:ascii="Times New Roman" w:eastAsia="TimesNewRoman" w:hAnsi="Times New Roman"/>
          <w:b/>
          <w:sz w:val="36"/>
          <w:szCs w:val="36"/>
          <w:lang w:val="ru-RU"/>
        </w:rPr>
      </w:pPr>
    </w:p>
    <w:p w:rsidR="00207C59" w:rsidRPr="00A75FDA" w:rsidRDefault="00207C59" w:rsidP="00EA70D7">
      <w:pPr>
        <w:widowControl w:val="0"/>
        <w:autoSpaceDE w:val="0"/>
        <w:autoSpaceDN w:val="0"/>
        <w:adjustRightInd w:val="0"/>
        <w:jc w:val="center"/>
        <w:rPr>
          <w:rFonts w:ascii="Times New Roman" w:eastAsia="TimesNewRoman" w:hAnsi="Times New Roman"/>
          <w:b/>
          <w:sz w:val="36"/>
          <w:szCs w:val="36"/>
          <w:lang w:val="ru-RU"/>
        </w:rPr>
      </w:pPr>
    </w:p>
    <w:p w:rsidR="00207C59" w:rsidRPr="00A75FDA" w:rsidRDefault="00207C59" w:rsidP="00207C59">
      <w:pPr>
        <w:widowControl w:val="0"/>
        <w:tabs>
          <w:tab w:val="left" w:pos="3871"/>
        </w:tabs>
        <w:autoSpaceDE w:val="0"/>
        <w:autoSpaceDN w:val="0"/>
        <w:adjustRightInd w:val="0"/>
        <w:rPr>
          <w:rFonts w:ascii="Times New Roman" w:eastAsia="TimesNewRoman" w:hAnsi="Times New Roman"/>
          <w:b/>
          <w:sz w:val="36"/>
          <w:szCs w:val="36"/>
          <w:lang w:val="ru-RU"/>
        </w:rPr>
      </w:pPr>
      <w:r w:rsidRPr="00A75FDA">
        <w:rPr>
          <w:rFonts w:ascii="Times New Roman" w:eastAsia="TimesNewRoman" w:hAnsi="Times New Roman"/>
          <w:b/>
          <w:sz w:val="36"/>
          <w:szCs w:val="36"/>
          <w:lang w:val="ru-RU"/>
        </w:rPr>
        <w:tab/>
      </w:r>
    </w:p>
    <w:p w:rsidR="00207C59" w:rsidRPr="00A75FDA" w:rsidRDefault="00207C59" w:rsidP="00EA70D7">
      <w:pPr>
        <w:widowControl w:val="0"/>
        <w:autoSpaceDE w:val="0"/>
        <w:autoSpaceDN w:val="0"/>
        <w:adjustRightInd w:val="0"/>
        <w:jc w:val="center"/>
        <w:rPr>
          <w:rFonts w:ascii="Times New Roman" w:eastAsia="TimesNewRoman" w:hAnsi="Times New Roman"/>
          <w:b/>
          <w:sz w:val="36"/>
          <w:szCs w:val="36"/>
          <w:lang w:val="ru-RU"/>
        </w:rPr>
      </w:pPr>
    </w:p>
    <w:p w:rsidR="00207C59" w:rsidRPr="00A75FDA" w:rsidRDefault="00207C59" w:rsidP="00EA70D7">
      <w:pPr>
        <w:widowControl w:val="0"/>
        <w:autoSpaceDE w:val="0"/>
        <w:autoSpaceDN w:val="0"/>
        <w:adjustRightInd w:val="0"/>
        <w:jc w:val="center"/>
        <w:rPr>
          <w:rFonts w:ascii="Times New Roman" w:eastAsia="TimesNewRoman" w:hAnsi="Times New Roman"/>
          <w:b/>
          <w:sz w:val="36"/>
          <w:szCs w:val="36"/>
          <w:lang w:val="ru-RU"/>
        </w:rPr>
      </w:pPr>
    </w:p>
    <w:p w:rsidR="00207C59" w:rsidRPr="00A75FDA" w:rsidRDefault="00207C59" w:rsidP="00EA70D7">
      <w:pPr>
        <w:widowControl w:val="0"/>
        <w:autoSpaceDE w:val="0"/>
        <w:autoSpaceDN w:val="0"/>
        <w:adjustRightInd w:val="0"/>
        <w:jc w:val="center"/>
        <w:rPr>
          <w:rFonts w:ascii="Times New Roman" w:eastAsia="TimesNewRoman" w:hAnsi="Times New Roman"/>
          <w:b/>
          <w:sz w:val="36"/>
          <w:szCs w:val="36"/>
          <w:lang w:val="ru-RU"/>
        </w:rPr>
      </w:pPr>
    </w:p>
    <w:p w:rsidR="00207C59" w:rsidRPr="00A75FDA" w:rsidRDefault="00207C59" w:rsidP="00EA70D7">
      <w:pPr>
        <w:widowControl w:val="0"/>
        <w:autoSpaceDE w:val="0"/>
        <w:autoSpaceDN w:val="0"/>
        <w:adjustRightInd w:val="0"/>
        <w:jc w:val="center"/>
        <w:rPr>
          <w:rFonts w:ascii="Times New Roman" w:eastAsia="TimesNewRoman" w:hAnsi="Times New Roman"/>
          <w:b/>
          <w:sz w:val="36"/>
          <w:szCs w:val="36"/>
          <w:lang w:val="ru-RU"/>
        </w:rPr>
      </w:pPr>
    </w:p>
    <w:p w:rsidR="00207C59" w:rsidRPr="00A75FDA" w:rsidRDefault="00207C59" w:rsidP="00EA70D7">
      <w:pPr>
        <w:widowControl w:val="0"/>
        <w:autoSpaceDE w:val="0"/>
        <w:autoSpaceDN w:val="0"/>
        <w:adjustRightInd w:val="0"/>
        <w:jc w:val="center"/>
        <w:rPr>
          <w:rFonts w:ascii="Times New Roman" w:eastAsia="TimesNewRoman" w:hAnsi="Times New Roman"/>
          <w:b/>
          <w:sz w:val="36"/>
          <w:szCs w:val="36"/>
          <w:lang w:val="ru-RU"/>
        </w:rPr>
      </w:pPr>
    </w:p>
    <w:p w:rsidR="00B2607D" w:rsidRPr="00A75FDA" w:rsidRDefault="00B2607D" w:rsidP="00EA70D7">
      <w:pPr>
        <w:widowControl w:val="0"/>
        <w:autoSpaceDE w:val="0"/>
        <w:autoSpaceDN w:val="0"/>
        <w:adjustRightInd w:val="0"/>
        <w:jc w:val="center"/>
        <w:rPr>
          <w:rFonts w:ascii="Times New Roman" w:eastAsia="TimesNewRoman" w:hAnsi="Times New Roman"/>
          <w:b/>
          <w:sz w:val="36"/>
          <w:szCs w:val="36"/>
          <w:lang w:val="ru-RU"/>
        </w:rPr>
      </w:pPr>
    </w:p>
    <w:p w:rsidR="00B2607D" w:rsidRPr="00A75FDA" w:rsidRDefault="00B2607D" w:rsidP="00EA70D7">
      <w:pPr>
        <w:widowControl w:val="0"/>
        <w:autoSpaceDE w:val="0"/>
        <w:autoSpaceDN w:val="0"/>
        <w:adjustRightInd w:val="0"/>
        <w:jc w:val="center"/>
        <w:rPr>
          <w:rFonts w:ascii="Times New Roman" w:eastAsia="TimesNewRoman" w:hAnsi="Times New Roman"/>
          <w:b/>
          <w:sz w:val="36"/>
          <w:szCs w:val="36"/>
          <w:lang w:val="ru-RU"/>
        </w:rPr>
      </w:pPr>
    </w:p>
    <w:p w:rsidR="00B2607D" w:rsidRPr="00A75FDA" w:rsidRDefault="00B2607D" w:rsidP="00EA70D7">
      <w:pPr>
        <w:widowControl w:val="0"/>
        <w:autoSpaceDE w:val="0"/>
        <w:autoSpaceDN w:val="0"/>
        <w:adjustRightInd w:val="0"/>
        <w:jc w:val="center"/>
        <w:rPr>
          <w:rFonts w:ascii="Times New Roman" w:eastAsia="TimesNewRoman" w:hAnsi="Times New Roman"/>
          <w:b/>
          <w:sz w:val="36"/>
          <w:szCs w:val="36"/>
          <w:lang w:val="ru-RU"/>
        </w:rPr>
      </w:pPr>
    </w:p>
    <w:p w:rsidR="00B2607D" w:rsidRPr="00A75FDA" w:rsidRDefault="00B2607D" w:rsidP="00EA70D7">
      <w:pPr>
        <w:widowControl w:val="0"/>
        <w:autoSpaceDE w:val="0"/>
        <w:autoSpaceDN w:val="0"/>
        <w:adjustRightInd w:val="0"/>
        <w:jc w:val="center"/>
        <w:rPr>
          <w:rFonts w:ascii="Times New Roman" w:eastAsia="TimesNewRoman" w:hAnsi="Times New Roman"/>
          <w:b/>
          <w:sz w:val="36"/>
          <w:szCs w:val="36"/>
          <w:lang w:val="ru-RU"/>
        </w:rPr>
      </w:pPr>
    </w:p>
    <w:p w:rsidR="00B2607D" w:rsidRPr="00A75FDA" w:rsidRDefault="00B2607D" w:rsidP="00EA70D7">
      <w:pPr>
        <w:widowControl w:val="0"/>
        <w:autoSpaceDE w:val="0"/>
        <w:autoSpaceDN w:val="0"/>
        <w:adjustRightInd w:val="0"/>
        <w:jc w:val="center"/>
        <w:rPr>
          <w:rFonts w:ascii="Times New Roman" w:eastAsia="TimesNewRoman" w:hAnsi="Times New Roman"/>
          <w:b/>
          <w:sz w:val="36"/>
          <w:szCs w:val="36"/>
          <w:lang w:val="ru-RU"/>
        </w:rPr>
      </w:pPr>
    </w:p>
    <w:p w:rsidR="00B2607D" w:rsidRPr="00A75FDA" w:rsidRDefault="00B2607D" w:rsidP="00EA70D7">
      <w:pPr>
        <w:widowControl w:val="0"/>
        <w:autoSpaceDE w:val="0"/>
        <w:autoSpaceDN w:val="0"/>
        <w:adjustRightInd w:val="0"/>
        <w:jc w:val="center"/>
        <w:rPr>
          <w:rFonts w:ascii="Times New Roman" w:eastAsia="TimesNewRoman" w:hAnsi="Times New Roman"/>
          <w:b/>
          <w:sz w:val="36"/>
          <w:szCs w:val="36"/>
          <w:lang w:val="ru-RU"/>
        </w:rPr>
      </w:pPr>
    </w:p>
    <w:p w:rsidR="00B2607D" w:rsidRPr="00A75FDA" w:rsidRDefault="00B2607D" w:rsidP="00EA70D7">
      <w:pPr>
        <w:widowControl w:val="0"/>
        <w:autoSpaceDE w:val="0"/>
        <w:autoSpaceDN w:val="0"/>
        <w:adjustRightInd w:val="0"/>
        <w:jc w:val="center"/>
        <w:rPr>
          <w:rFonts w:ascii="Times New Roman" w:eastAsia="TimesNewRoman" w:hAnsi="Times New Roman"/>
          <w:b/>
          <w:sz w:val="36"/>
          <w:szCs w:val="36"/>
          <w:lang w:val="ru-RU"/>
        </w:rPr>
      </w:pPr>
    </w:p>
    <w:p w:rsidR="00B2607D" w:rsidRPr="00A75FDA" w:rsidRDefault="00B2607D" w:rsidP="00EA70D7">
      <w:pPr>
        <w:widowControl w:val="0"/>
        <w:autoSpaceDE w:val="0"/>
        <w:autoSpaceDN w:val="0"/>
        <w:adjustRightInd w:val="0"/>
        <w:jc w:val="center"/>
        <w:rPr>
          <w:rFonts w:ascii="Times New Roman" w:eastAsia="TimesNewRoman" w:hAnsi="Times New Roman"/>
          <w:b/>
          <w:sz w:val="36"/>
          <w:szCs w:val="36"/>
          <w:lang w:val="ru-RU"/>
        </w:rPr>
      </w:pPr>
    </w:p>
    <w:p w:rsidR="00207C59" w:rsidRPr="00A75FDA" w:rsidRDefault="00207C59" w:rsidP="00EA70D7">
      <w:pPr>
        <w:widowControl w:val="0"/>
        <w:autoSpaceDE w:val="0"/>
        <w:autoSpaceDN w:val="0"/>
        <w:adjustRightInd w:val="0"/>
        <w:jc w:val="center"/>
        <w:rPr>
          <w:rFonts w:ascii="Times New Roman" w:eastAsia="TimesNewRoman" w:hAnsi="Times New Roman"/>
          <w:b/>
          <w:sz w:val="36"/>
          <w:szCs w:val="36"/>
          <w:lang w:val="ru-RU"/>
        </w:rPr>
      </w:pPr>
    </w:p>
    <w:p w:rsidR="00207C59" w:rsidRPr="00A75FDA" w:rsidRDefault="00207C59" w:rsidP="00EA70D7">
      <w:pPr>
        <w:widowControl w:val="0"/>
        <w:autoSpaceDE w:val="0"/>
        <w:autoSpaceDN w:val="0"/>
        <w:adjustRightInd w:val="0"/>
        <w:jc w:val="center"/>
        <w:rPr>
          <w:rFonts w:ascii="Times New Roman" w:eastAsia="TimesNewRoman" w:hAnsi="Times New Roman"/>
          <w:b/>
          <w:sz w:val="36"/>
          <w:szCs w:val="36"/>
          <w:lang w:val="ru-RU"/>
        </w:rPr>
      </w:pPr>
    </w:p>
    <w:p w:rsidR="00207C59" w:rsidRPr="00A75FDA" w:rsidRDefault="00207C59" w:rsidP="00EA70D7">
      <w:pPr>
        <w:widowControl w:val="0"/>
        <w:autoSpaceDE w:val="0"/>
        <w:autoSpaceDN w:val="0"/>
        <w:adjustRightInd w:val="0"/>
        <w:jc w:val="center"/>
        <w:rPr>
          <w:rFonts w:ascii="Times New Roman" w:eastAsia="TimesNewRoman" w:hAnsi="Times New Roman"/>
          <w:b/>
          <w:sz w:val="36"/>
          <w:szCs w:val="36"/>
          <w:lang w:val="ru-RU"/>
        </w:rPr>
      </w:pPr>
    </w:p>
    <w:p w:rsidR="00207C59" w:rsidRPr="00A75FDA" w:rsidRDefault="00207C59" w:rsidP="00EA70D7">
      <w:pPr>
        <w:widowControl w:val="0"/>
        <w:autoSpaceDE w:val="0"/>
        <w:autoSpaceDN w:val="0"/>
        <w:adjustRightInd w:val="0"/>
        <w:jc w:val="center"/>
        <w:rPr>
          <w:rFonts w:ascii="Times New Roman" w:eastAsia="TimesNewRoman" w:hAnsi="Times New Roman"/>
          <w:b/>
          <w:sz w:val="36"/>
          <w:szCs w:val="36"/>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r w:rsidRPr="00A75FDA">
        <w:rPr>
          <w:rFonts w:ascii="Times New Roman" w:eastAsia="TimesNewRoman" w:hAnsi="Times New Roman"/>
          <w:b/>
          <w:sz w:val="36"/>
          <w:szCs w:val="36"/>
          <w:lang w:val="ru-RU"/>
        </w:rPr>
        <w:t xml:space="preserve">ПРИЛОЖЕНИЕ </w:t>
      </w:r>
      <w:r w:rsidR="00207C59" w:rsidRPr="00A75FDA">
        <w:rPr>
          <w:rFonts w:ascii="Times New Roman" w:eastAsia="TimesNewRoman" w:hAnsi="Times New Roman"/>
          <w:b/>
          <w:sz w:val="36"/>
          <w:szCs w:val="36"/>
          <w:lang w:val="ru-RU"/>
        </w:rPr>
        <w:t>2</w:t>
      </w: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r w:rsidRPr="00A75FDA">
        <w:rPr>
          <w:rFonts w:ascii="Times New Roman" w:eastAsia="TimesNewRoman" w:hAnsi="Times New Roman"/>
          <w:b/>
          <w:sz w:val="36"/>
          <w:szCs w:val="36"/>
          <w:lang w:val="ru-RU"/>
        </w:rPr>
        <w:t>ПРОТОКОЛЫ ОБЩЕСТВЕННЫХ СЛУШАНИЙ</w:t>
      </w: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7103F7" w:rsidP="00EA70D7">
      <w:pPr>
        <w:widowControl w:val="0"/>
        <w:autoSpaceDE w:val="0"/>
        <w:autoSpaceDN w:val="0"/>
        <w:adjustRightInd w:val="0"/>
        <w:jc w:val="center"/>
        <w:rPr>
          <w:rFonts w:ascii="Times New Roman" w:eastAsia="TimesNewRoman" w:hAnsi="Times New Roman"/>
          <w:b/>
          <w:sz w:val="32"/>
          <w:szCs w:val="32"/>
          <w:lang w:val="ru-RU"/>
        </w:rPr>
      </w:pPr>
      <w:r w:rsidRPr="00A75FDA">
        <w:rPr>
          <w:rFonts w:ascii="Times New Roman" w:eastAsia="TimesNewRoman" w:hAnsi="Times New Roman"/>
          <w:b/>
          <w:sz w:val="32"/>
          <w:szCs w:val="32"/>
          <w:lang w:val="ru-RU"/>
        </w:rPr>
        <w:br w:type="page"/>
      </w:r>
      <w:r w:rsidR="00496649" w:rsidRPr="00A75FDA">
        <w:rPr>
          <w:rFonts w:ascii="Times New Roman" w:eastAsia="TimesNewRoman" w:hAnsi="Times New Roman"/>
          <w:b/>
          <w:noProof/>
          <w:sz w:val="32"/>
          <w:szCs w:val="32"/>
          <w:lang w:val="ru-RU" w:eastAsia="ru-RU"/>
        </w:rPr>
        <w:drawing>
          <wp:inline distT="0" distB="0" distL="0" distR="0">
            <wp:extent cx="5880100" cy="8325485"/>
            <wp:effectExtent l="19050" t="0" r="6350" b="0"/>
            <wp:docPr id="27" name="Рисунок 27" descr="скан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сканирование"/>
                    <pic:cNvPicPr>
                      <a:picLocks noChangeAspect="1" noChangeArrowheads="1"/>
                    </pic:cNvPicPr>
                  </pic:nvPicPr>
                  <pic:blipFill>
                    <a:blip r:embed="rId68" cstate="print"/>
                    <a:srcRect/>
                    <a:stretch>
                      <a:fillRect/>
                    </a:stretch>
                  </pic:blipFill>
                  <pic:spPr bwMode="auto">
                    <a:xfrm>
                      <a:off x="0" y="0"/>
                      <a:ext cx="5880100" cy="8325485"/>
                    </a:xfrm>
                    <a:prstGeom prst="rect">
                      <a:avLst/>
                    </a:prstGeom>
                    <a:noFill/>
                    <a:ln w="9525">
                      <a:noFill/>
                      <a:miter lim="800000"/>
                      <a:headEnd/>
                      <a:tailEnd/>
                    </a:ln>
                  </pic:spPr>
                </pic:pic>
              </a:graphicData>
            </a:graphic>
          </wp:inline>
        </w:drawing>
      </w:r>
      <w:r w:rsidRPr="00A75FDA">
        <w:rPr>
          <w:rFonts w:ascii="Times New Roman" w:eastAsia="TimesNewRoman" w:hAnsi="Times New Roman"/>
          <w:b/>
          <w:sz w:val="32"/>
          <w:szCs w:val="32"/>
          <w:lang w:val="ru-RU"/>
        </w:rPr>
        <w:br w:type="page"/>
      </w:r>
      <w:r w:rsidR="00496649" w:rsidRPr="00A75FDA">
        <w:rPr>
          <w:rFonts w:ascii="Times New Roman" w:eastAsia="TimesNewRoman" w:hAnsi="Times New Roman"/>
          <w:b/>
          <w:noProof/>
          <w:sz w:val="32"/>
          <w:szCs w:val="32"/>
          <w:lang w:val="ru-RU" w:eastAsia="ru-RU"/>
        </w:rPr>
        <w:drawing>
          <wp:inline distT="0" distB="0" distL="0" distR="0">
            <wp:extent cx="5901055" cy="8335645"/>
            <wp:effectExtent l="19050" t="0" r="4445" b="0"/>
            <wp:docPr id="28" name="Рисунок 28" descr="сканирование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сканирование0001"/>
                    <pic:cNvPicPr>
                      <a:picLocks noChangeAspect="1" noChangeArrowheads="1"/>
                    </pic:cNvPicPr>
                  </pic:nvPicPr>
                  <pic:blipFill>
                    <a:blip r:embed="rId69" cstate="print"/>
                    <a:srcRect/>
                    <a:stretch>
                      <a:fillRect/>
                    </a:stretch>
                  </pic:blipFill>
                  <pic:spPr bwMode="auto">
                    <a:xfrm>
                      <a:off x="0" y="0"/>
                      <a:ext cx="5901055" cy="8335645"/>
                    </a:xfrm>
                    <a:prstGeom prst="rect">
                      <a:avLst/>
                    </a:prstGeom>
                    <a:noFill/>
                    <a:ln w="9525">
                      <a:noFill/>
                      <a:miter lim="800000"/>
                      <a:headEnd/>
                      <a:tailEnd/>
                    </a:ln>
                  </pic:spPr>
                </pic:pic>
              </a:graphicData>
            </a:graphic>
          </wp:inline>
        </w:drawing>
      </w: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58147B" w:rsidRPr="00A75FDA" w:rsidRDefault="0058147B"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58147B" w:rsidP="0058147B">
      <w:pPr>
        <w:widowControl w:val="0"/>
        <w:tabs>
          <w:tab w:val="left" w:pos="3780"/>
        </w:tabs>
        <w:autoSpaceDE w:val="0"/>
        <w:autoSpaceDN w:val="0"/>
        <w:adjustRightInd w:val="0"/>
        <w:rPr>
          <w:rFonts w:ascii="Times New Roman" w:eastAsia="TimesNewRoman" w:hAnsi="Times New Roman"/>
          <w:b/>
          <w:sz w:val="32"/>
          <w:szCs w:val="32"/>
          <w:lang w:val="ru-RU"/>
        </w:rPr>
      </w:pPr>
      <w:r w:rsidRPr="00A75FDA">
        <w:rPr>
          <w:rFonts w:ascii="Times New Roman" w:eastAsia="TimesNewRoman" w:hAnsi="Times New Roman"/>
          <w:sz w:val="32"/>
          <w:szCs w:val="32"/>
          <w:lang w:val="ru-RU"/>
        </w:rPr>
        <w:tab/>
      </w: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234676" w:rsidRPr="00A75FDA" w:rsidRDefault="00234676" w:rsidP="00EA70D7">
      <w:pPr>
        <w:widowControl w:val="0"/>
        <w:autoSpaceDE w:val="0"/>
        <w:autoSpaceDN w:val="0"/>
        <w:adjustRightInd w:val="0"/>
        <w:jc w:val="center"/>
        <w:rPr>
          <w:rFonts w:ascii="Times New Roman" w:eastAsia="TimesNewRoman" w:hAnsi="Times New Roman"/>
          <w:b/>
          <w:sz w:val="32"/>
          <w:szCs w:val="32"/>
          <w:lang w:val="ru-RU"/>
        </w:rPr>
      </w:pPr>
    </w:p>
    <w:p w:rsidR="00234676" w:rsidRPr="00A75FDA" w:rsidRDefault="00234676" w:rsidP="00EA70D7">
      <w:pPr>
        <w:widowControl w:val="0"/>
        <w:autoSpaceDE w:val="0"/>
        <w:autoSpaceDN w:val="0"/>
        <w:adjustRightInd w:val="0"/>
        <w:jc w:val="center"/>
        <w:rPr>
          <w:rFonts w:ascii="Times New Roman" w:eastAsia="TimesNewRoman" w:hAnsi="Times New Roman"/>
          <w:b/>
          <w:sz w:val="32"/>
          <w:szCs w:val="32"/>
          <w:lang w:val="ru-RU"/>
        </w:rPr>
      </w:pPr>
    </w:p>
    <w:p w:rsidR="00234676" w:rsidRPr="00A75FDA" w:rsidRDefault="00D7287A" w:rsidP="00D7287A">
      <w:pPr>
        <w:widowControl w:val="0"/>
        <w:tabs>
          <w:tab w:val="left" w:pos="4170"/>
        </w:tabs>
        <w:autoSpaceDE w:val="0"/>
        <w:autoSpaceDN w:val="0"/>
        <w:adjustRightInd w:val="0"/>
        <w:rPr>
          <w:rFonts w:ascii="Times New Roman" w:eastAsia="TimesNewRoman" w:hAnsi="Times New Roman"/>
          <w:b/>
          <w:sz w:val="32"/>
          <w:szCs w:val="32"/>
          <w:lang w:val="ru-RU"/>
        </w:rPr>
      </w:pPr>
      <w:r w:rsidRPr="00A75FDA">
        <w:rPr>
          <w:rFonts w:ascii="Times New Roman" w:eastAsia="TimesNewRoman" w:hAnsi="Times New Roman"/>
          <w:b/>
          <w:sz w:val="32"/>
          <w:szCs w:val="32"/>
          <w:lang w:val="ru-RU"/>
        </w:rPr>
        <w:tab/>
      </w: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r w:rsidRPr="00A75FDA">
        <w:rPr>
          <w:rFonts w:ascii="Times New Roman" w:eastAsia="TimesNewRoman" w:hAnsi="Times New Roman"/>
          <w:b/>
          <w:sz w:val="36"/>
          <w:szCs w:val="36"/>
          <w:lang w:val="ru-RU"/>
        </w:rPr>
        <w:t xml:space="preserve">ПРИЛОЖЕНИЕ </w:t>
      </w:r>
      <w:r w:rsidR="00207C59" w:rsidRPr="00A75FDA">
        <w:rPr>
          <w:rFonts w:ascii="Times New Roman" w:eastAsia="TimesNewRoman" w:hAnsi="Times New Roman"/>
          <w:b/>
          <w:sz w:val="36"/>
          <w:szCs w:val="36"/>
          <w:lang w:val="ru-RU"/>
        </w:rPr>
        <w:t>3</w:t>
      </w: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r w:rsidRPr="00A75FDA">
        <w:rPr>
          <w:rFonts w:ascii="Times New Roman" w:eastAsia="TimesNewRoman" w:hAnsi="Times New Roman"/>
          <w:b/>
          <w:sz w:val="36"/>
          <w:szCs w:val="36"/>
          <w:lang w:val="ru-RU"/>
        </w:rPr>
        <w:t>ОТЧЕТ АРХЕОЛОГИЧЕСКОЙ ЭКСПЕРТИЗЫ</w:t>
      </w: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2"/>
          <w:szCs w:val="32"/>
          <w:lang w:val="ru-RU"/>
        </w:rPr>
      </w:pPr>
    </w:p>
    <w:p w:rsidR="00234676" w:rsidRPr="00A75FDA" w:rsidRDefault="00234676" w:rsidP="00EA70D7">
      <w:pPr>
        <w:widowControl w:val="0"/>
        <w:autoSpaceDE w:val="0"/>
        <w:autoSpaceDN w:val="0"/>
        <w:adjustRightInd w:val="0"/>
        <w:jc w:val="center"/>
        <w:rPr>
          <w:rFonts w:ascii="Times New Roman" w:eastAsia="TimesNewRoman" w:hAnsi="Times New Roman"/>
          <w:b/>
          <w:sz w:val="32"/>
          <w:szCs w:val="32"/>
          <w:lang w:val="ru-RU"/>
        </w:rPr>
      </w:pPr>
    </w:p>
    <w:p w:rsidR="00234676" w:rsidRPr="00A75FDA" w:rsidRDefault="00234676" w:rsidP="00EA70D7">
      <w:pPr>
        <w:widowControl w:val="0"/>
        <w:autoSpaceDE w:val="0"/>
        <w:autoSpaceDN w:val="0"/>
        <w:adjustRightInd w:val="0"/>
        <w:jc w:val="center"/>
        <w:rPr>
          <w:rFonts w:ascii="Times New Roman" w:eastAsia="TimesNewRoman" w:hAnsi="Times New Roman"/>
          <w:b/>
          <w:sz w:val="32"/>
          <w:szCs w:val="32"/>
          <w:lang w:val="ru-RU"/>
        </w:rPr>
      </w:pPr>
    </w:p>
    <w:p w:rsidR="00234676" w:rsidRPr="00A75FDA" w:rsidRDefault="00234676" w:rsidP="00EA70D7">
      <w:pPr>
        <w:widowControl w:val="0"/>
        <w:autoSpaceDE w:val="0"/>
        <w:autoSpaceDN w:val="0"/>
        <w:adjustRightInd w:val="0"/>
        <w:jc w:val="center"/>
        <w:rPr>
          <w:rFonts w:ascii="Times New Roman" w:eastAsia="TimesNewRoman" w:hAnsi="Times New Roman"/>
          <w:b/>
          <w:sz w:val="32"/>
          <w:szCs w:val="32"/>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28"/>
          <w:szCs w:val="28"/>
          <w:lang w:val="ru-RU"/>
        </w:rPr>
      </w:pPr>
    </w:p>
    <w:p w:rsidR="00002348" w:rsidRPr="00A75FDA" w:rsidRDefault="00002348" w:rsidP="00002348">
      <w:pPr>
        <w:spacing w:line="276" w:lineRule="auto"/>
        <w:jc w:val="center"/>
        <w:rPr>
          <w:rFonts w:ascii="Times New Roman" w:eastAsia="Calibri" w:hAnsi="Times New Roman"/>
          <w:b/>
          <w:caps/>
          <w:sz w:val="24"/>
          <w:szCs w:val="24"/>
          <w:lang w:val="ru-RU"/>
        </w:rPr>
      </w:pPr>
      <w:r w:rsidRPr="00A75FDA">
        <w:rPr>
          <w:rFonts w:ascii="Times New Roman" w:eastAsia="Calibri" w:hAnsi="Times New Roman"/>
          <w:b/>
          <w:caps/>
          <w:sz w:val="24"/>
          <w:szCs w:val="24"/>
          <w:lang w:val="ru-RU"/>
        </w:rPr>
        <w:t xml:space="preserve">Заключение </w:t>
      </w:r>
    </w:p>
    <w:p w:rsidR="00002348" w:rsidRPr="00A75FDA" w:rsidRDefault="00896AD0" w:rsidP="00002348">
      <w:pPr>
        <w:spacing w:line="276" w:lineRule="auto"/>
        <w:jc w:val="center"/>
        <w:rPr>
          <w:rFonts w:ascii="Times New Roman" w:eastAsia="Calibri" w:hAnsi="Times New Roman"/>
          <w:b/>
          <w:sz w:val="24"/>
          <w:szCs w:val="24"/>
          <w:lang w:val="ru-RU"/>
        </w:rPr>
      </w:pPr>
      <w:r w:rsidRPr="00A75FDA">
        <w:rPr>
          <w:rFonts w:ascii="Times New Roman" w:eastAsia="Calibri" w:hAnsi="Times New Roman"/>
          <w:b/>
          <w:sz w:val="24"/>
          <w:szCs w:val="24"/>
          <w:lang w:val="ru-RU"/>
        </w:rPr>
        <w:t>Археологического</w:t>
      </w:r>
      <w:r w:rsidR="00002348" w:rsidRPr="00A75FDA">
        <w:rPr>
          <w:rFonts w:ascii="Times New Roman" w:eastAsia="Calibri" w:hAnsi="Times New Roman"/>
          <w:b/>
          <w:sz w:val="24"/>
          <w:szCs w:val="24"/>
          <w:lang w:val="ru-RU"/>
        </w:rPr>
        <w:t xml:space="preserve"> исследования территории автомобильной дороги </w:t>
      </w:r>
    </w:p>
    <w:p w:rsidR="00002348" w:rsidRPr="00A75FDA" w:rsidRDefault="00002348" w:rsidP="00002348">
      <w:pPr>
        <w:spacing w:line="276" w:lineRule="auto"/>
        <w:jc w:val="center"/>
        <w:rPr>
          <w:rFonts w:ascii="Times New Roman" w:eastAsia="Calibri" w:hAnsi="Times New Roman"/>
          <w:b/>
          <w:sz w:val="24"/>
          <w:szCs w:val="24"/>
          <w:lang w:val="ru-RU"/>
        </w:rPr>
      </w:pPr>
      <w:r w:rsidRPr="00A75FDA">
        <w:rPr>
          <w:rFonts w:ascii="Times New Roman" w:eastAsia="Calibri" w:hAnsi="Times New Roman"/>
          <w:b/>
          <w:sz w:val="24"/>
          <w:szCs w:val="24"/>
          <w:lang w:val="ru-RU"/>
        </w:rPr>
        <w:t>«Караганда – Бурылбайтал»</w:t>
      </w:r>
    </w:p>
    <w:p w:rsidR="00002348" w:rsidRPr="00A75FDA" w:rsidRDefault="00002348" w:rsidP="00002348">
      <w:pPr>
        <w:spacing w:line="276" w:lineRule="auto"/>
        <w:jc w:val="center"/>
        <w:rPr>
          <w:rFonts w:ascii="Times New Roman" w:eastAsia="Calibri" w:hAnsi="Times New Roman"/>
          <w:b/>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b/>
          <w:sz w:val="24"/>
          <w:szCs w:val="24"/>
          <w:lang w:val="ru-RU"/>
        </w:rPr>
        <w:t>Объект строительства/реконструкции:</w:t>
      </w:r>
      <w:r w:rsidRPr="00A75FDA">
        <w:rPr>
          <w:rFonts w:ascii="Times New Roman" w:eastAsia="Calibri" w:hAnsi="Times New Roman"/>
          <w:sz w:val="24"/>
          <w:szCs w:val="24"/>
          <w:lang w:val="ru-RU"/>
        </w:rPr>
        <w:t xml:space="preserve"> автомобильная дорога Караганда – Бурылбайтал. </w:t>
      </w:r>
    </w:p>
    <w:p w:rsidR="00207C59" w:rsidRPr="00A75FDA" w:rsidRDefault="00207C59" w:rsidP="00207C59">
      <w:pPr>
        <w:spacing w:line="276" w:lineRule="auto"/>
        <w:jc w:val="both"/>
        <w:rPr>
          <w:rFonts w:ascii="Times New Roman" w:eastAsia="Calibri" w:hAnsi="Times New Roman"/>
          <w:b/>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b/>
          <w:sz w:val="24"/>
          <w:szCs w:val="24"/>
          <w:lang w:val="ru-RU"/>
        </w:rPr>
        <w:t xml:space="preserve">Локализация строительства/реконструкции: </w:t>
      </w:r>
      <w:r w:rsidRPr="00A75FDA">
        <w:rPr>
          <w:rFonts w:ascii="Times New Roman" w:eastAsia="Calibri" w:hAnsi="Times New Roman"/>
          <w:sz w:val="24"/>
          <w:szCs w:val="24"/>
          <w:lang w:val="ru-RU"/>
        </w:rPr>
        <w:t>Карагандинская обл., Алматинская обл., Жамбылская обл.</w:t>
      </w:r>
    </w:p>
    <w:p w:rsidR="00207C59" w:rsidRPr="00A75FDA" w:rsidRDefault="00207C59" w:rsidP="00207C59">
      <w:pPr>
        <w:spacing w:line="276" w:lineRule="auto"/>
        <w:jc w:val="both"/>
        <w:rPr>
          <w:rFonts w:ascii="Times New Roman" w:eastAsia="Calibri" w:hAnsi="Times New Roman"/>
          <w:b/>
          <w:sz w:val="24"/>
          <w:szCs w:val="24"/>
          <w:lang w:val="ru-RU"/>
        </w:rPr>
      </w:pPr>
    </w:p>
    <w:p w:rsidR="00002348" w:rsidRPr="00A75FDA" w:rsidRDefault="00002348" w:rsidP="00207C59">
      <w:pPr>
        <w:spacing w:line="276" w:lineRule="auto"/>
        <w:jc w:val="both"/>
        <w:rPr>
          <w:rFonts w:ascii="Times New Roman" w:eastAsia="Calibri" w:hAnsi="Times New Roman"/>
          <w:b/>
          <w:sz w:val="24"/>
          <w:szCs w:val="24"/>
          <w:lang w:val="ru-RU"/>
        </w:rPr>
      </w:pPr>
      <w:r w:rsidRPr="00A75FDA">
        <w:rPr>
          <w:rFonts w:ascii="Times New Roman" w:eastAsia="Calibri" w:hAnsi="Times New Roman"/>
          <w:b/>
          <w:sz w:val="24"/>
          <w:szCs w:val="24"/>
          <w:lang w:val="ru-RU"/>
        </w:rPr>
        <w:t>Результаты исследования на предмет выявления памятников истории и культуры в зоне прохождения автомобильной дороги</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Экспертиза проведена согласно методике проведения археологических экспертиз путем предварительной работы с архивными и библиографическими данными, анализа снимков из космоса.</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 xml:space="preserve">Согласно Приказу № 156 от 29 декабря 2014 года Министра культуры и спорта РК об утверждении Правил определения и режима использования охранных зон, зон регулирования застройки и зон охраняемого природного ландшафта объектов историко-культурного наследия, пункта 2, подпункта 5: </w:t>
      </w:r>
    </w:p>
    <w:p w:rsidR="00207C59" w:rsidRPr="00A75FDA" w:rsidRDefault="00207C59" w:rsidP="00207C59">
      <w:pPr>
        <w:spacing w:line="276" w:lineRule="auto"/>
        <w:jc w:val="both"/>
        <w:rPr>
          <w:rFonts w:ascii="Times New Roman" w:eastAsia="Calibri" w:hAnsi="Times New Roman"/>
          <w:i/>
          <w:sz w:val="24"/>
          <w:szCs w:val="24"/>
          <w:lang w:val="ru-RU"/>
        </w:rPr>
      </w:pPr>
    </w:p>
    <w:p w:rsidR="00002348" w:rsidRPr="00A75FDA" w:rsidRDefault="00002348" w:rsidP="00207C59">
      <w:pPr>
        <w:spacing w:line="276" w:lineRule="auto"/>
        <w:jc w:val="both"/>
        <w:rPr>
          <w:rFonts w:ascii="Times New Roman" w:eastAsia="Calibri" w:hAnsi="Times New Roman"/>
          <w:i/>
          <w:sz w:val="24"/>
          <w:szCs w:val="24"/>
          <w:lang w:val="ru-RU"/>
        </w:rPr>
      </w:pPr>
      <w:r w:rsidRPr="00A75FDA">
        <w:rPr>
          <w:rFonts w:ascii="Times New Roman" w:eastAsia="Calibri" w:hAnsi="Times New Roman"/>
          <w:i/>
          <w:sz w:val="24"/>
          <w:szCs w:val="24"/>
          <w:lang w:val="ru-RU"/>
        </w:rPr>
        <w:t xml:space="preserve">Памятник археологии окружается охранной зоной </w:t>
      </w:r>
      <w:smartTag w:uri="urn:schemas-microsoft-com:office:smarttags" w:element="metricconverter">
        <w:smartTagPr>
          <w:attr w:name="ProductID" w:val="50 метров"/>
        </w:smartTagPr>
        <w:r w:rsidRPr="00A75FDA">
          <w:rPr>
            <w:rFonts w:ascii="Times New Roman" w:eastAsia="Calibri" w:hAnsi="Times New Roman"/>
            <w:i/>
            <w:sz w:val="24"/>
            <w:szCs w:val="24"/>
            <w:lang w:val="ru-RU"/>
          </w:rPr>
          <w:t>50 метров</w:t>
        </w:r>
      </w:smartTag>
      <w:r w:rsidRPr="00A75FDA">
        <w:rPr>
          <w:rFonts w:ascii="Times New Roman" w:eastAsia="Calibri" w:hAnsi="Times New Roman"/>
          <w:i/>
          <w:sz w:val="24"/>
          <w:szCs w:val="24"/>
          <w:lang w:val="ru-RU"/>
        </w:rPr>
        <w:t xml:space="preserve"> от его границ, при группе памятников - от внешних границ крайних объектов историко-культурного наследия. Для памятника археологии обеспечивается обозримость в радиусе охранной зоны равному </w:t>
      </w:r>
      <w:smartTag w:uri="urn:schemas-microsoft-com:office:smarttags" w:element="metricconverter">
        <w:smartTagPr>
          <w:attr w:name="ProductID" w:val="200 метров"/>
        </w:smartTagPr>
        <w:r w:rsidRPr="00A75FDA">
          <w:rPr>
            <w:rFonts w:ascii="Times New Roman" w:eastAsia="Calibri" w:hAnsi="Times New Roman"/>
            <w:i/>
            <w:sz w:val="24"/>
            <w:szCs w:val="24"/>
            <w:lang w:val="ru-RU"/>
          </w:rPr>
          <w:t>200 метров</w:t>
        </w:r>
      </w:smartTag>
      <w:r w:rsidRPr="00A75FDA">
        <w:rPr>
          <w:rFonts w:ascii="Times New Roman" w:eastAsia="Calibri" w:hAnsi="Times New Roman"/>
          <w:i/>
          <w:sz w:val="24"/>
          <w:szCs w:val="24"/>
          <w:lang w:val="ru-RU"/>
        </w:rPr>
        <w:t xml:space="preserve"> от его центра.</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В ходе проведения экспертизы фиксировались все объекты историко-культурного значения (Далее по тексту «Памятники») в пределах зоны экспертизы (</w:t>
      </w:r>
      <w:smartTag w:uri="urn:schemas-microsoft-com:office:smarttags" w:element="metricconverter">
        <w:smartTagPr>
          <w:attr w:name="ProductID" w:val="200 м"/>
        </w:smartTagPr>
        <w:r w:rsidRPr="00A75FDA">
          <w:rPr>
            <w:rFonts w:ascii="Times New Roman" w:eastAsia="Calibri" w:hAnsi="Times New Roman"/>
            <w:sz w:val="24"/>
            <w:szCs w:val="24"/>
            <w:lang w:val="ru-RU"/>
          </w:rPr>
          <w:t>200 м</w:t>
        </w:r>
      </w:smartTag>
      <w:r w:rsidRPr="00A75FDA">
        <w:rPr>
          <w:rFonts w:ascii="Times New Roman" w:eastAsia="Calibri" w:hAnsi="Times New Roman"/>
          <w:sz w:val="24"/>
          <w:szCs w:val="24"/>
          <w:lang w:val="ru-RU"/>
        </w:rPr>
        <w:t xml:space="preserve"> вправо и </w:t>
      </w:r>
      <w:smartTag w:uri="urn:schemas-microsoft-com:office:smarttags" w:element="metricconverter">
        <w:smartTagPr>
          <w:attr w:name="ProductID" w:val="200 м"/>
        </w:smartTagPr>
        <w:r w:rsidRPr="00A75FDA">
          <w:rPr>
            <w:rFonts w:ascii="Times New Roman" w:eastAsia="Calibri" w:hAnsi="Times New Roman"/>
            <w:sz w:val="24"/>
            <w:szCs w:val="24"/>
            <w:lang w:val="ru-RU"/>
          </w:rPr>
          <w:t>200 м</w:t>
        </w:r>
      </w:smartTag>
      <w:r w:rsidRPr="00A75FDA">
        <w:rPr>
          <w:rFonts w:ascii="Times New Roman" w:eastAsia="Calibri" w:hAnsi="Times New Roman"/>
          <w:sz w:val="24"/>
          <w:szCs w:val="24"/>
          <w:lang w:val="ru-RU"/>
        </w:rPr>
        <w:t xml:space="preserve"> влево от оси трассы Автодороги) согласно регламентированным правилам Министерства культуры и спорта РК.</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В результате исследования были выявлены 8 памятников истории и культуры в зоне похождения автомобильной дороги. (см. Талица 1).</w:t>
      </w:r>
    </w:p>
    <w:p w:rsidR="00207C59" w:rsidRPr="00A75FDA" w:rsidRDefault="00207C59" w:rsidP="00207C59">
      <w:pPr>
        <w:spacing w:line="276" w:lineRule="auto"/>
        <w:jc w:val="both"/>
        <w:rPr>
          <w:rFonts w:ascii="Times New Roman" w:eastAsia="Calibri" w:hAnsi="Times New Roman"/>
          <w:sz w:val="24"/>
          <w:szCs w:val="24"/>
          <w:u w:val="single"/>
          <w:lang w:val="ru-RU"/>
        </w:rPr>
      </w:pPr>
    </w:p>
    <w:p w:rsidR="00002348" w:rsidRPr="00A75FDA" w:rsidRDefault="00002348" w:rsidP="00207C59">
      <w:pPr>
        <w:spacing w:line="276" w:lineRule="auto"/>
        <w:jc w:val="both"/>
        <w:rPr>
          <w:rFonts w:ascii="Times New Roman" w:eastAsia="Calibri" w:hAnsi="Times New Roman"/>
          <w:sz w:val="24"/>
          <w:szCs w:val="24"/>
          <w:u w:val="single"/>
          <w:lang w:val="ru-RU"/>
        </w:rPr>
      </w:pPr>
      <w:r w:rsidRPr="00A75FDA">
        <w:rPr>
          <w:rFonts w:ascii="Times New Roman" w:eastAsia="Calibri" w:hAnsi="Times New Roman"/>
          <w:sz w:val="24"/>
          <w:szCs w:val="24"/>
          <w:u w:val="single"/>
          <w:lang w:val="ru-RU"/>
        </w:rPr>
        <w:t>Точное заключение относительно наличия/отсутствия памятников истории и культуры в зоне прохождения автомобильной дороги может быть сделано только по результатам археологической экспертизы и натурного осмотра до начала проектных и строительных работ.</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 xml:space="preserve">Анализ источников показывает, что для территории прохождения автомобильной дороги характерны памятники археологии различных эпох – от каменного века до Нового времени. </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 xml:space="preserve">Строительные работы без проведения археологической экспертизы связаны с рисками для проекта. </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 xml:space="preserve">Согласно ст.127 Земельного кодекса Республики Казахстан от 20 июня 2003 года № 442-II  </w:t>
      </w:r>
    </w:p>
    <w:p w:rsidR="00207C59" w:rsidRPr="00A75FDA" w:rsidRDefault="00207C59" w:rsidP="00207C59">
      <w:pPr>
        <w:spacing w:line="276" w:lineRule="auto"/>
        <w:jc w:val="both"/>
        <w:rPr>
          <w:rFonts w:ascii="Times New Roman" w:eastAsia="Calibri" w:hAnsi="Times New Roman"/>
          <w:i/>
          <w:szCs w:val="24"/>
          <w:lang w:val="ru-RU"/>
        </w:rPr>
      </w:pPr>
    </w:p>
    <w:p w:rsidR="00002348" w:rsidRPr="00A75FDA" w:rsidRDefault="00002348" w:rsidP="00207C59">
      <w:pPr>
        <w:spacing w:line="276" w:lineRule="auto"/>
        <w:jc w:val="both"/>
        <w:rPr>
          <w:rFonts w:ascii="Times New Roman" w:eastAsia="Calibri" w:hAnsi="Times New Roman"/>
          <w:i/>
          <w:szCs w:val="24"/>
          <w:lang w:val="ru-RU"/>
        </w:rPr>
      </w:pPr>
      <w:r w:rsidRPr="00A75FDA">
        <w:rPr>
          <w:rFonts w:ascii="Times New Roman" w:eastAsia="Calibri" w:hAnsi="Times New Roman"/>
          <w:i/>
          <w:szCs w:val="24"/>
          <w:lang w:val="ru-RU"/>
        </w:rPr>
        <w:t>В случае обнаружения объектов, имеющих историческую, научную, художественную и иную культурную ценность, землепользователи обязаны приостановить дальнейшее ведение работ и сообщить об этом уполномоченному органу по охране и использованию объектов историко-культурного наследия.</w:t>
      </w:r>
    </w:p>
    <w:p w:rsidR="00207C59" w:rsidRPr="00A75FDA" w:rsidRDefault="00207C59" w:rsidP="00207C59">
      <w:pPr>
        <w:spacing w:line="276" w:lineRule="auto"/>
        <w:jc w:val="both"/>
        <w:rPr>
          <w:rFonts w:ascii="Times New Roman" w:eastAsia="Calibri" w:hAnsi="Times New Roman"/>
          <w:i/>
          <w:szCs w:val="24"/>
          <w:lang w:val="ru-RU"/>
        </w:rPr>
      </w:pPr>
    </w:p>
    <w:p w:rsidR="00002348" w:rsidRPr="00A75FDA" w:rsidRDefault="00002348" w:rsidP="00207C59">
      <w:pPr>
        <w:spacing w:line="276" w:lineRule="auto"/>
        <w:jc w:val="both"/>
        <w:rPr>
          <w:rFonts w:ascii="Times New Roman" w:eastAsia="Calibri" w:hAnsi="Times New Roman"/>
          <w:i/>
          <w:szCs w:val="24"/>
          <w:lang w:val="ru-RU"/>
        </w:rPr>
      </w:pPr>
      <w:r w:rsidRPr="00A75FDA">
        <w:rPr>
          <w:rFonts w:ascii="Times New Roman" w:eastAsia="Calibri" w:hAnsi="Times New Roman"/>
          <w:i/>
          <w:szCs w:val="24"/>
          <w:lang w:val="ru-RU"/>
        </w:rPr>
        <w:t>Запрещается проведение всех видов работ, которые могут создавать угрозу существованию объектов историко-культурного наследия.</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 xml:space="preserve">Согласно статьи 39 Закона Республики Казахстан от 2 июля 1992 года № 1488-XII «Об охране и использовании объектов историко-культурного наследия»: </w:t>
      </w:r>
    </w:p>
    <w:p w:rsidR="00207C59" w:rsidRPr="00A75FDA" w:rsidRDefault="00207C59" w:rsidP="00207C59">
      <w:pPr>
        <w:spacing w:line="276" w:lineRule="auto"/>
        <w:jc w:val="both"/>
        <w:rPr>
          <w:rFonts w:ascii="Times New Roman" w:eastAsia="Calibri" w:hAnsi="Times New Roman"/>
          <w:i/>
          <w:szCs w:val="24"/>
          <w:lang w:val="ru-RU"/>
        </w:rPr>
      </w:pPr>
    </w:p>
    <w:p w:rsidR="00002348" w:rsidRPr="00A75FDA" w:rsidRDefault="00002348" w:rsidP="00207C59">
      <w:pPr>
        <w:spacing w:line="276" w:lineRule="auto"/>
        <w:jc w:val="both"/>
        <w:rPr>
          <w:rFonts w:ascii="Times New Roman" w:eastAsia="Calibri" w:hAnsi="Times New Roman"/>
          <w:i/>
          <w:szCs w:val="24"/>
          <w:lang w:val="ru-RU"/>
        </w:rPr>
      </w:pPr>
      <w:r w:rsidRPr="00A75FDA">
        <w:rPr>
          <w:rFonts w:ascii="Times New Roman" w:eastAsia="Calibri" w:hAnsi="Times New Roman"/>
          <w:i/>
          <w:szCs w:val="24"/>
          <w:lang w:val="ru-RU"/>
        </w:rPr>
        <w:t xml:space="preserve">П.1. При освоении территорий до отвода земельных участков должны производиться исследовательские работы по выявлению объектов историко-культурного наследия. </w:t>
      </w:r>
    </w:p>
    <w:p w:rsidR="00207C59" w:rsidRPr="00A75FDA" w:rsidRDefault="00207C59" w:rsidP="00207C59">
      <w:pPr>
        <w:spacing w:line="276" w:lineRule="auto"/>
        <w:jc w:val="both"/>
        <w:rPr>
          <w:rFonts w:ascii="Times New Roman" w:eastAsia="Calibri" w:hAnsi="Times New Roman"/>
          <w:i/>
          <w:szCs w:val="24"/>
          <w:lang w:val="ru-RU"/>
        </w:rPr>
      </w:pPr>
    </w:p>
    <w:p w:rsidR="00002348" w:rsidRPr="00A75FDA" w:rsidRDefault="00002348" w:rsidP="00207C59">
      <w:pPr>
        <w:spacing w:line="276" w:lineRule="auto"/>
        <w:jc w:val="both"/>
        <w:rPr>
          <w:rFonts w:ascii="Times New Roman" w:eastAsia="Calibri" w:hAnsi="Times New Roman"/>
          <w:i/>
          <w:szCs w:val="24"/>
          <w:lang w:val="ru-RU"/>
        </w:rPr>
      </w:pPr>
      <w:r w:rsidRPr="00A75FDA">
        <w:rPr>
          <w:rFonts w:ascii="Times New Roman" w:eastAsia="Calibri" w:hAnsi="Times New Roman"/>
          <w:i/>
          <w:szCs w:val="24"/>
          <w:lang w:val="ru-RU"/>
        </w:rPr>
        <w:t xml:space="preserve">П 3. Запрещается проведение работ, которые могут создавать угрозу существованию объектов историко-культурного наследия.  </w:t>
      </w:r>
    </w:p>
    <w:p w:rsidR="00207C59" w:rsidRPr="00A75FDA" w:rsidRDefault="00207C59" w:rsidP="00207C59">
      <w:pPr>
        <w:spacing w:line="276" w:lineRule="auto"/>
        <w:jc w:val="both"/>
        <w:rPr>
          <w:rFonts w:ascii="Times New Roman" w:eastAsia="Calibri" w:hAnsi="Times New Roman"/>
          <w:szCs w:val="24"/>
          <w:u w:val="single"/>
          <w:lang w:val="ru-RU"/>
        </w:rPr>
      </w:pPr>
    </w:p>
    <w:p w:rsidR="00002348" w:rsidRPr="00A75FDA" w:rsidRDefault="00002348" w:rsidP="00207C59">
      <w:pPr>
        <w:spacing w:line="276" w:lineRule="auto"/>
        <w:jc w:val="both"/>
        <w:rPr>
          <w:rFonts w:ascii="Times New Roman" w:eastAsia="Calibri" w:hAnsi="Times New Roman"/>
          <w:szCs w:val="24"/>
          <w:u w:val="single"/>
          <w:lang w:val="ru-RU"/>
        </w:rPr>
      </w:pPr>
      <w:r w:rsidRPr="00A75FDA">
        <w:rPr>
          <w:rFonts w:ascii="Times New Roman" w:eastAsia="Calibri" w:hAnsi="Times New Roman"/>
          <w:szCs w:val="24"/>
          <w:u w:val="single"/>
          <w:lang w:val="ru-RU"/>
        </w:rPr>
        <w:t xml:space="preserve">Однако данный закон не регулирует временные параметры проведения научно-исследовательских работ. Срок проведения научно-исследовательских работ определяет специалист по каждому отдельному объекту в зависимости от размеров и объема работ. </w:t>
      </w:r>
    </w:p>
    <w:p w:rsidR="00002348" w:rsidRPr="00A75FDA" w:rsidRDefault="00002348" w:rsidP="00002348">
      <w:pPr>
        <w:spacing w:line="276" w:lineRule="auto"/>
        <w:ind w:firstLine="709"/>
        <w:jc w:val="both"/>
        <w:rPr>
          <w:rFonts w:ascii="Times New Roman" w:eastAsia="Calibri" w:hAnsi="Times New Roman"/>
          <w:sz w:val="24"/>
          <w:lang w:val="ru-RU"/>
        </w:rPr>
      </w:pPr>
      <w:r w:rsidRPr="00A75FDA">
        <w:rPr>
          <w:rFonts w:ascii="Times New Roman" w:eastAsia="Calibri" w:hAnsi="Times New Roman"/>
          <w:sz w:val="24"/>
          <w:lang w:val="ru-RU"/>
        </w:rPr>
        <w:t xml:space="preserve"> </w:t>
      </w: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b/>
          <w:sz w:val="24"/>
          <w:lang w:val="ru-RU"/>
        </w:rPr>
        <w:t>Таблица 1.</w:t>
      </w:r>
      <w:r w:rsidRPr="00A75FDA">
        <w:rPr>
          <w:rFonts w:ascii="Times New Roman" w:eastAsia="Calibri" w:hAnsi="Times New Roman"/>
          <w:sz w:val="24"/>
          <w:lang w:val="ru-RU"/>
        </w:rPr>
        <w:t xml:space="preserve">  Объекты историко-культурного наследия выявленных в зоне строительства автодороги «Караганда – Бурылбайтал». </w:t>
      </w:r>
    </w:p>
    <w:tbl>
      <w:tblPr>
        <w:tblW w:w="9498"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8"/>
        <w:gridCol w:w="1842"/>
        <w:gridCol w:w="1701"/>
        <w:gridCol w:w="5387"/>
      </w:tblGrid>
      <w:tr w:rsidR="00002348" w:rsidRPr="00A75FDA" w:rsidTr="00002348">
        <w:trPr>
          <w:trHeight w:val="795"/>
        </w:trPr>
        <w:tc>
          <w:tcPr>
            <w:tcW w:w="568" w:type="dxa"/>
            <w:vAlign w:val="center"/>
          </w:tcPr>
          <w:p w:rsidR="00002348" w:rsidRPr="00A75FDA" w:rsidRDefault="00002348" w:rsidP="00002348">
            <w:pPr>
              <w:tabs>
                <w:tab w:val="left" w:pos="7640"/>
              </w:tabs>
              <w:ind w:left="142"/>
              <w:jc w:val="center"/>
              <w:rPr>
                <w:rFonts w:ascii="Times New Roman" w:eastAsia="Calibri" w:hAnsi="Times New Roman"/>
                <w:b/>
                <w:sz w:val="24"/>
                <w:szCs w:val="24"/>
                <w:lang w:val="ru-RU"/>
              </w:rPr>
            </w:pPr>
            <w:r w:rsidRPr="00A75FDA">
              <w:rPr>
                <w:rFonts w:ascii="Times New Roman" w:eastAsia="Calibri" w:hAnsi="Times New Roman"/>
                <w:b/>
                <w:sz w:val="24"/>
                <w:szCs w:val="24"/>
                <w:lang w:val="ru-RU"/>
              </w:rPr>
              <w:t>№№</w:t>
            </w:r>
          </w:p>
        </w:tc>
        <w:tc>
          <w:tcPr>
            <w:tcW w:w="1842" w:type="dxa"/>
            <w:vAlign w:val="center"/>
          </w:tcPr>
          <w:p w:rsidR="00002348" w:rsidRPr="00A75FDA" w:rsidRDefault="00002348" w:rsidP="00002348">
            <w:pPr>
              <w:jc w:val="center"/>
              <w:rPr>
                <w:rFonts w:ascii="Times New Roman" w:eastAsia="Calibri" w:hAnsi="Times New Roman"/>
                <w:b/>
                <w:sz w:val="24"/>
                <w:szCs w:val="24"/>
                <w:lang w:val="ru-RU"/>
              </w:rPr>
            </w:pPr>
            <w:r w:rsidRPr="00A75FDA">
              <w:rPr>
                <w:rFonts w:ascii="Times New Roman" w:eastAsia="Calibri" w:hAnsi="Times New Roman"/>
                <w:b/>
                <w:sz w:val="24"/>
                <w:szCs w:val="24"/>
                <w:lang w:val="ru-RU"/>
              </w:rPr>
              <w:t>Объект</w:t>
            </w:r>
          </w:p>
        </w:tc>
        <w:tc>
          <w:tcPr>
            <w:tcW w:w="1701" w:type="dxa"/>
            <w:vAlign w:val="center"/>
          </w:tcPr>
          <w:p w:rsidR="00002348" w:rsidRPr="00A75FDA" w:rsidRDefault="00002348" w:rsidP="00002348">
            <w:pPr>
              <w:jc w:val="center"/>
              <w:rPr>
                <w:rFonts w:ascii="Times New Roman" w:eastAsia="Calibri" w:hAnsi="Times New Roman"/>
                <w:b/>
                <w:sz w:val="24"/>
                <w:szCs w:val="24"/>
                <w:lang w:val="ru-RU"/>
              </w:rPr>
            </w:pPr>
            <w:r w:rsidRPr="00A75FDA">
              <w:rPr>
                <w:rFonts w:ascii="Times New Roman" w:eastAsia="Calibri" w:hAnsi="Times New Roman"/>
                <w:b/>
                <w:sz w:val="24"/>
                <w:szCs w:val="24"/>
                <w:lang w:val="ru-RU"/>
              </w:rPr>
              <w:t>Координаты</w:t>
            </w:r>
          </w:p>
          <w:p w:rsidR="00002348" w:rsidRPr="00A75FDA" w:rsidRDefault="00002348" w:rsidP="00002348">
            <w:pPr>
              <w:jc w:val="center"/>
              <w:rPr>
                <w:rFonts w:ascii="Times New Roman" w:eastAsia="Calibri" w:hAnsi="Times New Roman"/>
                <w:b/>
                <w:sz w:val="24"/>
                <w:szCs w:val="24"/>
                <w:lang w:val="ru-RU"/>
              </w:rPr>
            </w:pPr>
            <w:r w:rsidRPr="00A75FDA">
              <w:rPr>
                <w:rFonts w:ascii="Times New Roman" w:eastAsia="Calibri" w:hAnsi="Times New Roman"/>
                <w:b/>
                <w:sz w:val="24"/>
                <w:szCs w:val="24"/>
                <w:lang w:val="ru-RU"/>
              </w:rPr>
              <w:t>(WGS 1984 UTM 43 Т зона)</w:t>
            </w:r>
          </w:p>
        </w:tc>
        <w:tc>
          <w:tcPr>
            <w:tcW w:w="5387" w:type="dxa"/>
            <w:vAlign w:val="center"/>
          </w:tcPr>
          <w:p w:rsidR="00002348" w:rsidRPr="00A75FDA" w:rsidRDefault="00002348" w:rsidP="00002348">
            <w:pPr>
              <w:tabs>
                <w:tab w:val="left" w:pos="7640"/>
              </w:tabs>
              <w:jc w:val="center"/>
              <w:rPr>
                <w:rFonts w:ascii="Times New Roman" w:eastAsia="Calibri" w:hAnsi="Times New Roman"/>
                <w:b/>
                <w:sz w:val="24"/>
                <w:szCs w:val="24"/>
                <w:lang w:val="ru-RU"/>
              </w:rPr>
            </w:pPr>
            <w:r w:rsidRPr="00A75FDA">
              <w:rPr>
                <w:rFonts w:ascii="Times New Roman" w:eastAsia="Calibri" w:hAnsi="Times New Roman"/>
                <w:b/>
                <w:sz w:val="24"/>
                <w:szCs w:val="24"/>
                <w:lang w:val="ru-RU"/>
              </w:rPr>
              <w:t>Описание объекта</w:t>
            </w:r>
          </w:p>
        </w:tc>
      </w:tr>
      <w:tr w:rsidR="00002348" w:rsidRPr="00A75FDA" w:rsidTr="00002348">
        <w:trPr>
          <w:trHeight w:val="795"/>
        </w:trPr>
        <w:tc>
          <w:tcPr>
            <w:tcW w:w="568" w:type="dxa"/>
          </w:tcPr>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1</w:t>
            </w:r>
          </w:p>
        </w:tc>
        <w:tc>
          <w:tcPr>
            <w:tcW w:w="1842"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sz w:val="24"/>
                <w:szCs w:val="24"/>
                <w:lang w:val="kk-KZ"/>
              </w:rPr>
              <w:t>Могильник Куйгенжар</w:t>
            </w:r>
          </w:p>
        </w:tc>
        <w:tc>
          <w:tcPr>
            <w:tcW w:w="1701" w:type="dxa"/>
            <w:vAlign w:val="center"/>
          </w:tcPr>
          <w:p w:rsidR="00002348" w:rsidRPr="00A75FDA" w:rsidRDefault="00002348" w:rsidP="00002348">
            <w:pPr>
              <w:jc w:val="right"/>
              <w:rPr>
                <w:rFonts w:ascii="Times New Roman" w:eastAsia="Calibri" w:hAnsi="Times New Roman"/>
                <w:sz w:val="24"/>
                <w:szCs w:val="24"/>
              </w:rPr>
            </w:pPr>
            <w:r w:rsidRPr="00A75FDA">
              <w:rPr>
                <w:rFonts w:ascii="Times New Roman" w:eastAsia="Calibri" w:hAnsi="Times New Roman"/>
                <w:sz w:val="24"/>
                <w:szCs w:val="24"/>
              </w:rPr>
              <w:t>42 U 690337 5664759</w:t>
            </w:r>
          </w:p>
        </w:tc>
        <w:tc>
          <w:tcPr>
            <w:tcW w:w="5387" w:type="dxa"/>
            <w:vAlign w:val="center"/>
          </w:tcPr>
          <w:p w:rsidR="00002348" w:rsidRPr="00A75FDA" w:rsidRDefault="00002348" w:rsidP="00002348">
            <w:pPr>
              <w:jc w:val="both"/>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 xml:space="preserve">Курганный могильник Куйгенжар. Состоит из 5 курганов, из которых два исследованы в 2003 году. </w:t>
            </w:r>
          </w:p>
        </w:tc>
      </w:tr>
      <w:tr w:rsidR="00002348" w:rsidRPr="00A75FDA" w:rsidTr="00002348">
        <w:trPr>
          <w:trHeight w:val="795"/>
        </w:trPr>
        <w:tc>
          <w:tcPr>
            <w:tcW w:w="568" w:type="dxa"/>
          </w:tcPr>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2</w:t>
            </w:r>
          </w:p>
        </w:tc>
        <w:tc>
          <w:tcPr>
            <w:tcW w:w="1842" w:type="dxa"/>
          </w:tcPr>
          <w:p w:rsidR="00002348" w:rsidRPr="00A75FDA" w:rsidRDefault="00002348" w:rsidP="00002348">
            <w:pPr>
              <w:spacing w:after="200" w:line="276" w:lineRule="auto"/>
              <w:rPr>
                <w:rFonts w:ascii="Times New Roman" w:eastAsia="Calibri" w:hAnsi="Times New Roman"/>
                <w:sz w:val="24"/>
                <w:szCs w:val="24"/>
                <w:lang w:val="kk-KZ"/>
              </w:rPr>
            </w:pPr>
            <w:r w:rsidRPr="00A75FDA">
              <w:rPr>
                <w:rFonts w:ascii="Times New Roman" w:eastAsia="Calibri" w:hAnsi="Times New Roman"/>
                <w:sz w:val="24"/>
                <w:szCs w:val="24"/>
                <w:lang w:val="kk-KZ"/>
              </w:rPr>
              <w:t>Могильник Кызыл-Жар</w:t>
            </w:r>
          </w:p>
        </w:tc>
        <w:tc>
          <w:tcPr>
            <w:tcW w:w="1701" w:type="dxa"/>
            <w:vAlign w:val="center"/>
          </w:tcPr>
          <w:p w:rsidR="00002348" w:rsidRPr="00A75FDA" w:rsidRDefault="00002348" w:rsidP="00002348">
            <w:pPr>
              <w:jc w:val="right"/>
              <w:rPr>
                <w:rFonts w:ascii="Times New Roman" w:eastAsia="Calibri" w:hAnsi="Times New Roman"/>
                <w:sz w:val="24"/>
                <w:szCs w:val="24"/>
                <w:lang w:val="ru-RU"/>
              </w:rPr>
            </w:pPr>
            <w:r w:rsidRPr="00A75FDA">
              <w:rPr>
                <w:rFonts w:ascii="Times New Roman" w:eastAsia="Calibri" w:hAnsi="Times New Roman"/>
                <w:sz w:val="24"/>
                <w:szCs w:val="24"/>
                <w:lang w:val="ru-RU"/>
              </w:rPr>
              <w:t>42 U 690251 5664600</w:t>
            </w:r>
          </w:p>
        </w:tc>
        <w:tc>
          <w:tcPr>
            <w:tcW w:w="5387" w:type="dxa"/>
          </w:tcPr>
          <w:p w:rsidR="00002348" w:rsidRPr="00A75FDA" w:rsidRDefault="00002348" w:rsidP="00002348">
            <w:pPr>
              <w:spacing w:after="200" w:line="276" w:lineRule="auto"/>
              <w:rPr>
                <w:rFonts w:ascii="Times New Roman" w:eastAsia="Calibri" w:hAnsi="Times New Roman"/>
                <w:sz w:val="24"/>
                <w:szCs w:val="24"/>
                <w:lang w:val="kk-KZ"/>
              </w:rPr>
            </w:pPr>
            <w:r w:rsidRPr="00A75FDA">
              <w:rPr>
                <w:rFonts w:ascii="Times New Roman" w:eastAsia="Calibri" w:hAnsi="Times New Roman"/>
                <w:sz w:val="24"/>
                <w:szCs w:val="24"/>
                <w:lang w:val="kk-KZ"/>
              </w:rPr>
              <w:t>Грунтовый могильник Кызыл – Жар. Визуально на поверхности не фиксируется. Открыт в 2001 году в ходе проведения строительных работ. Исследовано два погребения. Датируется эпохой бронзы.</w:t>
            </w:r>
          </w:p>
        </w:tc>
      </w:tr>
      <w:tr w:rsidR="00002348" w:rsidRPr="00A75FDA" w:rsidTr="00002348">
        <w:trPr>
          <w:trHeight w:val="530"/>
        </w:trPr>
        <w:tc>
          <w:tcPr>
            <w:tcW w:w="568" w:type="dxa"/>
          </w:tcPr>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3</w:t>
            </w:r>
          </w:p>
        </w:tc>
        <w:tc>
          <w:tcPr>
            <w:tcW w:w="1842" w:type="dxa"/>
            <w:shd w:val="clear" w:color="auto" w:fill="auto"/>
          </w:tcPr>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Мавзолей Карбоз</w:t>
            </w:r>
          </w:p>
        </w:tc>
        <w:tc>
          <w:tcPr>
            <w:tcW w:w="1701" w:type="dxa"/>
            <w:shd w:val="clear" w:color="auto" w:fill="auto"/>
          </w:tcPr>
          <w:p w:rsidR="00002348" w:rsidRPr="00A75FDA" w:rsidRDefault="00002348" w:rsidP="00002348">
            <w:pPr>
              <w:rPr>
                <w:rFonts w:ascii="Times New Roman" w:eastAsia="Times New Roman" w:hAnsi="Times New Roman"/>
                <w:sz w:val="24"/>
                <w:szCs w:val="24"/>
              </w:rPr>
            </w:pPr>
            <w:r w:rsidRPr="00A75FDA">
              <w:rPr>
                <w:rFonts w:ascii="Times New Roman" w:eastAsia="Times New Roman" w:hAnsi="Times New Roman"/>
                <w:sz w:val="24"/>
                <w:szCs w:val="24"/>
              </w:rPr>
              <w:t xml:space="preserve">E </w:t>
            </w:r>
            <w:r w:rsidRPr="00A75FDA">
              <w:rPr>
                <w:rFonts w:ascii="Times New Roman" w:eastAsia="Times New Roman" w:hAnsi="Times New Roman"/>
                <w:sz w:val="24"/>
                <w:szCs w:val="24"/>
                <w:lang w:val="kk-KZ"/>
              </w:rPr>
              <w:t xml:space="preserve">496745 </w:t>
            </w:r>
          </w:p>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rPr>
              <w:t xml:space="preserve">N </w:t>
            </w:r>
            <w:r w:rsidRPr="00A75FDA">
              <w:rPr>
                <w:rFonts w:ascii="Times New Roman" w:eastAsia="Times New Roman" w:hAnsi="Times New Roman"/>
                <w:sz w:val="24"/>
                <w:szCs w:val="24"/>
                <w:lang w:val="kk-KZ"/>
              </w:rPr>
              <w:t>4919096</w:t>
            </w:r>
          </w:p>
          <w:p w:rsidR="00002348" w:rsidRPr="00A75FDA" w:rsidRDefault="00002348" w:rsidP="00002348">
            <w:pPr>
              <w:rPr>
                <w:rFonts w:ascii="Times New Roman" w:eastAsia="Times New Roman" w:hAnsi="Times New Roman"/>
                <w:sz w:val="24"/>
                <w:szCs w:val="24"/>
                <w:lang w:val="kk-KZ"/>
              </w:rPr>
            </w:pPr>
          </w:p>
        </w:tc>
        <w:tc>
          <w:tcPr>
            <w:tcW w:w="5387" w:type="dxa"/>
            <w:shd w:val="clear" w:color="auto" w:fill="auto"/>
            <w:vAlign w:val="center"/>
          </w:tcPr>
          <w:p w:rsidR="00002348" w:rsidRPr="00A75FDA" w:rsidRDefault="00002348" w:rsidP="00002348">
            <w:pPr>
              <w:jc w:val="both"/>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 xml:space="preserve">Мавзолей Карбоз (на топографической карте отмечен как мазар Сорали) расположен на господствующей над местностью возвышенности, и представляет собой остатки оплывшей конусовидной конструкции, округлой в плане формы, из сырцового кирпича стандарта: 35 Х 15 Х </w:t>
            </w:r>
            <w:smartTag w:uri="urn:schemas-microsoft-com:office:smarttags" w:element="metricconverter">
              <w:smartTagPr>
                <w:attr w:name="ProductID" w:val="10 см"/>
              </w:smartTagPr>
              <w:r w:rsidRPr="00A75FDA">
                <w:rPr>
                  <w:rFonts w:ascii="Times New Roman" w:eastAsia="Times New Roman" w:hAnsi="Times New Roman"/>
                  <w:sz w:val="24"/>
                  <w:szCs w:val="24"/>
                  <w:lang w:val="kk-KZ"/>
                </w:rPr>
                <w:t>10 см</w:t>
              </w:r>
            </w:smartTag>
            <w:r w:rsidRPr="00A75FDA">
              <w:rPr>
                <w:rFonts w:ascii="Times New Roman" w:eastAsia="Times New Roman" w:hAnsi="Times New Roman"/>
                <w:sz w:val="24"/>
                <w:szCs w:val="24"/>
                <w:lang w:val="kk-KZ"/>
              </w:rPr>
              <w:t xml:space="preserve">. Небольшой бугор- оплывшиеся остатки мазолея, высотой </w:t>
            </w:r>
            <w:smartTag w:uri="urn:schemas-microsoft-com:office:smarttags" w:element="metricconverter">
              <w:smartTagPr>
                <w:attr w:name="ProductID" w:val="1,3 м"/>
              </w:smartTagPr>
              <w:r w:rsidRPr="00A75FDA">
                <w:rPr>
                  <w:rFonts w:ascii="Times New Roman" w:eastAsia="Times New Roman" w:hAnsi="Times New Roman"/>
                  <w:sz w:val="24"/>
                  <w:szCs w:val="24"/>
                  <w:lang w:val="kk-KZ"/>
                </w:rPr>
                <w:t>1,3 м</w:t>
              </w:r>
            </w:smartTag>
            <w:r w:rsidRPr="00A75FDA">
              <w:rPr>
                <w:rFonts w:ascii="Times New Roman" w:eastAsia="Times New Roman" w:hAnsi="Times New Roman"/>
                <w:sz w:val="24"/>
                <w:szCs w:val="24"/>
                <w:lang w:val="kk-KZ"/>
              </w:rPr>
              <w:t xml:space="preserve"> и диаметром </w:t>
            </w:r>
            <w:smartTag w:uri="urn:schemas-microsoft-com:office:smarttags" w:element="metricconverter">
              <w:smartTagPr>
                <w:attr w:name="ProductID" w:val="10 м"/>
              </w:smartTagPr>
              <w:r w:rsidRPr="00A75FDA">
                <w:rPr>
                  <w:rFonts w:ascii="Times New Roman" w:eastAsia="Times New Roman" w:hAnsi="Times New Roman"/>
                  <w:sz w:val="24"/>
                  <w:szCs w:val="24"/>
                  <w:lang w:val="kk-KZ"/>
                </w:rPr>
                <w:t>10 м</w:t>
              </w:r>
            </w:smartTag>
            <w:r w:rsidRPr="00A75FDA">
              <w:rPr>
                <w:rFonts w:ascii="Times New Roman" w:eastAsia="Times New Roman" w:hAnsi="Times New Roman"/>
                <w:sz w:val="24"/>
                <w:szCs w:val="24"/>
                <w:lang w:val="kk-KZ"/>
              </w:rPr>
              <w:t xml:space="preserve">. Мавзолей даметром </w:t>
            </w:r>
            <w:smartTag w:uri="urn:schemas-microsoft-com:office:smarttags" w:element="metricconverter">
              <w:smartTagPr>
                <w:attr w:name="ProductID" w:val="5 м"/>
              </w:smartTagPr>
              <w:r w:rsidRPr="00A75FDA">
                <w:rPr>
                  <w:rFonts w:ascii="Times New Roman" w:eastAsia="Times New Roman" w:hAnsi="Times New Roman"/>
                  <w:sz w:val="24"/>
                  <w:szCs w:val="24"/>
                  <w:lang w:val="kk-KZ"/>
                </w:rPr>
                <w:t>5 м</w:t>
              </w:r>
            </w:smartTag>
            <w:r w:rsidRPr="00A75FDA">
              <w:rPr>
                <w:rFonts w:ascii="Times New Roman" w:eastAsia="Times New Roman" w:hAnsi="Times New Roman"/>
                <w:sz w:val="24"/>
                <w:szCs w:val="24"/>
                <w:lang w:val="kk-KZ"/>
              </w:rPr>
              <w:t xml:space="preserve">, сохранившаяся высота стен составляет </w:t>
            </w:r>
            <w:smartTag w:uri="urn:schemas-microsoft-com:office:smarttags" w:element="metricconverter">
              <w:smartTagPr>
                <w:attr w:name="ProductID" w:val="3,5 м"/>
              </w:smartTagPr>
              <w:r w:rsidRPr="00A75FDA">
                <w:rPr>
                  <w:rFonts w:ascii="Times New Roman" w:eastAsia="Times New Roman" w:hAnsi="Times New Roman"/>
                  <w:sz w:val="24"/>
                  <w:szCs w:val="24"/>
                  <w:lang w:val="kk-KZ"/>
                </w:rPr>
                <w:t>3,5 м</w:t>
              </w:r>
            </w:smartTag>
            <w:r w:rsidRPr="00A75FDA">
              <w:rPr>
                <w:rFonts w:ascii="Times New Roman" w:eastAsia="Times New Roman" w:hAnsi="Times New Roman"/>
                <w:sz w:val="24"/>
                <w:szCs w:val="24"/>
                <w:lang w:val="kk-KZ"/>
              </w:rPr>
              <w:t xml:space="preserve">. Подтреугольный вход расположен в юго-восточной стене мавзолея. Его высота </w:t>
            </w:r>
            <w:smartTag w:uri="urn:schemas-microsoft-com:office:smarttags" w:element="metricconverter">
              <w:smartTagPr>
                <w:attr w:name="ProductID" w:val="0,8 м"/>
              </w:smartTagPr>
              <w:r w:rsidRPr="00A75FDA">
                <w:rPr>
                  <w:rFonts w:ascii="Times New Roman" w:eastAsia="Times New Roman" w:hAnsi="Times New Roman"/>
                  <w:sz w:val="24"/>
                  <w:szCs w:val="24"/>
                  <w:lang w:val="kk-KZ"/>
                </w:rPr>
                <w:t>0,8 м</w:t>
              </w:r>
            </w:smartTag>
            <w:r w:rsidRPr="00A75FDA">
              <w:rPr>
                <w:rFonts w:ascii="Times New Roman" w:eastAsia="Times New Roman" w:hAnsi="Times New Roman"/>
                <w:sz w:val="24"/>
                <w:szCs w:val="24"/>
                <w:lang w:val="kk-KZ"/>
              </w:rPr>
              <w:t xml:space="preserve">, толщина стен при входе составляет </w:t>
            </w:r>
            <w:smartTag w:uri="urn:schemas-microsoft-com:office:smarttags" w:element="metricconverter">
              <w:smartTagPr>
                <w:attr w:name="ProductID" w:val="1,4 м"/>
              </w:smartTagPr>
              <w:r w:rsidRPr="00A75FDA">
                <w:rPr>
                  <w:rFonts w:ascii="Times New Roman" w:eastAsia="Times New Roman" w:hAnsi="Times New Roman"/>
                  <w:sz w:val="24"/>
                  <w:szCs w:val="24"/>
                  <w:lang w:val="kk-KZ"/>
                </w:rPr>
                <w:t>1,4 м</w:t>
              </w:r>
            </w:smartTag>
            <w:r w:rsidRPr="00A75FDA">
              <w:rPr>
                <w:rFonts w:ascii="Times New Roman" w:eastAsia="Times New Roman" w:hAnsi="Times New Roman"/>
                <w:sz w:val="24"/>
                <w:szCs w:val="24"/>
                <w:lang w:val="kk-KZ"/>
              </w:rPr>
              <w:t>. Перед мавзолеем установлена современная поминальная стела с зооморфным навершием.</w:t>
            </w:r>
          </w:p>
          <w:p w:rsidR="00002348" w:rsidRPr="00A75FDA" w:rsidRDefault="00002348" w:rsidP="00002348">
            <w:pPr>
              <w:jc w:val="both"/>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К северу от мавзолея зафиксированы ямы для замеса самана.</w:t>
            </w:r>
          </w:p>
        </w:tc>
      </w:tr>
      <w:tr w:rsidR="00002348" w:rsidRPr="00A75FDA" w:rsidTr="00002348">
        <w:trPr>
          <w:trHeight w:val="518"/>
        </w:trPr>
        <w:tc>
          <w:tcPr>
            <w:tcW w:w="568" w:type="dxa"/>
            <w:shd w:val="clear" w:color="auto" w:fill="auto"/>
          </w:tcPr>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4</w:t>
            </w:r>
          </w:p>
        </w:tc>
        <w:tc>
          <w:tcPr>
            <w:tcW w:w="1842" w:type="dxa"/>
            <w:shd w:val="clear" w:color="auto" w:fill="auto"/>
          </w:tcPr>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Курганный могильник</w:t>
            </w:r>
          </w:p>
        </w:tc>
        <w:tc>
          <w:tcPr>
            <w:tcW w:w="1701" w:type="dxa"/>
            <w:shd w:val="clear" w:color="auto" w:fill="auto"/>
          </w:tcPr>
          <w:p w:rsidR="00002348" w:rsidRPr="00A75FDA" w:rsidRDefault="00002348" w:rsidP="00002348">
            <w:pPr>
              <w:rPr>
                <w:rFonts w:ascii="Times New Roman" w:eastAsia="Times New Roman" w:hAnsi="Times New Roman"/>
                <w:sz w:val="24"/>
                <w:szCs w:val="24"/>
              </w:rPr>
            </w:pPr>
            <w:r w:rsidRPr="00A75FDA">
              <w:rPr>
                <w:rFonts w:ascii="Times New Roman" w:eastAsia="Times New Roman" w:hAnsi="Times New Roman"/>
                <w:sz w:val="24"/>
                <w:szCs w:val="24"/>
              </w:rPr>
              <w:t xml:space="preserve">E </w:t>
            </w:r>
            <w:r w:rsidRPr="00A75FDA">
              <w:rPr>
                <w:rFonts w:ascii="Times New Roman" w:eastAsia="Times New Roman" w:hAnsi="Times New Roman"/>
                <w:sz w:val="24"/>
                <w:szCs w:val="24"/>
                <w:lang w:val="kk-KZ"/>
              </w:rPr>
              <w:t xml:space="preserve">496900 </w:t>
            </w:r>
          </w:p>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rPr>
              <w:t xml:space="preserve">N </w:t>
            </w:r>
            <w:r w:rsidRPr="00A75FDA">
              <w:rPr>
                <w:rFonts w:ascii="Times New Roman" w:eastAsia="Times New Roman" w:hAnsi="Times New Roman"/>
                <w:sz w:val="24"/>
                <w:szCs w:val="24"/>
                <w:lang w:val="kk-KZ"/>
              </w:rPr>
              <w:t>4918328,</w:t>
            </w:r>
          </w:p>
          <w:p w:rsidR="00002348" w:rsidRPr="00A75FDA" w:rsidRDefault="00002348" w:rsidP="00002348">
            <w:pPr>
              <w:rPr>
                <w:rFonts w:ascii="Times New Roman" w:eastAsia="Times New Roman" w:hAnsi="Times New Roman"/>
                <w:sz w:val="24"/>
                <w:szCs w:val="24"/>
              </w:rPr>
            </w:pPr>
            <w:r w:rsidRPr="00A75FDA">
              <w:rPr>
                <w:rFonts w:ascii="Times New Roman" w:eastAsia="Times New Roman" w:hAnsi="Times New Roman"/>
                <w:sz w:val="24"/>
                <w:szCs w:val="24"/>
              </w:rPr>
              <w:t xml:space="preserve">E </w:t>
            </w:r>
            <w:r w:rsidRPr="00A75FDA">
              <w:rPr>
                <w:rFonts w:ascii="Times New Roman" w:eastAsia="Times New Roman" w:hAnsi="Times New Roman"/>
                <w:sz w:val="24"/>
                <w:szCs w:val="24"/>
                <w:lang w:val="kk-KZ"/>
              </w:rPr>
              <w:t xml:space="preserve">496900 </w:t>
            </w:r>
          </w:p>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rPr>
              <w:t xml:space="preserve">N </w:t>
            </w:r>
            <w:r w:rsidRPr="00A75FDA">
              <w:rPr>
                <w:rFonts w:ascii="Times New Roman" w:eastAsia="Times New Roman" w:hAnsi="Times New Roman"/>
                <w:sz w:val="24"/>
                <w:szCs w:val="24"/>
                <w:lang w:val="kk-KZ"/>
              </w:rPr>
              <w:t>4918328</w:t>
            </w:r>
          </w:p>
        </w:tc>
        <w:tc>
          <w:tcPr>
            <w:tcW w:w="5387" w:type="dxa"/>
            <w:shd w:val="clear" w:color="auto" w:fill="auto"/>
          </w:tcPr>
          <w:p w:rsidR="00002348" w:rsidRPr="00A75FDA" w:rsidRDefault="00002348" w:rsidP="00002348">
            <w:pPr>
              <w:jc w:val="both"/>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 xml:space="preserve">Курганный могильник состоит из двух курганов расположенных на холме. </w:t>
            </w:r>
          </w:p>
          <w:p w:rsidR="00002348" w:rsidRPr="00A75FDA" w:rsidRDefault="00002348" w:rsidP="00002348">
            <w:pPr>
              <w:jc w:val="both"/>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 xml:space="preserve">Курган 1, представляет собой каменно-земляную насыпь округлой формы, диаметром </w:t>
            </w:r>
            <w:smartTag w:uri="urn:schemas-microsoft-com:office:smarttags" w:element="metricconverter">
              <w:smartTagPr>
                <w:attr w:name="ProductID" w:val="15 м"/>
              </w:smartTagPr>
              <w:r w:rsidRPr="00A75FDA">
                <w:rPr>
                  <w:rFonts w:ascii="Times New Roman" w:eastAsia="Times New Roman" w:hAnsi="Times New Roman"/>
                  <w:sz w:val="24"/>
                  <w:szCs w:val="24"/>
                  <w:lang w:val="kk-KZ"/>
                </w:rPr>
                <w:t>15 м</w:t>
              </w:r>
            </w:smartTag>
            <w:r w:rsidRPr="00A75FDA">
              <w:rPr>
                <w:rFonts w:ascii="Times New Roman" w:eastAsia="Times New Roman" w:hAnsi="Times New Roman"/>
                <w:sz w:val="24"/>
                <w:szCs w:val="24"/>
                <w:lang w:val="kk-KZ"/>
              </w:rPr>
              <w:t xml:space="preserve"> и высотой </w:t>
            </w:r>
            <w:smartTag w:uri="urn:schemas-microsoft-com:office:smarttags" w:element="metricconverter">
              <w:smartTagPr>
                <w:attr w:name="ProductID" w:val="0,7 м"/>
              </w:smartTagPr>
              <w:r w:rsidRPr="00A75FDA">
                <w:rPr>
                  <w:rFonts w:ascii="Times New Roman" w:eastAsia="Times New Roman" w:hAnsi="Times New Roman"/>
                  <w:sz w:val="24"/>
                  <w:szCs w:val="24"/>
                  <w:lang w:val="kk-KZ"/>
                </w:rPr>
                <w:t>0,7 м</w:t>
              </w:r>
            </w:smartTag>
            <w:r w:rsidRPr="00A75FDA">
              <w:rPr>
                <w:rFonts w:ascii="Times New Roman" w:eastAsia="Times New Roman" w:hAnsi="Times New Roman"/>
                <w:sz w:val="24"/>
                <w:szCs w:val="24"/>
                <w:lang w:val="kk-KZ"/>
              </w:rPr>
              <w:t xml:space="preserve">. </w:t>
            </w:r>
          </w:p>
          <w:p w:rsidR="00002348" w:rsidRPr="00A75FDA" w:rsidRDefault="00002348" w:rsidP="00002348">
            <w:pPr>
              <w:jc w:val="both"/>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 xml:space="preserve">Курган 2, представляет собой каменно-земляную насыпь округлой формы, диаметром </w:t>
            </w:r>
            <w:smartTag w:uri="urn:schemas-microsoft-com:office:smarttags" w:element="metricconverter">
              <w:smartTagPr>
                <w:attr w:name="ProductID" w:val="13 м"/>
              </w:smartTagPr>
              <w:r w:rsidRPr="00A75FDA">
                <w:rPr>
                  <w:rFonts w:ascii="Times New Roman" w:eastAsia="Times New Roman" w:hAnsi="Times New Roman"/>
                  <w:sz w:val="24"/>
                  <w:szCs w:val="24"/>
                  <w:lang w:val="kk-KZ"/>
                </w:rPr>
                <w:t>13 м</w:t>
              </w:r>
            </w:smartTag>
            <w:r w:rsidRPr="00A75FDA">
              <w:rPr>
                <w:rFonts w:ascii="Times New Roman" w:eastAsia="Times New Roman" w:hAnsi="Times New Roman"/>
                <w:sz w:val="24"/>
                <w:szCs w:val="24"/>
                <w:lang w:val="kk-KZ"/>
              </w:rPr>
              <w:t xml:space="preserve"> и высотой </w:t>
            </w:r>
            <w:smartTag w:uri="urn:schemas-microsoft-com:office:smarttags" w:element="metricconverter">
              <w:smartTagPr>
                <w:attr w:name="ProductID" w:val="0,6 м"/>
              </w:smartTagPr>
              <w:r w:rsidRPr="00A75FDA">
                <w:rPr>
                  <w:rFonts w:ascii="Times New Roman" w:eastAsia="Times New Roman" w:hAnsi="Times New Roman"/>
                  <w:sz w:val="24"/>
                  <w:szCs w:val="24"/>
                  <w:lang w:val="kk-KZ"/>
                </w:rPr>
                <w:t>0,6 м</w:t>
              </w:r>
            </w:smartTag>
            <w:r w:rsidRPr="00A75FDA">
              <w:rPr>
                <w:rFonts w:ascii="Times New Roman" w:eastAsia="Times New Roman" w:hAnsi="Times New Roman"/>
                <w:sz w:val="24"/>
                <w:szCs w:val="24"/>
                <w:lang w:val="kk-KZ"/>
              </w:rPr>
              <w:t xml:space="preserve">. </w:t>
            </w:r>
          </w:p>
          <w:p w:rsidR="00002348" w:rsidRPr="00A75FDA" w:rsidRDefault="00002348" w:rsidP="00002348">
            <w:pPr>
              <w:jc w:val="both"/>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Памятник датируется ранним железным веком.</w:t>
            </w:r>
          </w:p>
        </w:tc>
      </w:tr>
      <w:tr w:rsidR="00002348" w:rsidRPr="00A75FDA" w:rsidTr="00002348">
        <w:trPr>
          <w:trHeight w:val="530"/>
        </w:trPr>
        <w:tc>
          <w:tcPr>
            <w:tcW w:w="568" w:type="dxa"/>
            <w:shd w:val="clear" w:color="auto" w:fill="auto"/>
          </w:tcPr>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5</w:t>
            </w:r>
          </w:p>
        </w:tc>
        <w:tc>
          <w:tcPr>
            <w:tcW w:w="1842" w:type="dxa"/>
            <w:shd w:val="clear" w:color="auto" w:fill="auto"/>
          </w:tcPr>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Курганный могильник</w:t>
            </w:r>
          </w:p>
        </w:tc>
        <w:tc>
          <w:tcPr>
            <w:tcW w:w="1701" w:type="dxa"/>
            <w:shd w:val="clear" w:color="auto" w:fill="auto"/>
          </w:tcPr>
          <w:p w:rsidR="00002348" w:rsidRPr="00A75FDA" w:rsidRDefault="00002348" w:rsidP="00002348">
            <w:pPr>
              <w:rPr>
                <w:rFonts w:ascii="Times New Roman" w:eastAsia="Times New Roman" w:hAnsi="Times New Roman"/>
                <w:sz w:val="24"/>
                <w:szCs w:val="24"/>
              </w:rPr>
            </w:pPr>
            <w:r w:rsidRPr="00A75FDA">
              <w:rPr>
                <w:rFonts w:ascii="Times New Roman" w:eastAsia="Times New Roman" w:hAnsi="Times New Roman"/>
                <w:sz w:val="24"/>
                <w:szCs w:val="24"/>
              </w:rPr>
              <w:t xml:space="preserve">E </w:t>
            </w:r>
            <w:r w:rsidRPr="00A75FDA">
              <w:rPr>
                <w:rFonts w:ascii="Times New Roman" w:eastAsia="Times New Roman" w:hAnsi="Times New Roman"/>
                <w:sz w:val="24"/>
                <w:szCs w:val="24"/>
                <w:lang w:val="kk-KZ"/>
              </w:rPr>
              <w:t xml:space="preserve">494647 </w:t>
            </w:r>
          </w:p>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rPr>
              <w:t xml:space="preserve">N </w:t>
            </w:r>
            <w:r w:rsidRPr="00A75FDA">
              <w:rPr>
                <w:rFonts w:ascii="Times New Roman" w:eastAsia="Times New Roman" w:hAnsi="Times New Roman"/>
                <w:sz w:val="24"/>
                <w:szCs w:val="24"/>
                <w:lang w:val="kk-KZ"/>
              </w:rPr>
              <w:t>4919399,</w:t>
            </w:r>
          </w:p>
          <w:p w:rsidR="00002348" w:rsidRPr="00A75FDA" w:rsidRDefault="00002348" w:rsidP="00002348">
            <w:pPr>
              <w:rPr>
                <w:rFonts w:ascii="Times New Roman" w:eastAsia="Times New Roman" w:hAnsi="Times New Roman"/>
                <w:sz w:val="24"/>
                <w:szCs w:val="24"/>
              </w:rPr>
            </w:pPr>
            <w:r w:rsidRPr="00A75FDA">
              <w:rPr>
                <w:rFonts w:ascii="Times New Roman" w:eastAsia="Times New Roman" w:hAnsi="Times New Roman"/>
                <w:sz w:val="24"/>
                <w:szCs w:val="24"/>
              </w:rPr>
              <w:t xml:space="preserve">E </w:t>
            </w:r>
            <w:r w:rsidRPr="00A75FDA">
              <w:rPr>
                <w:rFonts w:ascii="Times New Roman" w:eastAsia="Times New Roman" w:hAnsi="Times New Roman"/>
                <w:sz w:val="24"/>
                <w:szCs w:val="24"/>
                <w:lang w:val="kk-KZ"/>
              </w:rPr>
              <w:t xml:space="preserve">494652 </w:t>
            </w:r>
          </w:p>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rPr>
              <w:t xml:space="preserve">N </w:t>
            </w:r>
            <w:r w:rsidRPr="00A75FDA">
              <w:rPr>
                <w:rFonts w:ascii="Times New Roman" w:eastAsia="Times New Roman" w:hAnsi="Times New Roman"/>
                <w:sz w:val="24"/>
                <w:szCs w:val="24"/>
                <w:lang w:val="kk-KZ"/>
              </w:rPr>
              <w:t>4919387</w:t>
            </w:r>
          </w:p>
          <w:p w:rsidR="00002348" w:rsidRPr="00A75FDA" w:rsidRDefault="00002348" w:rsidP="00002348">
            <w:pPr>
              <w:spacing w:after="200" w:line="276" w:lineRule="auto"/>
              <w:jc w:val="center"/>
              <w:rPr>
                <w:rFonts w:ascii="Times New Roman" w:eastAsia="Calibri" w:hAnsi="Times New Roman"/>
                <w:lang w:val="kk-KZ"/>
              </w:rPr>
            </w:pPr>
          </w:p>
        </w:tc>
        <w:tc>
          <w:tcPr>
            <w:tcW w:w="5387" w:type="dxa"/>
            <w:shd w:val="clear" w:color="auto" w:fill="auto"/>
          </w:tcPr>
          <w:p w:rsidR="00002348" w:rsidRPr="00A75FDA" w:rsidRDefault="00002348" w:rsidP="00002348">
            <w:pPr>
              <w:jc w:val="both"/>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 xml:space="preserve">Курганный могильник состоит из двух курганов расположенных на невысоком всхомлении. В ходе прокладки кабеля связи, через территорию памятника был разрушен курган 2. </w:t>
            </w:r>
          </w:p>
          <w:p w:rsidR="00002348" w:rsidRPr="00A75FDA" w:rsidRDefault="00002348" w:rsidP="00002348">
            <w:pPr>
              <w:jc w:val="both"/>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 xml:space="preserve">Курган 1, представляет собой каменно-земляную насыпь овальной формы, размерами с севера на юг – 12 и с запада на восток </w:t>
            </w:r>
            <w:smartTag w:uri="urn:schemas-microsoft-com:office:smarttags" w:element="metricconverter">
              <w:smartTagPr>
                <w:attr w:name="ProductID" w:val="10 м"/>
              </w:smartTagPr>
              <w:r w:rsidRPr="00A75FDA">
                <w:rPr>
                  <w:rFonts w:ascii="Times New Roman" w:eastAsia="Times New Roman" w:hAnsi="Times New Roman"/>
                  <w:sz w:val="24"/>
                  <w:szCs w:val="24"/>
                  <w:lang w:val="kk-KZ"/>
                </w:rPr>
                <w:t>10 м</w:t>
              </w:r>
            </w:smartTag>
            <w:r w:rsidRPr="00A75FDA">
              <w:rPr>
                <w:rFonts w:ascii="Times New Roman" w:eastAsia="Times New Roman" w:hAnsi="Times New Roman"/>
                <w:sz w:val="24"/>
                <w:szCs w:val="24"/>
                <w:lang w:val="kk-KZ"/>
              </w:rPr>
              <w:t xml:space="preserve">. Высота кургана </w:t>
            </w:r>
            <w:smartTag w:uri="urn:schemas-microsoft-com:office:smarttags" w:element="metricconverter">
              <w:smartTagPr>
                <w:attr w:name="ProductID" w:val="0,7 м"/>
              </w:smartTagPr>
              <w:r w:rsidRPr="00A75FDA">
                <w:rPr>
                  <w:rFonts w:ascii="Times New Roman" w:eastAsia="Times New Roman" w:hAnsi="Times New Roman"/>
                  <w:sz w:val="24"/>
                  <w:szCs w:val="24"/>
                  <w:lang w:val="kk-KZ"/>
                </w:rPr>
                <w:t>0,7 м</w:t>
              </w:r>
            </w:smartTag>
            <w:r w:rsidRPr="00A75FDA">
              <w:rPr>
                <w:rFonts w:ascii="Times New Roman" w:eastAsia="Times New Roman" w:hAnsi="Times New Roman"/>
                <w:sz w:val="24"/>
                <w:szCs w:val="24"/>
                <w:lang w:val="kk-KZ"/>
              </w:rPr>
              <w:t xml:space="preserve">. </w:t>
            </w:r>
          </w:p>
          <w:p w:rsidR="00002348" w:rsidRPr="00A75FDA" w:rsidRDefault="00002348" w:rsidP="00002348">
            <w:pPr>
              <w:jc w:val="both"/>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 xml:space="preserve">Курган 2, представляет собой аморфную каменную наброску – остатки разрушенной курганной насыпи.  </w:t>
            </w:r>
          </w:p>
          <w:p w:rsidR="00002348" w:rsidRPr="00A75FDA" w:rsidRDefault="00002348" w:rsidP="00002348">
            <w:pPr>
              <w:jc w:val="both"/>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Памятник датируется ранним железным веком.</w:t>
            </w:r>
          </w:p>
        </w:tc>
      </w:tr>
      <w:tr w:rsidR="00002348" w:rsidRPr="00A75FDA" w:rsidTr="00002348">
        <w:trPr>
          <w:trHeight w:val="530"/>
        </w:trPr>
        <w:tc>
          <w:tcPr>
            <w:tcW w:w="568" w:type="dxa"/>
          </w:tcPr>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6</w:t>
            </w:r>
          </w:p>
        </w:tc>
        <w:tc>
          <w:tcPr>
            <w:tcW w:w="1842" w:type="dxa"/>
            <w:tcBorders>
              <w:right w:val="single" w:sz="4" w:space="0" w:color="auto"/>
            </w:tcBorders>
            <w:shd w:val="clear" w:color="auto" w:fill="auto"/>
          </w:tcPr>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Одиночный курган</w:t>
            </w:r>
          </w:p>
        </w:tc>
        <w:tc>
          <w:tcPr>
            <w:tcW w:w="1701" w:type="dxa"/>
            <w:tcBorders>
              <w:left w:val="single" w:sz="4" w:space="0" w:color="auto"/>
            </w:tcBorders>
            <w:shd w:val="clear" w:color="auto" w:fill="auto"/>
          </w:tcPr>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rPr>
              <w:t xml:space="preserve">E </w:t>
            </w:r>
            <w:r w:rsidRPr="00A75FDA">
              <w:rPr>
                <w:rFonts w:ascii="Times New Roman" w:eastAsia="Times New Roman" w:hAnsi="Times New Roman"/>
                <w:sz w:val="24"/>
                <w:szCs w:val="24"/>
                <w:lang w:val="kk-KZ"/>
              </w:rPr>
              <w:t xml:space="preserve">488801 </w:t>
            </w:r>
          </w:p>
          <w:p w:rsidR="00002348" w:rsidRPr="00A75FDA" w:rsidRDefault="00002348" w:rsidP="00002348">
            <w:pPr>
              <w:rPr>
                <w:rFonts w:ascii="Times New Roman" w:eastAsia="Times New Roman" w:hAnsi="Times New Roman"/>
                <w:sz w:val="24"/>
                <w:szCs w:val="24"/>
              </w:rPr>
            </w:pPr>
          </w:p>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rPr>
              <w:t xml:space="preserve">N </w:t>
            </w:r>
            <w:r w:rsidRPr="00A75FDA">
              <w:rPr>
                <w:rFonts w:ascii="Times New Roman" w:eastAsia="Times New Roman" w:hAnsi="Times New Roman"/>
                <w:sz w:val="24"/>
                <w:szCs w:val="24"/>
                <w:lang w:val="kk-KZ"/>
              </w:rPr>
              <w:t>4921515</w:t>
            </w:r>
          </w:p>
        </w:tc>
        <w:tc>
          <w:tcPr>
            <w:tcW w:w="5387" w:type="dxa"/>
            <w:shd w:val="clear" w:color="auto" w:fill="auto"/>
          </w:tcPr>
          <w:p w:rsidR="00002348" w:rsidRPr="00A75FDA" w:rsidRDefault="00002348" w:rsidP="00002348">
            <w:pPr>
              <w:jc w:val="both"/>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 xml:space="preserve">Одиночный курган расположен на господствующей над местностью возвышенности. </w:t>
            </w:r>
          </w:p>
          <w:p w:rsidR="00002348" w:rsidRPr="00A75FDA" w:rsidRDefault="00002348" w:rsidP="00002348">
            <w:pPr>
              <w:jc w:val="both"/>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 xml:space="preserve">Памятник представляет собой каменно-земляную насыпь уплощенно-полусферической формы. Диаметр кургана </w:t>
            </w:r>
            <w:smartTag w:uri="urn:schemas-microsoft-com:office:smarttags" w:element="metricconverter">
              <w:smartTagPr>
                <w:attr w:name="ProductID" w:val="11 м"/>
              </w:smartTagPr>
              <w:r w:rsidRPr="00A75FDA">
                <w:rPr>
                  <w:rFonts w:ascii="Times New Roman" w:eastAsia="Times New Roman" w:hAnsi="Times New Roman"/>
                  <w:sz w:val="24"/>
                  <w:szCs w:val="24"/>
                  <w:lang w:val="kk-KZ"/>
                </w:rPr>
                <w:t>11 м</w:t>
              </w:r>
            </w:smartTag>
            <w:r w:rsidRPr="00A75FDA">
              <w:rPr>
                <w:rFonts w:ascii="Times New Roman" w:eastAsia="Times New Roman" w:hAnsi="Times New Roman"/>
                <w:sz w:val="24"/>
                <w:szCs w:val="24"/>
                <w:lang w:val="kk-KZ"/>
              </w:rPr>
              <w:t xml:space="preserve">, высота </w:t>
            </w:r>
            <w:smartTag w:uri="urn:schemas-microsoft-com:office:smarttags" w:element="metricconverter">
              <w:smartTagPr>
                <w:attr w:name="ProductID" w:val="0,4 м"/>
              </w:smartTagPr>
              <w:r w:rsidRPr="00A75FDA">
                <w:rPr>
                  <w:rFonts w:ascii="Times New Roman" w:eastAsia="Times New Roman" w:hAnsi="Times New Roman"/>
                  <w:sz w:val="24"/>
                  <w:szCs w:val="24"/>
                  <w:lang w:val="kk-KZ"/>
                </w:rPr>
                <w:t>0,4 м</w:t>
              </w:r>
            </w:smartTag>
            <w:r w:rsidRPr="00A75FDA">
              <w:rPr>
                <w:rFonts w:ascii="Times New Roman" w:eastAsia="Times New Roman" w:hAnsi="Times New Roman"/>
                <w:sz w:val="24"/>
                <w:szCs w:val="24"/>
                <w:lang w:val="kk-KZ"/>
              </w:rPr>
              <w:t>.</w:t>
            </w:r>
          </w:p>
          <w:p w:rsidR="00002348" w:rsidRPr="00A75FDA" w:rsidRDefault="00002348" w:rsidP="00002348">
            <w:pPr>
              <w:jc w:val="both"/>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Памятник датируется ранним железным веком.</w:t>
            </w:r>
          </w:p>
        </w:tc>
      </w:tr>
      <w:tr w:rsidR="00002348" w:rsidRPr="00A75FDA" w:rsidTr="00002348">
        <w:trPr>
          <w:trHeight w:val="530"/>
        </w:trPr>
        <w:tc>
          <w:tcPr>
            <w:tcW w:w="568" w:type="dxa"/>
          </w:tcPr>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7</w:t>
            </w:r>
          </w:p>
        </w:tc>
        <w:tc>
          <w:tcPr>
            <w:tcW w:w="1842" w:type="dxa"/>
            <w:tcBorders>
              <w:right w:val="single" w:sz="4" w:space="0" w:color="auto"/>
            </w:tcBorders>
            <w:shd w:val="clear" w:color="auto" w:fill="auto"/>
          </w:tcPr>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Одиночный курган</w:t>
            </w:r>
          </w:p>
        </w:tc>
        <w:tc>
          <w:tcPr>
            <w:tcW w:w="1701" w:type="dxa"/>
            <w:tcBorders>
              <w:left w:val="single" w:sz="4" w:space="0" w:color="auto"/>
            </w:tcBorders>
            <w:shd w:val="clear" w:color="auto" w:fill="auto"/>
          </w:tcPr>
          <w:p w:rsidR="00002348" w:rsidRPr="00A75FDA" w:rsidRDefault="00002348" w:rsidP="00002348">
            <w:pPr>
              <w:spacing w:before="100" w:beforeAutospacing="1" w:after="100" w:afterAutospacing="1"/>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43 Т562936.84</w:t>
            </w:r>
          </w:p>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4892888.79</w:t>
            </w:r>
          </w:p>
        </w:tc>
        <w:tc>
          <w:tcPr>
            <w:tcW w:w="5387" w:type="dxa"/>
            <w:shd w:val="clear" w:color="auto" w:fill="auto"/>
          </w:tcPr>
          <w:p w:rsidR="00002348" w:rsidRPr="00A75FDA" w:rsidRDefault="00002348" w:rsidP="00002348">
            <w:pPr>
              <w:jc w:val="both"/>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 xml:space="preserve">Насыпь кургана уплощенно-полусферической формы, округлая в плане, сложена из земли и камня, слабо задернована. Диаметр 13м, высота 0,3. По внешнему краю у подножия насыпи прослежен ров шириной </w:t>
            </w:r>
            <w:smartTag w:uri="urn:schemas-microsoft-com:office:smarttags" w:element="metricconverter">
              <w:smartTagPr>
                <w:attr w:name="ProductID" w:val="0,8 м"/>
              </w:smartTagPr>
              <w:r w:rsidRPr="00A75FDA">
                <w:rPr>
                  <w:rFonts w:ascii="Times New Roman" w:eastAsia="Times New Roman" w:hAnsi="Times New Roman"/>
                  <w:sz w:val="24"/>
                  <w:szCs w:val="24"/>
                  <w:lang w:val="kk-KZ"/>
                </w:rPr>
                <w:t>0,8 м</w:t>
              </w:r>
            </w:smartTag>
            <w:r w:rsidRPr="00A75FDA">
              <w:rPr>
                <w:rFonts w:ascii="Times New Roman" w:eastAsia="Times New Roman" w:hAnsi="Times New Roman"/>
                <w:sz w:val="24"/>
                <w:szCs w:val="24"/>
                <w:lang w:val="kk-KZ"/>
              </w:rPr>
              <w:t xml:space="preserve">, глубиной до </w:t>
            </w:r>
            <w:smartTag w:uri="urn:schemas-microsoft-com:office:smarttags" w:element="metricconverter">
              <w:smartTagPr>
                <w:attr w:name="ProductID" w:val="0,2 м"/>
              </w:smartTagPr>
              <w:r w:rsidRPr="00A75FDA">
                <w:rPr>
                  <w:rFonts w:ascii="Times New Roman" w:eastAsia="Times New Roman" w:hAnsi="Times New Roman"/>
                  <w:sz w:val="24"/>
                  <w:szCs w:val="24"/>
                  <w:lang w:val="kk-KZ"/>
                </w:rPr>
                <w:t>0,2 м</w:t>
              </w:r>
            </w:smartTag>
            <w:r w:rsidRPr="00A75FDA">
              <w:rPr>
                <w:rFonts w:ascii="Times New Roman" w:eastAsia="Times New Roman" w:hAnsi="Times New Roman"/>
                <w:sz w:val="24"/>
                <w:szCs w:val="24"/>
                <w:lang w:val="kk-KZ"/>
              </w:rPr>
              <w:t>.</w:t>
            </w:r>
          </w:p>
        </w:tc>
      </w:tr>
      <w:tr w:rsidR="00002348" w:rsidRPr="00A75FDA" w:rsidTr="00002348">
        <w:trPr>
          <w:trHeight w:val="530"/>
        </w:trPr>
        <w:tc>
          <w:tcPr>
            <w:tcW w:w="568" w:type="dxa"/>
          </w:tcPr>
          <w:p w:rsidR="00002348" w:rsidRPr="00A75FDA" w:rsidRDefault="00002348" w:rsidP="00002348">
            <w:pPr>
              <w:rPr>
                <w:rFonts w:ascii="Times New Roman" w:eastAsia="Times New Roman" w:hAnsi="Times New Roman"/>
                <w:sz w:val="24"/>
                <w:szCs w:val="24"/>
                <w:lang w:val="ru-RU"/>
              </w:rPr>
            </w:pPr>
            <w:r w:rsidRPr="00A75FDA">
              <w:rPr>
                <w:rFonts w:ascii="Times New Roman" w:eastAsia="Times New Roman" w:hAnsi="Times New Roman"/>
                <w:sz w:val="24"/>
                <w:szCs w:val="24"/>
                <w:lang w:val="ru-RU"/>
              </w:rPr>
              <w:t>8</w:t>
            </w:r>
          </w:p>
        </w:tc>
        <w:tc>
          <w:tcPr>
            <w:tcW w:w="1842" w:type="dxa"/>
            <w:tcBorders>
              <w:right w:val="single" w:sz="4" w:space="0" w:color="auto"/>
            </w:tcBorders>
            <w:shd w:val="clear" w:color="auto" w:fill="auto"/>
          </w:tcPr>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Курганный могильник</w:t>
            </w:r>
          </w:p>
        </w:tc>
        <w:tc>
          <w:tcPr>
            <w:tcW w:w="1701" w:type="dxa"/>
            <w:tcBorders>
              <w:left w:val="single" w:sz="4" w:space="0" w:color="auto"/>
            </w:tcBorders>
            <w:shd w:val="clear" w:color="auto" w:fill="auto"/>
          </w:tcPr>
          <w:p w:rsidR="00002348" w:rsidRPr="00A75FDA" w:rsidRDefault="00002348" w:rsidP="00002348">
            <w:pPr>
              <w:spacing w:before="100" w:beforeAutospacing="1" w:after="100" w:afterAutospacing="1"/>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43 Т564370.19</w:t>
            </w:r>
          </w:p>
          <w:p w:rsidR="00002348" w:rsidRPr="00A75FDA" w:rsidRDefault="00002348" w:rsidP="00002348">
            <w:pPr>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4891853.56</w:t>
            </w:r>
          </w:p>
        </w:tc>
        <w:tc>
          <w:tcPr>
            <w:tcW w:w="5387" w:type="dxa"/>
            <w:shd w:val="clear" w:color="auto" w:fill="auto"/>
          </w:tcPr>
          <w:p w:rsidR="00002348" w:rsidRPr="00A75FDA" w:rsidRDefault="00002348" w:rsidP="00002348">
            <w:pPr>
              <w:jc w:val="both"/>
              <w:rPr>
                <w:rFonts w:ascii="Times New Roman" w:eastAsia="Times New Roman" w:hAnsi="Times New Roman"/>
                <w:sz w:val="24"/>
                <w:szCs w:val="24"/>
                <w:lang w:val="kk-KZ"/>
              </w:rPr>
            </w:pPr>
            <w:r w:rsidRPr="00A75FDA">
              <w:rPr>
                <w:rFonts w:ascii="Times New Roman" w:eastAsia="Times New Roman" w:hAnsi="Times New Roman"/>
                <w:sz w:val="24"/>
                <w:szCs w:val="24"/>
                <w:lang w:val="kk-KZ"/>
              </w:rPr>
              <w:t xml:space="preserve">Состоит из пяти курганов вытянутых по линии ЮЗ-СВ. Насыпи сложены из земли и камня, уплощенно-полусферической формы, округлые в плане. Диаметром насыпей от 11 до </w:t>
            </w:r>
            <w:smartTag w:uri="urn:schemas-microsoft-com:office:smarttags" w:element="metricconverter">
              <w:smartTagPr>
                <w:attr w:name="ProductID" w:val="15 м"/>
              </w:smartTagPr>
              <w:r w:rsidRPr="00A75FDA">
                <w:rPr>
                  <w:rFonts w:ascii="Times New Roman" w:eastAsia="Times New Roman" w:hAnsi="Times New Roman"/>
                  <w:sz w:val="24"/>
                  <w:szCs w:val="24"/>
                  <w:lang w:val="kk-KZ"/>
                </w:rPr>
                <w:t>15 м</w:t>
              </w:r>
            </w:smartTag>
            <w:r w:rsidRPr="00A75FDA">
              <w:rPr>
                <w:rFonts w:ascii="Times New Roman" w:eastAsia="Times New Roman" w:hAnsi="Times New Roman"/>
                <w:sz w:val="24"/>
                <w:szCs w:val="24"/>
                <w:lang w:val="kk-KZ"/>
              </w:rPr>
              <w:t xml:space="preserve">, высота от 0,1 до </w:t>
            </w:r>
            <w:smartTag w:uri="urn:schemas-microsoft-com:office:smarttags" w:element="metricconverter">
              <w:smartTagPr>
                <w:attr w:name="ProductID" w:val="0,3 м"/>
              </w:smartTagPr>
              <w:r w:rsidRPr="00A75FDA">
                <w:rPr>
                  <w:rFonts w:ascii="Times New Roman" w:eastAsia="Times New Roman" w:hAnsi="Times New Roman"/>
                  <w:sz w:val="24"/>
                  <w:szCs w:val="24"/>
                  <w:lang w:val="kk-KZ"/>
                </w:rPr>
                <w:t>0,3 м</w:t>
              </w:r>
            </w:smartTag>
            <w:r w:rsidRPr="00A75FDA">
              <w:rPr>
                <w:rFonts w:ascii="Times New Roman" w:eastAsia="Times New Roman" w:hAnsi="Times New Roman"/>
                <w:sz w:val="24"/>
                <w:szCs w:val="24"/>
                <w:lang w:val="kk-KZ"/>
              </w:rPr>
              <w:t>.</w:t>
            </w:r>
          </w:p>
        </w:tc>
      </w:tr>
    </w:tbl>
    <w:p w:rsidR="00002348" w:rsidRPr="00A75FDA" w:rsidRDefault="00002348" w:rsidP="00002348">
      <w:pPr>
        <w:spacing w:line="276" w:lineRule="auto"/>
        <w:jc w:val="both"/>
        <w:rPr>
          <w:rFonts w:ascii="Times New Roman" w:eastAsia="Calibri" w:hAnsi="Times New Roman"/>
          <w:szCs w:val="24"/>
          <w:lang w:val="ru-RU"/>
        </w:rPr>
      </w:pPr>
    </w:p>
    <w:p w:rsidR="00002348" w:rsidRPr="00A75FDA" w:rsidRDefault="00002348" w:rsidP="00207C59">
      <w:pPr>
        <w:spacing w:line="276" w:lineRule="auto"/>
        <w:rPr>
          <w:rFonts w:ascii="Times New Roman" w:eastAsia="Calibri" w:hAnsi="Times New Roman"/>
          <w:b/>
          <w:sz w:val="24"/>
          <w:szCs w:val="24"/>
          <w:lang w:val="ru-RU"/>
        </w:rPr>
      </w:pPr>
      <w:r w:rsidRPr="00A75FDA">
        <w:rPr>
          <w:rFonts w:ascii="Times New Roman" w:eastAsia="Calibri" w:hAnsi="Times New Roman"/>
          <w:b/>
          <w:sz w:val="24"/>
          <w:szCs w:val="24"/>
          <w:lang w:val="ru-RU"/>
        </w:rPr>
        <w:t>Историко-археологическая справка по региону исследования</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Автомобильная дорога М-36 «Алматы – Екатеринбург» участок «Караганда – Бурылбайтал» проходит главным образом по территории Центрального Казахстана.</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 xml:space="preserve">Автомобильная дорога охватывает два крупных культурно-исторических региона – Сарыарка и Бетпакдала. </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Сарыарка - является регионом охватывающим Казахский мелкосопочник. Этот регион являлся крупным культурным центром в древности средневековье. Этому способствовали природные условия. Небольшие степные реки и ручьи позволяли древним земледельцам отрабатывать навыки создания ирригационных сетей. Низкий технический уровень не позволял им обуздать стихию таких рек как Сырдарья и Или. В этих условиях в Сарыарке сформировался тип хозяйства, обозначенный как «ручьевое земледелие».</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 xml:space="preserve">Для Сарыарки также характерны очаги культурной деятельности, привязанные к горно-лесным оазисам, таким как Кент, Каркаралы, Кызыларай, Бектау-Ата. Благоприятные условия этих мест позволяли людям осваивать прилегающие к ним обширные степные пространства. </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 xml:space="preserve">Южнее нее располагается глинистая пустыня Бетпак-Дала. Регион характеризуется неблагоприятными природно-климатическими условиями. Этим объясняется, что на значительных по площади участках археологической экспертизы было выявлено так мало объектов историко-культурного наследия. Однако нельзя утверждать, что указанные земли были безжизненны в исторической ретроспективе. </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Бетпак-Дала является одним из транзитных участков первичного заселения континента человеком, о чем свидетельствуют материалы стоянки нижнего палеолита Жаман-Айбат</w:t>
      </w:r>
      <w:r w:rsidRPr="00A75FDA">
        <w:rPr>
          <w:rFonts w:ascii="Times New Roman" w:eastAsia="Calibri" w:hAnsi="Times New Roman"/>
          <w:sz w:val="24"/>
          <w:szCs w:val="24"/>
          <w:vertAlign w:val="superscript"/>
          <w:lang w:val="ru-RU"/>
        </w:rPr>
        <w:footnoteReference w:id="4"/>
      </w:r>
      <w:r w:rsidRPr="00A75FDA">
        <w:rPr>
          <w:rFonts w:ascii="Times New Roman" w:eastAsia="Calibri" w:hAnsi="Times New Roman"/>
          <w:sz w:val="24"/>
          <w:szCs w:val="24"/>
          <w:lang w:val="ru-RU"/>
        </w:rPr>
        <w:t xml:space="preserve">. </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Стоянки бродячих охотников и собирателей каменного века обычно приурочены к источникам воды, столь ценным в пустынных условиях. Вода притягивала также животных, на которых охотились древнейшие люди во время водопоя.</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Основным материалом из которого изготавливались орудия труда того времени был камень. Поэтому следы человеческой деятельности зачастую удается выявить в местах выхода каменного сырья. Наиболее ценной породой являлся кремень.</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В эпоху бронзы человечество осуществило прорыв в своем развитии – было освоено производство металлических орудий труда. Повсеместно на территории Казахстана распространились производящие типы хозяйства – скотоводство и земледелие. Центрально-Казахстанский регион в это время становится крупнейшим центром бронзовой металлургии</w:t>
      </w:r>
      <w:r w:rsidRPr="00A75FDA">
        <w:rPr>
          <w:rFonts w:ascii="Times New Roman" w:eastAsia="Calibri" w:hAnsi="Times New Roman"/>
          <w:sz w:val="24"/>
          <w:szCs w:val="24"/>
          <w:vertAlign w:val="superscript"/>
          <w:lang w:val="ru-RU"/>
        </w:rPr>
        <w:footnoteReference w:id="5"/>
      </w:r>
      <w:r w:rsidRPr="00A75FDA">
        <w:rPr>
          <w:rFonts w:ascii="Times New Roman" w:eastAsia="Calibri" w:hAnsi="Times New Roman"/>
          <w:sz w:val="24"/>
          <w:szCs w:val="24"/>
          <w:lang w:val="ru-RU"/>
        </w:rPr>
        <w:t xml:space="preserve">. </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В это время Центральный Казахстан входил в ареал андроновской культурно-исторической общности и являлся одним из крупнейших ее культурных очагов. Центрально-Казахстанские варианты культур андроновского круга – атасуская и нуринская ярко выделяются на фоне синхронных культур богатством и своеобразием.</w:t>
      </w:r>
    </w:p>
    <w:p w:rsidR="00207C59" w:rsidRPr="00A75FDA" w:rsidRDefault="00207C59" w:rsidP="00207C59">
      <w:pPr>
        <w:spacing w:line="276" w:lineRule="auto"/>
        <w:jc w:val="both"/>
        <w:rPr>
          <w:rFonts w:ascii="Times New Roman" w:eastAsia="Calibri" w:hAnsi="Times New Roman"/>
          <w:sz w:val="24"/>
          <w:szCs w:val="24"/>
          <w:lang w:val="ru-RU"/>
        </w:rPr>
      </w:pPr>
    </w:p>
    <w:p w:rsidR="00002348" w:rsidRPr="00A75FDA" w:rsidRDefault="00002348" w:rsidP="00207C59">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В северном Прибалхашье выявлены древние рудники Саякской группы, Коунрад и Гулыпад, находящиеся на значительном расстоянии друг от друга.</w:t>
      </w:r>
    </w:p>
    <w:p w:rsidR="00207C59" w:rsidRPr="00A75FDA" w:rsidRDefault="00207C59" w:rsidP="00207C59">
      <w:pPr>
        <w:jc w:val="both"/>
        <w:rPr>
          <w:rFonts w:ascii="Times New Roman" w:eastAsia="Calibri" w:hAnsi="Times New Roman"/>
          <w:sz w:val="24"/>
          <w:szCs w:val="24"/>
          <w:lang w:val="ru-RU"/>
        </w:rPr>
      </w:pPr>
    </w:p>
    <w:p w:rsidR="00002348" w:rsidRPr="00A75FDA" w:rsidRDefault="00002348" w:rsidP="00207C59">
      <w:pPr>
        <w:jc w:val="both"/>
        <w:rPr>
          <w:rFonts w:ascii="Times New Roman" w:eastAsia="Calibri" w:hAnsi="Times New Roman"/>
          <w:sz w:val="24"/>
          <w:szCs w:val="24"/>
          <w:lang w:val="ru-RU"/>
        </w:rPr>
      </w:pPr>
      <w:r w:rsidRPr="00A75FDA">
        <w:rPr>
          <w:rFonts w:ascii="Times New Roman" w:eastAsia="Calibri" w:hAnsi="Times New Roman"/>
          <w:sz w:val="24"/>
          <w:szCs w:val="24"/>
          <w:lang w:val="ru-RU"/>
        </w:rPr>
        <w:t xml:space="preserve">Саякская группа (древние рудники Модыбай, Саяк-1-У, Беркара-жильная, Тастау, Джамбас) находится к востоку от г.Балхаша на расстоянии </w:t>
      </w:r>
      <w:smartTag w:uri="urn:schemas-microsoft-com:office:smarttags" w:element="metricconverter">
        <w:smartTagPr>
          <w:attr w:name="ProductID" w:val="180 км"/>
        </w:smartTagPr>
        <w:r w:rsidRPr="00A75FDA">
          <w:rPr>
            <w:rFonts w:ascii="Times New Roman" w:eastAsia="Calibri" w:hAnsi="Times New Roman"/>
            <w:sz w:val="24"/>
            <w:szCs w:val="24"/>
            <w:lang w:val="ru-RU"/>
          </w:rPr>
          <w:t>180 км</w:t>
        </w:r>
      </w:smartTag>
      <w:r w:rsidRPr="00A75FDA">
        <w:rPr>
          <w:rFonts w:ascii="Times New Roman" w:eastAsia="Calibri" w:hAnsi="Times New Roman"/>
          <w:sz w:val="24"/>
          <w:szCs w:val="24"/>
          <w:lang w:val="ru-RU"/>
        </w:rPr>
        <w:t xml:space="preserve">, а месторождение Коунрад в </w:t>
      </w:r>
      <w:smartTag w:uri="urn:schemas-microsoft-com:office:smarttags" w:element="metricconverter">
        <w:smartTagPr>
          <w:attr w:name="ProductID" w:val="17 км"/>
        </w:smartTagPr>
        <w:r w:rsidRPr="00A75FDA">
          <w:rPr>
            <w:rFonts w:ascii="Times New Roman" w:eastAsia="Calibri" w:hAnsi="Times New Roman"/>
            <w:sz w:val="24"/>
            <w:szCs w:val="24"/>
            <w:lang w:val="ru-RU"/>
          </w:rPr>
          <w:t>17 км</w:t>
        </w:r>
      </w:smartTag>
      <w:r w:rsidRPr="00A75FDA">
        <w:rPr>
          <w:rFonts w:ascii="Times New Roman" w:eastAsia="Calibri" w:hAnsi="Times New Roman"/>
          <w:sz w:val="24"/>
          <w:szCs w:val="24"/>
          <w:lang w:val="ru-RU"/>
        </w:rPr>
        <w:t xml:space="preserve"> к северу от города. Полиметаллическое месторождение Гулыпад расположено в </w:t>
      </w:r>
      <w:smartTag w:uri="urn:schemas-microsoft-com:office:smarttags" w:element="metricconverter">
        <w:smartTagPr>
          <w:attr w:name="ProductID" w:val="50 км"/>
        </w:smartTagPr>
        <w:r w:rsidRPr="00A75FDA">
          <w:rPr>
            <w:rFonts w:ascii="Times New Roman" w:eastAsia="Calibri" w:hAnsi="Times New Roman"/>
            <w:sz w:val="24"/>
            <w:szCs w:val="24"/>
            <w:lang w:val="ru-RU"/>
          </w:rPr>
          <w:t>50 км</w:t>
        </w:r>
      </w:smartTag>
      <w:r w:rsidRPr="00A75FDA">
        <w:rPr>
          <w:rFonts w:ascii="Times New Roman" w:eastAsia="Calibri" w:hAnsi="Times New Roman"/>
          <w:sz w:val="24"/>
          <w:szCs w:val="24"/>
          <w:lang w:val="ru-RU"/>
        </w:rPr>
        <w:t xml:space="preserve"> к юго-западу от г. Балхаша. На этих рудниках нами были исследованы сотни разработок.</w:t>
      </w:r>
    </w:p>
    <w:p w:rsidR="00F44AFA" w:rsidRPr="00A75FDA" w:rsidRDefault="00F44AFA" w:rsidP="00F44AFA">
      <w:pPr>
        <w:spacing w:line="276" w:lineRule="auto"/>
        <w:jc w:val="both"/>
        <w:rPr>
          <w:rFonts w:ascii="Times New Roman" w:eastAsia="Calibri" w:hAnsi="Times New Roman"/>
          <w:sz w:val="24"/>
          <w:szCs w:val="24"/>
          <w:lang w:val="ru-RU"/>
        </w:rPr>
      </w:pPr>
    </w:p>
    <w:p w:rsidR="00002348" w:rsidRPr="00A75FDA" w:rsidRDefault="00002348" w:rsidP="00F44AFA">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В это время ослабевает привязка человеческих поселений к естественным источникам воды так как люди научились рыть колодцы. По этой причине даже в глубинных районах Бетпак-Далы можно встретить остатки поселений бронзового века.</w:t>
      </w:r>
    </w:p>
    <w:p w:rsidR="00F44AFA" w:rsidRPr="00A75FDA" w:rsidRDefault="00F44AFA" w:rsidP="00F44AFA">
      <w:pPr>
        <w:spacing w:line="276" w:lineRule="auto"/>
        <w:jc w:val="both"/>
        <w:rPr>
          <w:rFonts w:ascii="Times New Roman" w:eastAsia="Calibri" w:hAnsi="Times New Roman"/>
          <w:sz w:val="24"/>
          <w:szCs w:val="24"/>
          <w:lang w:val="ru-RU"/>
        </w:rPr>
      </w:pPr>
    </w:p>
    <w:p w:rsidR="00002348" w:rsidRPr="00A75FDA" w:rsidRDefault="00002348" w:rsidP="00F44AFA">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 xml:space="preserve">В раннем железном веке происходит смена формы хозяйствования – основная масса населения Казахстана переходит к кочевому скотоводству. Кочевое скотоводство на протяжении двух тысячелетий являлось наиболее продуктивной формой хозяйства в аридных условиях евразийского пояса степей. </w:t>
      </w:r>
    </w:p>
    <w:p w:rsidR="00F44AFA" w:rsidRPr="00A75FDA" w:rsidRDefault="00F44AFA" w:rsidP="00F44AFA">
      <w:pPr>
        <w:spacing w:line="276" w:lineRule="auto"/>
        <w:jc w:val="both"/>
        <w:rPr>
          <w:rFonts w:ascii="Times New Roman" w:eastAsia="Calibri" w:hAnsi="Times New Roman"/>
          <w:sz w:val="24"/>
          <w:szCs w:val="24"/>
          <w:lang w:val="ru-RU"/>
        </w:rPr>
      </w:pPr>
    </w:p>
    <w:p w:rsidR="00F44AFA" w:rsidRPr="00A75FDA" w:rsidRDefault="00F44AFA" w:rsidP="00F44AFA">
      <w:pPr>
        <w:spacing w:line="276" w:lineRule="auto"/>
        <w:jc w:val="both"/>
        <w:rPr>
          <w:rFonts w:ascii="Times New Roman" w:eastAsia="Calibri" w:hAnsi="Times New Roman"/>
          <w:sz w:val="24"/>
          <w:szCs w:val="24"/>
          <w:lang w:val="ru-RU"/>
        </w:rPr>
      </w:pPr>
    </w:p>
    <w:p w:rsidR="00002348" w:rsidRPr="00A75FDA" w:rsidRDefault="00002348" w:rsidP="00F44AFA">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Верховая езда подвижный образ жизни населения повысили его мобильность. Расширяются межрегиональные контакты. Все большие площади оказываются освоенными человеком. В это время Бетпак-Дала и Сарыарка оказываются в ареале тасмолинской археологической культуры</w:t>
      </w:r>
      <w:r w:rsidRPr="00A75FDA">
        <w:rPr>
          <w:rFonts w:ascii="Times New Roman" w:eastAsia="Calibri" w:hAnsi="Times New Roman"/>
          <w:sz w:val="24"/>
          <w:szCs w:val="24"/>
          <w:vertAlign w:val="superscript"/>
          <w:lang w:val="ru-RU"/>
        </w:rPr>
        <w:footnoteReference w:id="6"/>
      </w:r>
      <w:r w:rsidRPr="00A75FDA">
        <w:rPr>
          <w:rFonts w:ascii="Times New Roman" w:eastAsia="Calibri" w:hAnsi="Times New Roman"/>
          <w:sz w:val="24"/>
          <w:szCs w:val="24"/>
          <w:lang w:val="ru-RU"/>
        </w:rPr>
        <w:t xml:space="preserve">. Тасмолинская культура в свою очередь входит в круг культур сакского типа, которые наряду с культурами скифов и сарматов образуют скифо-сибирское культурное единство. Основной характеристикой данного единства является так называемая «скифская триада» - это сходные предметы вооружения, конского снаряжения, а также скифский звериный стиль. Ярко характеризуют историю региона того периода исследования могильника Тасарал, расположенного на одноименном острове у западного побережья оз. Балхаш в </w:t>
      </w:r>
      <w:smartTag w:uri="urn:schemas-microsoft-com:office:smarttags" w:element="metricconverter">
        <w:smartTagPr>
          <w:attr w:name="ProductID" w:val="39 км"/>
        </w:smartTagPr>
        <w:r w:rsidRPr="00A75FDA">
          <w:rPr>
            <w:rFonts w:ascii="Times New Roman" w:eastAsia="Calibri" w:hAnsi="Times New Roman"/>
            <w:sz w:val="24"/>
            <w:szCs w:val="24"/>
            <w:lang w:val="ru-RU"/>
          </w:rPr>
          <w:t>39 км</w:t>
        </w:r>
      </w:smartTag>
      <w:r w:rsidRPr="00A75FDA">
        <w:rPr>
          <w:rFonts w:ascii="Times New Roman" w:eastAsia="Calibri" w:hAnsi="Times New Roman"/>
          <w:sz w:val="24"/>
          <w:szCs w:val="24"/>
          <w:lang w:val="ru-RU"/>
        </w:rPr>
        <w:t xml:space="preserve"> к северо-востоку от ст. Сарышаган</w:t>
      </w:r>
      <w:r w:rsidRPr="00A75FDA">
        <w:rPr>
          <w:rFonts w:ascii="Times New Roman" w:eastAsia="Calibri" w:hAnsi="Times New Roman"/>
          <w:sz w:val="24"/>
          <w:szCs w:val="24"/>
          <w:vertAlign w:val="superscript"/>
          <w:lang w:val="ru-RU"/>
        </w:rPr>
        <w:footnoteReference w:id="7"/>
      </w:r>
      <w:r w:rsidRPr="00A75FDA">
        <w:rPr>
          <w:rFonts w:ascii="Times New Roman" w:eastAsia="Calibri" w:hAnsi="Times New Roman"/>
          <w:sz w:val="24"/>
          <w:szCs w:val="24"/>
          <w:lang w:val="ru-RU"/>
        </w:rPr>
        <w:t xml:space="preserve">. В ходе работ удалось выявить погребения людей, сопровожденные предметами культа, вооружения, а также украшениями из золота и полудрагоценных камней (агат, сердолик). </w:t>
      </w:r>
    </w:p>
    <w:p w:rsidR="00F44AFA" w:rsidRPr="00A75FDA" w:rsidRDefault="00F44AFA" w:rsidP="00F44AFA">
      <w:pPr>
        <w:spacing w:line="276" w:lineRule="auto"/>
        <w:jc w:val="both"/>
        <w:rPr>
          <w:rFonts w:ascii="Times New Roman" w:eastAsia="Calibri" w:hAnsi="Times New Roman"/>
          <w:sz w:val="24"/>
          <w:szCs w:val="24"/>
          <w:lang w:val="ru-RU"/>
        </w:rPr>
      </w:pPr>
    </w:p>
    <w:p w:rsidR="00002348" w:rsidRPr="00A75FDA" w:rsidRDefault="00002348" w:rsidP="00F44AFA">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В промежуточный период между древностью и средневековьем в Прибалхашье находилось позднехуннское государство Юэбань.</w:t>
      </w:r>
    </w:p>
    <w:p w:rsidR="00F44AFA" w:rsidRPr="00A75FDA" w:rsidRDefault="00F44AFA" w:rsidP="00F44AFA">
      <w:pPr>
        <w:spacing w:line="276" w:lineRule="auto"/>
        <w:jc w:val="both"/>
        <w:rPr>
          <w:rFonts w:ascii="Times New Roman" w:eastAsia="Calibri" w:hAnsi="Times New Roman"/>
          <w:sz w:val="24"/>
          <w:szCs w:val="24"/>
          <w:lang w:val="ru-RU"/>
        </w:rPr>
      </w:pPr>
    </w:p>
    <w:p w:rsidR="00002348" w:rsidRPr="00A75FDA" w:rsidRDefault="00002348" w:rsidP="00F44AFA">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Начало средневекового периода ознаменовано вхождением территории Казахстана в состав Тюркского каганата</w:t>
      </w:r>
      <w:r w:rsidRPr="00A75FDA">
        <w:rPr>
          <w:rFonts w:ascii="Times New Roman" w:eastAsia="Calibri" w:hAnsi="Times New Roman"/>
          <w:sz w:val="24"/>
          <w:szCs w:val="24"/>
          <w:vertAlign w:val="superscript"/>
          <w:lang w:val="ru-RU"/>
        </w:rPr>
        <w:footnoteReference w:id="8"/>
      </w:r>
      <w:r w:rsidRPr="00A75FDA">
        <w:rPr>
          <w:rFonts w:ascii="Times New Roman" w:eastAsia="Calibri" w:hAnsi="Times New Roman"/>
          <w:sz w:val="24"/>
          <w:szCs w:val="24"/>
          <w:lang w:val="ru-RU"/>
        </w:rPr>
        <w:t>. В последующие периоды Центральный Казахстан оказывался под властью кимакских и кыпчакских племен</w:t>
      </w:r>
      <w:r w:rsidRPr="00A75FDA">
        <w:rPr>
          <w:rFonts w:ascii="Times New Roman" w:eastAsia="Calibri" w:hAnsi="Times New Roman"/>
          <w:sz w:val="24"/>
          <w:szCs w:val="24"/>
          <w:vertAlign w:val="superscript"/>
          <w:lang w:val="ru-RU"/>
        </w:rPr>
        <w:footnoteReference w:id="9"/>
      </w:r>
      <w:r w:rsidRPr="00A75FDA">
        <w:rPr>
          <w:rFonts w:ascii="Times New Roman" w:eastAsia="Calibri" w:hAnsi="Times New Roman"/>
          <w:sz w:val="24"/>
          <w:szCs w:val="24"/>
          <w:lang w:val="ru-RU"/>
        </w:rPr>
        <w:t xml:space="preserve">. Этот период характеризуется слабой заселенностью Бетпак-Далы. </w:t>
      </w:r>
    </w:p>
    <w:p w:rsidR="00F44AFA" w:rsidRPr="00A75FDA" w:rsidRDefault="00F44AFA" w:rsidP="00F44AFA">
      <w:pPr>
        <w:spacing w:line="276" w:lineRule="auto"/>
        <w:jc w:val="both"/>
        <w:rPr>
          <w:rFonts w:ascii="Times New Roman" w:eastAsia="Calibri" w:hAnsi="Times New Roman"/>
          <w:sz w:val="24"/>
          <w:szCs w:val="24"/>
          <w:lang w:val="ru-RU"/>
        </w:rPr>
      </w:pPr>
    </w:p>
    <w:p w:rsidR="00002348" w:rsidRPr="00A75FDA" w:rsidRDefault="00002348" w:rsidP="00F44AFA">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 xml:space="preserve">В развитом средневековье Центральный Казахстан входит в состав Монгольской империи Чингисхана. В структуре империи регион относился к улусу Джучи, в последующем получившем название Золотой Орды. На протяжении двух столетий регион состоял в восточном крыле Золотой Орды. В ходе политического кризиса западное Прибалхашье оказалось под влиянием шейбанидского правителя Абулхаира, который утратил его в борьбе с казахскими султанами. </w:t>
      </w:r>
    </w:p>
    <w:p w:rsidR="00F44AFA" w:rsidRPr="00A75FDA" w:rsidRDefault="00F44AFA" w:rsidP="00F44AFA">
      <w:pPr>
        <w:spacing w:line="276" w:lineRule="auto"/>
        <w:jc w:val="both"/>
        <w:rPr>
          <w:rFonts w:ascii="Times New Roman" w:eastAsia="Calibri" w:hAnsi="Times New Roman"/>
          <w:sz w:val="24"/>
          <w:szCs w:val="24"/>
          <w:lang w:val="ru-RU"/>
        </w:rPr>
      </w:pPr>
    </w:p>
    <w:p w:rsidR="00002348" w:rsidRPr="00A75FDA" w:rsidRDefault="00002348" w:rsidP="00F44AFA">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 xml:space="preserve">С </w:t>
      </w:r>
      <w:r w:rsidRPr="00A75FDA">
        <w:rPr>
          <w:rFonts w:ascii="Times New Roman" w:eastAsia="Calibri" w:hAnsi="Times New Roman"/>
          <w:sz w:val="24"/>
          <w:szCs w:val="24"/>
        </w:rPr>
        <w:t>XV</w:t>
      </w:r>
      <w:r w:rsidRPr="00A75FDA">
        <w:rPr>
          <w:rFonts w:ascii="Times New Roman" w:eastAsia="Calibri" w:hAnsi="Times New Roman"/>
          <w:sz w:val="24"/>
          <w:szCs w:val="24"/>
          <w:lang w:val="ru-RU"/>
        </w:rPr>
        <w:t xml:space="preserve"> в. регион входит в состав Казахского ханства</w:t>
      </w:r>
      <w:r w:rsidRPr="00A75FDA">
        <w:rPr>
          <w:rFonts w:ascii="Times New Roman" w:eastAsia="Calibri" w:hAnsi="Times New Roman"/>
          <w:sz w:val="24"/>
          <w:szCs w:val="24"/>
          <w:vertAlign w:val="superscript"/>
          <w:lang w:val="ru-RU"/>
        </w:rPr>
        <w:footnoteReference w:id="10"/>
      </w:r>
      <w:r w:rsidRPr="00A75FDA">
        <w:rPr>
          <w:rFonts w:ascii="Times New Roman" w:eastAsia="Calibri" w:hAnsi="Times New Roman"/>
          <w:sz w:val="24"/>
          <w:szCs w:val="24"/>
          <w:lang w:val="ru-RU"/>
        </w:rPr>
        <w:t>. Казахи использовали регион в качестве транзитного участка при сезонных меридиональных перекочевках из Центрального в Южный Казахстан.</w:t>
      </w:r>
    </w:p>
    <w:p w:rsidR="00F44AFA" w:rsidRPr="00A75FDA" w:rsidRDefault="00F44AFA" w:rsidP="00F44AFA">
      <w:pPr>
        <w:spacing w:line="276" w:lineRule="auto"/>
        <w:jc w:val="both"/>
        <w:rPr>
          <w:rFonts w:ascii="Times New Roman" w:eastAsia="Calibri" w:hAnsi="Times New Roman"/>
          <w:sz w:val="24"/>
          <w:szCs w:val="24"/>
          <w:lang w:val="ru-RU"/>
        </w:rPr>
      </w:pPr>
    </w:p>
    <w:p w:rsidR="00002348" w:rsidRPr="00A75FDA" w:rsidRDefault="00002348" w:rsidP="00F44AFA">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В этот период население полностью отказывается от подкурганных погребений. Погребения большей своей частью оформляются в виде каменных оград или выкладок. Население все больше осваивает элементы сырцового мемориального зодчества, что выражается в увеличении количества мавзолейных погребений.</w:t>
      </w:r>
    </w:p>
    <w:p w:rsidR="00F44AFA" w:rsidRPr="00A75FDA" w:rsidRDefault="00F44AFA" w:rsidP="00F44AFA">
      <w:pPr>
        <w:spacing w:line="276" w:lineRule="auto"/>
        <w:jc w:val="both"/>
        <w:rPr>
          <w:rFonts w:ascii="Times New Roman" w:eastAsia="Calibri" w:hAnsi="Times New Roman"/>
          <w:sz w:val="24"/>
          <w:szCs w:val="24"/>
          <w:lang w:val="ru-RU"/>
        </w:rPr>
      </w:pPr>
    </w:p>
    <w:p w:rsidR="00002348" w:rsidRPr="00A75FDA" w:rsidRDefault="00002348" w:rsidP="00F44AFA">
      <w:pPr>
        <w:spacing w:line="276" w:lineRule="auto"/>
        <w:jc w:val="both"/>
        <w:rPr>
          <w:rFonts w:ascii="Times New Roman" w:eastAsia="Calibri" w:hAnsi="Times New Roman"/>
          <w:sz w:val="24"/>
          <w:szCs w:val="24"/>
          <w:lang w:val="ru-RU"/>
        </w:rPr>
      </w:pPr>
      <w:r w:rsidRPr="00A75FDA">
        <w:rPr>
          <w:rFonts w:ascii="Times New Roman" w:eastAsia="Calibri" w:hAnsi="Times New Roman"/>
          <w:sz w:val="24"/>
          <w:szCs w:val="24"/>
          <w:lang w:val="ru-RU"/>
        </w:rPr>
        <w:t xml:space="preserve">В </w:t>
      </w:r>
      <w:r w:rsidRPr="00A75FDA">
        <w:rPr>
          <w:rFonts w:ascii="Times New Roman" w:eastAsia="Calibri" w:hAnsi="Times New Roman"/>
          <w:sz w:val="24"/>
          <w:szCs w:val="24"/>
        </w:rPr>
        <w:t>XVIII</w:t>
      </w:r>
      <w:r w:rsidRPr="00A75FDA">
        <w:rPr>
          <w:rFonts w:ascii="Times New Roman" w:eastAsia="Calibri" w:hAnsi="Times New Roman"/>
          <w:sz w:val="24"/>
          <w:szCs w:val="24"/>
          <w:lang w:val="ru-RU"/>
        </w:rPr>
        <w:t xml:space="preserve"> веке начинается процесс присоединения Казахстана к Российской империи. Углубление процесса колонизации приводит созданию новых административных единиц, не учитывающих традиционные маршруты кочевания и приведших к сокращению маршрутов перекочевок и увеличению оседлости. Археологическим выражением этого процесса стало увеличение количества стационарных жилищ, представляющих собой зимовки. </w:t>
      </w:r>
    </w:p>
    <w:p w:rsidR="00002348" w:rsidRPr="00A75FDA" w:rsidRDefault="00002348" w:rsidP="00002348">
      <w:pPr>
        <w:spacing w:line="276" w:lineRule="auto"/>
        <w:ind w:firstLine="709"/>
        <w:jc w:val="both"/>
        <w:rPr>
          <w:rFonts w:ascii="Times New Roman" w:eastAsia="Calibri" w:hAnsi="Times New Roman"/>
          <w:b/>
          <w:sz w:val="24"/>
          <w:szCs w:val="24"/>
          <w:lang w:val="ru-RU"/>
        </w:rPr>
      </w:pPr>
    </w:p>
    <w:p w:rsidR="00002348" w:rsidRPr="00A75FDA" w:rsidRDefault="00002348" w:rsidP="00F44AFA">
      <w:pPr>
        <w:spacing w:line="276" w:lineRule="auto"/>
        <w:jc w:val="both"/>
        <w:rPr>
          <w:rFonts w:ascii="Times New Roman" w:eastAsia="Calibri" w:hAnsi="Times New Roman"/>
          <w:b/>
          <w:sz w:val="24"/>
          <w:szCs w:val="24"/>
          <w:lang w:val="ru-RU"/>
        </w:rPr>
      </w:pPr>
      <w:r w:rsidRPr="00A75FDA">
        <w:rPr>
          <w:rFonts w:ascii="Times New Roman" w:eastAsia="Calibri" w:hAnsi="Times New Roman"/>
          <w:b/>
          <w:sz w:val="24"/>
          <w:szCs w:val="24"/>
          <w:lang w:val="ru-RU"/>
        </w:rPr>
        <w:t>Таблица 2. Памятники археологии, характерные для территории прохождения автомобильной дороги «Караганда – Бурылбайтал»</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41"/>
        <w:gridCol w:w="2999"/>
        <w:gridCol w:w="4766"/>
      </w:tblGrid>
      <w:tr w:rsidR="00002348" w:rsidRPr="00A75FDA" w:rsidTr="00002348">
        <w:tc>
          <w:tcPr>
            <w:tcW w:w="1841"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lang w:val="ru-RU"/>
              </w:rPr>
              <w:t>Период</w:t>
            </w:r>
          </w:p>
        </w:tc>
        <w:tc>
          <w:tcPr>
            <w:tcW w:w="2999"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lang w:val="ru-RU"/>
              </w:rPr>
              <w:t>Типы памятников</w:t>
            </w:r>
          </w:p>
        </w:tc>
        <w:tc>
          <w:tcPr>
            <w:tcW w:w="4766"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lang w:val="ru-RU"/>
              </w:rPr>
              <w:t>Археологическая справка</w:t>
            </w:r>
          </w:p>
        </w:tc>
      </w:tr>
      <w:tr w:rsidR="00002348" w:rsidRPr="00A75FDA" w:rsidTr="00002348">
        <w:tc>
          <w:tcPr>
            <w:tcW w:w="1841"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i/>
                <w:lang w:val="ru-RU"/>
              </w:rPr>
              <w:t>Каменный век</w:t>
            </w:r>
          </w:p>
        </w:tc>
        <w:tc>
          <w:tcPr>
            <w:tcW w:w="2999"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lang w:val="ru-RU"/>
              </w:rPr>
              <w:t>Стоянки и мастерские палеолита, мезолита, неолита, энеолита</w:t>
            </w:r>
          </w:p>
        </w:tc>
        <w:tc>
          <w:tcPr>
            <w:tcW w:w="4766"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lang w:val="ru-RU"/>
              </w:rPr>
              <w:t>Высокая концентрация памятников данного периода обусловлена богатством регион каменным сырьем, необходимым для производства орудий труда.</w:t>
            </w:r>
          </w:p>
        </w:tc>
      </w:tr>
      <w:tr w:rsidR="00002348" w:rsidRPr="00A75FDA" w:rsidTr="00002348">
        <w:tc>
          <w:tcPr>
            <w:tcW w:w="1841"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i/>
                <w:lang w:val="ru-RU"/>
              </w:rPr>
              <w:t>Бронзовый век</w:t>
            </w:r>
          </w:p>
        </w:tc>
        <w:tc>
          <w:tcPr>
            <w:tcW w:w="2999"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lang w:val="ru-RU"/>
              </w:rPr>
              <w:t>Поселения, могильники, менгиры, ирригационные системы. горные выработки</w:t>
            </w:r>
          </w:p>
        </w:tc>
        <w:tc>
          <w:tcPr>
            <w:tcW w:w="4766"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lang w:val="ru-RU"/>
              </w:rPr>
              <w:t>В бронзовом веке Сарыарка являлась наиболее развитым в социально-экономическом отношении регионом в Казахстане. Этому способствовали климатические условия, оптимальные для комплексного хозяйства племен той эпохи, а так же богатство региона цветными металлами. Последний фактор обеспечивал стабильную экономическую базу, высокие демографические показатели и как следствие самую высокую концентрацию памятников археологии по сравнению с соседними регионами.</w:t>
            </w:r>
          </w:p>
        </w:tc>
      </w:tr>
      <w:tr w:rsidR="00002348" w:rsidRPr="00A75FDA" w:rsidTr="00002348">
        <w:tc>
          <w:tcPr>
            <w:tcW w:w="1841"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i/>
                <w:lang w:val="ru-RU"/>
              </w:rPr>
              <w:t>Ранний железный век</w:t>
            </w:r>
          </w:p>
        </w:tc>
        <w:tc>
          <w:tcPr>
            <w:tcW w:w="2999"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lang w:val="ru-RU"/>
              </w:rPr>
              <w:t>Курганы, курганы «с усами»</w:t>
            </w:r>
          </w:p>
        </w:tc>
        <w:tc>
          <w:tcPr>
            <w:tcW w:w="4766"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lang w:val="ru-RU"/>
              </w:rPr>
              <w:t>В данный период количество памятников археологии в некоторой степени сокращается по сравнению с предыдущей эпохой. Это обусловлено климатическими изменениями, а так же переходом к кочевому скотоводству.</w:t>
            </w:r>
          </w:p>
        </w:tc>
      </w:tr>
      <w:tr w:rsidR="00002348" w:rsidRPr="00A75FDA" w:rsidTr="00002348">
        <w:tc>
          <w:tcPr>
            <w:tcW w:w="1841"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i/>
                <w:lang w:val="ru-RU"/>
              </w:rPr>
              <w:t>Раннее средневековье</w:t>
            </w:r>
          </w:p>
        </w:tc>
        <w:tc>
          <w:tcPr>
            <w:tcW w:w="2999"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lang w:val="ru-RU"/>
              </w:rPr>
              <w:t>Тюркские погребально-поминальные комплексы в виде оград из камней, каменные изваяния – балбалы, кипчакские курганные могильники, скальные погребения.</w:t>
            </w:r>
          </w:p>
        </w:tc>
        <w:tc>
          <w:tcPr>
            <w:tcW w:w="4766"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lang w:val="ru-RU"/>
              </w:rPr>
              <w:t>В данный период концентрация памятников археологии продолжает оставаться сопоставимой с предыдущим периодом.</w:t>
            </w:r>
          </w:p>
        </w:tc>
      </w:tr>
      <w:tr w:rsidR="00002348" w:rsidRPr="00A75FDA" w:rsidTr="00002348">
        <w:tc>
          <w:tcPr>
            <w:tcW w:w="1841"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i/>
                <w:lang w:val="ru-RU"/>
              </w:rPr>
              <w:t>Развитое средневековье</w:t>
            </w:r>
          </w:p>
        </w:tc>
        <w:tc>
          <w:tcPr>
            <w:tcW w:w="2999"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lang w:val="ru-RU"/>
              </w:rPr>
              <w:t>Городища, мавзолеи.</w:t>
            </w:r>
          </w:p>
        </w:tc>
        <w:tc>
          <w:tcPr>
            <w:tcW w:w="4766"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lang w:val="ru-RU"/>
              </w:rPr>
              <w:t>Данный период соотносится с временем существования Золотой Орды. В это время Улытауский субрегион становится одним из политических центров владения старшего сына Чингисхана – Жошы (Джучи). Этим было обусловлен факт резкого роста городов-резиденций.</w:t>
            </w:r>
          </w:p>
        </w:tc>
      </w:tr>
      <w:tr w:rsidR="00002348" w:rsidRPr="00A75FDA" w:rsidTr="00002348">
        <w:tc>
          <w:tcPr>
            <w:tcW w:w="1841"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i/>
                <w:lang w:val="ru-RU"/>
              </w:rPr>
              <w:t>Позднее средневековье</w:t>
            </w:r>
          </w:p>
        </w:tc>
        <w:tc>
          <w:tcPr>
            <w:tcW w:w="2999"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lang w:val="ru-RU"/>
              </w:rPr>
              <w:t>Казахские кладбища и мавзолеи</w:t>
            </w:r>
          </w:p>
        </w:tc>
        <w:tc>
          <w:tcPr>
            <w:tcW w:w="4766"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lang w:val="ru-RU"/>
              </w:rPr>
              <w:t>Данный период характеризуется ростом численности населения в регионе и соответственно высоким количеством памятников, главным образом погребального типа.</w:t>
            </w:r>
          </w:p>
        </w:tc>
      </w:tr>
      <w:tr w:rsidR="00002348" w:rsidRPr="00A75FDA" w:rsidTr="00002348">
        <w:tc>
          <w:tcPr>
            <w:tcW w:w="1841" w:type="dxa"/>
          </w:tcPr>
          <w:p w:rsidR="00002348" w:rsidRPr="00A75FDA" w:rsidRDefault="00002348" w:rsidP="00002348">
            <w:pPr>
              <w:spacing w:after="200" w:line="276" w:lineRule="auto"/>
              <w:rPr>
                <w:rFonts w:ascii="Times New Roman" w:eastAsia="Calibri" w:hAnsi="Times New Roman"/>
                <w:i/>
                <w:lang w:val="ru-RU"/>
              </w:rPr>
            </w:pPr>
            <w:r w:rsidRPr="00A75FDA">
              <w:rPr>
                <w:rFonts w:ascii="Times New Roman" w:eastAsia="Calibri" w:hAnsi="Times New Roman"/>
                <w:i/>
                <w:lang w:val="ru-RU"/>
              </w:rPr>
              <w:t>Новое время</w:t>
            </w:r>
          </w:p>
        </w:tc>
        <w:tc>
          <w:tcPr>
            <w:tcW w:w="2999"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lang w:val="ru-RU"/>
              </w:rPr>
              <w:t>Казахские зимовки</w:t>
            </w:r>
          </w:p>
        </w:tc>
        <w:tc>
          <w:tcPr>
            <w:tcW w:w="4766" w:type="dxa"/>
          </w:tcPr>
          <w:p w:rsidR="00002348" w:rsidRPr="00A75FDA" w:rsidRDefault="00002348" w:rsidP="00002348">
            <w:pPr>
              <w:spacing w:after="200" w:line="276" w:lineRule="auto"/>
              <w:rPr>
                <w:rFonts w:ascii="Times New Roman" w:eastAsia="Calibri" w:hAnsi="Times New Roman"/>
                <w:lang w:val="ru-RU"/>
              </w:rPr>
            </w:pPr>
            <w:r w:rsidRPr="00A75FDA">
              <w:rPr>
                <w:rFonts w:ascii="Times New Roman" w:eastAsia="Calibri" w:hAnsi="Times New Roman"/>
                <w:lang w:val="ru-RU"/>
              </w:rPr>
              <w:t>В этот период население снижает подвижность. возникают стационарные населенные пункты, при которых осуществлялся зимний выпас скота.</w:t>
            </w:r>
          </w:p>
        </w:tc>
      </w:tr>
    </w:tbl>
    <w:p w:rsidR="00002348" w:rsidRPr="00A75FDA" w:rsidRDefault="00002348" w:rsidP="00002348">
      <w:pPr>
        <w:spacing w:after="200" w:line="276" w:lineRule="auto"/>
        <w:rPr>
          <w:rFonts w:ascii="Times New Roman" w:eastAsia="Calibri" w:hAnsi="Times New Roman"/>
          <w:lang w:val="ru-RU"/>
        </w:rPr>
      </w:pPr>
    </w:p>
    <w:p w:rsidR="00002348" w:rsidRPr="00A75FDA" w:rsidRDefault="00002348" w:rsidP="00002348">
      <w:pPr>
        <w:spacing w:after="200" w:line="276" w:lineRule="auto"/>
        <w:rPr>
          <w:rFonts w:ascii="Times New Roman" w:eastAsia="Calibri" w:hAnsi="Times New Roman"/>
          <w:lang w:val="ru-RU"/>
        </w:rPr>
      </w:pPr>
    </w:p>
    <w:p w:rsidR="00002348" w:rsidRPr="00A75FDA" w:rsidRDefault="00002348" w:rsidP="00002348">
      <w:pPr>
        <w:spacing w:after="200" w:line="276" w:lineRule="auto"/>
        <w:rPr>
          <w:rFonts w:ascii="Times New Roman" w:eastAsia="Calibri" w:hAnsi="Times New Roman"/>
          <w:lang w:val="ru-RU"/>
        </w:rPr>
      </w:pPr>
    </w:p>
    <w:p w:rsidR="00002348" w:rsidRPr="00A75FDA" w:rsidRDefault="00002348" w:rsidP="00002348">
      <w:pPr>
        <w:spacing w:after="200" w:line="276" w:lineRule="auto"/>
        <w:rPr>
          <w:rFonts w:ascii="Times New Roman" w:eastAsia="Calibri" w:hAnsi="Times New Roman"/>
          <w:lang w:val="ru-RU"/>
        </w:rPr>
      </w:pPr>
    </w:p>
    <w:p w:rsidR="00002348" w:rsidRPr="00A75FDA" w:rsidRDefault="00002348" w:rsidP="00002348">
      <w:pPr>
        <w:spacing w:after="200" w:line="276" w:lineRule="auto"/>
        <w:rPr>
          <w:rFonts w:ascii="Times New Roman" w:eastAsia="Calibri" w:hAnsi="Times New Roman"/>
          <w:b/>
          <w:lang w:val="ru-RU"/>
        </w:rPr>
      </w:pPr>
      <w:r w:rsidRPr="00A75FDA">
        <w:rPr>
          <w:rFonts w:ascii="Times New Roman" w:eastAsia="Calibri" w:hAnsi="Times New Roman"/>
          <w:lang w:val="ru-RU"/>
        </w:rPr>
        <w:br w:type="page"/>
      </w:r>
      <w:r w:rsidRPr="00A75FDA">
        <w:rPr>
          <w:rFonts w:ascii="Times New Roman" w:eastAsia="Calibri" w:hAnsi="Times New Roman"/>
          <w:b/>
          <w:lang w:val="ru-RU"/>
        </w:rPr>
        <w:t xml:space="preserve">Приложение А. </w:t>
      </w:r>
      <w:r w:rsidRPr="00A75FDA">
        <w:rPr>
          <w:rFonts w:ascii="Times New Roman" w:eastAsia="Calibri" w:hAnsi="Times New Roman"/>
          <w:b/>
          <w:lang w:val="kk-KZ"/>
        </w:rPr>
        <w:t xml:space="preserve">Инструкции </w:t>
      </w:r>
      <w:r w:rsidRPr="00A75FDA">
        <w:rPr>
          <w:rFonts w:ascii="Times New Roman" w:eastAsia="Calibri" w:hAnsi="Times New Roman"/>
          <w:b/>
          <w:bCs/>
          <w:lang w:val="ru-RU"/>
        </w:rPr>
        <w:t>по проведению мероприятий в случае выявления предметов представляющих историко-культурную ценность в ходе освоения территорий</w:t>
      </w:r>
      <w:r w:rsidRPr="00A75FDA">
        <w:rPr>
          <w:rFonts w:ascii="Times New Roman" w:eastAsia="Calibri" w:hAnsi="Times New Roman"/>
          <w:b/>
          <w:lang w:val="ru-RU"/>
        </w:rPr>
        <w:t>.</w:t>
      </w:r>
    </w:p>
    <w:p w:rsidR="00002348" w:rsidRPr="00A75FDA" w:rsidRDefault="00002348" w:rsidP="00002348">
      <w:pPr>
        <w:ind w:left="3686"/>
        <w:jc w:val="both"/>
        <w:rPr>
          <w:rFonts w:ascii="Times New Roman" w:eastAsia="Calibri" w:hAnsi="Times New Roman"/>
          <w:bCs/>
          <w:i/>
          <w:sz w:val="20"/>
          <w:szCs w:val="24"/>
          <w:lang w:val="ru-RU"/>
        </w:rPr>
      </w:pPr>
      <w:r w:rsidRPr="00A75FDA">
        <w:rPr>
          <w:rFonts w:ascii="Times New Roman" w:eastAsia="Calibri" w:hAnsi="Times New Roman"/>
          <w:bCs/>
          <w:i/>
          <w:sz w:val="20"/>
          <w:szCs w:val="24"/>
          <w:lang w:val="ru-RU"/>
        </w:rPr>
        <w:t>Закон РК «</w:t>
      </w:r>
      <w:r w:rsidRPr="00A75FDA">
        <w:rPr>
          <w:rFonts w:ascii="Times New Roman" w:eastAsia="Calibri" w:hAnsi="Times New Roman"/>
          <w:i/>
          <w:sz w:val="20"/>
          <w:szCs w:val="24"/>
          <w:lang w:val="ru-RU"/>
        </w:rPr>
        <w:t>Об охране и использовании объектов истоpико-культуpного наследия»</w:t>
      </w:r>
      <w:r w:rsidRPr="00A75FDA">
        <w:rPr>
          <w:rFonts w:ascii="Times New Roman" w:eastAsia="Calibri" w:hAnsi="Times New Roman"/>
          <w:bCs/>
          <w:i/>
          <w:sz w:val="20"/>
          <w:szCs w:val="24"/>
          <w:lang w:val="ru-RU"/>
        </w:rPr>
        <w:t xml:space="preserve"> </w:t>
      </w:r>
    </w:p>
    <w:p w:rsidR="00002348" w:rsidRPr="00A75FDA" w:rsidRDefault="00002348" w:rsidP="00002348">
      <w:pPr>
        <w:ind w:left="3686"/>
        <w:jc w:val="both"/>
        <w:rPr>
          <w:rFonts w:ascii="Times New Roman" w:eastAsia="Calibri" w:hAnsi="Times New Roman"/>
          <w:i/>
          <w:sz w:val="20"/>
          <w:szCs w:val="24"/>
          <w:lang w:val="ru-RU"/>
        </w:rPr>
      </w:pPr>
      <w:r w:rsidRPr="00A75FDA">
        <w:rPr>
          <w:rFonts w:ascii="Times New Roman" w:eastAsia="Calibri" w:hAnsi="Times New Roman"/>
          <w:bCs/>
          <w:i/>
          <w:sz w:val="20"/>
          <w:szCs w:val="24"/>
          <w:lang w:val="ru-RU"/>
        </w:rPr>
        <w:t>Статья 39.</w:t>
      </w:r>
      <w:r w:rsidRPr="00A75FDA">
        <w:rPr>
          <w:rFonts w:ascii="Times New Roman" w:eastAsia="Calibri" w:hAnsi="Times New Roman"/>
          <w:b/>
          <w:bCs/>
          <w:i/>
          <w:color w:val="000000"/>
          <w:spacing w:val="1"/>
          <w:sz w:val="12"/>
          <w:szCs w:val="16"/>
          <w:bdr w:val="none" w:sz="0" w:space="0" w:color="auto" w:frame="1"/>
          <w:shd w:val="clear" w:color="auto" w:fill="FFFFFF"/>
          <w:lang w:val="ru-RU"/>
        </w:rPr>
        <w:t xml:space="preserve"> </w:t>
      </w:r>
      <w:r w:rsidRPr="00A75FDA">
        <w:rPr>
          <w:rFonts w:ascii="Times New Roman" w:eastAsia="Calibri" w:hAnsi="Times New Roman"/>
          <w:bCs/>
          <w:i/>
          <w:sz w:val="20"/>
          <w:szCs w:val="24"/>
          <w:lang w:val="ru-RU"/>
        </w:rPr>
        <w:t>Обеспечение сохранности объектов историко-культурного наследия при освоении территорий</w:t>
      </w:r>
    </w:p>
    <w:p w:rsidR="00002348" w:rsidRPr="00A75FDA" w:rsidRDefault="00002348" w:rsidP="00002348">
      <w:pPr>
        <w:ind w:left="3686"/>
        <w:jc w:val="both"/>
        <w:rPr>
          <w:rFonts w:ascii="Times New Roman" w:eastAsia="Calibri" w:hAnsi="Times New Roman"/>
          <w:i/>
          <w:sz w:val="20"/>
          <w:szCs w:val="24"/>
          <w:lang w:val="ru-RU"/>
        </w:rPr>
      </w:pPr>
      <w:r w:rsidRPr="00A75FDA">
        <w:rPr>
          <w:rFonts w:ascii="Times New Roman" w:eastAsia="Calibri" w:hAnsi="Times New Roman"/>
          <w:i/>
          <w:sz w:val="20"/>
          <w:szCs w:val="24"/>
          <w:lang w:val="ru-RU"/>
        </w:rPr>
        <w:t>п.2. В случае обнаружения объектов, имеющих историческую, научную, художественную и иную культурную ценность, физические и юридические лица обязаны приостановить дальнейшее ведение работ и сообщить об этом уполномоченному органу. </w:t>
      </w:r>
    </w:p>
    <w:p w:rsidR="00002348" w:rsidRPr="00A75FDA" w:rsidRDefault="00002348" w:rsidP="00002348">
      <w:pPr>
        <w:ind w:left="3686"/>
        <w:jc w:val="both"/>
        <w:rPr>
          <w:rFonts w:ascii="Times New Roman" w:eastAsia="Calibri" w:hAnsi="Times New Roman"/>
          <w:i/>
          <w:sz w:val="20"/>
          <w:szCs w:val="24"/>
          <w:lang w:val="ru-RU"/>
        </w:rPr>
      </w:pPr>
      <w:r w:rsidRPr="00A75FDA">
        <w:rPr>
          <w:rFonts w:ascii="Times New Roman" w:eastAsia="Calibri" w:hAnsi="Times New Roman"/>
          <w:i/>
          <w:sz w:val="20"/>
          <w:szCs w:val="24"/>
          <w:lang w:val="ru-RU"/>
        </w:rPr>
        <w:t>п.3. Запрещается проведение работ, которые могут создавать угрозу существованию объектов историко-культурного наследия</w:t>
      </w:r>
    </w:p>
    <w:p w:rsidR="00002348" w:rsidRPr="00A75FDA" w:rsidRDefault="00002348" w:rsidP="00002348">
      <w:pPr>
        <w:ind w:left="3686"/>
        <w:jc w:val="both"/>
        <w:rPr>
          <w:rFonts w:ascii="Times New Roman" w:eastAsia="Calibri" w:hAnsi="Times New Roman"/>
          <w:i/>
          <w:sz w:val="20"/>
          <w:szCs w:val="24"/>
          <w:lang w:val="ru-RU"/>
        </w:rPr>
      </w:pPr>
    </w:p>
    <w:p w:rsidR="00002348" w:rsidRPr="00A75FDA" w:rsidRDefault="00002348" w:rsidP="00F44AFA">
      <w:pPr>
        <w:jc w:val="both"/>
        <w:rPr>
          <w:rFonts w:ascii="Times New Roman" w:eastAsia="Calibri" w:hAnsi="Times New Roman"/>
          <w:sz w:val="24"/>
          <w:szCs w:val="28"/>
          <w:lang w:val="ru-RU"/>
        </w:rPr>
      </w:pPr>
      <w:r w:rsidRPr="00A75FDA">
        <w:rPr>
          <w:rFonts w:ascii="Times New Roman" w:eastAsia="Calibri" w:hAnsi="Times New Roman"/>
          <w:sz w:val="24"/>
          <w:szCs w:val="28"/>
          <w:lang w:val="ru-RU"/>
        </w:rPr>
        <w:t>Объектами, которые могут быть соотнесены с памятниками истории и культуры являются: костные останки людей и животных, артефакты</w:t>
      </w:r>
      <w:r w:rsidRPr="00A75FDA">
        <w:rPr>
          <w:rFonts w:ascii="Times New Roman" w:eastAsia="Calibri" w:hAnsi="Times New Roman"/>
          <w:sz w:val="24"/>
          <w:szCs w:val="28"/>
          <w:vertAlign w:val="superscript"/>
          <w:lang w:val="ru-RU"/>
        </w:rPr>
        <w:footnoteReference w:id="11"/>
      </w:r>
      <w:r w:rsidRPr="00A75FDA">
        <w:rPr>
          <w:rFonts w:ascii="Times New Roman" w:eastAsia="Calibri" w:hAnsi="Times New Roman"/>
          <w:sz w:val="24"/>
          <w:szCs w:val="28"/>
          <w:lang w:val="ru-RU"/>
        </w:rPr>
        <w:t xml:space="preserve">, остатки архитектурных сооружений, погребений и производственных комплексов. </w:t>
      </w:r>
    </w:p>
    <w:p w:rsidR="00F44AFA" w:rsidRPr="00A75FDA" w:rsidRDefault="00F44AFA" w:rsidP="00F44AFA">
      <w:pPr>
        <w:jc w:val="both"/>
        <w:rPr>
          <w:rFonts w:ascii="Times New Roman" w:eastAsia="Calibri" w:hAnsi="Times New Roman"/>
          <w:sz w:val="24"/>
          <w:szCs w:val="28"/>
          <w:lang w:val="ru-RU"/>
        </w:rPr>
      </w:pPr>
    </w:p>
    <w:p w:rsidR="00002348" w:rsidRPr="00A75FDA" w:rsidRDefault="00002348" w:rsidP="00F44AFA">
      <w:pPr>
        <w:jc w:val="both"/>
        <w:rPr>
          <w:rFonts w:ascii="Times New Roman" w:eastAsia="Calibri" w:hAnsi="Times New Roman"/>
          <w:sz w:val="24"/>
          <w:szCs w:val="28"/>
          <w:lang w:val="ru-RU"/>
        </w:rPr>
      </w:pPr>
      <w:r w:rsidRPr="00A75FDA">
        <w:rPr>
          <w:rFonts w:ascii="Times New Roman" w:eastAsia="Calibri" w:hAnsi="Times New Roman"/>
          <w:sz w:val="24"/>
          <w:szCs w:val="28"/>
          <w:lang w:val="ru-RU"/>
        </w:rPr>
        <w:t>При выявлении подобных объектов необходимо:</w:t>
      </w:r>
    </w:p>
    <w:p w:rsidR="00002348" w:rsidRPr="00A75FDA" w:rsidRDefault="00002348" w:rsidP="00894CEF">
      <w:pPr>
        <w:numPr>
          <w:ilvl w:val="0"/>
          <w:numId w:val="59"/>
        </w:numPr>
        <w:spacing w:after="200" w:line="276" w:lineRule="auto"/>
        <w:contextualSpacing/>
        <w:jc w:val="both"/>
        <w:rPr>
          <w:rFonts w:ascii="Times New Roman" w:eastAsia="SimSun" w:hAnsi="Times New Roman"/>
          <w:kern w:val="1"/>
          <w:sz w:val="24"/>
          <w:szCs w:val="28"/>
          <w:lang w:val="ru-RU" w:eastAsia="ar-SA"/>
        </w:rPr>
      </w:pPr>
      <w:r w:rsidRPr="00A75FDA">
        <w:rPr>
          <w:rFonts w:ascii="Times New Roman" w:eastAsia="SimSun" w:hAnsi="Times New Roman"/>
          <w:kern w:val="1"/>
          <w:sz w:val="24"/>
          <w:szCs w:val="28"/>
          <w:lang w:val="ru-RU" w:eastAsia="ar-SA"/>
        </w:rPr>
        <w:t xml:space="preserve">остановить строительные работы (период остановку строительных работ определит специалист археолог, которая будет зависеть от сложности объекта и объема работ); </w:t>
      </w:r>
    </w:p>
    <w:p w:rsidR="00002348" w:rsidRPr="00A75FDA" w:rsidRDefault="00002348" w:rsidP="00894CEF">
      <w:pPr>
        <w:numPr>
          <w:ilvl w:val="0"/>
          <w:numId w:val="59"/>
        </w:numPr>
        <w:spacing w:after="200" w:line="276" w:lineRule="auto"/>
        <w:contextualSpacing/>
        <w:jc w:val="both"/>
        <w:rPr>
          <w:rFonts w:ascii="Times New Roman" w:eastAsia="SimSun" w:hAnsi="Times New Roman"/>
          <w:kern w:val="1"/>
          <w:sz w:val="24"/>
          <w:szCs w:val="28"/>
          <w:lang w:val="ru-RU" w:eastAsia="ar-SA"/>
        </w:rPr>
      </w:pPr>
      <w:r w:rsidRPr="00A75FDA">
        <w:rPr>
          <w:rFonts w:ascii="Times New Roman" w:eastAsia="SimSun" w:hAnsi="Times New Roman"/>
          <w:kern w:val="1"/>
          <w:sz w:val="24"/>
          <w:szCs w:val="28"/>
          <w:lang w:val="ru-RU" w:eastAsia="ar-SA"/>
        </w:rPr>
        <w:t>обнести участок обнаружения объектов сигнальным ограждением;</w:t>
      </w:r>
    </w:p>
    <w:p w:rsidR="00002348" w:rsidRPr="00A75FDA" w:rsidRDefault="00002348" w:rsidP="00894CEF">
      <w:pPr>
        <w:numPr>
          <w:ilvl w:val="0"/>
          <w:numId w:val="59"/>
        </w:numPr>
        <w:spacing w:after="200" w:line="276" w:lineRule="auto"/>
        <w:contextualSpacing/>
        <w:jc w:val="both"/>
        <w:rPr>
          <w:rFonts w:ascii="Times New Roman" w:eastAsia="SimSun" w:hAnsi="Times New Roman"/>
          <w:kern w:val="1"/>
          <w:sz w:val="24"/>
          <w:szCs w:val="28"/>
          <w:lang w:val="ru-RU" w:eastAsia="ar-SA"/>
        </w:rPr>
      </w:pPr>
      <w:r w:rsidRPr="00A75FDA">
        <w:rPr>
          <w:rFonts w:ascii="Times New Roman" w:eastAsia="SimSun" w:hAnsi="Times New Roman"/>
          <w:kern w:val="1"/>
          <w:sz w:val="24"/>
          <w:szCs w:val="28"/>
          <w:lang w:val="ru-RU" w:eastAsia="ar-SA"/>
        </w:rPr>
        <w:t>поставить в известность органы по охране памятников историко-культурного наследия, подведомственные региональным управлениям культуры;</w:t>
      </w:r>
    </w:p>
    <w:p w:rsidR="00002348" w:rsidRPr="00A75FDA" w:rsidRDefault="00002348" w:rsidP="00894CEF">
      <w:pPr>
        <w:numPr>
          <w:ilvl w:val="0"/>
          <w:numId w:val="59"/>
        </w:numPr>
        <w:spacing w:after="200" w:line="276" w:lineRule="auto"/>
        <w:contextualSpacing/>
        <w:jc w:val="both"/>
        <w:rPr>
          <w:rFonts w:ascii="Times New Roman" w:eastAsia="SimSun" w:hAnsi="Times New Roman"/>
          <w:kern w:val="1"/>
          <w:sz w:val="24"/>
          <w:szCs w:val="28"/>
          <w:lang w:val="ru-RU" w:eastAsia="ar-SA"/>
        </w:rPr>
      </w:pPr>
      <w:r w:rsidRPr="00A75FDA">
        <w:rPr>
          <w:rFonts w:ascii="Times New Roman" w:eastAsia="SimSun" w:hAnsi="Times New Roman"/>
          <w:kern w:val="1"/>
          <w:sz w:val="24"/>
          <w:szCs w:val="28"/>
          <w:lang w:val="ru-RU" w:eastAsia="ar-SA"/>
        </w:rPr>
        <w:t>пригласить специалистов-археологов из региональных научно-исследовательских центров.</w:t>
      </w:r>
    </w:p>
    <w:p w:rsidR="00F44AFA" w:rsidRPr="00A75FDA" w:rsidRDefault="00F44AFA" w:rsidP="00F44AFA">
      <w:pPr>
        <w:jc w:val="both"/>
        <w:rPr>
          <w:rFonts w:ascii="Times New Roman" w:eastAsia="Calibri" w:hAnsi="Times New Roman"/>
          <w:sz w:val="24"/>
          <w:szCs w:val="28"/>
          <w:lang w:val="ru-RU"/>
        </w:rPr>
      </w:pPr>
    </w:p>
    <w:p w:rsidR="00002348" w:rsidRPr="00A75FDA" w:rsidRDefault="00002348" w:rsidP="00F44AFA">
      <w:pPr>
        <w:jc w:val="both"/>
        <w:rPr>
          <w:rFonts w:ascii="Times New Roman" w:eastAsia="Calibri" w:hAnsi="Times New Roman"/>
          <w:sz w:val="24"/>
          <w:szCs w:val="28"/>
          <w:lang w:val="ru-RU"/>
        </w:rPr>
      </w:pPr>
      <w:r w:rsidRPr="00A75FDA">
        <w:rPr>
          <w:rFonts w:ascii="Times New Roman" w:eastAsia="Calibri" w:hAnsi="Times New Roman"/>
          <w:sz w:val="24"/>
          <w:szCs w:val="28"/>
          <w:lang w:val="ru-RU"/>
        </w:rPr>
        <w:t>До приезда специалистов необходимо провести следующие мероприятия:</w:t>
      </w:r>
    </w:p>
    <w:p w:rsidR="00002348" w:rsidRPr="00A75FDA" w:rsidRDefault="00002348" w:rsidP="00894CEF">
      <w:pPr>
        <w:numPr>
          <w:ilvl w:val="0"/>
          <w:numId w:val="60"/>
        </w:numPr>
        <w:spacing w:after="200" w:line="276" w:lineRule="auto"/>
        <w:contextualSpacing/>
        <w:jc w:val="both"/>
        <w:rPr>
          <w:rFonts w:ascii="Times New Roman" w:eastAsia="SimSun" w:hAnsi="Times New Roman"/>
          <w:kern w:val="1"/>
          <w:sz w:val="24"/>
          <w:szCs w:val="28"/>
          <w:lang w:val="ru-RU" w:eastAsia="ar-SA"/>
        </w:rPr>
      </w:pPr>
      <w:r w:rsidRPr="00A75FDA">
        <w:rPr>
          <w:rFonts w:ascii="Times New Roman" w:eastAsia="SimSun" w:hAnsi="Times New Roman"/>
          <w:kern w:val="1"/>
          <w:sz w:val="24"/>
          <w:szCs w:val="28"/>
          <w:lang w:val="ru-RU" w:eastAsia="ar-SA"/>
        </w:rPr>
        <w:t>в случае если археологический материал был обнажен, но не потревожен его необходимо соблюдая меры предосторожности, присыпать грунтом;</w:t>
      </w:r>
    </w:p>
    <w:p w:rsidR="00002348" w:rsidRPr="00A75FDA" w:rsidRDefault="00002348" w:rsidP="00894CEF">
      <w:pPr>
        <w:numPr>
          <w:ilvl w:val="0"/>
          <w:numId w:val="60"/>
        </w:numPr>
        <w:spacing w:after="200" w:line="276" w:lineRule="auto"/>
        <w:contextualSpacing/>
        <w:jc w:val="both"/>
        <w:rPr>
          <w:rFonts w:ascii="Times New Roman" w:eastAsia="SimSun" w:hAnsi="Times New Roman"/>
          <w:kern w:val="1"/>
          <w:sz w:val="24"/>
          <w:szCs w:val="28"/>
          <w:lang w:val="ru-RU" w:eastAsia="ar-SA"/>
        </w:rPr>
      </w:pPr>
      <w:r w:rsidRPr="00A75FDA">
        <w:rPr>
          <w:rFonts w:ascii="Times New Roman" w:eastAsia="SimSun" w:hAnsi="Times New Roman"/>
          <w:kern w:val="1"/>
          <w:sz w:val="24"/>
          <w:szCs w:val="28"/>
          <w:lang w:val="ru-RU" w:eastAsia="ar-SA"/>
        </w:rPr>
        <w:t>в случае если археологический материал в ходе работ был перемещен его необходимо сложить в твердую негерметичную тару (коробки из картона или дерева), в качестве заполнителя, предотвращающего свободное перемещение находок в коробке и непосредственный контакт с воздухом, рекомендуется использовать грунт, в котором они залегали;</w:t>
      </w:r>
    </w:p>
    <w:p w:rsidR="00002348" w:rsidRPr="00A75FDA" w:rsidRDefault="00002348" w:rsidP="00894CEF">
      <w:pPr>
        <w:numPr>
          <w:ilvl w:val="0"/>
          <w:numId w:val="60"/>
        </w:numPr>
        <w:spacing w:after="200" w:line="276" w:lineRule="auto"/>
        <w:contextualSpacing/>
        <w:jc w:val="both"/>
        <w:rPr>
          <w:rFonts w:ascii="Times New Roman" w:eastAsia="SimSun" w:hAnsi="Times New Roman"/>
          <w:kern w:val="1"/>
          <w:sz w:val="24"/>
          <w:szCs w:val="28"/>
          <w:lang w:val="ru-RU" w:eastAsia="ar-SA"/>
        </w:rPr>
      </w:pPr>
      <w:r w:rsidRPr="00A75FDA">
        <w:rPr>
          <w:rFonts w:ascii="Times New Roman" w:eastAsia="SimSun" w:hAnsi="Times New Roman"/>
          <w:kern w:val="1"/>
          <w:sz w:val="24"/>
          <w:szCs w:val="28"/>
          <w:lang w:val="ru-RU" w:eastAsia="ar-SA"/>
        </w:rPr>
        <w:t>до приезда специалистов необходимо обеспечить хранение коробок с археологическим материалом в сухом помещении;</w:t>
      </w:r>
    </w:p>
    <w:p w:rsidR="00002348" w:rsidRPr="00A75FDA" w:rsidRDefault="00002348" w:rsidP="00894CEF">
      <w:pPr>
        <w:numPr>
          <w:ilvl w:val="0"/>
          <w:numId w:val="60"/>
        </w:numPr>
        <w:spacing w:after="200" w:line="276" w:lineRule="auto"/>
        <w:contextualSpacing/>
        <w:jc w:val="both"/>
        <w:rPr>
          <w:rFonts w:ascii="Times New Roman" w:eastAsia="SimSun" w:hAnsi="Times New Roman"/>
          <w:kern w:val="1"/>
          <w:sz w:val="24"/>
          <w:szCs w:val="28"/>
          <w:lang w:val="ru-RU" w:eastAsia="ar-SA"/>
        </w:rPr>
      </w:pPr>
      <w:r w:rsidRPr="00A75FDA">
        <w:rPr>
          <w:rFonts w:ascii="Times New Roman" w:eastAsia="SimSun" w:hAnsi="Times New Roman"/>
          <w:kern w:val="1"/>
          <w:sz w:val="24"/>
          <w:szCs w:val="28"/>
          <w:lang w:val="ru-RU" w:eastAsia="ar-SA"/>
        </w:rPr>
        <w:t>крайне желательно зафиксировать на каком участке, какие находки были выявлены;</w:t>
      </w:r>
    </w:p>
    <w:p w:rsidR="00002348" w:rsidRPr="00A75FDA" w:rsidRDefault="00002348" w:rsidP="00002348">
      <w:pPr>
        <w:ind w:left="709"/>
        <w:jc w:val="both"/>
        <w:rPr>
          <w:rFonts w:ascii="Times New Roman" w:eastAsia="Calibri" w:hAnsi="Times New Roman"/>
          <w:sz w:val="24"/>
          <w:szCs w:val="28"/>
          <w:lang w:val="ru-RU"/>
        </w:rPr>
      </w:pPr>
    </w:p>
    <w:p w:rsidR="00002348" w:rsidRPr="00A75FDA" w:rsidRDefault="00002348" w:rsidP="00F44AFA">
      <w:pPr>
        <w:jc w:val="both"/>
        <w:rPr>
          <w:rFonts w:ascii="Times New Roman" w:eastAsia="Calibri" w:hAnsi="Times New Roman"/>
          <w:sz w:val="24"/>
          <w:szCs w:val="28"/>
          <w:lang w:val="ru-RU"/>
        </w:rPr>
      </w:pPr>
      <w:r w:rsidRPr="00A75FDA">
        <w:rPr>
          <w:rFonts w:ascii="Times New Roman" w:eastAsia="Calibri" w:hAnsi="Times New Roman"/>
          <w:sz w:val="24"/>
          <w:szCs w:val="28"/>
          <w:lang w:val="ru-RU"/>
        </w:rPr>
        <w:t xml:space="preserve">В случае, если историко-культурная ценность выявленных артефактов неочевидна необходимо их сфотографировать. При фотографировании нужно стараться достичь максимальной четкости изображения. В кадре должен присутствовать предмет позволяющий представить размеры фотографируемого объекта – линейка, складной метр или широко распространенные стандартизированные предметы – спичечные коробки, денежные купюры, стандартные емкости и т.д. </w:t>
      </w:r>
    </w:p>
    <w:p w:rsidR="00002348" w:rsidRPr="00A75FDA" w:rsidRDefault="00002348" w:rsidP="00002348">
      <w:pPr>
        <w:ind w:left="709"/>
        <w:jc w:val="both"/>
        <w:rPr>
          <w:rFonts w:ascii="Times New Roman" w:eastAsia="Calibri" w:hAnsi="Times New Roman"/>
          <w:sz w:val="24"/>
          <w:szCs w:val="28"/>
          <w:lang w:val="ru-RU"/>
        </w:rPr>
      </w:pPr>
    </w:p>
    <w:p w:rsidR="00002348" w:rsidRPr="00A75FDA" w:rsidRDefault="00002348" w:rsidP="00F44AFA">
      <w:pPr>
        <w:jc w:val="both"/>
        <w:rPr>
          <w:rFonts w:ascii="Times New Roman" w:eastAsia="Calibri" w:hAnsi="Times New Roman"/>
          <w:lang w:val="ru-RU"/>
        </w:rPr>
      </w:pPr>
      <w:r w:rsidRPr="00A75FDA">
        <w:rPr>
          <w:rFonts w:ascii="Times New Roman" w:eastAsia="Calibri" w:hAnsi="Times New Roman"/>
          <w:sz w:val="24"/>
          <w:szCs w:val="28"/>
          <w:lang w:val="ru-RU"/>
        </w:rPr>
        <w:t>Прикасаться к археологическим находкам</w:t>
      </w:r>
      <w:r w:rsidR="00F44AFA" w:rsidRPr="00A75FDA">
        <w:rPr>
          <w:rFonts w:ascii="Times New Roman" w:eastAsia="Calibri" w:hAnsi="Times New Roman"/>
          <w:sz w:val="24"/>
          <w:szCs w:val="28"/>
          <w:lang w:val="ru-RU"/>
        </w:rPr>
        <w:t>,</w:t>
      </w:r>
      <w:r w:rsidRPr="00A75FDA">
        <w:rPr>
          <w:rFonts w:ascii="Times New Roman" w:eastAsia="Calibri" w:hAnsi="Times New Roman"/>
          <w:sz w:val="24"/>
          <w:szCs w:val="28"/>
          <w:lang w:val="ru-RU"/>
        </w:rPr>
        <w:t xml:space="preserve"> исходя из соображений их сохранности и санитарно-гигиенических норм</w:t>
      </w:r>
      <w:r w:rsidR="00F44AFA" w:rsidRPr="00A75FDA">
        <w:rPr>
          <w:rFonts w:ascii="Times New Roman" w:eastAsia="Calibri" w:hAnsi="Times New Roman"/>
          <w:sz w:val="24"/>
          <w:szCs w:val="28"/>
          <w:lang w:val="ru-RU"/>
        </w:rPr>
        <w:t>,</w:t>
      </w:r>
      <w:r w:rsidRPr="00A75FDA">
        <w:rPr>
          <w:rFonts w:ascii="Times New Roman" w:eastAsia="Calibri" w:hAnsi="Times New Roman"/>
          <w:sz w:val="24"/>
          <w:szCs w:val="28"/>
          <w:lang w:val="ru-RU"/>
        </w:rPr>
        <w:t xml:space="preserve"> следует только в перчатках.</w:t>
      </w: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02348" w:rsidRPr="00A75FDA" w:rsidRDefault="0000234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023A98">
      <w:pPr>
        <w:rPr>
          <w:rFonts w:ascii="Times New Roman" w:eastAsia="TimesNewRoman" w:hAnsi="Times New Roman"/>
          <w:sz w:val="36"/>
          <w:szCs w:val="36"/>
          <w:lang w:val="ru-RU"/>
        </w:rPr>
      </w:pPr>
    </w:p>
    <w:p w:rsidR="00023A98" w:rsidRPr="00A75FDA" w:rsidRDefault="00023A98" w:rsidP="00023A98">
      <w:pPr>
        <w:widowControl w:val="0"/>
        <w:autoSpaceDE w:val="0"/>
        <w:autoSpaceDN w:val="0"/>
        <w:adjustRightInd w:val="0"/>
        <w:jc w:val="center"/>
        <w:rPr>
          <w:rFonts w:ascii="Times New Roman" w:eastAsia="TimesNewRoman" w:hAnsi="Times New Roman"/>
          <w:b/>
          <w:sz w:val="36"/>
          <w:szCs w:val="36"/>
          <w:lang w:val="ru-RU"/>
        </w:rPr>
      </w:pPr>
      <w:r w:rsidRPr="00A75FDA">
        <w:rPr>
          <w:rFonts w:ascii="Times New Roman" w:eastAsia="TimesNewRoman" w:hAnsi="Times New Roman"/>
          <w:sz w:val="36"/>
          <w:szCs w:val="36"/>
          <w:lang w:val="ru-RU"/>
        </w:rPr>
        <w:tab/>
      </w:r>
      <w:r w:rsidRPr="00A75FDA">
        <w:rPr>
          <w:rFonts w:ascii="Times New Roman" w:eastAsia="TimesNewRoman" w:hAnsi="Times New Roman"/>
          <w:b/>
          <w:sz w:val="36"/>
          <w:szCs w:val="36"/>
          <w:lang w:val="ru-RU"/>
        </w:rPr>
        <w:t xml:space="preserve">ПРИЛОЖЕНИЕ </w:t>
      </w:r>
      <w:r w:rsidR="00F44AFA" w:rsidRPr="00A75FDA">
        <w:rPr>
          <w:rFonts w:ascii="Times New Roman" w:eastAsia="TimesNewRoman" w:hAnsi="Times New Roman"/>
          <w:b/>
          <w:sz w:val="36"/>
          <w:szCs w:val="36"/>
          <w:lang w:val="ru-RU"/>
        </w:rPr>
        <w:t>4</w:t>
      </w:r>
    </w:p>
    <w:p w:rsidR="00023A98" w:rsidRPr="00A75FDA" w:rsidRDefault="00023A98" w:rsidP="00023A98">
      <w:pPr>
        <w:widowControl w:val="0"/>
        <w:autoSpaceDE w:val="0"/>
        <w:autoSpaceDN w:val="0"/>
        <w:adjustRightInd w:val="0"/>
        <w:jc w:val="center"/>
        <w:rPr>
          <w:rFonts w:ascii="Times New Roman" w:eastAsia="TimesNewRoman" w:hAnsi="Times New Roman"/>
          <w:b/>
          <w:sz w:val="36"/>
          <w:szCs w:val="36"/>
          <w:lang w:val="ru-RU"/>
        </w:rPr>
      </w:pPr>
      <w:r w:rsidRPr="00A75FDA">
        <w:rPr>
          <w:rFonts w:ascii="Times New Roman" w:eastAsia="TimesNewRoman" w:hAnsi="Times New Roman"/>
          <w:b/>
          <w:sz w:val="36"/>
          <w:szCs w:val="36"/>
          <w:lang w:val="ru-RU"/>
        </w:rPr>
        <w:t>ОБЪЯВЛЕНИЯ О ПРОВЕДЕНИИ ОБЩЕСТВЕННЫХ СЛУШАНИЙ</w:t>
      </w:r>
    </w:p>
    <w:p w:rsidR="00023A98" w:rsidRPr="00A75FDA" w:rsidRDefault="00023A98" w:rsidP="00023A98">
      <w:pPr>
        <w:widowControl w:val="0"/>
        <w:tabs>
          <w:tab w:val="left" w:pos="3888"/>
        </w:tabs>
        <w:autoSpaceDE w:val="0"/>
        <w:autoSpaceDN w:val="0"/>
        <w:adjustRightInd w:val="0"/>
        <w:rPr>
          <w:rFonts w:ascii="Times New Roman" w:eastAsia="TimesNewRoman" w:hAnsi="Times New Roman"/>
          <w:sz w:val="36"/>
          <w:szCs w:val="36"/>
          <w:lang w:val="ru-RU"/>
        </w:rPr>
      </w:pPr>
    </w:p>
    <w:p w:rsidR="002E1D0F" w:rsidRPr="00A75FDA" w:rsidRDefault="002E1D0F" w:rsidP="00EA70D7">
      <w:pPr>
        <w:widowControl w:val="0"/>
        <w:autoSpaceDE w:val="0"/>
        <w:autoSpaceDN w:val="0"/>
        <w:adjustRightInd w:val="0"/>
        <w:jc w:val="center"/>
        <w:rPr>
          <w:rFonts w:ascii="Times New Roman" w:eastAsia="TimesNewRoman" w:hAnsi="Times New Roman"/>
          <w:sz w:val="36"/>
          <w:szCs w:val="36"/>
          <w:lang w:val="ru-RU"/>
        </w:rPr>
      </w:pPr>
    </w:p>
    <w:p w:rsidR="002E1D0F" w:rsidRPr="00A75FDA" w:rsidRDefault="002E1D0F" w:rsidP="002E1D0F">
      <w:pPr>
        <w:rPr>
          <w:rFonts w:ascii="Times New Roman" w:eastAsia="TimesNewRoman" w:hAnsi="Times New Roman"/>
          <w:sz w:val="36"/>
          <w:szCs w:val="36"/>
          <w:lang w:val="ru-RU"/>
        </w:rPr>
      </w:pPr>
    </w:p>
    <w:p w:rsidR="002E1D0F" w:rsidRPr="00A75FDA" w:rsidRDefault="002E1D0F" w:rsidP="002E1D0F">
      <w:pPr>
        <w:rPr>
          <w:rFonts w:ascii="Times New Roman" w:eastAsia="TimesNewRoman" w:hAnsi="Times New Roman"/>
          <w:sz w:val="36"/>
          <w:szCs w:val="36"/>
          <w:lang w:val="ru-RU"/>
        </w:rPr>
      </w:pPr>
    </w:p>
    <w:p w:rsidR="002E1D0F" w:rsidRPr="00A75FDA" w:rsidRDefault="002E1D0F" w:rsidP="002E1D0F">
      <w:pPr>
        <w:rPr>
          <w:rFonts w:ascii="Times New Roman" w:eastAsia="TimesNewRoman" w:hAnsi="Times New Roman"/>
          <w:sz w:val="36"/>
          <w:szCs w:val="36"/>
          <w:lang w:val="ru-RU"/>
        </w:rPr>
      </w:pPr>
    </w:p>
    <w:p w:rsidR="002E1D0F" w:rsidRPr="00A75FDA" w:rsidRDefault="002E1D0F" w:rsidP="002E1D0F">
      <w:pPr>
        <w:rPr>
          <w:rFonts w:ascii="Times New Roman" w:eastAsia="TimesNewRoman" w:hAnsi="Times New Roman"/>
          <w:sz w:val="36"/>
          <w:szCs w:val="36"/>
          <w:lang w:val="ru-RU"/>
        </w:rPr>
      </w:pPr>
    </w:p>
    <w:p w:rsidR="002E1D0F" w:rsidRPr="00A75FDA" w:rsidRDefault="002E1D0F" w:rsidP="002E1D0F">
      <w:pPr>
        <w:rPr>
          <w:rFonts w:ascii="Times New Roman" w:eastAsia="TimesNewRoman" w:hAnsi="Times New Roman"/>
          <w:sz w:val="36"/>
          <w:szCs w:val="36"/>
          <w:lang w:val="ru-RU"/>
        </w:rPr>
      </w:pPr>
    </w:p>
    <w:p w:rsidR="002E1D0F" w:rsidRPr="00A75FDA" w:rsidRDefault="002E1D0F" w:rsidP="00EA70D7">
      <w:pPr>
        <w:widowControl w:val="0"/>
        <w:autoSpaceDE w:val="0"/>
        <w:autoSpaceDN w:val="0"/>
        <w:adjustRightInd w:val="0"/>
        <w:jc w:val="center"/>
        <w:rPr>
          <w:rFonts w:ascii="Times New Roman" w:eastAsia="TimesNewRoman" w:hAnsi="Times New Roman"/>
          <w:sz w:val="36"/>
          <w:szCs w:val="36"/>
          <w:lang w:val="ru-RU"/>
        </w:rPr>
      </w:pPr>
    </w:p>
    <w:p w:rsidR="002E1D0F" w:rsidRPr="00A75FDA" w:rsidRDefault="002E1D0F" w:rsidP="00EA70D7">
      <w:pPr>
        <w:widowControl w:val="0"/>
        <w:autoSpaceDE w:val="0"/>
        <w:autoSpaceDN w:val="0"/>
        <w:adjustRightInd w:val="0"/>
        <w:jc w:val="center"/>
        <w:rPr>
          <w:rFonts w:ascii="Times New Roman" w:eastAsia="TimesNewRoman" w:hAnsi="Times New Roman"/>
          <w:sz w:val="36"/>
          <w:szCs w:val="36"/>
          <w:lang w:val="ru-RU"/>
        </w:rPr>
      </w:pPr>
    </w:p>
    <w:p w:rsidR="002E1D0F" w:rsidRPr="00A75FDA" w:rsidRDefault="002E1D0F" w:rsidP="00EA70D7">
      <w:pPr>
        <w:widowControl w:val="0"/>
        <w:autoSpaceDE w:val="0"/>
        <w:autoSpaceDN w:val="0"/>
        <w:adjustRightInd w:val="0"/>
        <w:jc w:val="center"/>
        <w:rPr>
          <w:rFonts w:ascii="Times New Roman" w:eastAsia="TimesNewRoman" w:hAnsi="Times New Roman"/>
          <w:sz w:val="36"/>
          <w:szCs w:val="36"/>
          <w:lang w:val="ru-RU"/>
        </w:rPr>
      </w:pPr>
    </w:p>
    <w:p w:rsidR="002E1D0F" w:rsidRPr="00A75FDA" w:rsidRDefault="002E1D0F" w:rsidP="00EA70D7">
      <w:pPr>
        <w:widowControl w:val="0"/>
        <w:autoSpaceDE w:val="0"/>
        <w:autoSpaceDN w:val="0"/>
        <w:adjustRightInd w:val="0"/>
        <w:jc w:val="center"/>
        <w:rPr>
          <w:rFonts w:ascii="Times New Roman" w:eastAsia="TimesNewRoman" w:hAnsi="Times New Roman"/>
          <w:sz w:val="36"/>
          <w:szCs w:val="36"/>
          <w:lang w:val="ru-RU"/>
        </w:rPr>
      </w:pPr>
    </w:p>
    <w:p w:rsidR="002E1D0F" w:rsidRPr="00A75FDA" w:rsidRDefault="002E1D0F" w:rsidP="00EA70D7">
      <w:pPr>
        <w:widowControl w:val="0"/>
        <w:autoSpaceDE w:val="0"/>
        <w:autoSpaceDN w:val="0"/>
        <w:adjustRightInd w:val="0"/>
        <w:jc w:val="center"/>
        <w:rPr>
          <w:rFonts w:ascii="Times New Roman" w:eastAsia="TimesNewRoman" w:hAnsi="Times New Roman"/>
          <w:sz w:val="36"/>
          <w:szCs w:val="36"/>
          <w:lang w:val="ru-RU"/>
        </w:rPr>
      </w:pPr>
    </w:p>
    <w:p w:rsidR="002E1D0F" w:rsidRPr="00A75FDA" w:rsidRDefault="002E1D0F" w:rsidP="00EA70D7">
      <w:pPr>
        <w:widowControl w:val="0"/>
        <w:autoSpaceDE w:val="0"/>
        <w:autoSpaceDN w:val="0"/>
        <w:adjustRightInd w:val="0"/>
        <w:jc w:val="center"/>
        <w:rPr>
          <w:rFonts w:ascii="Times New Roman" w:eastAsia="TimesNewRoman" w:hAnsi="Times New Roman"/>
          <w:sz w:val="36"/>
          <w:szCs w:val="36"/>
          <w:lang w:val="ru-RU"/>
        </w:rPr>
      </w:pPr>
    </w:p>
    <w:p w:rsidR="002E1D0F" w:rsidRPr="00A75FDA" w:rsidRDefault="002E1D0F" w:rsidP="00EA70D7">
      <w:pPr>
        <w:widowControl w:val="0"/>
        <w:autoSpaceDE w:val="0"/>
        <w:autoSpaceDN w:val="0"/>
        <w:adjustRightInd w:val="0"/>
        <w:jc w:val="center"/>
        <w:rPr>
          <w:rFonts w:ascii="Times New Roman" w:eastAsia="TimesNewRoman" w:hAnsi="Times New Roman"/>
          <w:sz w:val="36"/>
          <w:szCs w:val="36"/>
          <w:lang w:val="ru-RU"/>
        </w:rPr>
      </w:pPr>
    </w:p>
    <w:p w:rsidR="002E1D0F" w:rsidRPr="00A75FDA" w:rsidRDefault="00496649" w:rsidP="00EA70D7">
      <w:pPr>
        <w:widowControl w:val="0"/>
        <w:autoSpaceDE w:val="0"/>
        <w:autoSpaceDN w:val="0"/>
        <w:adjustRightInd w:val="0"/>
        <w:jc w:val="center"/>
        <w:rPr>
          <w:rFonts w:ascii="Times New Roman" w:eastAsia="TimesNewRoman" w:hAnsi="Times New Roman"/>
          <w:sz w:val="36"/>
          <w:szCs w:val="36"/>
          <w:lang w:val="ru-RU"/>
        </w:rPr>
      </w:pPr>
      <w:r w:rsidRPr="00A75FDA">
        <w:rPr>
          <w:rFonts w:ascii="Times New Roman" w:eastAsia="TimesNewRoman" w:hAnsi="Times New Roman"/>
          <w:noProof/>
          <w:sz w:val="36"/>
          <w:szCs w:val="36"/>
          <w:lang w:val="ru-RU" w:eastAsia="ru-RU"/>
        </w:rPr>
        <w:drawing>
          <wp:inline distT="0" distB="0" distL="0" distR="0">
            <wp:extent cx="6007100" cy="8016875"/>
            <wp:effectExtent l="19050" t="0" r="0" b="0"/>
            <wp:docPr id="29" name="Рисунок 29"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age1"/>
                    <pic:cNvPicPr>
                      <a:picLocks noChangeAspect="1" noChangeArrowheads="1"/>
                    </pic:cNvPicPr>
                  </pic:nvPicPr>
                  <pic:blipFill>
                    <a:blip r:embed="rId70" cstate="print"/>
                    <a:srcRect/>
                    <a:stretch>
                      <a:fillRect/>
                    </a:stretch>
                  </pic:blipFill>
                  <pic:spPr bwMode="auto">
                    <a:xfrm>
                      <a:off x="0" y="0"/>
                      <a:ext cx="6007100" cy="8016875"/>
                    </a:xfrm>
                    <a:prstGeom prst="rect">
                      <a:avLst/>
                    </a:prstGeom>
                    <a:noFill/>
                    <a:ln w="9525">
                      <a:noFill/>
                      <a:miter lim="800000"/>
                      <a:headEnd/>
                      <a:tailEnd/>
                    </a:ln>
                  </pic:spPr>
                </pic:pic>
              </a:graphicData>
            </a:graphic>
          </wp:inline>
        </w:drawing>
      </w: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2E1D0F" w:rsidRPr="00A75FDA" w:rsidRDefault="002E1D0F"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023A98"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p>
    <w:p w:rsidR="00EA70D7" w:rsidRPr="00A75FDA" w:rsidRDefault="00023A98" w:rsidP="00EA70D7">
      <w:pPr>
        <w:widowControl w:val="0"/>
        <w:autoSpaceDE w:val="0"/>
        <w:autoSpaceDN w:val="0"/>
        <w:adjustRightInd w:val="0"/>
        <w:jc w:val="center"/>
        <w:rPr>
          <w:rFonts w:ascii="Times New Roman" w:eastAsia="TimesNewRoman" w:hAnsi="Times New Roman"/>
          <w:b/>
          <w:sz w:val="36"/>
          <w:szCs w:val="36"/>
          <w:lang w:val="ru-RU"/>
        </w:rPr>
      </w:pPr>
      <w:r w:rsidRPr="00A75FDA">
        <w:rPr>
          <w:rFonts w:ascii="Times New Roman" w:eastAsia="TimesNewRoman" w:hAnsi="Times New Roman"/>
          <w:b/>
          <w:sz w:val="36"/>
          <w:szCs w:val="36"/>
          <w:lang w:val="ru-RU"/>
        </w:rPr>
        <w:t xml:space="preserve">ПРИЛОЖЕНИЕ </w:t>
      </w:r>
      <w:r w:rsidR="00F44AFA" w:rsidRPr="00A75FDA">
        <w:rPr>
          <w:rFonts w:ascii="Times New Roman" w:eastAsia="TimesNewRoman" w:hAnsi="Times New Roman"/>
          <w:b/>
          <w:sz w:val="36"/>
          <w:szCs w:val="36"/>
          <w:lang w:val="ru-RU"/>
        </w:rPr>
        <w:t>5</w:t>
      </w: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r w:rsidRPr="00A75FDA">
        <w:rPr>
          <w:rFonts w:ascii="Times New Roman" w:eastAsia="TimesNewRoman" w:hAnsi="Times New Roman"/>
          <w:b/>
          <w:sz w:val="36"/>
          <w:szCs w:val="36"/>
          <w:lang w:val="ru-RU"/>
        </w:rPr>
        <w:t>ФОТОГРАФИИ УЧАСТКА ДОРОГИ</w:t>
      </w: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p>
    <w:p w:rsidR="00EA70D7" w:rsidRPr="00A75FDA" w:rsidRDefault="00023A98" w:rsidP="00023A98">
      <w:pPr>
        <w:widowControl w:val="0"/>
        <w:tabs>
          <w:tab w:val="left" w:pos="3909"/>
        </w:tabs>
        <w:autoSpaceDE w:val="0"/>
        <w:autoSpaceDN w:val="0"/>
        <w:adjustRightInd w:val="0"/>
        <w:rPr>
          <w:rFonts w:ascii="Times New Roman" w:eastAsia="TimesNewRoman" w:hAnsi="Times New Roman"/>
          <w:b/>
          <w:sz w:val="36"/>
          <w:szCs w:val="36"/>
          <w:lang w:val="ru-RU"/>
        </w:rPr>
      </w:pPr>
      <w:r w:rsidRPr="00A75FDA">
        <w:rPr>
          <w:rFonts w:ascii="Times New Roman" w:eastAsia="TimesNewRoman" w:hAnsi="Times New Roman"/>
          <w:b/>
          <w:sz w:val="36"/>
          <w:szCs w:val="36"/>
          <w:lang w:val="ru-RU"/>
        </w:rPr>
        <w:tab/>
      </w:r>
    </w:p>
    <w:p w:rsidR="00023A98" w:rsidRPr="00A75FDA" w:rsidRDefault="00023A98" w:rsidP="00023A98">
      <w:pPr>
        <w:widowControl w:val="0"/>
        <w:tabs>
          <w:tab w:val="left" w:pos="3909"/>
        </w:tabs>
        <w:autoSpaceDE w:val="0"/>
        <w:autoSpaceDN w:val="0"/>
        <w:adjustRightInd w:val="0"/>
        <w:rPr>
          <w:rFonts w:ascii="Times New Roman" w:eastAsia="TimesNewRoman" w:hAnsi="Times New Roman"/>
          <w:b/>
          <w:sz w:val="36"/>
          <w:szCs w:val="36"/>
          <w:lang w:val="ru-RU"/>
        </w:rPr>
      </w:pPr>
    </w:p>
    <w:p w:rsidR="00023A98" w:rsidRPr="00A75FDA" w:rsidRDefault="00023A98" w:rsidP="00023A98">
      <w:pPr>
        <w:widowControl w:val="0"/>
        <w:tabs>
          <w:tab w:val="left" w:pos="3909"/>
        </w:tabs>
        <w:autoSpaceDE w:val="0"/>
        <w:autoSpaceDN w:val="0"/>
        <w:adjustRightInd w:val="0"/>
        <w:rPr>
          <w:rFonts w:ascii="Times New Roman" w:eastAsia="TimesNewRoman" w:hAnsi="Times New Roman"/>
          <w:b/>
          <w:sz w:val="36"/>
          <w:szCs w:val="36"/>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p>
    <w:p w:rsidR="00234676" w:rsidRPr="00A75FDA" w:rsidRDefault="00234676" w:rsidP="00EA70D7">
      <w:pPr>
        <w:widowControl w:val="0"/>
        <w:autoSpaceDE w:val="0"/>
        <w:autoSpaceDN w:val="0"/>
        <w:adjustRightInd w:val="0"/>
        <w:jc w:val="center"/>
        <w:rPr>
          <w:rFonts w:ascii="Times New Roman" w:eastAsia="TimesNewRoman" w:hAnsi="Times New Roman"/>
          <w:b/>
          <w:sz w:val="36"/>
          <w:szCs w:val="36"/>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p>
    <w:p w:rsidR="002E1D0F" w:rsidRPr="00A75FDA" w:rsidRDefault="002E1D0F" w:rsidP="00EA70D7">
      <w:pPr>
        <w:widowControl w:val="0"/>
        <w:autoSpaceDE w:val="0"/>
        <w:autoSpaceDN w:val="0"/>
        <w:adjustRightInd w:val="0"/>
        <w:jc w:val="center"/>
        <w:rPr>
          <w:rFonts w:ascii="Times New Roman" w:eastAsia="TimesNewRoman" w:hAnsi="Times New Roman"/>
          <w:b/>
          <w:sz w:val="36"/>
          <w:szCs w:val="36"/>
          <w:lang w:val="ru-RU"/>
        </w:rPr>
      </w:pPr>
    </w:p>
    <w:p w:rsidR="00EA70D7" w:rsidRPr="00A75FDA" w:rsidRDefault="00EA70D7" w:rsidP="00EA70D7">
      <w:pPr>
        <w:widowControl w:val="0"/>
        <w:autoSpaceDE w:val="0"/>
        <w:autoSpaceDN w:val="0"/>
        <w:adjustRightInd w:val="0"/>
        <w:jc w:val="center"/>
        <w:rPr>
          <w:rFonts w:ascii="Times New Roman" w:eastAsia="TimesNewRoman" w:hAnsi="Times New Roman"/>
          <w:b/>
          <w:sz w:val="36"/>
          <w:szCs w:val="36"/>
          <w:lang w:val="ru-RU"/>
        </w:rPr>
      </w:pPr>
    </w:p>
    <w:p w:rsidR="00FA1F05" w:rsidRPr="00A75FDA" w:rsidRDefault="00FA1F05" w:rsidP="009A5303">
      <w:pPr>
        <w:widowControl w:val="0"/>
        <w:tabs>
          <w:tab w:val="left" w:pos="1260"/>
        </w:tabs>
        <w:autoSpaceDE w:val="0"/>
        <w:autoSpaceDN w:val="0"/>
        <w:adjustRightInd w:val="0"/>
        <w:rPr>
          <w:rFonts w:ascii="Times New Roman" w:eastAsia="TimesNewRoman" w:hAnsi="Times New Roman"/>
          <w:b/>
          <w:sz w:val="36"/>
          <w:szCs w:val="36"/>
          <w:lang w:val="ru-RU"/>
        </w:rPr>
        <w:sectPr w:rsidR="00FA1F05" w:rsidRPr="00A75FDA" w:rsidSect="001D6DBE">
          <w:headerReference w:type="default" r:id="rId71"/>
          <w:footerReference w:type="default" r:id="rId72"/>
          <w:type w:val="continuous"/>
          <w:pgSz w:w="12240" w:h="15840"/>
          <w:pgMar w:top="1440" w:right="1325" w:bottom="1260" w:left="1440" w:header="720" w:footer="720" w:gutter="0"/>
          <w:cols w:space="720"/>
          <w:titlePg/>
          <w:docGrid w:linePitch="360"/>
        </w:sectPr>
      </w:pPr>
    </w:p>
    <w:p w:rsidR="00FA1F05" w:rsidRPr="00A75FDA" w:rsidRDefault="00F66304" w:rsidP="00FA1F05">
      <w:pPr>
        <w:spacing w:after="160" w:line="259" w:lineRule="auto"/>
        <w:rPr>
          <w:rFonts w:ascii="Times New Roman" w:eastAsia="Calibri" w:hAnsi="Times New Roman"/>
          <w:b/>
          <w:lang w:val="ru-RU"/>
        </w:rPr>
      </w:pPr>
      <w:r w:rsidRPr="00A75FDA">
        <w:rPr>
          <w:rFonts w:ascii="Times New Roman" w:eastAsia="Calibri" w:hAnsi="Times New Roman"/>
          <w:b/>
          <w:lang w:val="ru-RU"/>
        </w:rPr>
        <w:t>Участок дороги Караганда-Балхаш</w:t>
      </w:r>
    </w:p>
    <w:p w:rsidR="00FA1F05" w:rsidRPr="00A75FDA" w:rsidRDefault="00496649" w:rsidP="00FA1F05">
      <w:pPr>
        <w:spacing w:after="160" w:line="259" w:lineRule="auto"/>
        <w:jc w:val="center"/>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45130" cy="2519680"/>
            <wp:effectExtent l="19050" t="0" r="7620" b="0"/>
            <wp:docPr id="30" name="Рисунок 1" descr="IMG_8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G_8003.JPG"/>
                    <pic:cNvPicPr>
                      <a:picLocks noChangeAspect="1" noChangeArrowheads="1"/>
                    </pic:cNvPicPr>
                  </pic:nvPicPr>
                  <pic:blipFill>
                    <a:blip r:embed="rId73" cstate="print"/>
                    <a:srcRect/>
                    <a:stretch>
                      <a:fillRect/>
                    </a:stretch>
                  </pic:blipFill>
                  <pic:spPr bwMode="auto">
                    <a:xfrm>
                      <a:off x="0" y="0"/>
                      <a:ext cx="2945130" cy="2519680"/>
                    </a:xfrm>
                    <a:prstGeom prst="rect">
                      <a:avLst/>
                    </a:prstGeom>
                    <a:noFill/>
                    <a:ln w="9525">
                      <a:noFill/>
                      <a:miter lim="800000"/>
                      <a:headEnd/>
                      <a:tailEnd/>
                    </a:ln>
                  </pic:spPr>
                </pic:pic>
              </a:graphicData>
            </a:graphic>
          </wp:inline>
        </w:drawing>
      </w:r>
    </w:p>
    <w:p w:rsidR="00FA1F05" w:rsidRPr="00A75FDA" w:rsidRDefault="00F66304" w:rsidP="00F66304">
      <w:pPr>
        <w:spacing w:after="160" w:line="259" w:lineRule="auto"/>
        <w:ind w:right="-216"/>
        <w:rPr>
          <w:rFonts w:ascii="Times New Roman" w:eastAsia="Calibri" w:hAnsi="Times New Roman"/>
          <w:lang w:val="ru-RU"/>
        </w:rPr>
      </w:pPr>
      <w:r w:rsidRPr="00A75FDA">
        <w:rPr>
          <w:rFonts w:ascii="Times New Roman" w:eastAsia="Calibri" w:hAnsi="Times New Roman"/>
          <w:lang w:val="ru-RU"/>
        </w:rPr>
        <w:t xml:space="preserve">В </w:t>
      </w:r>
      <w:smartTag w:uri="urn:schemas-microsoft-com:office:smarttags" w:element="metricconverter">
        <w:smartTagPr>
          <w:attr w:name="ProductID" w:val="9.7 км"/>
        </w:smartTagPr>
        <w:r w:rsidRPr="00A75FDA">
          <w:rPr>
            <w:rFonts w:ascii="Times New Roman" w:eastAsia="Calibri" w:hAnsi="Times New Roman"/>
            <w:lang w:val="ru-RU"/>
          </w:rPr>
          <w:t>9.7 км</w:t>
        </w:r>
      </w:smartTag>
      <w:r w:rsidRPr="00A75FDA">
        <w:rPr>
          <w:rFonts w:ascii="Times New Roman" w:eastAsia="Calibri" w:hAnsi="Times New Roman"/>
          <w:lang w:val="ru-RU"/>
        </w:rPr>
        <w:t xml:space="preserve"> от Караганды</w:t>
      </w:r>
      <w:r w:rsidR="00FA1F05" w:rsidRPr="00A75FDA">
        <w:rPr>
          <w:rFonts w:ascii="Times New Roman" w:eastAsia="Calibri" w:hAnsi="Times New Roman"/>
          <w:lang w:val="ru-RU"/>
        </w:rPr>
        <w:t xml:space="preserve">, </w:t>
      </w:r>
      <w:r w:rsidRPr="00A75FDA">
        <w:rPr>
          <w:rFonts w:ascii="Times New Roman" w:eastAsia="Calibri" w:hAnsi="Times New Roman"/>
          <w:lang w:val="ru-RU"/>
        </w:rPr>
        <w:t>село Курма</w:t>
      </w:r>
      <w:r w:rsidR="00FA1F05" w:rsidRPr="00A75FDA">
        <w:rPr>
          <w:rFonts w:ascii="Times New Roman" w:eastAsia="Calibri" w:hAnsi="Times New Roman"/>
          <w:lang w:val="ru-RU"/>
        </w:rPr>
        <w:t xml:space="preserve">, </w:t>
      </w:r>
      <w:r w:rsidRPr="00A75FDA">
        <w:rPr>
          <w:rFonts w:ascii="Times New Roman" w:eastAsia="Calibri" w:hAnsi="Times New Roman"/>
          <w:lang w:val="ru-RU"/>
        </w:rPr>
        <w:t>агроферма</w:t>
      </w:r>
      <w:r w:rsidR="00496649" w:rsidRPr="00A75FDA">
        <w:rPr>
          <w:rFonts w:ascii="Times New Roman" w:eastAsia="Calibri" w:hAnsi="Times New Roman"/>
          <w:noProof/>
          <w:lang w:val="ru-RU" w:eastAsia="ru-RU"/>
        </w:rPr>
        <w:drawing>
          <wp:inline distT="0" distB="0" distL="0" distR="0">
            <wp:extent cx="2924175" cy="2466975"/>
            <wp:effectExtent l="19050" t="0" r="9525" b="0"/>
            <wp:docPr id="31" name="Рисунок 2" descr="IMG_8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MG_8006.JPG"/>
                    <pic:cNvPicPr>
                      <a:picLocks noChangeAspect="1" noChangeArrowheads="1"/>
                    </pic:cNvPicPr>
                  </pic:nvPicPr>
                  <pic:blipFill>
                    <a:blip r:embed="rId74" cstate="print"/>
                    <a:srcRect/>
                    <a:stretch>
                      <a:fillRect/>
                    </a:stretch>
                  </pic:blipFill>
                  <pic:spPr bwMode="auto">
                    <a:xfrm>
                      <a:off x="0" y="0"/>
                      <a:ext cx="2924175" cy="2466975"/>
                    </a:xfrm>
                    <a:prstGeom prst="rect">
                      <a:avLst/>
                    </a:prstGeom>
                    <a:noFill/>
                    <a:ln w="9525">
                      <a:noFill/>
                      <a:miter lim="800000"/>
                      <a:headEnd/>
                      <a:tailEnd/>
                    </a:ln>
                  </pic:spPr>
                </pic:pic>
              </a:graphicData>
            </a:graphic>
          </wp:inline>
        </w:drawing>
      </w:r>
    </w:p>
    <w:p w:rsidR="00FA1F05" w:rsidRPr="00A75FDA" w:rsidRDefault="00FA1F05" w:rsidP="00FA1F05">
      <w:pPr>
        <w:spacing w:after="160" w:line="259" w:lineRule="auto"/>
        <w:jc w:val="center"/>
        <w:rPr>
          <w:rFonts w:ascii="Times New Roman" w:eastAsia="Calibri" w:hAnsi="Times New Roman"/>
          <w:lang w:val="ru-RU"/>
        </w:rPr>
      </w:pPr>
      <w:smartTag w:uri="urn:schemas-microsoft-com:office:smarttags" w:element="metricconverter">
        <w:smartTagPr>
          <w:attr w:name="ProductID" w:val="11 км"/>
        </w:smartTagPr>
        <w:r w:rsidRPr="00A75FDA">
          <w:rPr>
            <w:rFonts w:ascii="Times New Roman" w:eastAsia="Calibri" w:hAnsi="Times New Roman"/>
          </w:rPr>
          <w:t xml:space="preserve">11 </w:t>
        </w:r>
        <w:r w:rsidR="00F66304" w:rsidRPr="00A75FDA">
          <w:rPr>
            <w:rFonts w:ascii="Times New Roman" w:eastAsia="Calibri" w:hAnsi="Times New Roman"/>
            <w:lang w:val="ru-RU"/>
          </w:rPr>
          <w:t>км</w:t>
        </w:r>
      </w:smartTag>
      <w:r w:rsidRPr="00A75FDA">
        <w:rPr>
          <w:rFonts w:ascii="Times New Roman" w:eastAsia="Calibri" w:hAnsi="Times New Roman"/>
        </w:rPr>
        <w:t xml:space="preserve"> </w:t>
      </w:r>
      <w:r w:rsidR="00F66304" w:rsidRPr="00A75FDA">
        <w:rPr>
          <w:rFonts w:ascii="Times New Roman" w:eastAsia="Calibri" w:hAnsi="Times New Roman"/>
          <w:lang w:val="ru-RU"/>
        </w:rPr>
        <w:t>село Жумабек</w:t>
      </w:r>
    </w:p>
    <w:p w:rsidR="00FA1F05" w:rsidRPr="00A75FDA" w:rsidRDefault="00FA1F05" w:rsidP="00FA1F05">
      <w:pPr>
        <w:spacing w:after="160" w:line="259" w:lineRule="auto"/>
        <w:jc w:val="center"/>
        <w:rPr>
          <w:rFonts w:ascii="Times New Roman" w:eastAsia="Calibri" w:hAnsi="Times New Roman"/>
        </w:rPr>
      </w:pPr>
    </w:p>
    <w:p w:rsidR="00F66304" w:rsidRPr="00A75FDA" w:rsidRDefault="00F66304" w:rsidP="00FA1F05">
      <w:pPr>
        <w:spacing w:after="160" w:line="259" w:lineRule="auto"/>
        <w:jc w:val="center"/>
        <w:rPr>
          <w:rFonts w:ascii="Times New Roman" w:eastAsia="Calibri" w:hAnsi="Times New Roman"/>
        </w:rPr>
      </w:pPr>
    </w:p>
    <w:p w:rsidR="00F66304" w:rsidRPr="00A75FDA" w:rsidRDefault="00F66304" w:rsidP="00FA1F05">
      <w:pPr>
        <w:spacing w:after="160" w:line="259" w:lineRule="auto"/>
        <w:jc w:val="center"/>
        <w:rPr>
          <w:rFonts w:ascii="Times New Roman" w:eastAsia="Calibri" w:hAnsi="Times New Roman"/>
        </w:rPr>
      </w:pPr>
    </w:p>
    <w:p w:rsidR="00F66304" w:rsidRPr="00A75FDA" w:rsidRDefault="00F66304" w:rsidP="00FA1F05">
      <w:pPr>
        <w:spacing w:after="160" w:line="259" w:lineRule="auto"/>
        <w:jc w:val="center"/>
        <w:rPr>
          <w:rFonts w:ascii="Times New Roman" w:eastAsia="Calibri" w:hAnsi="Times New Roman"/>
        </w:rPr>
      </w:pPr>
    </w:p>
    <w:p w:rsidR="00F66304" w:rsidRPr="00A75FDA" w:rsidRDefault="00F66304" w:rsidP="00FA1F05">
      <w:pPr>
        <w:spacing w:after="160" w:line="259" w:lineRule="auto"/>
        <w:jc w:val="center"/>
        <w:rPr>
          <w:rFonts w:ascii="Times New Roman" w:eastAsia="Calibri" w:hAnsi="Times New Roman"/>
        </w:rPr>
      </w:pPr>
    </w:p>
    <w:p w:rsidR="00F66304" w:rsidRPr="00A75FDA" w:rsidRDefault="00F66304" w:rsidP="00FA1F05">
      <w:pPr>
        <w:spacing w:after="160" w:line="259" w:lineRule="auto"/>
        <w:jc w:val="center"/>
        <w:rPr>
          <w:rFonts w:ascii="Times New Roman" w:eastAsia="Calibri" w:hAnsi="Times New Roman"/>
        </w:rPr>
      </w:pPr>
    </w:p>
    <w:p w:rsidR="00F66304" w:rsidRPr="00A75FDA" w:rsidRDefault="00F66304" w:rsidP="00F66304">
      <w:pPr>
        <w:spacing w:after="160" w:line="259" w:lineRule="auto"/>
        <w:rPr>
          <w:rFonts w:ascii="Times New Roman" w:eastAsia="Calibri" w:hAnsi="Times New Roman"/>
          <w:lang w:val="ru-RU"/>
        </w:rPr>
      </w:pPr>
    </w:p>
    <w:p w:rsidR="00023A98" w:rsidRPr="00A75FDA" w:rsidRDefault="00023A98" w:rsidP="00F66304">
      <w:pPr>
        <w:spacing w:after="160" w:line="259" w:lineRule="auto"/>
        <w:rPr>
          <w:rFonts w:ascii="Times New Roman" w:eastAsia="Calibri" w:hAnsi="Times New Roman"/>
          <w:lang w:val="ru-RU"/>
        </w:rPr>
      </w:pPr>
    </w:p>
    <w:p w:rsidR="00FA1F05" w:rsidRPr="00A75FDA" w:rsidRDefault="00496649" w:rsidP="00FA1F05">
      <w:pPr>
        <w:spacing w:after="160" w:line="259" w:lineRule="auto"/>
        <w:jc w:val="center"/>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66720" cy="2200910"/>
            <wp:effectExtent l="19050" t="0" r="5080" b="0"/>
            <wp:docPr id="32" name="Рисунок 3" descr="IMG_8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MG_8010.JPG"/>
                    <pic:cNvPicPr>
                      <a:picLocks noChangeAspect="1" noChangeArrowheads="1"/>
                    </pic:cNvPicPr>
                  </pic:nvPicPr>
                  <pic:blipFill>
                    <a:blip r:embed="rId75" cstate="print"/>
                    <a:srcRect/>
                    <a:stretch>
                      <a:fillRect/>
                    </a:stretch>
                  </pic:blipFill>
                  <pic:spPr bwMode="auto">
                    <a:xfrm>
                      <a:off x="0" y="0"/>
                      <a:ext cx="2966720" cy="2200910"/>
                    </a:xfrm>
                    <a:prstGeom prst="rect">
                      <a:avLst/>
                    </a:prstGeom>
                    <a:noFill/>
                    <a:ln w="9525">
                      <a:noFill/>
                      <a:miter lim="800000"/>
                      <a:headEnd/>
                      <a:tailEnd/>
                    </a:ln>
                  </pic:spPr>
                </pic:pic>
              </a:graphicData>
            </a:graphic>
          </wp:inline>
        </w:drawing>
      </w:r>
    </w:p>
    <w:p w:rsidR="00FA1F05" w:rsidRPr="00A75FDA" w:rsidRDefault="00F66304" w:rsidP="00FA1F05">
      <w:pPr>
        <w:spacing w:after="160" w:line="259" w:lineRule="auto"/>
        <w:jc w:val="center"/>
        <w:rPr>
          <w:rFonts w:ascii="Times New Roman" w:eastAsia="Calibri" w:hAnsi="Times New Roman"/>
          <w:lang w:val="ru-RU"/>
        </w:rPr>
      </w:pPr>
      <w:smartTag w:uri="urn:schemas-microsoft-com:office:smarttags" w:element="metricconverter">
        <w:smartTagPr>
          <w:attr w:name="ProductID" w:val="21 км"/>
        </w:smartTagPr>
        <w:r w:rsidRPr="00A75FDA">
          <w:rPr>
            <w:rFonts w:ascii="Times New Roman" w:eastAsia="Calibri" w:hAnsi="Times New Roman"/>
            <w:lang w:val="ru-RU"/>
          </w:rPr>
          <w:t>21 км</w:t>
        </w:r>
      </w:smartTag>
      <w:r w:rsidRPr="00A75FDA">
        <w:rPr>
          <w:rFonts w:ascii="Times New Roman" w:eastAsia="Calibri" w:hAnsi="Times New Roman"/>
          <w:lang w:val="ru-RU"/>
        </w:rPr>
        <w:t xml:space="preserve"> река Кокозек</w:t>
      </w:r>
      <w:r w:rsidR="00FA1F05" w:rsidRPr="00A75FDA">
        <w:rPr>
          <w:rFonts w:ascii="Times New Roman" w:eastAsia="Calibri" w:hAnsi="Times New Roman"/>
          <w:lang w:val="ru-RU"/>
        </w:rPr>
        <w:t xml:space="preserve">, </w:t>
      </w:r>
      <w:r w:rsidRPr="00A75FDA">
        <w:rPr>
          <w:rFonts w:ascii="Times New Roman" w:eastAsia="Calibri" w:hAnsi="Times New Roman"/>
          <w:lang w:val="ru-RU"/>
        </w:rPr>
        <w:t xml:space="preserve">ширина </w:t>
      </w:r>
      <w:smartTag w:uri="urn:schemas-microsoft-com:office:smarttags" w:element="metricconverter">
        <w:smartTagPr>
          <w:attr w:name="ProductID" w:val="2 м"/>
        </w:smartTagPr>
        <w:r w:rsidRPr="00A75FDA">
          <w:rPr>
            <w:rFonts w:ascii="Times New Roman" w:eastAsia="Calibri" w:hAnsi="Times New Roman"/>
            <w:lang w:val="ru-RU"/>
          </w:rPr>
          <w:t>2 м</w:t>
        </w:r>
      </w:smartTag>
      <w:r w:rsidRPr="00A75FDA">
        <w:rPr>
          <w:rFonts w:ascii="Times New Roman" w:eastAsia="Calibri" w:hAnsi="Times New Roman"/>
          <w:lang w:val="ru-RU"/>
        </w:rPr>
        <w:t>.</w:t>
      </w:r>
      <w:r w:rsidR="00FA1F05" w:rsidRPr="00A75FDA">
        <w:rPr>
          <w:rFonts w:ascii="Times New Roman" w:eastAsia="Calibri" w:hAnsi="Times New Roman"/>
          <w:lang w:val="ru-RU"/>
        </w:rPr>
        <w:t xml:space="preserve"> </w:t>
      </w:r>
    </w:p>
    <w:p w:rsidR="00FA1F05" w:rsidRPr="00A75FDA" w:rsidRDefault="00496649" w:rsidP="00FA1F05">
      <w:pPr>
        <w:spacing w:after="160" w:line="259" w:lineRule="auto"/>
        <w:jc w:val="center"/>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66720" cy="2466975"/>
            <wp:effectExtent l="19050" t="0" r="5080" b="0"/>
            <wp:docPr id="33" name="Рисунок 7" descr="IMG_8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IMG_8024.JPG"/>
                    <pic:cNvPicPr>
                      <a:picLocks noChangeAspect="1" noChangeArrowheads="1"/>
                    </pic:cNvPicPr>
                  </pic:nvPicPr>
                  <pic:blipFill>
                    <a:blip r:embed="rId76" cstate="print"/>
                    <a:srcRect/>
                    <a:stretch>
                      <a:fillRect/>
                    </a:stretch>
                  </pic:blipFill>
                  <pic:spPr bwMode="auto">
                    <a:xfrm>
                      <a:off x="0" y="0"/>
                      <a:ext cx="2966720" cy="2466975"/>
                    </a:xfrm>
                    <a:prstGeom prst="rect">
                      <a:avLst/>
                    </a:prstGeom>
                    <a:noFill/>
                    <a:ln w="9525">
                      <a:noFill/>
                      <a:miter lim="800000"/>
                      <a:headEnd/>
                      <a:tailEnd/>
                    </a:ln>
                  </pic:spPr>
                </pic:pic>
              </a:graphicData>
            </a:graphic>
          </wp:inline>
        </w:drawing>
      </w:r>
    </w:p>
    <w:p w:rsidR="00FA1F05" w:rsidRPr="00A75FDA" w:rsidRDefault="00F66304" w:rsidP="00FA1F05">
      <w:pPr>
        <w:spacing w:after="160" w:line="259" w:lineRule="auto"/>
        <w:jc w:val="center"/>
        <w:rPr>
          <w:rFonts w:ascii="Times New Roman" w:eastAsia="Calibri" w:hAnsi="Times New Roman"/>
          <w:lang w:val="ru-RU"/>
        </w:rPr>
      </w:pPr>
      <w:smartTag w:uri="urn:schemas-microsoft-com:office:smarttags" w:element="metricconverter">
        <w:smartTagPr>
          <w:attr w:name="ProductID" w:val="80 км"/>
        </w:smartTagPr>
        <w:r w:rsidRPr="00A75FDA">
          <w:rPr>
            <w:rFonts w:ascii="Times New Roman" w:eastAsia="Calibri" w:hAnsi="Times New Roman"/>
            <w:lang w:val="ru-RU"/>
          </w:rPr>
          <w:t>80 км</w:t>
        </w:r>
      </w:smartTag>
      <w:r w:rsidRPr="00A75FDA">
        <w:rPr>
          <w:rFonts w:ascii="Times New Roman" w:eastAsia="Calibri" w:hAnsi="Times New Roman"/>
          <w:lang w:val="ru-RU"/>
        </w:rPr>
        <w:t xml:space="preserve"> село Аксу</w:t>
      </w:r>
    </w:p>
    <w:p w:rsidR="00FA1F05" w:rsidRPr="00A75FDA" w:rsidRDefault="00496649" w:rsidP="00FA1F05">
      <w:pPr>
        <w:spacing w:after="160" w:line="259" w:lineRule="auto"/>
        <w:jc w:val="center"/>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45130" cy="2519680"/>
            <wp:effectExtent l="19050" t="0" r="7620" b="0"/>
            <wp:docPr id="34" name="Рисунок 12" descr="IMG_8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IMG_8033.JPG"/>
                    <pic:cNvPicPr>
                      <a:picLocks noChangeAspect="1" noChangeArrowheads="1"/>
                    </pic:cNvPicPr>
                  </pic:nvPicPr>
                  <pic:blipFill>
                    <a:blip r:embed="rId77" cstate="print"/>
                    <a:srcRect/>
                    <a:stretch>
                      <a:fillRect/>
                    </a:stretch>
                  </pic:blipFill>
                  <pic:spPr bwMode="auto">
                    <a:xfrm>
                      <a:off x="0" y="0"/>
                      <a:ext cx="2945130" cy="2519680"/>
                    </a:xfrm>
                    <a:prstGeom prst="rect">
                      <a:avLst/>
                    </a:prstGeom>
                    <a:noFill/>
                    <a:ln w="9525">
                      <a:noFill/>
                      <a:miter lim="800000"/>
                      <a:headEnd/>
                      <a:tailEnd/>
                    </a:ln>
                  </pic:spPr>
                </pic:pic>
              </a:graphicData>
            </a:graphic>
          </wp:inline>
        </w:drawing>
      </w:r>
    </w:p>
    <w:p w:rsidR="00FA1F05" w:rsidRPr="00A75FDA" w:rsidRDefault="00F66304" w:rsidP="00FA1F05">
      <w:pPr>
        <w:spacing w:after="160" w:line="259" w:lineRule="auto"/>
        <w:jc w:val="center"/>
        <w:rPr>
          <w:rFonts w:ascii="Times New Roman" w:eastAsia="Calibri" w:hAnsi="Times New Roman"/>
          <w:lang w:val="ru-RU"/>
        </w:rPr>
      </w:pPr>
      <w:r w:rsidRPr="00A75FDA">
        <w:rPr>
          <w:rFonts w:ascii="Times New Roman" w:eastAsia="Calibri" w:hAnsi="Times New Roman"/>
          <w:lang w:val="ru-RU"/>
        </w:rPr>
        <w:t>Село Аксу</w:t>
      </w:r>
    </w:p>
    <w:p w:rsidR="00FA1F05" w:rsidRPr="00A75FDA" w:rsidRDefault="00FA1F05" w:rsidP="00FA1F05">
      <w:pPr>
        <w:spacing w:after="160" w:line="259" w:lineRule="auto"/>
        <w:jc w:val="center"/>
        <w:rPr>
          <w:rFonts w:ascii="Times New Roman" w:eastAsia="Calibri" w:hAnsi="Times New Roman"/>
        </w:rPr>
      </w:pPr>
    </w:p>
    <w:p w:rsidR="00FA1F05" w:rsidRPr="00A75FDA" w:rsidRDefault="00496649" w:rsidP="00FA1F05">
      <w:pPr>
        <w:spacing w:after="160" w:line="259" w:lineRule="auto"/>
        <w:jc w:val="center"/>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66720" cy="2552065"/>
            <wp:effectExtent l="19050" t="0" r="5080" b="0"/>
            <wp:docPr id="35" name="Рисунок 16" descr="IMG_8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IMG_8077.JPG"/>
                    <pic:cNvPicPr>
                      <a:picLocks noChangeAspect="1" noChangeArrowheads="1"/>
                    </pic:cNvPicPr>
                  </pic:nvPicPr>
                  <pic:blipFill>
                    <a:blip r:embed="rId78" cstate="print"/>
                    <a:srcRect/>
                    <a:stretch>
                      <a:fillRect/>
                    </a:stretch>
                  </pic:blipFill>
                  <pic:spPr bwMode="auto">
                    <a:xfrm>
                      <a:off x="0" y="0"/>
                      <a:ext cx="2966720" cy="2552065"/>
                    </a:xfrm>
                    <a:prstGeom prst="rect">
                      <a:avLst/>
                    </a:prstGeom>
                    <a:noFill/>
                    <a:ln w="9525">
                      <a:noFill/>
                      <a:miter lim="800000"/>
                      <a:headEnd/>
                      <a:tailEnd/>
                    </a:ln>
                  </pic:spPr>
                </pic:pic>
              </a:graphicData>
            </a:graphic>
          </wp:inline>
        </w:drawing>
      </w:r>
    </w:p>
    <w:p w:rsidR="00FA1F05" w:rsidRPr="00A75FDA" w:rsidRDefault="00F66304" w:rsidP="00FA1F05">
      <w:pPr>
        <w:spacing w:after="160" w:line="259" w:lineRule="auto"/>
        <w:jc w:val="center"/>
        <w:rPr>
          <w:rFonts w:ascii="Times New Roman" w:eastAsia="Calibri" w:hAnsi="Times New Roman"/>
          <w:lang w:val="ru-RU"/>
        </w:rPr>
      </w:pPr>
      <w:smartTag w:uri="urn:schemas-microsoft-com:office:smarttags" w:element="metricconverter">
        <w:smartTagPr>
          <w:attr w:name="ProductID" w:val="122 км"/>
        </w:smartTagPr>
        <w:r w:rsidRPr="00A75FDA">
          <w:rPr>
            <w:rFonts w:ascii="Times New Roman" w:eastAsia="Calibri" w:hAnsi="Times New Roman"/>
            <w:lang w:val="ru-RU"/>
          </w:rPr>
          <w:t>122 км</w:t>
        </w:r>
      </w:smartTag>
      <w:r w:rsidRPr="00A75FDA">
        <w:rPr>
          <w:rFonts w:ascii="Times New Roman" w:eastAsia="Calibri" w:hAnsi="Times New Roman"/>
          <w:lang w:val="ru-RU"/>
        </w:rPr>
        <w:t xml:space="preserve"> кладбище</w:t>
      </w:r>
    </w:p>
    <w:p w:rsidR="00FA1F05" w:rsidRPr="00A75FDA" w:rsidRDefault="00496649" w:rsidP="00FA1F05">
      <w:pPr>
        <w:spacing w:after="160" w:line="259" w:lineRule="auto"/>
        <w:jc w:val="center"/>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55925" cy="2552065"/>
            <wp:effectExtent l="19050" t="0" r="0" b="0"/>
            <wp:docPr id="36" name="Рисунок 17" descr="IMG_8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IMG_8098.JPG"/>
                    <pic:cNvPicPr>
                      <a:picLocks noChangeAspect="1" noChangeArrowheads="1"/>
                    </pic:cNvPicPr>
                  </pic:nvPicPr>
                  <pic:blipFill>
                    <a:blip r:embed="rId79" cstate="print"/>
                    <a:srcRect/>
                    <a:stretch>
                      <a:fillRect/>
                    </a:stretch>
                  </pic:blipFill>
                  <pic:spPr bwMode="auto">
                    <a:xfrm>
                      <a:off x="0" y="0"/>
                      <a:ext cx="2955925" cy="2552065"/>
                    </a:xfrm>
                    <a:prstGeom prst="rect">
                      <a:avLst/>
                    </a:prstGeom>
                    <a:noFill/>
                    <a:ln w="9525">
                      <a:noFill/>
                      <a:miter lim="800000"/>
                      <a:headEnd/>
                      <a:tailEnd/>
                    </a:ln>
                  </pic:spPr>
                </pic:pic>
              </a:graphicData>
            </a:graphic>
          </wp:inline>
        </w:drawing>
      </w:r>
    </w:p>
    <w:p w:rsidR="00FA1F05" w:rsidRPr="00A75FDA" w:rsidRDefault="00F66304" w:rsidP="00FA1F05">
      <w:pPr>
        <w:spacing w:after="160" w:line="259" w:lineRule="auto"/>
        <w:jc w:val="center"/>
        <w:rPr>
          <w:rFonts w:ascii="Times New Roman" w:eastAsia="Calibri" w:hAnsi="Times New Roman"/>
          <w:lang w:val="ru-RU"/>
        </w:rPr>
      </w:pPr>
      <w:r w:rsidRPr="00A75FDA">
        <w:rPr>
          <w:rFonts w:ascii="Times New Roman" w:eastAsia="Calibri" w:hAnsi="Times New Roman"/>
          <w:lang w:val="ru-RU"/>
        </w:rPr>
        <w:t>Карьер Акжал</w:t>
      </w:r>
    </w:p>
    <w:p w:rsidR="00FA1F05" w:rsidRPr="00A75FDA" w:rsidRDefault="00496649" w:rsidP="00FA1F05">
      <w:pPr>
        <w:spacing w:after="160" w:line="259" w:lineRule="auto"/>
        <w:jc w:val="center"/>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87675" cy="2445385"/>
            <wp:effectExtent l="19050" t="0" r="3175" b="0"/>
            <wp:docPr id="37" name="Рисунок 21" descr="IMG_8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IMG_8116.JPG"/>
                    <pic:cNvPicPr>
                      <a:picLocks noChangeAspect="1" noChangeArrowheads="1"/>
                    </pic:cNvPicPr>
                  </pic:nvPicPr>
                  <pic:blipFill>
                    <a:blip r:embed="rId80" cstate="print"/>
                    <a:srcRect/>
                    <a:stretch>
                      <a:fillRect/>
                    </a:stretch>
                  </pic:blipFill>
                  <pic:spPr bwMode="auto">
                    <a:xfrm>
                      <a:off x="0" y="0"/>
                      <a:ext cx="2987675" cy="2445385"/>
                    </a:xfrm>
                    <a:prstGeom prst="rect">
                      <a:avLst/>
                    </a:prstGeom>
                    <a:noFill/>
                    <a:ln w="9525">
                      <a:noFill/>
                      <a:miter lim="800000"/>
                      <a:headEnd/>
                      <a:tailEnd/>
                    </a:ln>
                  </pic:spPr>
                </pic:pic>
              </a:graphicData>
            </a:graphic>
          </wp:inline>
        </w:drawing>
      </w:r>
    </w:p>
    <w:p w:rsidR="00FA1F05" w:rsidRPr="00A75FDA" w:rsidRDefault="00FA1F05" w:rsidP="00FA1F05">
      <w:pPr>
        <w:spacing w:after="160" w:line="259" w:lineRule="auto"/>
        <w:jc w:val="center"/>
        <w:rPr>
          <w:rFonts w:ascii="Times New Roman" w:eastAsia="Calibri" w:hAnsi="Times New Roman"/>
          <w:lang w:val="ru-RU"/>
        </w:rPr>
      </w:pPr>
      <w:smartTag w:uri="urn:schemas-microsoft-com:office:smarttags" w:element="metricconverter">
        <w:smartTagPr>
          <w:attr w:name="ProductID" w:val="356 км"/>
        </w:smartTagPr>
        <w:r w:rsidRPr="00A75FDA">
          <w:rPr>
            <w:rFonts w:ascii="Times New Roman" w:eastAsia="Calibri" w:hAnsi="Times New Roman"/>
            <w:lang w:val="ru-RU"/>
          </w:rPr>
          <w:t xml:space="preserve">356 </w:t>
        </w:r>
        <w:r w:rsidR="00B34F9B" w:rsidRPr="00A75FDA">
          <w:rPr>
            <w:rFonts w:ascii="Times New Roman" w:eastAsia="Calibri" w:hAnsi="Times New Roman"/>
            <w:lang w:val="ru-RU"/>
          </w:rPr>
          <w:t>км</w:t>
        </w:r>
      </w:smartTag>
      <w:r w:rsidR="00B34F9B" w:rsidRPr="00A75FDA">
        <w:rPr>
          <w:rFonts w:ascii="Times New Roman" w:eastAsia="Calibri" w:hAnsi="Times New Roman"/>
          <w:lang w:val="ru-RU"/>
        </w:rPr>
        <w:t xml:space="preserve"> карьер и здание вдоль дороги</w:t>
      </w:r>
    </w:p>
    <w:p w:rsidR="00FA1F05" w:rsidRPr="00A75FDA" w:rsidRDefault="00FA1F05" w:rsidP="00FA1F05">
      <w:pPr>
        <w:spacing w:after="160" w:line="259" w:lineRule="auto"/>
        <w:jc w:val="center"/>
        <w:rPr>
          <w:rFonts w:ascii="Times New Roman" w:eastAsia="Calibri" w:hAnsi="Times New Roman"/>
          <w:lang w:val="ru-RU"/>
        </w:rPr>
      </w:pPr>
    </w:p>
    <w:p w:rsidR="00F66304" w:rsidRPr="00A75FDA" w:rsidRDefault="00F66304" w:rsidP="00FA1F05">
      <w:pPr>
        <w:spacing w:after="160" w:line="259" w:lineRule="auto"/>
        <w:jc w:val="center"/>
        <w:rPr>
          <w:rFonts w:ascii="Times New Roman" w:eastAsia="Calibri" w:hAnsi="Times New Roman"/>
          <w:lang w:val="ru-RU"/>
        </w:rPr>
      </w:pPr>
    </w:p>
    <w:p w:rsidR="00F66304" w:rsidRPr="00A75FDA" w:rsidRDefault="00F66304" w:rsidP="00FA1F05">
      <w:pPr>
        <w:spacing w:after="160" w:line="259" w:lineRule="auto"/>
        <w:jc w:val="center"/>
        <w:rPr>
          <w:rFonts w:ascii="Times New Roman" w:eastAsia="Calibri" w:hAnsi="Times New Roman"/>
          <w:lang w:val="ru-RU"/>
        </w:rPr>
      </w:pPr>
    </w:p>
    <w:p w:rsidR="00F66304" w:rsidRPr="00A75FDA" w:rsidRDefault="00F66304" w:rsidP="00FA1F05">
      <w:pPr>
        <w:spacing w:after="160" w:line="259" w:lineRule="auto"/>
        <w:jc w:val="center"/>
        <w:rPr>
          <w:rFonts w:ascii="Times New Roman" w:eastAsia="Calibri" w:hAnsi="Times New Roman"/>
          <w:lang w:val="ru-RU"/>
        </w:rPr>
      </w:pPr>
    </w:p>
    <w:p w:rsidR="00F66304" w:rsidRPr="00A75FDA" w:rsidRDefault="00F66304" w:rsidP="00FA1F05">
      <w:pPr>
        <w:spacing w:after="160" w:line="259" w:lineRule="auto"/>
        <w:jc w:val="center"/>
        <w:rPr>
          <w:rFonts w:ascii="Times New Roman" w:eastAsia="Calibri" w:hAnsi="Times New Roman"/>
          <w:lang w:val="ru-RU"/>
        </w:rPr>
      </w:pPr>
    </w:p>
    <w:p w:rsidR="00F66304" w:rsidRPr="00A75FDA" w:rsidRDefault="00F66304" w:rsidP="00FA1F05">
      <w:pPr>
        <w:spacing w:after="160" w:line="259" w:lineRule="auto"/>
        <w:jc w:val="center"/>
        <w:rPr>
          <w:rFonts w:ascii="Times New Roman" w:eastAsia="Calibri" w:hAnsi="Times New Roman"/>
          <w:lang w:val="ru-RU"/>
        </w:rPr>
      </w:pPr>
    </w:p>
    <w:p w:rsidR="00F66304" w:rsidRPr="00A75FDA" w:rsidRDefault="00F66304" w:rsidP="00FA1F05">
      <w:pPr>
        <w:spacing w:after="160" w:line="259" w:lineRule="auto"/>
        <w:jc w:val="center"/>
        <w:rPr>
          <w:rFonts w:ascii="Times New Roman" w:eastAsia="Calibri" w:hAnsi="Times New Roman"/>
          <w:lang w:val="ru-RU"/>
        </w:rPr>
      </w:pPr>
    </w:p>
    <w:p w:rsidR="00F66304" w:rsidRPr="00A75FDA" w:rsidRDefault="00F66304" w:rsidP="00FA1F05">
      <w:pPr>
        <w:spacing w:after="160" w:line="259" w:lineRule="auto"/>
        <w:jc w:val="center"/>
        <w:rPr>
          <w:rFonts w:ascii="Times New Roman" w:eastAsia="Calibri" w:hAnsi="Times New Roman"/>
          <w:lang w:val="ru-RU"/>
        </w:rPr>
      </w:pPr>
    </w:p>
    <w:p w:rsidR="00F66304" w:rsidRPr="00A75FDA" w:rsidRDefault="00F66304" w:rsidP="00FA1F05">
      <w:pPr>
        <w:spacing w:after="160" w:line="259" w:lineRule="auto"/>
        <w:jc w:val="center"/>
        <w:rPr>
          <w:rFonts w:ascii="Times New Roman" w:eastAsia="Calibri" w:hAnsi="Times New Roman"/>
          <w:lang w:val="ru-RU"/>
        </w:rPr>
      </w:pPr>
    </w:p>
    <w:p w:rsidR="00FA1F05" w:rsidRPr="00A75FDA" w:rsidRDefault="00B34F9B" w:rsidP="00FA1F05">
      <w:pPr>
        <w:spacing w:after="160" w:line="259" w:lineRule="auto"/>
        <w:rPr>
          <w:rFonts w:ascii="Times New Roman" w:eastAsia="Calibri" w:hAnsi="Times New Roman"/>
          <w:b/>
          <w:lang w:val="ru-RU"/>
        </w:rPr>
      </w:pPr>
      <w:r w:rsidRPr="00A75FDA">
        <w:rPr>
          <w:rFonts w:ascii="Times New Roman" w:eastAsia="Calibri" w:hAnsi="Times New Roman"/>
          <w:b/>
          <w:lang w:val="ru-RU"/>
        </w:rPr>
        <w:t>Участок дороги Балхаш-Бурылбайтал</w:t>
      </w:r>
    </w:p>
    <w:p w:rsidR="00FA1F05" w:rsidRPr="00A75FDA" w:rsidRDefault="00496649" w:rsidP="00FA1F05">
      <w:pPr>
        <w:spacing w:after="160" w:line="259" w:lineRule="auto"/>
        <w:jc w:val="center"/>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24175" cy="2360295"/>
            <wp:effectExtent l="19050" t="0" r="9525" b="0"/>
            <wp:docPr id="38" name="Рисунок 26" descr="IMG_8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IMG_8139.JPG"/>
                    <pic:cNvPicPr>
                      <a:picLocks noChangeAspect="1" noChangeArrowheads="1"/>
                    </pic:cNvPicPr>
                  </pic:nvPicPr>
                  <pic:blipFill>
                    <a:blip r:embed="rId81" cstate="print"/>
                    <a:srcRect/>
                    <a:stretch>
                      <a:fillRect/>
                    </a:stretch>
                  </pic:blipFill>
                  <pic:spPr bwMode="auto">
                    <a:xfrm>
                      <a:off x="0" y="0"/>
                      <a:ext cx="2924175" cy="2360295"/>
                    </a:xfrm>
                    <a:prstGeom prst="rect">
                      <a:avLst/>
                    </a:prstGeom>
                    <a:noFill/>
                    <a:ln w="9525">
                      <a:noFill/>
                      <a:miter lim="800000"/>
                      <a:headEnd/>
                      <a:tailEnd/>
                    </a:ln>
                  </pic:spPr>
                </pic:pic>
              </a:graphicData>
            </a:graphic>
          </wp:inline>
        </w:drawing>
      </w:r>
    </w:p>
    <w:p w:rsidR="00FA1F05" w:rsidRPr="00A75FDA" w:rsidRDefault="00B34F9B" w:rsidP="00FA1F05">
      <w:pPr>
        <w:spacing w:after="160" w:line="259" w:lineRule="auto"/>
        <w:jc w:val="center"/>
        <w:rPr>
          <w:rFonts w:ascii="Times New Roman" w:eastAsia="Calibri" w:hAnsi="Times New Roman"/>
          <w:lang w:val="ru-RU"/>
        </w:rPr>
      </w:pPr>
      <w:r w:rsidRPr="00A75FDA">
        <w:rPr>
          <w:rFonts w:ascii="Times New Roman" w:eastAsia="Calibri" w:hAnsi="Times New Roman"/>
          <w:lang w:val="ru-RU"/>
        </w:rPr>
        <w:t>Начало дороги км 0, кафе «Коктениз»</w:t>
      </w:r>
      <w:r w:rsidR="00FA1F05" w:rsidRPr="00A75FDA">
        <w:rPr>
          <w:rFonts w:ascii="Times New Roman" w:eastAsia="Calibri" w:hAnsi="Times New Roman"/>
          <w:lang w:val="ru-RU"/>
        </w:rPr>
        <w:t xml:space="preserve">, </w:t>
      </w:r>
      <w:r w:rsidRPr="00A75FDA">
        <w:rPr>
          <w:rFonts w:ascii="Times New Roman" w:eastAsia="Calibri" w:hAnsi="Times New Roman"/>
          <w:lang w:val="ru-RU"/>
        </w:rPr>
        <w:t>возле города Балхаш</w:t>
      </w:r>
    </w:p>
    <w:p w:rsidR="00FA1F05" w:rsidRPr="00A75FDA" w:rsidRDefault="00496649" w:rsidP="00FA1F05">
      <w:pPr>
        <w:spacing w:after="160" w:line="259" w:lineRule="auto"/>
        <w:jc w:val="center"/>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24175" cy="2445385"/>
            <wp:effectExtent l="19050" t="0" r="9525" b="0"/>
            <wp:docPr id="39" name="Рисунок 27" descr="IMG_8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IMG_8141.JPG"/>
                    <pic:cNvPicPr>
                      <a:picLocks noChangeAspect="1" noChangeArrowheads="1"/>
                    </pic:cNvPicPr>
                  </pic:nvPicPr>
                  <pic:blipFill>
                    <a:blip r:embed="rId82" cstate="print"/>
                    <a:srcRect/>
                    <a:stretch>
                      <a:fillRect/>
                    </a:stretch>
                  </pic:blipFill>
                  <pic:spPr bwMode="auto">
                    <a:xfrm>
                      <a:off x="0" y="0"/>
                      <a:ext cx="2924175" cy="2445385"/>
                    </a:xfrm>
                    <a:prstGeom prst="rect">
                      <a:avLst/>
                    </a:prstGeom>
                    <a:noFill/>
                    <a:ln w="9525">
                      <a:noFill/>
                      <a:miter lim="800000"/>
                      <a:headEnd/>
                      <a:tailEnd/>
                    </a:ln>
                  </pic:spPr>
                </pic:pic>
              </a:graphicData>
            </a:graphic>
          </wp:inline>
        </w:drawing>
      </w:r>
    </w:p>
    <w:p w:rsidR="00FA1F05" w:rsidRPr="00A75FDA" w:rsidRDefault="00B34F9B" w:rsidP="00FA1F05">
      <w:pPr>
        <w:spacing w:after="160" w:line="259" w:lineRule="auto"/>
        <w:jc w:val="center"/>
        <w:rPr>
          <w:rFonts w:ascii="Times New Roman" w:eastAsia="Calibri" w:hAnsi="Times New Roman"/>
          <w:lang w:val="ru-RU"/>
        </w:rPr>
      </w:pPr>
      <w:smartTag w:uri="urn:schemas-microsoft-com:office:smarttags" w:element="metricconverter">
        <w:smartTagPr>
          <w:attr w:name="ProductID" w:val="1 км"/>
        </w:smartTagPr>
        <w:r w:rsidRPr="00A75FDA">
          <w:rPr>
            <w:rFonts w:ascii="Times New Roman" w:eastAsia="Calibri" w:hAnsi="Times New Roman"/>
            <w:lang w:val="ru-RU"/>
          </w:rPr>
          <w:t>1 км</w:t>
        </w:r>
      </w:smartTag>
      <w:r w:rsidRPr="00A75FDA">
        <w:rPr>
          <w:rFonts w:ascii="Times New Roman" w:eastAsia="Calibri" w:hAnsi="Times New Roman"/>
          <w:lang w:val="ru-RU"/>
        </w:rPr>
        <w:t xml:space="preserve"> ж/д переезд</w:t>
      </w:r>
    </w:p>
    <w:p w:rsidR="00F66304" w:rsidRPr="00A75FDA" w:rsidRDefault="00F66304" w:rsidP="00FA1F05">
      <w:pPr>
        <w:spacing w:after="160" w:line="259" w:lineRule="auto"/>
        <w:jc w:val="center"/>
        <w:rPr>
          <w:rFonts w:ascii="Times New Roman" w:eastAsia="Calibri" w:hAnsi="Times New Roman"/>
        </w:rPr>
      </w:pPr>
    </w:p>
    <w:p w:rsidR="00F66304" w:rsidRPr="00A75FDA" w:rsidRDefault="00F66304" w:rsidP="00FA1F05">
      <w:pPr>
        <w:spacing w:after="160" w:line="259" w:lineRule="auto"/>
        <w:jc w:val="center"/>
        <w:rPr>
          <w:rFonts w:ascii="Times New Roman" w:eastAsia="Calibri" w:hAnsi="Times New Roman"/>
        </w:rPr>
      </w:pPr>
    </w:p>
    <w:p w:rsidR="00F66304" w:rsidRPr="00A75FDA" w:rsidRDefault="00F66304" w:rsidP="00FA1F05">
      <w:pPr>
        <w:spacing w:after="160" w:line="259" w:lineRule="auto"/>
        <w:jc w:val="center"/>
        <w:rPr>
          <w:rFonts w:ascii="Times New Roman" w:eastAsia="Calibri" w:hAnsi="Times New Roman"/>
        </w:rPr>
      </w:pPr>
    </w:p>
    <w:p w:rsidR="00F66304" w:rsidRPr="00A75FDA" w:rsidRDefault="00F66304" w:rsidP="00FA1F05">
      <w:pPr>
        <w:spacing w:after="160" w:line="259" w:lineRule="auto"/>
        <w:jc w:val="center"/>
        <w:rPr>
          <w:rFonts w:ascii="Times New Roman" w:eastAsia="Calibri" w:hAnsi="Times New Roman"/>
        </w:rPr>
      </w:pPr>
    </w:p>
    <w:p w:rsidR="00F66304" w:rsidRPr="00A75FDA" w:rsidRDefault="00F66304" w:rsidP="00FA1F05">
      <w:pPr>
        <w:spacing w:after="160" w:line="259" w:lineRule="auto"/>
        <w:jc w:val="center"/>
        <w:rPr>
          <w:rFonts w:ascii="Times New Roman" w:eastAsia="Calibri" w:hAnsi="Times New Roman"/>
        </w:rPr>
      </w:pPr>
    </w:p>
    <w:p w:rsidR="00F66304" w:rsidRPr="00A75FDA" w:rsidRDefault="00F66304" w:rsidP="00FA1F05">
      <w:pPr>
        <w:spacing w:after="160" w:line="259" w:lineRule="auto"/>
        <w:jc w:val="center"/>
        <w:rPr>
          <w:rFonts w:ascii="Times New Roman" w:eastAsia="Calibri" w:hAnsi="Times New Roman"/>
        </w:rPr>
      </w:pPr>
    </w:p>
    <w:p w:rsidR="00F66304" w:rsidRPr="00A75FDA" w:rsidRDefault="00F66304" w:rsidP="00FA1F05">
      <w:pPr>
        <w:spacing w:after="160" w:line="259" w:lineRule="auto"/>
        <w:jc w:val="center"/>
        <w:rPr>
          <w:rFonts w:ascii="Times New Roman" w:eastAsia="Calibri" w:hAnsi="Times New Roman"/>
        </w:rPr>
      </w:pPr>
    </w:p>
    <w:p w:rsidR="00F66304" w:rsidRPr="00A75FDA" w:rsidRDefault="00F66304" w:rsidP="00FA1F05">
      <w:pPr>
        <w:spacing w:after="160" w:line="259" w:lineRule="auto"/>
        <w:jc w:val="center"/>
        <w:rPr>
          <w:rFonts w:ascii="Times New Roman" w:eastAsia="Calibri" w:hAnsi="Times New Roman"/>
        </w:rPr>
      </w:pPr>
    </w:p>
    <w:p w:rsidR="00F66304" w:rsidRPr="00A75FDA" w:rsidRDefault="00F66304" w:rsidP="00F66304">
      <w:pPr>
        <w:spacing w:after="160" w:line="259" w:lineRule="auto"/>
        <w:rPr>
          <w:rFonts w:ascii="Times New Roman" w:eastAsia="Calibri" w:hAnsi="Times New Roman"/>
        </w:rPr>
      </w:pPr>
    </w:p>
    <w:p w:rsidR="00FA1F05" w:rsidRPr="00A75FDA" w:rsidRDefault="00496649" w:rsidP="00FA1F05">
      <w:pPr>
        <w:spacing w:after="160" w:line="259" w:lineRule="auto"/>
        <w:jc w:val="center"/>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24175" cy="2604770"/>
            <wp:effectExtent l="19050" t="0" r="9525" b="0"/>
            <wp:docPr id="40" name="Рисунок 30" descr="IMG_8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IMG_8147.JPG"/>
                    <pic:cNvPicPr>
                      <a:picLocks noChangeAspect="1" noChangeArrowheads="1"/>
                    </pic:cNvPicPr>
                  </pic:nvPicPr>
                  <pic:blipFill>
                    <a:blip r:embed="rId83" cstate="print"/>
                    <a:srcRect/>
                    <a:stretch>
                      <a:fillRect/>
                    </a:stretch>
                  </pic:blipFill>
                  <pic:spPr bwMode="auto">
                    <a:xfrm>
                      <a:off x="0" y="0"/>
                      <a:ext cx="2924175" cy="2604770"/>
                    </a:xfrm>
                    <a:prstGeom prst="rect">
                      <a:avLst/>
                    </a:prstGeom>
                    <a:noFill/>
                    <a:ln w="9525">
                      <a:noFill/>
                      <a:miter lim="800000"/>
                      <a:headEnd/>
                      <a:tailEnd/>
                    </a:ln>
                  </pic:spPr>
                </pic:pic>
              </a:graphicData>
            </a:graphic>
          </wp:inline>
        </w:drawing>
      </w:r>
    </w:p>
    <w:p w:rsidR="00FA1F05" w:rsidRPr="00A75FDA" w:rsidRDefault="00B34F9B" w:rsidP="00FA1F05">
      <w:pPr>
        <w:spacing w:after="160" w:line="259" w:lineRule="auto"/>
        <w:jc w:val="center"/>
        <w:rPr>
          <w:rFonts w:ascii="Times New Roman" w:eastAsia="Calibri" w:hAnsi="Times New Roman"/>
        </w:rPr>
      </w:pPr>
      <w:smartTag w:uri="urn:schemas-microsoft-com:office:smarttags" w:element="metricconverter">
        <w:smartTagPr>
          <w:attr w:name="ProductID" w:val="5 км"/>
        </w:smartTagPr>
        <w:r w:rsidRPr="00A75FDA">
          <w:rPr>
            <w:rFonts w:ascii="Times New Roman" w:eastAsia="Calibri" w:hAnsi="Times New Roman"/>
            <w:lang w:val="ru-RU"/>
          </w:rPr>
          <w:t>5 км</w:t>
        </w:r>
      </w:smartTag>
      <w:r w:rsidRPr="00A75FDA">
        <w:rPr>
          <w:rFonts w:ascii="Times New Roman" w:eastAsia="Calibri" w:hAnsi="Times New Roman"/>
          <w:lang w:val="ru-RU"/>
        </w:rPr>
        <w:t xml:space="preserve"> заправка</w:t>
      </w:r>
      <w:r w:rsidR="00496649" w:rsidRPr="00A75FDA">
        <w:rPr>
          <w:rFonts w:ascii="Times New Roman" w:eastAsia="Calibri" w:hAnsi="Times New Roman"/>
          <w:noProof/>
          <w:lang w:val="ru-RU" w:eastAsia="ru-RU"/>
        </w:rPr>
        <w:drawing>
          <wp:inline distT="0" distB="0" distL="0" distR="0">
            <wp:extent cx="2945130" cy="2487930"/>
            <wp:effectExtent l="19050" t="0" r="7620" b="0"/>
            <wp:docPr id="41" name="Рисунок 32" descr="IMG_8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IMG_8151.JPG"/>
                    <pic:cNvPicPr>
                      <a:picLocks noChangeAspect="1" noChangeArrowheads="1"/>
                    </pic:cNvPicPr>
                  </pic:nvPicPr>
                  <pic:blipFill>
                    <a:blip r:embed="rId84" cstate="print"/>
                    <a:srcRect/>
                    <a:stretch>
                      <a:fillRect/>
                    </a:stretch>
                  </pic:blipFill>
                  <pic:spPr bwMode="auto">
                    <a:xfrm>
                      <a:off x="0" y="0"/>
                      <a:ext cx="2945130" cy="2487930"/>
                    </a:xfrm>
                    <a:prstGeom prst="rect">
                      <a:avLst/>
                    </a:prstGeom>
                    <a:noFill/>
                    <a:ln w="9525">
                      <a:noFill/>
                      <a:miter lim="800000"/>
                      <a:headEnd/>
                      <a:tailEnd/>
                    </a:ln>
                  </pic:spPr>
                </pic:pic>
              </a:graphicData>
            </a:graphic>
          </wp:inline>
        </w:drawing>
      </w:r>
    </w:p>
    <w:p w:rsidR="00FA1F05" w:rsidRPr="00A75FDA" w:rsidRDefault="00FA1F05" w:rsidP="00FA1F05">
      <w:pPr>
        <w:spacing w:after="160" w:line="259" w:lineRule="auto"/>
        <w:jc w:val="center"/>
        <w:rPr>
          <w:rFonts w:ascii="Times New Roman" w:eastAsia="Calibri" w:hAnsi="Times New Roman"/>
        </w:rPr>
      </w:pPr>
    </w:p>
    <w:p w:rsidR="00FA1F05" w:rsidRPr="00A75FDA" w:rsidRDefault="00496649" w:rsidP="00FA1F05">
      <w:pPr>
        <w:spacing w:after="160" w:line="259" w:lineRule="auto"/>
        <w:jc w:val="center"/>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45130" cy="2306955"/>
            <wp:effectExtent l="19050" t="0" r="7620" b="0"/>
            <wp:docPr id="42" name="Рисунок 51" descr="IMG_8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IMG_8322.JPG"/>
                    <pic:cNvPicPr>
                      <a:picLocks noChangeAspect="1" noChangeArrowheads="1"/>
                    </pic:cNvPicPr>
                  </pic:nvPicPr>
                  <pic:blipFill>
                    <a:blip r:embed="rId85" cstate="print"/>
                    <a:srcRect/>
                    <a:stretch>
                      <a:fillRect/>
                    </a:stretch>
                  </pic:blipFill>
                  <pic:spPr bwMode="auto">
                    <a:xfrm>
                      <a:off x="0" y="0"/>
                      <a:ext cx="2945130" cy="2306955"/>
                    </a:xfrm>
                    <a:prstGeom prst="rect">
                      <a:avLst/>
                    </a:prstGeom>
                    <a:noFill/>
                    <a:ln w="9525">
                      <a:noFill/>
                      <a:miter lim="800000"/>
                      <a:headEnd/>
                      <a:tailEnd/>
                    </a:ln>
                  </pic:spPr>
                </pic:pic>
              </a:graphicData>
            </a:graphic>
          </wp:inline>
        </w:drawing>
      </w:r>
    </w:p>
    <w:p w:rsidR="00FA1F05" w:rsidRPr="00A75FDA" w:rsidRDefault="00D36580" w:rsidP="00FA1F05">
      <w:pPr>
        <w:spacing w:after="160" w:line="259" w:lineRule="auto"/>
        <w:jc w:val="center"/>
        <w:rPr>
          <w:rFonts w:ascii="Times New Roman" w:eastAsia="Calibri" w:hAnsi="Times New Roman"/>
          <w:lang w:val="ru-RU"/>
        </w:rPr>
      </w:pPr>
      <w:smartTag w:uri="urn:schemas-microsoft-com:office:smarttags" w:element="metricconverter">
        <w:smartTagPr>
          <w:attr w:name="ProductID" w:val="52 км"/>
        </w:smartTagPr>
        <w:r w:rsidRPr="00A75FDA">
          <w:rPr>
            <w:rFonts w:ascii="Times New Roman" w:eastAsia="Calibri" w:hAnsi="Times New Roman"/>
            <w:lang w:val="ru-RU"/>
          </w:rPr>
          <w:t>52 км</w:t>
        </w:r>
      </w:smartTag>
      <w:r w:rsidRPr="00A75FDA">
        <w:rPr>
          <w:rFonts w:ascii="Times New Roman" w:eastAsia="Calibri" w:hAnsi="Times New Roman"/>
          <w:lang w:val="ru-RU"/>
        </w:rPr>
        <w:t xml:space="preserve"> село Гульшат</w:t>
      </w:r>
    </w:p>
    <w:p w:rsidR="00FA1F05" w:rsidRPr="00A75FDA" w:rsidRDefault="00496649" w:rsidP="00FA1F05">
      <w:pPr>
        <w:spacing w:after="160" w:line="259" w:lineRule="auto"/>
        <w:jc w:val="center"/>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785745" cy="2402840"/>
            <wp:effectExtent l="19050" t="0" r="0" b="0"/>
            <wp:docPr id="43" name="Рисунок 42" descr="IMG_8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IMG_8211.JPG"/>
                    <pic:cNvPicPr>
                      <a:picLocks noChangeAspect="1" noChangeArrowheads="1"/>
                    </pic:cNvPicPr>
                  </pic:nvPicPr>
                  <pic:blipFill>
                    <a:blip r:embed="rId86" cstate="print"/>
                    <a:srcRect/>
                    <a:stretch>
                      <a:fillRect/>
                    </a:stretch>
                  </pic:blipFill>
                  <pic:spPr bwMode="auto">
                    <a:xfrm>
                      <a:off x="0" y="0"/>
                      <a:ext cx="2785745" cy="2402840"/>
                    </a:xfrm>
                    <a:prstGeom prst="rect">
                      <a:avLst/>
                    </a:prstGeom>
                    <a:noFill/>
                    <a:ln w="9525">
                      <a:noFill/>
                      <a:miter lim="800000"/>
                      <a:headEnd/>
                      <a:tailEnd/>
                    </a:ln>
                  </pic:spPr>
                </pic:pic>
              </a:graphicData>
            </a:graphic>
          </wp:inline>
        </w:drawing>
      </w:r>
    </w:p>
    <w:p w:rsidR="00FA1F05" w:rsidRPr="00A75FDA" w:rsidRDefault="00D36580" w:rsidP="00FA1F05">
      <w:pPr>
        <w:spacing w:after="160" w:line="259" w:lineRule="auto"/>
        <w:jc w:val="center"/>
        <w:rPr>
          <w:rFonts w:ascii="Times New Roman" w:eastAsia="Calibri" w:hAnsi="Times New Roman"/>
          <w:lang w:val="ru-RU"/>
        </w:rPr>
      </w:pPr>
      <w:smartTag w:uri="urn:schemas-microsoft-com:office:smarttags" w:element="metricconverter">
        <w:smartTagPr>
          <w:attr w:name="ProductID" w:val="268 км"/>
        </w:smartTagPr>
        <w:r w:rsidRPr="00A75FDA">
          <w:rPr>
            <w:rFonts w:ascii="Times New Roman" w:eastAsia="Calibri" w:hAnsi="Times New Roman"/>
            <w:lang w:val="ru-RU"/>
          </w:rPr>
          <w:t>268 км</w:t>
        </w:r>
      </w:smartTag>
      <w:r w:rsidRPr="00A75FDA">
        <w:rPr>
          <w:rFonts w:ascii="Times New Roman" w:eastAsia="Calibri" w:hAnsi="Times New Roman"/>
          <w:lang w:val="ru-RU"/>
        </w:rPr>
        <w:t xml:space="preserve"> карьер, поворот на село Улькен</w:t>
      </w:r>
    </w:p>
    <w:p w:rsidR="00FA1F05" w:rsidRPr="00A75FDA" w:rsidRDefault="00496649" w:rsidP="00FA1F05">
      <w:pPr>
        <w:spacing w:after="160" w:line="259" w:lineRule="auto"/>
        <w:jc w:val="center"/>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45130" cy="2317750"/>
            <wp:effectExtent l="19050" t="0" r="7620" b="0"/>
            <wp:docPr id="44" name="Рисунок 43" descr="IMG_8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IMG_8212.JPG"/>
                    <pic:cNvPicPr>
                      <a:picLocks noChangeAspect="1" noChangeArrowheads="1"/>
                    </pic:cNvPicPr>
                  </pic:nvPicPr>
                  <pic:blipFill>
                    <a:blip r:embed="rId87" cstate="print"/>
                    <a:srcRect/>
                    <a:stretch>
                      <a:fillRect/>
                    </a:stretch>
                  </pic:blipFill>
                  <pic:spPr bwMode="auto">
                    <a:xfrm>
                      <a:off x="0" y="0"/>
                      <a:ext cx="2945130" cy="2317750"/>
                    </a:xfrm>
                    <a:prstGeom prst="rect">
                      <a:avLst/>
                    </a:prstGeom>
                    <a:noFill/>
                    <a:ln w="9525">
                      <a:noFill/>
                      <a:miter lim="800000"/>
                      <a:headEnd/>
                      <a:tailEnd/>
                    </a:ln>
                  </pic:spPr>
                </pic:pic>
              </a:graphicData>
            </a:graphic>
          </wp:inline>
        </w:drawing>
      </w:r>
    </w:p>
    <w:p w:rsidR="00FA1F05" w:rsidRPr="00A75FDA" w:rsidRDefault="00D36580" w:rsidP="00FA1F05">
      <w:pPr>
        <w:spacing w:after="160" w:line="259" w:lineRule="auto"/>
        <w:jc w:val="center"/>
        <w:rPr>
          <w:rFonts w:ascii="Times New Roman" w:eastAsia="Calibri" w:hAnsi="Times New Roman"/>
          <w:lang w:val="ru-RU"/>
        </w:rPr>
      </w:pPr>
      <w:smartTag w:uri="urn:schemas-microsoft-com:office:smarttags" w:element="metricconverter">
        <w:smartTagPr>
          <w:attr w:name="ProductID" w:val="272 км"/>
        </w:smartTagPr>
        <w:r w:rsidRPr="00A75FDA">
          <w:rPr>
            <w:rFonts w:ascii="Times New Roman" w:eastAsia="Calibri" w:hAnsi="Times New Roman"/>
            <w:lang w:val="ru-RU"/>
          </w:rPr>
          <w:t>272 км</w:t>
        </w:r>
      </w:smartTag>
      <w:r w:rsidRPr="00A75FDA">
        <w:rPr>
          <w:rFonts w:ascii="Times New Roman" w:eastAsia="Calibri" w:hAnsi="Times New Roman"/>
          <w:lang w:val="ru-RU"/>
        </w:rPr>
        <w:t xml:space="preserve"> пост дорожной полиции</w:t>
      </w:r>
    </w:p>
    <w:p w:rsidR="00FA1F05" w:rsidRPr="00A75FDA" w:rsidRDefault="00496649" w:rsidP="00FA1F05">
      <w:pPr>
        <w:spacing w:after="160" w:line="259" w:lineRule="auto"/>
        <w:jc w:val="center"/>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24175" cy="2381885"/>
            <wp:effectExtent l="19050" t="0" r="9525" b="0"/>
            <wp:docPr id="45" name="Рисунок 49" descr="IMG_8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IMG_8303.JPG"/>
                    <pic:cNvPicPr>
                      <a:picLocks noChangeAspect="1" noChangeArrowheads="1"/>
                    </pic:cNvPicPr>
                  </pic:nvPicPr>
                  <pic:blipFill>
                    <a:blip r:embed="rId88" cstate="print"/>
                    <a:srcRect/>
                    <a:stretch>
                      <a:fillRect/>
                    </a:stretch>
                  </pic:blipFill>
                  <pic:spPr bwMode="auto">
                    <a:xfrm>
                      <a:off x="0" y="0"/>
                      <a:ext cx="2924175" cy="2381885"/>
                    </a:xfrm>
                    <a:prstGeom prst="rect">
                      <a:avLst/>
                    </a:prstGeom>
                    <a:noFill/>
                    <a:ln w="9525">
                      <a:noFill/>
                      <a:miter lim="800000"/>
                      <a:headEnd/>
                      <a:tailEnd/>
                    </a:ln>
                  </pic:spPr>
                </pic:pic>
              </a:graphicData>
            </a:graphic>
          </wp:inline>
        </w:drawing>
      </w:r>
    </w:p>
    <w:p w:rsidR="00FA1F05" w:rsidRPr="00A75FDA" w:rsidRDefault="00D36580" w:rsidP="00FA1F05">
      <w:pPr>
        <w:spacing w:after="160" w:line="259" w:lineRule="auto"/>
        <w:jc w:val="center"/>
        <w:rPr>
          <w:rFonts w:ascii="Times New Roman" w:eastAsia="Calibri" w:hAnsi="Times New Roman"/>
          <w:lang w:val="ru-RU"/>
        </w:rPr>
      </w:pPr>
      <w:smartTag w:uri="urn:schemas-microsoft-com:office:smarttags" w:element="metricconverter">
        <w:smartTagPr>
          <w:attr w:name="ProductID" w:val="280 км"/>
        </w:smartTagPr>
        <w:r w:rsidRPr="00A75FDA">
          <w:rPr>
            <w:rFonts w:ascii="Times New Roman" w:eastAsia="Calibri" w:hAnsi="Times New Roman"/>
            <w:lang w:val="ru-RU"/>
          </w:rPr>
          <w:t>280 км</w:t>
        </w:r>
      </w:smartTag>
      <w:r w:rsidRPr="00A75FDA">
        <w:rPr>
          <w:rFonts w:ascii="Times New Roman" w:eastAsia="Calibri" w:hAnsi="Times New Roman"/>
          <w:lang w:val="ru-RU"/>
        </w:rPr>
        <w:t xml:space="preserve"> село Шыганак</w:t>
      </w:r>
    </w:p>
    <w:p w:rsidR="00FA1F05" w:rsidRPr="00A75FDA" w:rsidRDefault="00496649" w:rsidP="00FA1F05">
      <w:pPr>
        <w:spacing w:after="160" w:line="259" w:lineRule="auto"/>
        <w:jc w:val="center"/>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45130" cy="2604770"/>
            <wp:effectExtent l="19050" t="0" r="7620" b="0"/>
            <wp:docPr id="46" name="Рисунок 44" descr="IMG_821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IMG_8212_2.JPG"/>
                    <pic:cNvPicPr>
                      <a:picLocks noChangeAspect="1" noChangeArrowheads="1"/>
                    </pic:cNvPicPr>
                  </pic:nvPicPr>
                  <pic:blipFill>
                    <a:blip r:embed="rId89" cstate="print"/>
                    <a:srcRect/>
                    <a:stretch>
                      <a:fillRect/>
                    </a:stretch>
                  </pic:blipFill>
                  <pic:spPr bwMode="auto">
                    <a:xfrm>
                      <a:off x="0" y="0"/>
                      <a:ext cx="2945130" cy="2604770"/>
                    </a:xfrm>
                    <a:prstGeom prst="rect">
                      <a:avLst/>
                    </a:prstGeom>
                    <a:noFill/>
                    <a:ln w="9525">
                      <a:noFill/>
                      <a:miter lim="800000"/>
                      <a:headEnd/>
                      <a:tailEnd/>
                    </a:ln>
                  </pic:spPr>
                </pic:pic>
              </a:graphicData>
            </a:graphic>
          </wp:inline>
        </w:drawing>
      </w:r>
    </w:p>
    <w:p w:rsidR="00FA1F05" w:rsidRPr="00A75FDA" w:rsidRDefault="00D36580" w:rsidP="00FA1F05">
      <w:pPr>
        <w:spacing w:after="160" w:line="259" w:lineRule="auto"/>
        <w:jc w:val="center"/>
        <w:rPr>
          <w:rFonts w:ascii="Times New Roman" w:eastAsia="Calibri" w:hAnsi="Times New Roman"/>
          <w:lang w:val="ru-RU"/>
        </w:rPr>
      </w:pPr>
      <w:smartTag w:uri="urn:schemas-microsoft-com:office:smarttags" w:element="metricconverter">
        <w:smartTagPr>
          <w:attr w:name="ProductID" w:val="281 км"/>
        </w:smartTagPr>
        <w:r w:rsidRPr="00A75FDA">
          <w:rPr>
            <w:rFonts w:ascii="Times New Roman" w:eastAsia="Calibri" w:hAnsi="Times New Roman"/>
            <w:lang w:val="ru-RU"/>
          </w:rPr>
          <w:t>281 км</w:t>
        </w:r>
      </w:smartTag>
      <w:r w:rsidRPr="00A75FDA">
        <w:rPr>
          <w:rFonts w:ascii="Times New Roman" w:eastAsia="Calibri" w:hAnsi="Times New Roman"/>
          <w:lang w:val="ru-RU"/>
        </w:rPr>
        <w:t xml:space="preserve"> АЗС «Гелиос» возле села Шыганак</w:t>
      </w:r>
    </w:p>
    <w:p w:rsidR="00FA1F05" w:rsidRPr="00A75FDA" w:rsidRDefault="00FA1F05" w:rsidP="00FA1F05">
      <w:pPr>
        <w:spacing w:after="160" w:line="259" w:lineRule="auto"/>
        <w:jc w:val="center"/>
        <w:rPr>
          <w:rFonts w:ascii="Times New Roman" w:eastAsia="Calibri" w:hAnsi="Times New Roman"/>
          <w:lang w:val="ru-RU"/>
        </w:rPr>
      </w:pPr>
    </w:p>
    <w:p w:rsidR="00FA1F05" w:rsidRPr="00A75FDA" w:rsidRDefault="00FA1F05" w:rsidP="00FA1F05">
      <w:pPr>
        <w:spacing w:after="160" w:line="259" w:lineRule="auto"/>
        <w:jc w:val="center"/>
        <w:rPr>
          <w:rFonts w:ascii="Times New Roman" w:eastAsia="Calibri" w:hAnsi="Times New Roman"/>
          <w:lang w:val="ru-RU"/>
        </w:rPr>
      </w:pPr>
    </w:p>
    <w:p w:rsidR="00FA1F05" w:rsidRPr="00A75FDA" w:rsidRDefault="00FA1F05" w:rsidP="00FA1F05">
      <w:pPr>
        <w:spacing w:after="160" w:line="259" w:lineRule="auto"/>
        <w:jc w:val="center"/>
        <w:rPr>
          <w:rFonts w:ascii="Times New Roman" w:eastAsia="Calibri" w:hAnsi="Times New Roman"/>
          <w:lang w:val="ru-RU"/>
        </w:rPr>
      </w:pPr>
    </w:p>
    <w:p w:rsidR="00FA1F05" w:rsidRPr="00A75FDA" w:rsidRDefault="00FA1F05" w:rsidP="00FA1F05">
      <w:pPr>
        <w:spacing w:after="160" w:line="259" w:lineRule="auto"/>
        <w:jc w:val="center"/>
        <w:rPr>
          <w:rFonts w:ascii="Times New Roman" w:eastAsia="Calibri" w:hAnsi="Times New Roman"/>
          <w:noProof/>
          <w:lang w:val="ru-RU" w:eastAsia="ru-RU"/>
        </w:rPr>
      </w:pPr>
    </w:p>
    <w:p w:rsidR="00FA1F05" w:rsidRPr="00A75FDA" w:rsidRDefault="00FA1F05" w:rsidP="00FA1F05">
      <w:pPr>
        <w:spacing w:after="160" w:line="259" w:lineRule="auto"/>
        <w:jc w:val="center"/>
        <w:rPr>
          <w:rFonts w:ascii="Times New Roman" w:eastAsia="Calibri" w:hAnsi="Times New Roman"/>
          <w:noProof/>
          <w:lang w:val="ru-RU" w:eastAsia="ru-RU"/>
        </w:rPr>
      </w:pPr>
    </w:p>
    <w:p w:rsidR="00FA1F05" w:rsidRPr="00A75FDA" w:rsidRDefault="00FA1F05" w:rsidP="00FA1F05">
      <w:pPr>
        <w:spacing w:after="160" w:line="259" w:lineRule="auto"/>
        <w:jc w:val="center"/>
        <w:rPr>
          <w:rFonts w:ascii="Times New Roman" w:eastAsia="Calibri" w:hAnsi="Times New Roman"/>
          <w:noProof/>
          <w:lang w:val="ru-RU" w:eastAsia="ru-RU"/>
        </w:rPr>
      </w:pPr>
    </w:p>
    <w:p w:rsidR="00FA1F05" w:rsidRPr="00A75FDA" w:rsidRDefault="00FA1F05" w:rsidP="00FA1F05">
      <w:pPr>
        <w:spacing w:after="160" w:line="259" w:lineRule="auto"/>
        <w:jc w:val="center"/>
        <w:rPr>
          <w:rFonts w:ascii="Times New Roman" w:eastAsia="Calibri" w:hAnsi="Times New Roman"/>
          <w:noProof/>
          <w:lang w:val="ru-RU" w:eastAsia="ru-RU"/>
        </w:rPr>
      </w:pPr>
    </w:p>
    <w:p w:rsidR="00B34F9B" w:rsidRPr="00A75FDA" w:rsidRDefault="00B34F9B" w:rsidP="00FA1F05">
      <w:pPr>
        <w:spacing w:after="160" w:line="259" w:lineRule="auto"/>
        <w:jc w:val="center"/>
        <w:rPr>
          <w:rFonts w:ascii="Times New Roman" w:eastAsia="Calibri" w:hAnsi="Times New Roman"/>
          <w:noProof/>
          <w:lang w:val="ru-RU" w:eastAsia="ru-RU"/>
        </w:rPr>
      </w:pPr>
    </w:p>
    <w:p w:rsidR="00D36580" w:rsidRPr="00A75FDA" w:rsidRDefault="00D36580" w:rsidP="00FA1F05">
      <w:pPr>
        <w:spacing w:after="160" w:line="259" w:lineRule="auto"/>
        <w:jc w:val="center"/>
        <w:rPr>
          <w:rFonts w:ascii="Times New Roman" w:eastAsia="Calibri" w:hAnsi="Times New Roman"/>
          <w:noProof/>
          <w:lang w:val="ru-RU" w:eastAsia="ru-RU"/>
        </w:rPr>
      </w:pPr>
    </w:p>
    <w:p w:rsidR="00FA1F05" w:rsidRPr="00A75FDA" w:rsidRDefault="00D36580" w:rsidP="00FA1F05">
      <w:pPr>
        <w:spacing w:after="160" w:line="259" w:lineRule="auto"/>
        <w:jc w:val="center"/>
        <w:rPr>
          <w:rFonts w:ascii="Times New Roman" w:eastAsia="Calibri" w:hAnsi="Times New Roman"/>
          <w:noProof/>
          <w:lang w:val="ru-RU" w:eastAsia="ru-RU"/>
        </w:rPr>
      </w:pPr>
      <w:r w:rsidRPr="00A75FDA">
        <w:rPr>
          <w:rFonts w:ascii="Times New Roman" w:eastAsia="Calibri" w:hAnsi="Times New Roman"/>
          <w:noProof/>
          <w:lang w:val="ru-RU" w:eastAsia="ru-RU"/>
        </w:rPr>
        <w:t>Начало участка</w:t>
      </w:r>
      <w:r w:rsidR="00FA1F05" w:rsidRPr="00A75FDA">
        <w:rPr>
          <w:rFonts w:ascii="Times New Roman" w:eastAsia="Calibri" w:hAnsi="Times New Roman"/>
          <w:noProof/>
          <w:lang w:val="ru-RU" w:eastAsia="ru-RU"/>
        </w:rPr>
        <w:t xml:space="preserve"> </w:t>
      </w:r>
      <w:smartTag w:uri="urn:schemas-microsoft-com:office:smarttags" w:element="metricconverter">
        <w:smartTagPr>
          <w:attr w:name="ProductID" w:val="1497 км"/>
        </w:smartTagPr>
        <w:r w:rsidR="00FA1F05" w:rsidRPr="00A75FDA">
          <w:rPr>
            <w:rFonts w:ascii="Times New Roman" w:eastAsia="Calibri" w:hAnsi="Times New Roman"/>
            <w:noProof/>
            <w:lang w:val="ru-RU" w:eastAsia="ru-RU"/>
          </w:rPr>
          <w:t xml:space="preserve">1497 </w:t>
        </w:r>
        <w:r w:rsidRPr="00A75FDA">
          <w:rPr>
            <w:rFonts w:ascii="Times New Roman" w:eastAsia="Calibri" w:hAnsi="Times New Roman"/>
            <w:noProof/>
            <w:lang w:val="ru-RU" w:eastAsia="ru-RU"/>
          </w:rPr>
          <w:t>км</w:t>
        </w:r>
      </w:smartTag>
      <w:r w:rsidRPr="00A75FDA">
        <w:rPr>
          <w:rFonts w:ascii="Times New Roman" w:eastAsia="Calibri" w:hAnsi="Times New Roman"/>
          <w:noProof/>
          <w:lang w:val="ru-RU" w:eastAsia="ru-RU"/>
        </w:rPr>
        <w:t xml:space="preserve"> возле</w:t>
      </w:r>
      <w:r w:rsidR="00FA1F05" w:rsidRPr="00A75FDA">
        <w:rPr>
          <w:rFonts w:ascii="Times New Roman" w:eastAsia="Calibri" w:hAnsi="Times New Roman"/>
          <w:noProof/>
          <w:lang w:val="ru-RU" w:eastAsia="ru-RU"/>
        </w:rPr>
        <w:t xml:space="preserve"> </w:t>
      </w:r>
      <w:r w:rsidRPr="00A75FDA">
        <w:rPr>
          <w:rFonts w:ascii="Times New Roman" w:eastAsia="Calibri" w:hAnsi="Times New Roman"/>
          <w:noProof/>
          <w:lang w:val="ru-RU" w:eastAsia="ru-RU"/>
        </w:rPr>
        <w:t>г.Караганды</w:t>
      </w:r>
      <w:r w:rsidR="00FA1F05" w:rsidRPr="00A75FDA">
        <w:rPr>
          <w:rFonts w:ascii="Times New Roman" w:eastAsia="Calibri" w:hAnsi="Times New Roman"/>
          <w:noProof/>
          <w:lang w:val="ru-RU" w:eastAsia="ru-RU"/>
        </w:rPr>
        <w:t xml:space="preserve">. </w:t>
      </w:r>
    </w:p>
    <w:p w:rsidR="00FA1F05" w:rsidRPr="00A75FDA" w:rsidRDefault="00496649" w:rsidP="00FA1F05">
      <w:pPr>
        <w:spacing w:after="160" w:line="259" w:lineRule="auto"/>
        <w:rPr>
          <w:rFonts w:ascii="Times New Roman" w:eastAsia="Calibri" w:hAnsi="Times New Roman"/>
          <w:noProof/>
          <w:lang w:eastAsia="ru-RU"/>
        </w:rPr>
      </w:pPr>
      <w:r w:rsidRPr="00A75FDA">
        <w:rPr>
          <w:rFonts w:ascii="Times New Roman" w:eastAsia="Calibri" w:hAnsi="Times New Roman"/>
          <w:noProof/>
          <w:lang w:val="ru-RU" w:eastAsia="ru-RU"/>
        </w:rPr>
        <w:drawing>
          <wp:inline distT="0" distB="0" distL="0" distR="0">
            <wp:extent cx="2913380" cy="2009775"/>
            <wp:effectExtent l="19050" t="0" r="1270" b="0"/>
            <wp:docPr id="4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90" cstate="print"/>
                    <a:srcRect/>
                    <a:stretch>
                      <a:fillRect/>
                    </a:stretch>
                  </pic:blipFill>
                  <pic:spPr bwMode="auto">
                    <a:xfrm>
                      <a:off x="0" y="0"/>
                      <a:ext cx="2913380" cy="2009775"/>
                    </a:xfrm>
                    <a:prstGeom prst="rect">
                      <a:avLst/>
                    </a:prstGeom>
                    <a:noFill/>
                    <a:ln w="9525">
                      <a:noFill/>
                      <a:miter lim="800000"/>
                      <a:headEnd/>
                      <a:tailEnd/>
                    </a:ln>
                  </pic:spPr>
                </pic:pic>
              </a:graphicData>
            </a:graphic>
          </wp:inline>
        </w:drawing>
      </w:r>
    </w:p>
    <w:p w:rsidR="00FA1F05" w:rsidRPr="00A75FDA" w:rsidRDefault="00FA1F05" w:rsidP="00FA1F05">
      <w:pPr>
        <w:spacing w:after="160" w:line="259" w:lineRule="auto"/>
        <w:rPr>
          <w:rFonts w:ascii="Times New Roman" w:eastAsia="Calibri" w:hAnsi="Times New Roman"/>
          <w:lang w:val="ru-RU"/>
        </w:rPr>
      </w:pPr>
      <w:smartTag w:uri="urn:schemas-microsoft-com:office:smarttags" w:element="metricconverter">
        <w:smartTagPr>
          <w:attr w:name="ProductID" w:val="1502,6 км"/>
        </w:smartTagPr>
        <w:r w:rsidRPr="00A75FDA">
          <w:rPr>
            <w:rFonts w:ascii="Times New Roman" w:eastAsia="Calibri" w:hAnsi="Times New Roman"/>
            <w:lang w:val="ru-RU"/>
          </w:rPr>
          <w:t xml:space="preserve">1502,6 </w:t>
        </w:r>
        <w:r w:rsidR="00D36580" w:rsidRPr="00A75FDA">
          <w:rPr>
            <w:rFonts w:ascii="Times New Roman" w:eastAsia="Calibri" w:hAnsi="Times New Roman"/>
            <w:lang w:val="ru-RU"/>
          </w:rPr>
          <w:t>км</w:t>
        </w:r>
      </w:smartTag>
      <w:r w:rsidR="00D36580" w:rsidRPr="00A75FDA">
        <w:rPr>
          <w:rFonts w:ascii="Times New Roman" w:eastAsia="Calibri" w:hAnsi="Times New Roman"/>
          <w:lang w:val="ru-RU"/>
        </w:rPr>
        <w:t xml:space="preserve"> начинается Абайский район</w:t>
      </w:r>
      <w:r w:rsidRPr="00A75FDA">
        <w:rPr>
          <w:rFonts w:ascii="Times New Roman" w:eastAsia="Calibri" w:hAnsi="Times New Roman"/>
          <w:lang w:val="ru-RU"/>
        </w:rPr>
        <w:t xml:space="preserve"> </w:t>
      </w:r>
      <w:r w:rsidR="00496649" w:rsidRPr="00A75FDA">
        <w:rPr>
          <w:rFonts w:ascii="Times New Roman" w:eastAsia="Calibri" w:hAnsi="Times New Roman"/>
          <w:noProof/>
          <w:lang w:val="ru-RU" w:eastAsia="ru-RU"/>
        </w:rPr>
        <w:drawing>
          <wp:inline distT="0" distB="0" distL="0" distR="0">
            <wp:extent cx="2902585" cy="2200910"/>
            <wp:effectExtent l="19050" t="0" r="0" b="0"/>
            <wp:docPr id="4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91" cstate="print"/>
                    <a:srcRect/>
                    <a:stretch>
                      <a:fillRect/>
                    </a:stretch>
                  </pic:blipFill>
                  <pic:spPr bwMode="auto">
                    <a:xfrm>
                      <a:off x="0" y="0"/>
                      <a:ext cx="2902585" cy="2200910"/>
                    </a:xfrm>
                    <a:prstGeom prst="rect">
                      <a:avLst/>
                    </a:prstGeom>
                    <a:noFill/>
                    <a:ln w="9525">
                      <a:noFill/>
                      <a:miter lim="800000"/>
                      <a:headEnd/>
                      <a:tailEnd/>
                    </a:ln>
                  </pic:spPr>
                </pic:pic>
              </a:graphicData>
            </a:graphic>
          </wp:inline>
        </w:drawing>
      </w:r>
    </w:p>
    <w:p w:rsidR="00D36580" w:rsidRPr="00A75FDA" w:rsidRDefault="00D36580" w:rsidP="00FA1F05">
      <w:pPr>
        <w:spacing w:after="160" w:line="259" w:lineRule="auto"/>
        <w:rPr>
          <w:rFonts w:ascii="Times New Roman" w:eastAsia="Calibri" w:hAnsi="Times New Roman"/>
          <w:lang w:val="ru-RU"/>
        </w:rPr>
      </w:pPr>
    </w:p>
    <w:p w:rsidR="00D36580" w:rsidRPr="00A75FDA" w:rsidRDefault="00D36580" w:rsidP="00FA1F05">
      <w:pPr>
        <w:spacing w:after="160" w:line="259" w:lineRule="auto"/>
        <w:rPr>
          <w:rFonts w:ascii="Times New Roman" w:eastAsia="Calibri" w:hAnsi="Times New Roman"/>
          <w:lang w:val="ru-RU"/>
        </w:rPr>
      </w:pPr>
    </w:p>
    <w:p w:rsidR="00D36580" w:rsidRPr="00A75FDA" w:rsidRDefault="00D36580" w:rsidP="00FA1F05">
      <w:pPr>
        <w:spacing w:after="160" w:line="259" w:lineRule="auto"/>
        <w:rPr>
          <w:rFonts w:ascii="Times New Roman" w:eastAsia="Calibri" w:hAnsi="Times New Roman"/>
          <w:lang w:val="ru-RU"/>
        </w:rPr>
      </w:pPr>
    </w:p>
    <w:p w:rsidR="00D36580" w:rsidRPr="00A75FDA" w:rsidRDefault="00D36580" w:rsidP="00FA1F05">
      <w:pPr>
        <w:spacing w:after="160" w:line="259" w:lineRule="auto"/>
        <w:rPr>
          <w:rFonts w:ascii="Times New Roman" w:eastAsia="Calibri" w:hAnsi="Times New Roman"/>
          <w:lang w:val="ru-RU"/>
        </w:rPr>
      </w:pPr>
    </w:p>
    <w:p w:rsidR="00D36580" w:rsidRPr="00A75FDA" w:rsidRDefault="00D36580" w:rsidP="00FA1F05">
      <w:pPr>
        <w:spacing w:after="160" w:line="259" w:lineRule="auto"/>
        <w:rPr>
          <w:rFonts w:ascii="Times New Roman" w:eastAsia="Calibri" w:hAnsi="Times New Roman"/>
          <w:lang w:val="ru-RU"/>
        </w:rPr>
      </w:pPr>
    </w:p>
    <w:p w:rsidR="00D36580" w:rsidRPr="00A75FDA" w:rsidRDefault="00D36580" w:rsidP="00FA1F05">
      <w:pPr>
        <w:spacing w:after="160" w:line="259" w:lineRule="auto"/>
        <w:rPr>
          <w:rFonts w:ascii="Times New Roman" w:eastAsia="Calibri" w:hAnsi="Times New Roman"/>
          <w:lang w:val="ru-RU"/>
        </w:rPr>
      </w:pPr>
    </w:p>
    <w:p w:rsidR="00D36580" w:rsidRPr="00A75FDA" w:rsidRDefault="00D36580" w:rsidP="00FA1F05">
      <w:pPr>
        <w:spacing w:after="160" w:line="259" w:lineRule="auto"/>
        <w:rPr>
          <w:rFonts w:ascii="Times New Roman" w:eastAsia="Calibri" w:hAnsi="Times New Roman"/>
          <w:lang w:val="ru-RU"/>
        </w:rPr>
      </w:pPr>
    </w:p>
    <w:p w:rsidR="00D36580" w:rsidRPr="00A75FDA" w:rsidRDefault="00D36580" w:rsidP="00FA1F05">
      <w:pPr>
        <w:spacing w:after="160" w:line="259" w:lineRule="auto"/>
        <w:rPr>
          <w:rFonts w:ascii="Times New Roman" w:eastAsia="Calibri" w:hAnsi="Times New Roman"/>
          <w:lang w:val="ru-RU"/>
        </w:rPr>
      </w:pPr>
    </w:p>
    <w:p w:rsidR="00D36580" w:rsidRPr="00A75FDA" w:rsidRDefault="00D36580" w:rsidP="00FA1F05">
      <w:pPr>
        <w:spacing w:after="160" w:line="259" w:lineRule="auto"/>
        <w:rPr>
          <w:rFonts w:ascii="Times New Roman" w:eastAsia="Calibri" w:hAnsi="Times New Roman"/>
          <w:lang w:val="ru-RU"/>
        </w:rPr>
      </w:pPr>
    </w:p>
    <w:p w:rsidR="00D36580" w:rsidRPr="00A75FDA" w:rsidRDefault="00D36580" w:rsidP="00FA1F05">
      <w:pPr>
        <w:spacing w:after="160" w:line="259" w:lineRule="auto"/>
        <w:rPr>
          <w:rFonts w:ascii="Times New Roman" w:eastAsia="Calibri" w:hAnsi="Times New Roman"/>
          <w:lang w:val="ru-RU"/>
        </w:rPr>
      </w:pPr>
    </w:p>
    <w:p w:rsidR="00D36580" w:rsidRPr="00A75FDA" w:rsidRDefault="00D36580" w:rsidP="00FA1F05">
      <w:pPr>
        <w:spacing w:after="160" w:line="259" w:lineRule="auto"/>
        <w:rPr>
          <w:rFonts w:ascii="Times New Roman" w:eastAsia="Calibri" w:hAnsi="Times New Roman"/>
          <w:lang w:val="ru-RU"/>
        </w:rPr>
      </w:pPr>
    </w:p>
    <w:p w:rsidR="00D36580" w:rsidRPr="00A75FDA" w:rsidRDefault="00D36580" w:rsidP="00FA1F05">
      <w:pPr>
        <w:spacing w:after="160" w:line="259" w:lineRule="auto"/>
        <w:rPr>
          <w:rFonts w:ascii="Times New Roman" w:eastAsia="Calibri" w:hAnsi="Times New Roman"/>
          <w:lang w:val="ru-RU"/>
        </w:rPr>
      </w:pPr>
    </w:p>
    <w:p w:rsidR="00D36580" w:rsidRPr="00A75FDA" w:rsidRDefault="00D36580" w:rsidP="00FA1F05">
      <w:pPr>
        <w:spacing w:after="160" w:line="259" w:lineRule="auto"/>
        <w:rPr>
          <w:rFonts w:ascii="Times New Roman" w:eastAsia="Calibri" w:hAnsi="Times New Roman"/>
          <w:lang w:val="ru-RU"/>
        </w:rPr>
      </w:pPr>
    </w:p>
    <w:p w:rsidR="00D36580" w:rsidRPr="00A75FDA" w:rsidRDefault="00D36580" w:rsidP="00FA1F05">
      <w:pPr>
        <w:spacing w:after="160" w:line="259" w:lineRule="auto"/>
        <w:rPr>
          <w:rFonts w:ascii="Times New Roman" w:eastAsia="Calibri" w:hAnsi="Times New Roman"/>
          <w:lang w:val="ru-RU"/>
        </w:rPr>
      </w:pPr>
    </w:p>
    <w:p w:rsidR="00FA1F05" w:rsidRPr="00A75FDA" w:rsidRDefault="00630E60" w:rsidP="00FA1F05">
      <w:pPr>
        <w:spacing w:after="160" w:line="259" w:lineRule="auto"/>
        <w:rPr>
          <w:rFonts w:ascii="Times New Roman" w:eastAsia="Calibri" w:hAnsi="Times New Roman"/>
          <w:lang w:val="ru-RU"/>
        </w:rPr>
      </w:pPr>
      <w:r w:rsidRPr="00A75FDA">
        <w:rPr>
          <w:rFonts w:ascii="Times New Roman" w:eastAsia="Calibri" w:hAnsi="Times New Roman"/>
          <w:lang w:val="ru-RU"/>
        </w:rPr>
        <w:t xml:space="preserve">Обход для фермы </w:t>
      </w:r>
      <w:r w:rsidR="00FA1F05" w:rsidRPr="00A75FDA">
        <w:rPr>
          <w:rFonts w:ascii="Times New Roman" w:eastAsia="Calibri" w:hAnsi="Times New Roman"/>
          <w:lang w:val="ru-RU"/>
        </w:rPr>
        <w:t>“</w:t>
      </w:r>
      <w:r w:rsidRPr="00A75FDA">
        <w:rPr>
          <w:rFonts w:ascii="Times New Roman" w:eastAsia="Calibri" w:hAnsi="Times New Roman"/>
          <w:lang w:val="ru-RU"/>
        </w:rPr>
        <w:t>Курма</w:t>
      </w:r>
      <w:r w:rsidR="00FA1F05" w:rsidRPr="00A75FDA">
        <w:rPr>
          <w:rFonts w:ascii="Times New Roman" w:eastAsia="Calibri" w:hAnsi="Times New Roman"/>
          <w:lang w:val="ru-RU"/>
        </w:rPr>
        <w:t xml:space="preserve">” </w:t>
      </w:r>
      <w:r w:rsidRPr="00A75FDA">
        <w:rPr>
          <w:rFonts w:ascii="Times New Roman" w:eastAsia="Calibri" w:hAnsi="Times New Roman"/>
          <w:lang w:val="ru-RU"/>
        </w:rPr>
        <w:t>расположен в</w:t>
      </w:r>
      <w:r w:rsidR="00FA1F05" w:rsidRPr="00A75FDA">
        <w:rPr>
          <w:rFonts w:ascii="Times New Roman" w:eastAsia="Calibri" w:hAnsi="Times New Roman"/>
          <w:lang w:val="ru-RU"/>
        </w:rPr>
        <w:t xml:space="preserve"> </w:t>
      </w:r>
      <w:smartTag w:uri="urn:schemas-microsoft-com:office:smarttags" w:element="metricconverter">
        <w:smartTagPr>
          <w:attr w:name="ProductID" w:val="9,7 км"/>
        </w:smartTagPr>
        <w:r w:rsidR="00FA1F05" w:rsidRPr="00A75FDA">
          <w:rPr>
            <w:rFonts w:ascii="Times New Roman" w:eastAsia="Calibri" w:hAnsi="Times New Roman"/>
            <w:lang w:val="ru-RU"/>
          </w:rPr>
          <w:t xml:space="preserve">9,7 </w:t>
        </w:r>
        <w:r w:rsidRPr="00A75FDA">
          <w:rPr>
            <w:rFonts w:ascii="Times New Roman" w:eastAsia="Calibri" w:hAnsi="Times New Roman"/>
            <w:lang w:val="ru-RU"/>
          </w:rPr>
          <w:t>км</w:t>
        </w:r>
      </w:smartTag>
      <w:r w:rsidRPr="00A75FDA">
        <w:rPr>
          <w:rFonts w:ascii="Times New Roman" w:eastAsia="Calibri" w:hAnsi="Times New Roman"/>
          <w:lang w:val="ru-RU"/>
        </w:rPr>
        <w:t xml:space="preserve"> от г.Караганды</w:t>
      </w:r>
      <w:r w:rsidR="00FA1F05" w:rsidRPr="00A75FDA">
        <w:rPr>
          <w:rFonts w:ascii="Times New Roman" w:eastAsia="Calibri" w:hAnsi="Times New Roman"/>
          <w:lang w:val="ru-RU"/>
        </w:rPr>
        <w:t xml:space="preserve"> </w:t>
      </w:r>
      <w:r w:rsidR="00496649" w:rsidRPr="00A75FDA">
        <w:rPr>
          <w:rFonts w:ascii="Times New Roman" w:eastAsia="Calibri" w:hAnsi="Times New Roman"/>
          <w:noProof/>
          <w:lang w:val="ru-RU" w:eastAsia="ru-RU"/>
        </w:rPr>
        <w:drawing>
          <wp:inline distT="0" distB="0" distL="0" distR="0">
            <wp:extent cx="2902585" cy="1573530"/>
            <wp:effectExtent l="19050" t="0" r="0" b="0"/>
            <wp:docPr id="49" name="Рисунок 20" descr="C:\Users\ww\Downloads\20150613_120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C:\Users\ww\Downloads\20150613_120633.jpg"/>
                    <pic:cNvPicPr>
                      <a:picLocks noChangeAspect="1" noChangeArrowheads="1"/>
                    </pic:cNvPicPr>
                  </pic:nvPicPr>
                  <pic:blipFill>
                    <a:blip r:embed="rId57" cstate="print"/>
                    <a:srcRect/>
                    <a:stretch>
                      <a:fillRect/>
                    </a:stretch>
                  </pic:blipFill>
                  <pic:spPr bwMode="auto">
                    <a:xfrm>
                      <a:off x="0" y="0"/>
                      <a:ext cx="2902585" cy="1573530"/>
                    </a:xfrm>
                    <a:prstGeom prst="rect">
                      <a:avLst/>
                    </a:prstGeom>
                    <a:noFill/>
                    <a:ln w="9525">
                      <a:noFill/>
                      <a:miter lim="800000"/>
                      <a:headEnd/>
                      <a:tailEnd/>
                    </a:ln>
                  </pic:spPr>
                </pic:pic>
              </a:graphicData>
            </a:graphic>
          </wp:inline>
        </w:drawing>
      </w:r>
    </w:p>
    <w:p w:rsidR="00FA1F05" w:rsidRPr="00A75FDA" w:rsidRDefault="00496649" w:rsidP="00FA1F05">
      <w:pPr>
        <w:spacing w:after="160" w:line="259" w:lineRule="auto"/>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02585" cy="1701165"/>
            <wp:effectExtent l="19050" t="0" r="0" b="0"/>
            <wp:docPr id="50" name="Рисунок 21" descr="C:\Users\ww\Downloads\20150613_120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C:\Users\ww\Downloads\20150613_120546.jpg"/>
                    <pic:cNvPicPr>
                      <a:picLocks noChangeAspect="1" noChangeArrowheads="1"/>
                    </pic:cNvPicPr>
                  </pic:nvPicPr>
                  <pic:blipFill>
                    <a:blip r:embed="rId92" cstate="print"/>
                    <a:srcRect/>
                    <a:stretch>
                      <a:fillRect/>
                    </a:stretch>
                  </pic:blipFill>
                  <pic:spPr bwMode="auto">
                    <a:xfrm>
                      <a:off x="0" y="0"/>
                      <a:ext cx="2902585" cy="1701165"/>
                    </a:xfrm>
                    <a:prstGeom prst="rect">
                      <a:avLst/>
                    </a:prstGeom>
                    <a:noFill/>
                    <a:ln w="9525">
                      <a:noFill/>
                      <a:miter lim="800000"/>
                      <a:headEnd/>
                      <a:tailEnd/>
                    </a:ln>
                  </pic:spPr>
                </pic:pic>
              </a:graphicData>
            </a:graphic>
          </wp:inline>
        </w:drawing>
      </w:r>
    </w:p>
    <w:p w:rsidR="00D36580" w:rsidRPr="00A75FDA" w:rsidRDefault="00D36580" w:rsidP="00FA1F05">
      <w:pPr>
        <w:spacing w:after="160" w:line="259" w:lineRule="auto"/>
        <w:rPr>
          <w:rFonts w:ascii="Times New Roman" w:eastAsia="Calibri" w:hAnsi="Times New Roman"/>
        </w:rPr>
      </w:pPr>
    </w:p>
    <w:p w:rsidR="00D36580" w:rsidRPr="00A75FDA" w:rsidRDefault="00D36580" w:rsidP="00FA1F05">
      <w:pPr>
        <w:spacing w:after="160" w:line="259" w:lineRule="auto"/>
        <w:rPr>
          <w:rFonts w:ascii="Times New Roman" w:eastAsia="Calibri" w:hAnsi="Times New Roman"/>
        </w:rPr>
      </w:pPr>
    </w:p>
    <w:p w:rsidR="00D36580" w:rsidRPr="00A75FDA" w:rsidRDefault="00D36580" w:rsidP="00FA1F05">
      <w:pPr>
        <w:spacing w:after="160" w:line="259" w:lineRule="auto"/>
        <w:rPr>
          <w:rFonts w:ascii="Times New Roman" w:eastAsia="Calibri" w:hAnsi="Times New Roman"/>
        </w:rPr>
      </w:pPr>
    </w:p>
    <w:p w:rsidR="00D36580" w:rsidRPr="00A75FDA" w:rsidRDefault="00D36580" w:rsidP="00FA1F05">
      <w:pPr>
        <w:spacing w:after="160" w:line="259" w:lineRule="auto"/>
        <w:rPr>
          <w:rFonts w:ascii="Times New Roman" w:eastAsia="Calibri" w:hAnsi="Times New Roman"/>
        </w:rPr>
      </w:pPr>
    </w:p>
    <w:p w:rsidR="00D36580" w:rsidRPr="00A75FDA" w:rsidRDefault="00D36580" w:rsidP="00FA1F05">
      <w:pPr>
        <w:spacing w:after="160" w:line="259" w:lineRule="auto"/>
        <w:rPr>
          <w:rFonts w:ascii="Times New Roman" w:eastAsia="Calibri" w:hAnsi="Times New Roman"/>
        </w:rPr>
      </w:pPr>
    </w:p>
    <w:p w:rsidR="00D36580" w:rsidRPr="00A75FDA" w:rsidRDefault="00D36580" w:rsidP="00FA1F05">
      <w:pPr>
        <w:spacing w:after="160" w:line="259" w:lineRule="auto"/>
        <w:rPr>
          <w:rFonts w:ascii="Times New Roman" w:eastAsia="Calibri" w:hAnsi="Times New Roman"/>
        </w:rPr>
      </w:pPr>
    </w:p>
    <w:p w:rsidR="00D36580" w:rsidRPr="00A75FDA" w:rsidRDefault="00D36580" w:rsidP="00FA1F05">
      <w:pPr>
        <w:spacing w:after="160" w:line="259" w:lineRule="auto"/>
        <w:rPr>
          <w:rFonts w:ascii="Times New Roman" w:eastAsia="Calibri" w:hAnsi="Times New Roman"/>
        </w:rPr>
      </w:pPr>
    </w:p>
    <w:p w:rsidR="00D36580" w:rsidRPr="00A75FDA" w:rsidRDefault="00D36580" w:rsidP="00FA1F05">
      <w:pPr>
        <w:spacing w:after="160" w:line="259" w:lineRule="auto"/>
        <w:rPr>
          <w:rFonts w:ascii="Times New Roman" w:eastAsia="Calibri" w:hAnsi="Times New Roman"/>
        </w:rPr>
      </w:pPr>
    </w:p>
    <w:p w:rsidR="00D36580" w:rsidRPr="00A75FDA" w:rsidRDefault="00D36580" w:rsidP="00FA1F05">
      <w:pPr>
        <w:spacing w:after="160" w:line="259" w:lineRule="auto"/>
        <w:rPr>
          <w:rFonts w:ascii="Times New Roman" w:eastAsia="Calibri" w:hAnsi="Times New Roman"/>
        </w:rPr>
      </w:pPr>
    </w:p>
    <w:p w:rsidR="00D36580" w:rsidRPr="00A75FDA" w:rsidRDefault="00D36580" w:rsidP="00FA1F05">
      <w:pPr>
        <w:spacing w:after="160" w:line="259" w:lineRule="auto"/>
        <w:rPr>
          <w:rFonts w:ascii="Times New Roman" w:eastAsia="Calibri" w:hAnsi="Times New Roman"/>
        </w:rPr>
      </w:pPr>
    </w:p>
    <w:p w:rsidR="00D36580" w:rsidRPr="00A75FDA" w:rsidRDefault="00D36580" w:rsidP="00FA1F05">
      <w:pPr>
        <w:spacing w:after="160" w:line="259" w:lineRule="auto"/>
        <w:rPr>
          <w:rFonts w:ascii="Times New Roman" w:eastAsia="Calibri" w:hAnsi="Times New Roman"/>
        </w:rPr>
      </w:pPr>
    </w:p>
    <w:p w:rsidR="00D36580" w:rsidRPr="00A75FDA" w:rsidRDefault="00D36580" w:rsidP="00FA1F05">
      <w:pPr>
        <w:spacing w:after="160" w:line="259" w:lineRule="auto"/>
        <w:rPr>
          <w:rFonts w:ascii="Times New Roman" w:eastAsia="Calibri" w:hAnsi="Times New Roman"/>
        </w:rPr>
      </w:pPr>
    </w:p>
    <w:p w:rsidR="00D36580" w:rsidRPr="00A75FDA" w:rsidRDefault="00D36580" w:rsidP="00FA1F05">
      <w:pPr>
        <w:spacing w:after="160" w:line="259" w:lineRule="auto"/>
        <w:rPr>
          <w:rFonts w:ascii="Times New Roman" w:eastAsia="Calibri" w:hAnsi="Times New Roman"/>
        </w:rPr>
      </w:pPr>
    </w:p>
    <w:p w:rsidR="00630E60" w:rsidRPr="00A75FDA" w:rsidRDefault="00630E60" w:rsidP="00FA1F05">
      <w:pPr>
        <w:spacing w:after="160" w:line="259" w:lineRule="auto"/>
        <w:rPr>
          <w:rFonts w:ascii="Times New Roman" w:eastAsia="Calibri" w:hAnsi="Times New Roman"/>
          <w:lang w:val="ru-RU"/>
        </w:rPr>
      </w:pPr>
    </w:p>
    <w:p w:rsidR="00FA1F05" w:rsidRPr="00A75FDA" w:rsidRDefault="00630E60" w:rsidP="00FA1F05">
      <w:pPr>
        <w:spacing w:after="160" w:line="259" w:lineRule="auto"/>
        <w:rPr>
          <w:rFonts w:ascii="Times New Roman" w:eastAsia="Calibri" w:hAnsi="Times New Roman"/>
          <w:lang w:val="ru-RU"/>
        </w:rPr>
      </w:pPr>
      <w:r w:rsidRPr="00A75FDA">
        <w:rPr>
          <w:rFonts w:ascii="Times New Roman" w:eastAsia="Calibri" w:hAnsi="Times New Roman"/>
          <w:lang w:val="ru-RU"/>
        </w:rPr>
        <w:t xml:space="preserve">Обход для села Аксу </w:t>
      </w:r>
      <w:smartTag w:uri="urn:schemas-microsoft-com:office:smarttags" w:element="metricconverter">
        <w:smartTagPr>
          <w:attr w:name="ProductID" w:val="1577 км"/>
        </w:smartTagPr>
        <w:r w:rsidRPr="00A75FDA">
          <w:rPr>
            <w:rFonts w:ascii="Times New Roman" w:eastAsia="Calibri" w:hAnsi="Times New Roman"/>
            <w:lang w:val="ru-RU"/>
          </w:rPr>
          <w:t>1577 км</w:t>
        </w:r>
      </w:smartTag>
      <w:r w:rsidR="00FA1F05" w:rsidRPr="00A75FDA">
        <w:rPr>
          <w:rFonts w:ascii="Times New Roman" w:eastAsia="Calibri" w:hAnsi="Times New Roman"/>
          <w:lang w:val="ru-RU"/>
        </w:rPr>
        <w:t xml:space="preserve">. </w:t>
      </w:r>
    </w:p>
    <w:p w:rsidR="00FA1F05" w:rsidRPr="00A75FDA" w:rsidRDefault="00496649" w:rsidP="00FA1F05">
      <w:pPr>
        <w:spacing w:after="160" w:line="259" w:lineRule="auto"/>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881630" cy="1892300"/>
            <wp:effectExtent l="19050" t="0" r="0" b="0"/>
            <wp:docPr id="5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93" cstate="print"/>
                    <a:srcRect/>
                    <a:stretch>
                      <a:fillRect/>
                    </a:stretch>
                  </pic:blipFill>
                  <pic:spPr bwMode="auto">
                    <a:xfrm>
                      <a:off x="0" y="0"/>
                      <a:ext cx="2881630" cy="1892300"/>
                    </a:xfrm>
                    <a:prstGeom prst="rect">
                      <a:avLst/>
                    </a:prstGeom>
                    <a:noFill/>
                    <a:ln w="9525">
                      <a:noFill/>
                      <a:miter lim="800000"/>
                      <a:headEnd/>
                      <a:tailEnd/>
                    </a:ln>
                  </pic:spPr>
                </pic:pic>
              </a:graphicData>
            </a:graphic>
          </wp:inline>
        </w:drawing>
      </w:r>
    </w:p>
    <w:p w:rsidR="00FA1F05" w:rsidRPr="00A75FDA" w:rsidRDefault="00496649" w:rsidP="00FA1F05">
      <w:pPr>
        <w:spacing w:after="160" w:line="259" w:lineRule="auto"/>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881630" cy="1882140"/>
            <wp:effectExtent l="19050" t="0" r="0" b="0"/>
            <wp:docPr id="5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94" cstate="print"/>
                    <a:srcRect/>
                    <a:stretch>
                      <a:fillRect/>
                    </a:stretch>
                  </pic:blipFill>
                  <pic:spPr bwMode="auto">
                    <a:xfrm>
                      <a:off x="0" y="0"/>
                      <a:ext cx="2881630" cy="1882140"/>
                    </a:xfrm>
                    <a:prstGeom prst="rect">
                      <a:avLst/>
                    </a:prstGeom>
                    <a:noFill/>
                    <a:ln w="9525">
                      <a:noFill/>
                      <a:miter lim="800000"/>
                      <a:headEnd/>
                      <a:tailEnd/>
                    </a:ln>
                  </pic:spPr>
                </pic:pic>
              </a:graphicData>
            </a:graphic>
          </wp:inline>
        </w:drawing>
      </w:r>
    </w:p>
    <w:p w:rsidR="00FA1F05" w:rsidRPr="00A75FDA" w:rsidRDefault="00630E60" w:rsidP="00FA1F05">
      <w:pPr>
        <w:spacing w:after="160" w:line="259" w:lineRule="auto"/>
        <w:rPr>
          <w:rFonts w:ascii="Times New Roman" w:eastAsia="Calibri" w:hAnsi="Times New Roman"/>
          <w:lang w:val="ru-RU"/>
        </w:rPr>
      </w:pPr>
      <w:r w:rsidRPr="00A75FDA">
        <w:rPr>
          <w:rFonts w:ascii="Times New Roman" w:eastAsia="Calibri" w:hAnsi="Times New Roman"/>
          <w:noProof/>
          <w:lang w:val="ru-RU" w:eastAsia="ru-RU"/>
        </w:rPr>
        <w:t>Вход в село Аксу-Аюлы расположен в км</w:t>
      </w:r>
      <w:r w:rsidR="00FA1F05" w:rsidRPr="00A75FDA">
        <w:rPr>
          <w:rFonts w:ascii="Times New Roman" w:eastAsia="Calibri" w:hAnsi="Times New Roman"/>
          <w:noProof/>
          <w:lang w:val="ru-RU" w:eastAsia="ru-RU"/>
        </w:rPr>
        <w:t xml:space="preserve"> </w:t>
      </w:r>
      <w:r w:rsidR="00FA1F05" w:rsidRPr="00A75FDA">
        <w:rPr>
          <w:rFonts w:ascii="Times New Roman" w:eastAsia="Calibri" w:hAnsi="Times New Roman"/>
          <w:lang w:val="ru-RU"/>
        </w:rPr>
        <w:t>1609-1611,3 (</w:t>
      </w:r>
      <w:r w:rsidRPr="00A75FDA">
        <w:rPr>
          <w:rFonts w:ascii="Times New Roman" w:eastAsia="Calibri" w:hAnsi="Times New Roman"/>
          <w:lang w:val="ru-RU"/>
        </w:rPr>
        <w:t xml:space="preserve">протяженность </w:t>
      </w:r>
      <w:smartTag w:uri="urn:schemas-microsoft-com:office:smarttags" w:element="metricconverter">
        <w:smartTagPr>
          <w:attr w:name="ProductID" w:val="2,3 км"/>
        </w:smartTagPr>
        <w:r w:rsidR="00FA1F05" w:rsidRPr="00A75FDA">
          <w:rPr>
            <w:rFonts w:ascii="Times New Roman" w:eastAsia="Calibri" w:hAnsi="Times New Roman"/>
            <w:lang w:val="ru-RU"/>
          </w:rPr>
          <w:t xml:space="preserve">2,3 </w:t>
        </w:r>
        <w:r w:rsidRPr="00A75FDA">
          <w:rPr>
            <w:rFonts w:ascii="Times New Roman" w:eastAsia="Calibri" w:hAnsi="Times New Roman"/>
            <w:lang w:val="ru-RU"/>
          </w:rPr>
          <w:t>км</w:t>
        </w:r>
      </w:smartTag>
      <w:r w:rsidR="00FA1F05" w:rsidRPr="00A75FDA">
        <w:rPr>
          <w:rFonts w:ascii="Times New Roman" w:eastAsia="Calibri" w:hAnsi="Times New Roman"/>
          <w:lang w:val="ru-RU"/>
        </w:rPr>
        <w:t xml:space="preserve">). </w:t>
      </w:r>
    </w:p>
    <w:p w:rsidR="00FA1F05" w:rsidRPr="00A75FDA" w:rsidRDefault="00496649" w:rsidP="00FA1F05">
      <w:pPr>
        <w:spacing w:after="160" w:line="259" w:lineRule="auto"/>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891790" cy="1871345"/>
            <wp:effectExtent l="19050" t="0" r="3810" b="0"/>
            <wp:docPr id="53" name="Рисунок 24" descr="C:\Users\ww\Downloads\20150617_111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C:\Users\ww\Downloads\20150617_111236.jpg"/>
                    <pic:cNvPicPr>
                      <a:picLocks noChangeAspect="1" noChangeArrowheads="1"/>
                    </pic:cNvPicPr>
                  </pic:nvPicPr>
                  <pic:blipFill>
                    <a:blip r:embed="rId95" cstate="print"/>
                    <a:srcRect/>
                    <a:stretch>
                      <a:fillRect/>
                    </a:stretch>
                  </pic:blipFill>
                  <pic:spPr bwMode="auto">
                    <a:xfrm>
                      <a:off x="0" y="0"/>
                      <a:ext cx="2891790" cy="1871345"/>
                    </a:xfrm>
                    <a:prstGeom prst="rect">
                      <a:avLst/>
                    </a:prstGeom>
                    <a:noFill/>
                    <a:ln w="9525">
                      <a:noFill/>
                      <a:miter lim="800000"/>
                      <a:headEnd/>
                      <a:tailEnd/>
                    </a:ln>
                  </pic:spPr>
                </pic:pic>
              </a:graphicData>
            </a:graphic>
          </wp:inline>
        </w:drawing>
      </w:r>
    </w:p>
    <w:p w:rsidR="00FA1F05" w:rsidRPr="00A75FDA" w:rsidRDefault="00496649" w:rsidP="00FA1F05">
      <w:pPr>
        <w:spacing w:after="160" w:line="259" w:lineRule="auto"/>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891790" cy="1913890"/>
            <wp:effectExtent l="19050" t="0" r="3810" b="0"/>
            <wp:docPr id="54" name="Рисунок 25" descr="C:\Users\ww\Downloads\IMG-20150621-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C:\Users\ww\Downloads\IMG-20150621-WA0013.jpg"/>
                    <pic:cNvPicPr>
                      <a:picLocks noChangeAspect="1" noChangeArrowheads="1"/>
                    </pic:cNvPicPr>
                  </pic:nvPicPr>
                  <pic:blipFill>
                    <a:blip r:embed="rId60" cstate="print"/>
                    <a:srcRect/>
                    <a:stretch>
                      <a:fillRect/>
                    </a:stretch>
                  </pic:blipFill>
                  <pic:spPr bwMode="auto">
                    <a:xfrm>
                      <a:off x="0" y="0"/>
                      <a:ext cx="2891790" cy="1913890"/>
                    </a:xfrm>
                    <a:prstGeom prst="rect">
                      <a:avLst/>
                    </a:prstGeom>
                    <a:noFill/>
                    <a:ln w="9525">
                      <a:noFill/>
                      <a:miter lim="800000"/>
                      <a:headEnd/>
                      <a:tailEnd/>
                    </a:ln>
                  </pic:spPr>
                </pic:pic>
              </a:graphicData>
            </a:graphic>
          </wp:inline>
        </w:drawing>
      </w:r>
    </w:p>
    <w:p w:rsidR="00D36580" w:rsidRPr="00A75FDA" w:rsidRDefault="00D36580" w:rsidP="00FA1F05">
      <w:pPr>
        <w:spacing w:after="160" w:line="259" w:lineRule="auto"/>
        <w:rPr>
          <w:rFonts w:ascii="Times New Roman" w:eastAsia="Calibri" w:hAnsi="Times New Roman"/>
        </w:rPr>
      </w:pPr>
    </w:p>
    <w:p w:rsidR="00FA1F05" w:rsidRPr="00A75FDA" w:rsidRDefault="00630E60" w:rsidP="00FA1F05">
      <w:pPr>
        <w:spacing w:after="160" w:line="259" w:lineRule="auto"/>
        <w:rPr>
          <w:rFonts w:ascii="Times New Roman" w:eastAsia="Calibri" w:hAnsi="Times New Roman"/>
          <w:lang w:val="ru-RU"/>
        </w:rPr>
      </w:pPr>
      <w:r w:rsidRPr="00A75FDA">
        <w:rPr>
          <w:rFonts w:ascii="Times New Roman" w:eastAsia="Calibri" w:hAnsi="Times New Roman"/>
          <w:lang w:val="ru-RU"/>
        </w:rPr>
        <w:t>Картина города, требуется несколько обходов</w:t>
      </w:r>
      <w:r w:rsidR="00FA1F05" w:rsidRPr="00A75FDA">
        <w:rPr>
          <w:rFonts w:ascii="Times New Roman" w:eastAsia="Calibri" w:hAnsi="Times New Roman"/>
          <w:lang w:val="ru-RU"/>
        </w:rPr>
        <w:t xml:space="preserve">. </w:t>
      </w:r>
      <w:r w:rsidR="00496649" w:rsidRPr="00A75FDA">
        <w:rPr>
          <w:rFonts w:ascii="Times New Roman" w:eastAsia="Calibri" w:hAnsi="Times New Roman"/>
          <w:noProof/>
          <w:lang w:val="ru-RU" w:eastAsia="ru-RU"/>
        </w:rPr>
        <w:drawing>
          <wp:inline distT="0" distB="0" distL="0" distR="0">
            <wp:extent cx="2976880" cy="1626870"/>
            <wp:effectExtent l="19050" t="0" r="0" b="0"/>
            <wp:docPr id="5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62" cstate="print"/>
                    <a:srcRect/>
                    <a:stretch>
                      <a:fillRect/>
                    </a:stretch>
                  </pic:blipFill>
                  <pic:spPr bwMode="auto">
                    <a:xfrm>
                      <a:off x="0" y="0"/>
                      <a:ext cx="2976880" cy="1626870"/>
                    </a:xfrm>
                    <a:prstGeom prst="rect">
                      <a:avLst/>
                    </a:prstGeom>
                    <a:noFill/>
                    <a:ln w="9525">
                      <a:noFill/>
                      <a:miter lim="800000"/>
                      <a:headEnd/>
                      <a:tailEnd/>
                    </a:ln>
                  </pic:spPr>
                </pic:pic>
              </a:graphicData>
            </a:graphic>
          </wp:inline>
        </w:drawing>
      </w:r>
    </w:p>
    <w:p w:rsidR="00FA1F05" w:rsidRPr="00A75FDA" w:rsidRDefault="00496649" w:rsidP="00FA1F05">
      <w:pPr>
        <w:spacing w:after="160" w:line="259" w:lineRule="auto"/>
        <w:rPr>
          <w:rFonts w:ascii="Times New Roman" w:eastAsia="Calibri" w:hAnsi="Times New Roman"/>
        </w:rPr>
      </w:pPr>
      <w:r w:rsidRPr="00A75FDA">
        <w:rPr>
          <w:rFonts w:ascii="Times New Roman" w:eastAsia="Calibri" w:hAnsi="Times New Roman"/>
          <w:noProof/>
          <w:lang w:val="ru-RU" w:eastAsia="ru-RU"/>
        </w:rPr>
        <w:drawing>
          <wp:inline distT="0" distB="0" distL="0" distR="0">
            <wp:extent cx="2976880" cy="1722755"/>
            <wp:effectExtent l="19050" t="0" r="0" b="0"/>
            <wp:docPr id="5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63" cstate="print"/>
                    <a:srcRect/>
                    <a:stretch>
                      <a:fillRect/>
                    </a:stretch>
                  </pic:blipFill>
                  <pic:spPr bwMode="auto">
                    <a:xfrm>
                      <a:off x="0" y="0"/>
                      <a:ext cx="2976880" cy="1722755"/>
                    </a:xfrm>
                    <a:prstGeom prst="rect">
                      <a:avLst/>
                    </a:prstGeom>
                    <a:noFill/>
                    <a:ln w="9525">
                      <a:noFill/>
                      <a:miter lim="800000"/>
                      <a:headEnd/>
                      <a:tailEnd/>
                    </a:ln>
                  </pic:spPr>
                </pic:pic>
              </a:graphicData>
            </a:graphic>
          </wp:inline>
        </w:drawing>
      </w:r>
    </w:p>
    <w:p w:rsidR="00FA1F05" w:rsidRPr="00A75FDA" w:rsidRDefault="00FA1F05" w:rsidP="00FA1F05">
      <w:pPr>
        <w:spacing w:after="160" w:line="259" w:lineRule="auto"/>
        <w:rPr>
          <w:rFonts w:ascii="Times New Roman" w:eastAsia="Calibri" w:hAnsi="Times New Roman"/>
        </w:rPr>
      </w:pPr>
    </w:p>
    <w:p w:rsidR="00630E60" w:rsidRPr="00A75FDA" w:rsidRDefault="00630E60" w:rsidP="00FA1F05">
      <w:pPr>
        <w:spacing w:after="160" w:line="259" w:lineRule="auto"/>
        <w:rPr>
          <w:rFonts w:ascii="Times New Roman" w:eastAsia="Calibri" w:hAnsi="Times New Roman"/>
        </w:rPr>
      </w:pPr>
    </w:p>
    <w:p w:rsidR="00630E60" w:rsidRPr="00A75FDA" w:rsidRDefault="00630E60" w:rsidP="00FA1F05">
      <w:pPr>
        <w:spacing w:after="160" w:line="259" w:lineRule="auto"/>
        <w:rPr>
          <w:rFonts w:ascii="Times New Roman" w:eastAsia="Calibri" w:hAnsi="Times New Roman"/>
        </w:rPr>
      </w:pPr>
    </w:p>
    <w:p w:rsidR="00630E60" w:rsidRPr="00A75FDA" w:rsidRDefault="00630E60" w:rsidP="00FA1F05">
      <w:pPr>
        <w:spacing w:after="160" w:line="259" w:lineRule="auto"/>
        <w:rPr>
          <w:rFonts w:ascii="Times New Roman" w:eastAsia="Calibri" w:hAnsi="Times New Roman"/>
        </w:rPr>
      </w:pPr>
    </w:p>
    <w:p w:rsidR="00630E60" w:rsidRPr="00A75FDA" w:rsidRDefault="00630E60" w:rsidP="00FA1F05">
      <w:pPr>
        <w:spacing w:after="160" w:line="259" w:lineRule="auto"/>
        <w:rPr>
          <w:rFonts w:ascii="Times New Roman" w:eastAsia="Calibri" w:hAnsi="Times New Roman"/>
        </w:rPr>
      </w:pPr>
    </w:p>
    <w:p w:rsidR="00630E60" w:rsidRPr="00A75FDA" w:rsidRDefault="00630E60" w:rsidP="00FA1F05">
      <w:pPr>
        <w:spacing w:after="160" w:line="259" w:lineRule="auto"/>
        <w:rPr>
          <w:rFonts w:ascii="Times New Roman" w:eastAsia="Calibri" w:hAnsi="Times New Roman"/>
        </w:rPr>
      </w:pPr>
    </w:p>
    <w:p w:rsidR="00630E60" w:rsidRPr="00A75FDA" w:rsidRDefault="00630E60" w:rsidP="00FA1F05">
      <w:pPr>
        <w:spacing w:after="160" w:line="259" w:lineRule="auto"/>
        <w:rPr>
          <w:rFonts w:ascii="Times New Roman" w:eastAsia="Calibri" w:hAnsi="Times New Roman"/>
        </w:rPr>
      </w:pPr>
    </w:p>
    <w:p w:rsidR="00630E60" w:rsidRPr="00A75FDA" w:rsidRDefault="00630E60" w:rsidP="00FA1F05">
      <w:pPr>
        <w:spacing w:after="160" w:line="259" w:lineRule="auto"/>
        <w:rPr>
          <w:rFonts w:ascii="Times New Roman" w:eastAsia="Calibri" w:hAnsi="Times New Roman"/>
        </w:rPr>
      </w:pPr>
    </w:p>
    <w:p w:rsidR="00FA1F05" w:rsidRPr="00A75FDA" w:rsidRDefault="00FA1F05" w:rsidP="00FA1F05">
      <w:pPr>
        <w:widowControl w:val="0"/>
        <w:autoSpaceDE w:val="0"/>
        <w:autoSpaceDN w:val="0"/>
        <w:adjustRightInd w:val="0"/>
        <w:jc w:val="center"/>
        <w:rPr>
          <w:rFonts w:ascii="Times New Roman" w:eastAsia="TimesNewRoman" w:hAnsi="Times New Roman"/>
          <w:b/>
          <w:sz w:val="36"/>
          <w:szCs w:val="36"/>
          <w:lang w:val="ru-RU"/>
        </w:rPr>
        <w:sectPr w:rsidR="00FA1F05" w:rsidRPr="00A75FDA" w:rsidSect="00F66304">
          <w:type w:val="continuous"/>
          <w:pgSz w:w="12240" w:h="15840"/>
          <w:pgMar w:top="1440" w:right="1440" w:bottom="1260" w:left="1440" w:header="720" w:footer="720" w:gutter="0"/>
          <w:cols w:num="2" w:space="332"/>
          <w:docGrid w:linePitch="360"/>
        </w:sect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630E60" w:rsidP="00FA1F05">
      <w:pPr>
        <w:widowControl w:val="0"/>
        <w:autoSpaceDE w:val="0"/>
        <w:autoSpaceDN w:val="0"/>
        <w:adjustRightInd w:val="0"/>
        <w:jc w:val="center"/>
        <w:rPr>
          <w:rFonts w:ascii="Times New Roman" w:eastAsia="TimesNewRoman" w:hAnsi="Times New Roman"/>
          <w:b/>
          <w:sz w:val="36"/>
          <w:szCs w:val="36"/>
          <w:lang w:val="ru-RU"/>
        </w:rPr>
      </w:pPr>
      <w:r w:rsidRPr="00A75FDA">
        <w:rPr>
          <w:rFonts w:ascii="Times New Roman" w:eastAsia="TimesNewRoman" w:hAnsi="Times New Roman"/>
          <w:b/>
          <w:sz w:val="36"/>
          <w:szCs w:val="36"/>
          <w:lang w:val="ru-RU"/>
        </w:rPr>
        <w:t>ПРИЛОЖЕНИЕ</w:t>
      </w:r>
      <w:r w:rsidR="00023A98" w:rsidRPr="00A75FDA">
        <w:rPr>
          <w:rFonts w:ascii="Times New Roman" w:eastAsia="TimesNewRoman" w:hAnsi="Times New Roman"/>
          <w:b/>
          <w:sz w:val="36"/>
          <w:szCs w:val="36"/>
          <w:lang w:val="ru-RU"/>
        </w:rPr>
        <w:t xml:space="preserve"> </w:t>
      </w:r>
      <w:r w:rsidR="00F44AFA" w:rsidRPr="00A75FDA">
        <w:rPr>
          <w:rFonts w:ascii="Times New Roman" w:eastAsia="TimesNewRoman" w:hAnsi="Times New Roman"/>
          <w:b/>
          <w:sz w:val="36"/>
          <w:szCs w:val="36"/>
          <w:lang w:val="ru-RU"/>
        </w:rPr>
        <w:t>6</w:t>
      </w:r>
    </w:p>
    <w:p w:rsidR="00FA1F05" w:rsidRPr="00A75FDA" w:rsidRDefault="00246EEC" w:rsidP="00FA1F05">
      <w:pPr>
        <w:widowControl w:val="0"/>
        <w:autoSpaceDE w:val="0"/>
        <w:autoSpaceDN w:val="0"/>
        <w:adjustRightInd w:val="0"/>
        <w:jc w:val="center"/>
        <w:rPr>
          <w:rFonts w:ascii="Times New Roman" w:eastAsia="TimesNewRoman" w:hAnsi="Times New Roman"/>
          <w:b/>
          <w:sz w:val="28"/>
          <w:szCs w:val="28"/>
          <w:lang w:val="ru-RU"/>
        </w:rPr>
      </w:pPr>
      <w:r w:rsidRPr="00A75FDA">
        <w:rPr>
          <w:rFonts w:ascii="Times New Roman" w:eastAsia="TimesNewRoman" w:hAnsi="Times New Roman"/>
          <w:b/>
          <w:sz w:val="36"/>
          <w:szCs w:val="36"/>
          <w:lang w:val="ru-RU"/>
        </w:rPr>
        <w:t>ИНТЕНСИВНОСТЬ ТРАНСПОРТНОГО ПОТОКА НА УЧАСТКЕ ДОРОГ АСТАНА-АЛМАТЫ В 2015 ГОДУ</w:t>
      </w: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pPr>
    </w:p>
    <w:p w:rsidR="00FA1F05" w:rsidRPr="00A75FDA" w:rsidRDefault="00FA1F05" w:rsidP="00FA1F05">
      <w:pPr>
        <w:widowControl w:val="0"/>
        <w:autoSpaceDE w:val="0"/>
        <w:autoSpaceDN w:val="0"/>
        <w:adjustRightInd w:val="0"/>
        <w:jc w:val="both"/>
        <w:rPr>
          <w:rFonts w:ascii="Times New Roman" w:eastAsia="TimesNewRoman" w:hAnsi="Times New Roman"/>
          <w:b/>
          <w:sz w:val="28"/>
          <w:szCs w:val="28"/>
          <w:lang w:val="ru-RU"/>
        </w:rPr>
        <w:sectPr w:rsidR="00FA1F05" w:rsidRPr="00A75FDA" w:rsidSect="00F66304">
          <w:type w:val="continuous"/>
          <w:pgSz w:w="12240" w:h="15840"/>
          <w:pgMar w:top="1440" w:right="1440" w:bottom="1260" w:left="1440" w:header="720" w:footer="720" w:gutter="0"/>
          <w:cols w:space="720"/>
          <w:docGrid w:linePitch="360"/>
        </w:sectPr>
      </w:pPr>
    </w:p>
    <w:tbl>
      <w:tblPr>
        <w:tblW w:w="15347" w:type="dxa"/>
        <w:tblInd w:w="113" w:type="dxa"/>
        <w:tblLook w:val="04A0"/>
      </w:tblPr>
      <w:tblGrid>
        <w:gridCol w:w="1080"/>
        <w:gridCol w:w="1120"/>
        <w:gridCol w:w="940"/>
        <w:gridCol w:w="720"/>
        <w:gridCol w:w="620"/>
        <w:gridCol w:w="640"/>
        <w:gridCol w:w="580"/>
        <w:gridCol w:w="540"/>
        <w:gridCol w:w="540"/>
        <w:gridCol w:w="820"/>
        <w:gridCol w:w="560"/>
        <w:gridCol w:w="600"/>
        <w:gridCol w:w="540"/>
        <w:gridCol w:w="540"/>
        <w:gridCol w:w="540"/>
        <w:gridCol w:w="483"/>
        <w:gridCol w:w="517"/>
        <w:gridCol w:w="640"/>
        <w:gridCol w:w="560"/>
        <w:gridCol w:w="706"/>
        <w:gridCol w:w="640"/>
        <w:gridCol w:w="601"/>
        <w:gridCol w:w="820"/>
      </w:tblGrid>
      <w:tr w:rsidR="00630E60" w:rsidRPr="00A75FDA" w:rsidTr="00246EEC">
        <w:trPr>
          <w:trHeight w:val="255"/>
        </w:trPr>
        <w:tc>
          <w:tcPr>
            <w:tcW w:w="15347" w:type="dxa"/>
            <w:gridSpan w:val="23"/>
            <w:tcBorders>
              <w:top w:val="nil"/>
              <w:left w:val="nil"/>
              <w:bottom w:val="nil"/>
              <w:right w:val="nil"/>
            </w:tcBorders>
            <w:shd w:val="clear" w:color="auto" w:fill="auto"/>
            <w:noWrap/>
            <w:vAlign w:val="bottom"/>
          </w:tcPr>
          <w:p w:rsidR="00630E60" w:rsidRPr="00A75FDA" w:rsidRDefault="00630E60">
            <w:pPr>
              <w:jc w:val="center"/>
              <w:rPr>
                <w:rFonts w:ascii="Times New Roman" w:hAnsi="Times New Roman"/>
                <w:b/>
                <w:bCs/>
                <w:sz w:val="20"/>
                <w:szCs w:val="20"/>
                <w:lang w:val="ru-RU" w:eastAsia="ru-RU"/>
              </w:rPr>
            </w:pPr>
            <w:r w:rsidRPr="00A75FDA">
              <w:rPr>
                <w:rFonts w:ascii="Times New Roman" w:hAnsi="Times New Roman"/>
                <w:b/>
                <w:bCs/>
                <w:sz w:val="20"/>
                <w:szCs w:val="20"/>
              </w:rPr>
              <w:t>Сведения  об  интенсивности</w:t>
            </w:r>
          </w:p>
        </w:tc>
      </w:tr>
      <w:tr w:rsidR="00630E60" w:rsidRPr="00A75FDA" w:rsidTr="00246EEC">
        <w:trPr>
          <w:trHeight w:val="255"/>
        </w:trPr>
        <w:tc>
          <w:tcPr>
            <w:tcW w:w="15347" w:type="dxa"/>
            <w:gridSpan w:val="23"/>
            <w:tcBorders>
              <w:top w:val="nil"/>
              <w:left w:val="nil"/>
              <w:bottom w:val="nil"/>
              <w:right w:val="nil"/>
            </w:tcBorders>
            <w:shd w:val="clear" w:color="auto" w:fill="auto"/>
            <w:noWrap/>
            <w:vAlign w:val="bottom"/>
          </w:tcPr>
          <w:p w:rsidR="00630E60" w:rsidRPr="00A75FDA" w:rsidRDefault="00630E60">
            <w:pPr>
              <w:jc w:val="center"/>
              <w:rPr>
                <w:rFonts w:ascii="Times New Roman" w:hAnsi="Times New Roman"/>
                <w:b/>
                <w:bCs/>
                <w:sz w:val="20"/>
                <w:szCs w:val="20"/>
              </w:rPr>
            </w:pPr>
            <w:r w:rsidRPr="00A75FDA">
              <w:rPr>
                <w:rFonts w:ascii="Times New Roman" w:hAnsi="Times New Roman"/>
                <w:b/>
                <w:bCs/>
                <w:sz w:val="20"/>
                <w:szCs w:val="20"/>
                <w:lang w:val="ru-RU"/>
              </w:rPr>
              <w:t xml:space="preserve">и  составе  транспортного  потока  по  автодороге республиканского  значения "Екатеринбург-Алматы", уч. </w:t>
            </w:r>
            <w:r w:rsidRPr="00A75FDA">
              <w:rPr>
                <w:rFonts w:ascii="Times New Roman" w:hAnsi="Times New Roman"/>
                <w:b/>
                <w:bCs/>
                <w:sz w:val="20"/>
                <w:szCs w:val="20"/>
              </w:rPr>
              <w:t>Астана-Алматы</w:t>
            </w:r>
          </w:p>
        </w:tc>
      </w:tr>
      <w:tr w:rsidR="00630E60" w:rsidRPr="00A75FDA" w:rsidTr="00246EEC">
        <w:trPr>
          <w:trHeight w:val="255"/>
        </w:trPr>
        <w:tc>
          <w:tcPr>
            <w:tcW w:w="15347" w:type="dxa"/>
            <w:gridSpan w:val="23"/>
            <w:tcBorders>
              <w:top w:val="nil"/>
              <w:left w:val="nil"/>
              <w:bottom w:val="nil"/>
              <w:right w:val="nil"/>
            </w:tcBorders>
            <w:shd w:val="clear" w:color="auto" w:fill="auto"/>
            <w:noWrap/>
            <w:vAlign w:val="bottom"/>
          </w:tcPr>
          <w:p w:rsidR="00630E60" w:rsidRPr="00A75FDA" w:rsidRDefault="00630E60">
            <w:pPr>
              <w:jc w:val="center"/>
              <w:rPr>
                <w:rFonts w:ascii="Times New Roman" w:hAnsi="Times New Roman"/>
                <w:b/>
                <w:bCs/>
                <w:sz w:val="20"/>
                <w:szCs w:val="20"/>
                <w:lang w:val="ru-RU"/>
              </w:rPr>
            </w:pPr>
            <w:r w:rsidRPr="00A75FDA">
              <w:rPr>
                <w:rFonts w:ascii="Times New Roman" w:hAnsi="Times New Roman"/>
                <w:b/>
                <w:bCs/>
                <w:sz w:val="20"/>
                <w:szCs w:val="20"/>
                <w:lang w:val="ru-RU"/>
              </w:rPr>
              <w:t xml:space="preserve">в разрезе областей  за  </w:t>
            </w:r>
            <w:r w:rsidRPr="00A75FDA">
              <w:rPr>
                <w:rFonts w:ascii="Times New Roman" w:hAnsi="Times New Roman"/>
                <w:b/>
                <w:bCs/>
                <w:sz w:val="20"/>
                <w:szCs w:val="20"/>
              </w:rPr>
              <w:t>I</w:t>
            </w:r>
            <w:r w:rsidRPr="00A75FDA">
              <w:rPr>
                <w:rFonts w:ascii="Times New Roman" w:hAnsi="Times New Roman"/>
                <w:b/>
                <w:bCs/>
                <w:sz w:val="20"/>
                <w:szCs w:val="20"/>
                <w:lang w:val="ru-RU"/>
              </w:rPr>
              <w:t xml:space="preserve">   квартал   2015  г.</w:t>
            </w:r>
          </w:p>
        </w:tc>
      </w:tr>
      <w:tr w:rsidR="00630E60" w:rsidRPr="00A75FDA" w:rsidTr="00246EEC">
        <w:trPr>
          <w:trHeight w:val="255"/>
        </w:trPr>
        <w:tc>
          <w:tcPr>
            <w:tcW w:w="1080" w:type="dxa"/>
            <w:tcBorders>
              <w:top w:val="nil"/>
              <w:left w:val="nil"/>
              <w:bottom w:val="nil"/>
              <w:right w:val="nil"/>
            </w:tcBorders>
            <w:shd w:val="clear" w:color="auto" w:fill="auto"/>
            <w:noWrap/>
            <w:vAlign w:val="bottom"/>
          </w:tcPr>
          <w:p w:rsidR="00630E60" w:rsidRPr="00A75FDA" w:rsidRDefault="00630E60">
            <w:pPr>
              <w:jc w:val="center"/>
              <w:rPr>
                <w:rFonts w:ascii="Times New Roman" w:hAnsi="Times New Roman"/>
                <w:b/>
                <w:bCs/>
                <w:sz w:val="16"/>
                <w:szCs w:val="16"/>
                <w:lang w:val="ru-RU"/>
              </w:rPr>
            </w:pPr>
          </w:p>
        </w:tc>
        <w:tc>
          <w:tcPr>
            <w:tcW w:w="112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94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72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62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64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58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54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54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82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56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60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54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54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54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483"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517"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64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56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706"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64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601"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c>
          <w:tcPr>
            <w:tcW w:w="820" w:type="dxa"/>
            <w:tcBorders>
              <w:top w:val="nil"/>
              <w:left w:val="nil"/>
              <w:bottom w:val="nil"/>
              <w:right w:val="nil"/>
            </w:tcBorders>
            <w:shd w:val="clear" w:color="auto" w:fill="auto"/>
            <w:noWrap/>
            <w:vAlign w:val="bottom"/>
          </w:tcPr>
          <w:p w:rsidR="00630E60" w:rsidRPr="00A75FDA" w:rsidRDefault="00630E60">
            <w:pPr>
              <w:rPr>
                <w:rFonts w:ascii="Times New Roman" w:hAnsi="Times New Roman"/>
                <w:sz w:val="20"/>
                <w:szCs w:val="20"/>
                <w:lang w:val="ru-RU"/>
              </w:rPr>
            </w:pPr>
          </w:p>
        </w:tc>
      </w:tr>
      <w:tr w:rsidR="00630E60" w:rsidRPr="00A75FDA" w:rsidTr="00246EEC">
        <w:trPr>
          <w:trHeight w:val="255"/>
        </w:trPr>
        <w:tc>
          <w:tcPr>
            <w:tcW w:w="1080" w:type="dxa"/>
            <w:tcBorders>
              <w:top w:val="single" w:sz="4" w:space="0" w:color="auto"/>
              <w:left w:val="single" w:sz="4" w:space="0" w:color="auto"/>
              <w:bottom w:val="nil"/>
              <w:right w:val="single" w:sz="4" w:space="0" w:color="auto"/>
            </w:tcBorders>
            <w:shd w:val="clear" w:color="auto" w:fill="auto"/>
            <w:noWrap/>
            <w:vAlign w:val="bottom"/>
          </w:tcPr>
          <w:p w:rsidR="00630E60" w:rsidRPr="00A75FDA" w:rsidRDefault="00630E60">
            <w:pPr>
              <w:jc w:val="center"/>
              <w:rPr>
                <w:rFonts w:ascii="Times New Roman" w:hAnsi="Times New Roman"/>
                <w:b/>
                <w:bCs/>
                <w:sz w:val="16"/>
                <w:szCs w:val="16"/>
              </w:rPr>
            </w:pPr>
            <w:r w:rsidRPr="00A75FDA">
              <w:rPr>
                <w:rFonts w:ascii="Times New Roman" w:hAnsi="Times New Roman"/>
                <w:b/>
                <w:bCs/>
                <w:sz w:val="16"/>
                <w:szCs w:val="16"/>
              </w:rPr>
              <w:t>Нача-</w:t>
            </w:r>
          </w:p>
        </w:tc>
        <w:tc>
          <w:tcPr>
            <w:tcW w:w="1120" w:type="dxa"/>
            <w:tcBorders>
              <w:top w:val="single" w:sz="4" w:space="0" w:color="auto"/>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Шифр учет-</w:t>
            </w:r>
          </w:p>
        </w:tc>
        <w:tc>
          <w:tcPr>
            <w:tcW w:w="940" w:type="dxa"/>
            <w:tcBorders>
              <w:top w:val="single" w:sz="4" w:space="0" w:color="auto"/>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Легковые</w:t>
            </w:r>
          </w:p>
        </w:tc>
        <w:tc>
          <w:tcPr>
            <w:tcW w:w="1340" w:type="dxa"/>
            <w:gridSpan w:val="2"/>
            <w:tcBorders>
              <w:top w:val="single" w:sz="4" w:space="0" w:color="auto"/>
              <w:left w:val="nil"/>
              <w:bottom w:val="single" w:sz="4" w:space="0" w:color="auto"/>
              <w:right w:val="single" w:sz="4" w:space="0" w:color="000000"/>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xml:space="preserve">     Автобусы               </w:t>
            </w:r>
          </w:p>
        </w:tc>
        <w:tc>
          <w:tcPr>
            <w:tcW w:w="3120" w:type="dxa"/>
            <w:gridSpan w:val="5"/>
            <w:tcBorders>
              <w:top w:val="single" w:sz="4" w:space="0" w:color="auto"/>
              <w:left w:val="nil"/>
              <w:bottom w:val="single" w:sz="4" w:space="0" w:color="auto"/>
              <w:right w:val="single" w:sz="4" w:space="0" w:color="000000"/>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Одиночные грузовики</w:t>
            </w:r>
          </w:p>
        </w:tc>
        <w:tc>
          <w:tcPr>
            <w:tcW w:w="2240" w:type="dxa"/>
            <w:gridSpan w:val="4"/>
            <w:tcBorders>
              <w:top w:val="single" w:sz="4" w:space="0" w:color="auto"/>
              <w:left w:val="nil"/>
              <w:bottom w:val="nil"/>
              <w:right w:val="single" w:sz="4" w:space="0" w:color="000000"/>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Автопоезда с прицепом,</w:t>
            </w:r>
          </w:p>
        </w:tc>
        <w:tc>
          <w:tcPr>
            <w:tcW w:w="2740" w:type="dxa"/>
            <w:gridSpan w:val="5"/>
            <w:tcBorders>
              <w:top w:val="single" w:sz="4" w:space="0" w:color="auto"/>
              <w:left w:val="nil"/>
              <w:bottom w:val="nil"/>
              <w:right w:val="single" w:sz="4" w:space="0" w:color="000000"/>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xml:space="preserve">Седельные тягачи с </w:t>
            </w:r>
          </w:p>
        </w:tc>
        <w:tc>
          <w:tcPr>
            <w:tcW w:w="1346" w:type="dxa"/>
            <w:gridSpan w:val="2"/>
            <w:tcBorders>
              <w:top w:val="single" w:sz="4" w:space="0" w:color="auto"/>
              <w:left w:val="nil"/>
              <w:bottom w:val="nil"/>
              <w:right w:val="single" w:sz="4" w:space="0" w:color="000000"/>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Тракторы</w:t>
            </w:r>
          </w:p>
        </w:tc>
        <w:tc>
          <w:tcPr>
            <w:tcW w:w="601" w:type="dxa"/>
            <w:tcBorders>
              <w:top w:val="single" w:sz="4" w:space="0" w:color="auto"/>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Мото</w:t>
            </w:r>
          </w:p>
        </w:tc>
        <w:tc>
          <w:tcPr>
            <w:tcW w:w="820" w:type="dxa"/>
            <w:tcBorders>
              <w:top w:val="single" w:sz="4" w:space="0" w:color="auto"/>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Всего</w:t>
            </w:r>
          </w:p>
        </w:tc>
      </w:tr>
      <w:tr w:rsidR="00630E60" w:rsidRPr="00A75FDA" w:rsidTr="00246EEC">
        <w:trPr>
          <w:trHeight w:val="255"/>
        </w:trPr>
        <w:tc>
          <w:tcPr>
            <w:tcW w:w="1080" w:type="dxa"/>
            <w:tcBorders>
              <w:top w:val="nil"/>
              <w:left w:val="single" w:sz="4" w:space="0" w:color="auto"/>
              <w:bottom w:val="nil"/>
              <w:right w:val="single" w:sz="4" w:space="0" w:color="auto"/>
            </w:tcBorders>
            <w:shd w:val="clear" w:color="auto" w:fill="auto"/>
            <w:noWrap/>
            <w:vAlign w:val="bottom"/>
          </w:tcPr>
          <w:p w:rsidR="00630E60" w:rsidRPr="00A75FDA" w:rsidRDefault="00630E60">
            <w:pPr>
              <w:jc w:val="center"/>
              <w:rPr>
                <w:rFonts w:ascii="Times New Roman" w:hAnsi="Times New Roman"/>
                <w:b/>
                <w:bCs/>
                <w:sz w:val="16"/>
                <w:szCs w:val="16"/>
              </w:rPr>
            </w:pPr>
            <w:r w:rsidRPr="00A75FDA">
              <w:rPr>
                <w:rFonts w:ascii="Times New Roman" w:hAnsi="Times New Roman"/>
                <w:b/>
                <w:bCs/>
                <w:sz w:val="16"/>
                <w:szCs w:val="16"/>
              </w:rPr>
              <w:t>ло</w:t>
            </w:r>
          </w:p>
        </w:tc>
        <w:tc>
          <w:tcPr>
            <w:tcW w:w="1120" w:type="dxa"/>
            <w:tcBorders>
              <w:top w:val="nil"/>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xml:space="preserve">ного  пункта, </w:t>
            </w:r>
          </w:p>
        </w:tc>
        <w:tc>
          <w:tcPr>
            <w:tcW w:w="940" w:type="dxa"/>
            <w:tcBorders>
              <w:top w:val="nil"/>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и микро-</w:t>
            </w:r>
          </w:p>
        </w:tc>
        <w:tc>
          <w:tcPr>
            <w:tcW w:w="720" w:type="dxa"/>
            <w:tcBorders>
              <w:top w:val="nil"/>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сред-</w:t>
            </w:r>
          </w:p>
        </w:tc>
        <w:tc>
          <w:tcPr>
            <w:tcW w:w="620" w:type="dxa"/>
            <w:tcBorders>
              <w:top w:val="nil"/>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тяже</w:t>
            </w:r>
          </w:p>
        </w:tc>
        <w:tc>
          <w:tcPr>
            <w:tcW w:w="1760" w:type="dxa"/>
            <w:gridSpan w:val="3"/>
            <w:tcBorders>
              <w:top w:val="single" w:sz="4" w:space="0" w:color="auto"/>
              <w:left w:val="nil"/>
              <w:bottom w:val="nil"/>
              <w:right w:val="single" w:sz="4" w:space="0" w:color="000000"/>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2-х-осные, грузо-</w:t>
            </w:r>
          </w:p>
        </w:tc>
        <w:tc>
          <w:tcPr>
            <w:tcW w:w="1360" w:type="dxa"/>
            <w:gridSpan w:val="2"/>
            <w:tcBorders>
              <w:top w:val="single" w:sz="4" w:space="0" w:color="auto"/>
              <w:left w:val="nil"/>
              <w:bottom w:val="nil"/>
              <w:right w:val="single" w:sz="4" w:space="0" w:color="000000"/>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3-х и 4-х осные</w:t>
            </w:r>
          </w:p>
        </w:tc>
        <w:tc>
          <w:tcPr>
            <w:tcW w:w="2240" w:type="dxa"/>
            <w:gridSpan w:val="4"/>
            <w:tcBorders>
              <w:top w:val="nil"/>
              <w:left w:val="nil"/>
              <w:bottom w:val="nil"/>
              <w:right w:val="single" w:sz="4" w:space="0" w:color="000000"/>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количество  осей</w:t>
            </w:r>
          </w:p>
        </w:tc>
        <w:tc>
          <w:tcPr>
            <w:tcW w:w="2740" w:type="dxa"/>
            <w:gridSpan w:val="5"/>
            <w:tcBorders>
              <w:top w:val="nil"/>
              <w:left w:val="nil"/>
              <w:bottom w:val="nil"/>
              <w:right w:val="single" w:sz="4" w:space="0" w:color="000000"/>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полуприцепом,</w:t>
            </w:r>
          </w:p>
        </w:tc>
        <w:tc>
          <w:tcPr>
            <w:tcW w:w="706" w:type="dxa"/>
            <w:tcBorders>
              <w:top w:val="nil"/>
              <w:left w:val="nil"/>
              <w:bottom w:val="nil"/>
              <w:right w:val="nil"/>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c>
          <w:tcPr>
            <w:tcW w:w="640" w:type="dxa"/>
            <w:tcBorders>
              <w:top w:val="nil"/>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c>
          <w:tcPr>
            <w:tcW w:w="601" w:type="dxa"/>
            <w:tcBorders>
              <w:top w:val="nil"/>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цик</w:t>
            </w:r>
          </w:p>
        </w:tc>
        <w:tc>
          <w:tcPr>
            <w:tcW w:w="820" w:type="dxa"/>
            <w:tcBorders>
              <w:top w:val="nil"/>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r>
      <w:tr w:rsidR="00630E60" w:rsidRPr="00A75FDA" w:rsidTr="00246EEC">
        <w:trPr>
          <w:trHeight w:val="255"/>
        </w:trPr>
        <w:tc>
          <w:tcPr>
            <w:tcW w:w="1080" w:type="dxa"/>
            <w:tcBorders>
              <w:top w:val="nil"/>
              <w:left w:val="single" w:sz="4" w:space="0" w:color="auto"/>
              <w:bottom w:val="nil"/>
              <w:right w:val="single" w:sz="4" w:space="0" w:color="auto"/>
            </w:tcBorders>
            <w:shd w:val="clear" w:color="auto" w:fill="auto"/>
            <w:noWrap/>
            <w:vAlign w:val="bottom"/>
          </w:tcPr>
          <w:p w:rsidR="00630E60" w:rsidRPr="00A75FDA" w:rsidRDefault="00630E60">
            <w:pPr>
              <w:jc w:val="center"/>
              <w:rPr>
                <w:rFonts w:ascii="Times New Roman" w:hAnsi="Times New Roman"/>
                <w:b/>
                <w:bCs/>
                <w:sz w:val="16"/>
                <w:szCs w:val="16"/>
              </w:rPr>
            </w:pPr>
            <w:r w:rsidRPr="00A75FDA">
              <w:rPr>
                <w:rFonts w:ascii="Times New Roman" w:hAnsi="Times New Roman"/>
                <w:b/>
                <w:bCs/>
                <w:sz w:val="16"/>
                <w:szCs w:val="16"/>
              </w:rPr>
              <w:t>уч-ка</w:t>
            </w:r>
          </w:p>
        </w:tc>
        <w:tc>
          <w:tcPr>
            <w:tcW w:w="1120" w:type="dxa"/>
            <w:tcBorders>
              <w:top w:val="nil"/>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вид учета</w:t>
            </w:r>
          </w:p>
        </w:tc>
        <w:tc>
          <w:tcPr>
            <w:tcW w:w="940" w:type="dxa"/>
            <w:tcBorders>
              <w:top w:val="nil"/>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автобусы</w:t>
            </w:r>
          </w:p>
        </w:tc>
        <w:tc>
          <w:tcPr>
            <w:tcW w:w="720" w:type="dxa"/>
            <w:tcBorders>
              <w:top w:val="nil"/>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ние</w:t>
            </w:r>
          </w:p>
        </w:tc>
        <w:tc>
          <w:tcPr>
            <w:tcW w:w="620" w:type="dxa"/>
            <w:tcBorders>
              <w:top w:val="nil"/>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лые</w:t>
            </w:r>
          </w:p>
        </w:tc>
        <w:tc>
          <w:tcPr>
            <w:tcW w:w="1760" w:type="dxa"/>
            <w:gridSpan w:val="3"/>
            <w:tcBorders>
              <w:top w:val="nil"/>
              <w:left w:val="nil"/>
              <w:bottom w:val="nil"/>
              <w:right w:val="single" w:sz="4" w:space="0" w:color="000000"/>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подъемностью, т</w:t>
            </w:r>
          </w:p>
        </w:tc>
        <w:tc>
          <w:tcPr>
            <w:tcW w:w="1360" w:type="dxa"/>
            <w:gridSpan w:val="2"/>
            <w:tcBorders>
              <w:top w:val="nil"/>
              <w:left w:val="nil"/>
              <w:bottom w:val="nil"/>
              <w:right w:val="single" w:sz="4" w:space="0" w:color="000000"/>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груз., т</w:t>
            </w:r>
          </w:p>
        </w:tc>
        <w:tc>
          <w:tcPr>
            <w:tcW w:w="560" w:type="dxa"/>
            <w:tcBorders>
              <w:top w:val="nil"/>
              <w:left w:val="nil"/>
              <w:bottom w:val="nil"/>
              <w:right w:val="nil"/>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c>
          <w:tcPr>
            <w:tcW w:w="600" w:type="dxa"/>
            <w:tcBorders>
              <w:top w:val="nil"/>
              <w:left w:val="nil"/>
              <w:bottom w:val="nil"/>
              <w:right w:val="nil"/>
            </w:tcBorders>
            <w:shd w:val="clear" w:color="auto" w:fill="auto"/>
            <w:noWrap/>
            <w:vAlign w:val="bottom"/>
          </w:tcPr>
          <w:p w:rsidR="00630E60" w:rsidRPr="00A75FDA" w:rsidRDefault="00630E60">
            <w:pPr>
              <w:jc w:val="center"/>
              <w:rPr>
                <w:rFonts w:ascii="Times New Roman" w:hAnsi="Times New Roman"/>
                <w:sz w:val="16"/>
                <w:szCs w:val="16"/>
              </w:rPr>
            </w:pPr>
          </w:p>
        </w:tc>
        <w:tc>
          <w:tcPr>
            <w:tcW w:w="540" w:type="dxa"/>
            <w:tcBorders>
              <w:top w:val="nil"/>
              <w:left w:val="nil"/>
              <w:bottom w:val="nil"/>
              <w:right w:val="nil"/>
            </w:tcBorders>
            <w:shd w:val="clear" w:color="auto" w:fill="auto"/>
            <w:noWrap/>
            <w:vAlign w:val="bottom"/>
          </w:tcPr>
          <w:p w:rsidR="00630E60" w:rsidRPr="00A75FDA" w:rsidRDefault="00630E60">
            <w:pPr>
              <w:jc w:val="center"/>
              <w:rPr>
                <w:rFonts w:ascii="Times New Roman" w:hAnsi="Times New Roman"/>
                <w:sz w:val="20"/>
                <w:szCs w:val="20"/>
              </w:rPr>
            </w:pPr>
          </w:p>
        </w:tc>
        <w:tc>
          <w:tcPr>
            <w:tcW w:w="540" w:type="dxa"/>
            <w:tcBorders>
              <w:top w:val="nil"/>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c>
          <w:tcPr>
            <w:tcW w:w="2740" w:type="dxa"/>
            <w:gridSpan w:val="5"/>
            <w:tcBorders>
              <w:top w:val="nil"/>
              <w:left w:val="nil"/>
              <w:bottom w:val="nil"/>
              <w:right w:val="single" w:sz="4" w:space="0" w:color="000000"/>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кол-во  осей</w:t>
            </w:r>
          </w:p>
        </w:tc>
        <w:tc>
          <w:tcPr>
            <w:tcW w:w="706" w:type="dxa"/>
            <w:tcBorders>
              <w:top w:val="nil"/>
              <w:left w:val="nil"/>
              <w:bottom w:val="nil"/>
              <w:right w:val="nil"/>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c>
          <w:tcPr>
            <w:tcW w:w="640" w:type="dxa"/>
            <w:tcBorders>
              <w:top w:val="nil"/>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c>
          <w:tcPr>
            <w:tcW w:w="601" w:type="dxa"/>
            <w:tcBorders>
              <w:top w:val="nil"/>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лы</w:t>
            </w:r>
          </w:p>
        </w:tc>
        <w:tc>
          <w:tcPr>
            <w:tcW w:w="820" w:type="dxa"/>
            <w:tcBorders>
              <w:top w:val="nil"/>
              <w:left w:val="nil"/>
              <w:bottom w:val="nil"/>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r>
      <w:tr w:rsidR="00630E60" w:rsidRPr="00A75FDA" w:rsidTr="00246EEC">
        <w:trPr>
          <w:trHeight w:val="25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94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72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62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64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до 2</w:t>
            </w:r>
          </w:p>
        </w:tc>
        <w:tc>
          <w:tcPr>
            <w:tcW w:w="58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xml:space="preserve"> 2 - 5</w:t>
            </w:r>
          </w:p>
        </w:tc>
        <w:tc>
          <w:tcPr>
            <w:tcW w:w="54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5-10</w:t>
            </w:r>
          </w:p>
        </w:tc>
        <w:tc>
          <w:tcPr>
            <w:tcW w:w="54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5-10</w:t>
            </w:r>
          </w:p>
        </w:tc>
        <w:tc>
          <w:tcPr>
            <w:tcW w:w="82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10-20</w:t>
            </w:r>
          </w:p>
        </w:tc>
        <w:tc>
          <w:tcPr>
            <w:tcW w:w="56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11-11</w:t>
            </w:r>
          </w:p>
        </w:tc>
        <w:tc>
          <w:tcPr>
            <w:tcW w:w="60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11-12</w:t>
            </w:r>
          </w:p>
        </w:tc>
        <w:tc>
          <w:tcPr>
            <w:tcW w:w="54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12-11</w:t>
            </w:r>
          </w:p>
        </w:tc>
        <w:tc>
          <w:tcPr>
            <w:tcW w:w="54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12-12</w:t>
            </w:r>
          </w:p>
        </w:tc>
        <w:tc>
          <w:tcPr>
            <w:tcW w:w="54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111</w:t>
            </w:r>
          </w:p>
        </w:tc>
        <w:tc>
          <w:tcPr>
            <w:tcW w:w="483"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112</w:t>
            </w:r>
          </w:p>
        </w:tc>
        <w:tc>
          <w:tcPr>
            <w:tcW w:w="517"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113</w:t>
            </w:r>
          </w:p>
        </w:tc>
        <w:tc>
          <w:tcPr>
            <w:tcW w:w="64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122</w:t>
            </w:r>
          </w:p>
        </w:tc>
        <w:tc>
          <w:tcPr>
            <w:tcW w:w="56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123</w:t>
            </w:r>
          </w:p>
        </w:tc>
        <w:tc>
          <w:tcPr>
            <w:tcW w:w="706"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легкие</w:t>
            </w:r>
          </w:p>
        </w:tc>
        <w:tc>
          <w:tcPr>
            <w:tcW w:w="64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тяж.</w:t>
            </w:r>
          </w:p>
        </w:tc>
        <w:tc>
          <w:tcPr>
            <w:tcW w:w="601"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c>
          <w:tcPr>
            <w:tcW w:w="820" w:type="dxa"/>
            <w:tcBorders>
              <w:top w:val="single" w:sz="4" w:space="0" w:color="auto"/>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r>
      <w:tr w:rsidR="00630E60" w:rsidRPr="00A75FDA" w:rsidTr="00246EEC">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c>
          <w:tcPr>
            <w:tcW w:w="1120" w:type="dxa"/>
            <w:tcBorders>
              <w:top w:val="nil"/>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940" w:type="dxa"/>
            <w:tcBorders>
              <w:top w:val="nil"/>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620" w:type="dxa"/>
            <w:tcBorders>
              <w:top w:val="nil"/>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640" w:type="dxa"/>
            <w:tcBorders>
              <w:top w:val="nil"/>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c>
          <w:tcPr>
            <w:tcW w:w="580" w:type="dxa"/>
            <w:tcBorders>
              <w:top w:val="nil"/>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c>
          <w:tcPr>
            <w:tcW w:w="820" w:type="dxa"/>
            <w:tcBorders>
              <w:top w:val="nil"/>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c>
          <w:tcPr>
            <w:tcW w:w="560" w:type="dxa"/>
            <w:tcBorders>
              <w:top w:val="nil"/>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600" w:type="dxa"/>
            <w:tcBorders>
              <w:top w:val="nil"/>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483" w:type="dxa"/>
            <w:tcBorders>
              <w:top w:val="nil"/>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517" w:type="dxa"/>
            <w:tcBorders>
              <w:top w:val="nil"/>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640" w:type="dxa"/>
            <w:tcBorders>
              <w:top w:val="nil"/>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560" w:type="dxa"/>
            <w:tcBorders>
              <w:top w:val="nil"/>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706" w:type="dxa"/>
            <w:tcBorders>
              <w:top w:val="nil"/>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с приц.</w:t>
            </w:r>
          </w:p>
        </w:tc>
        <w:tc>
          <w:tcPr>
            <w:tcW w:w="640" w:type="dxa"/>
            <w:tcBorders>
              <w:top w:val="nil"/>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с приц.</w:t>
            </w:r>
          </w:p>
        </w:tc>
        <w:tc>
          <w:tcPr>
            <w:tcW w:w="601" w:type="dxa"/>
            <w:tcBorders>
              <w:top w:val="nil"/>
              <w:left w:val="nil"/>
              <w:bottom w:val="single" w:sz="4" w:space="0" w:color="auto"/>
              <w:right w:val="single" w:sz="4" w:space="0" w:color="auto"/>
            </w:tcBorders>
            <w:shd w:val="clear" w:color="auto" w:fill="auto"/>
            <w:noWrap/>
            <w:vAlign w:val="bottom"/>
          </w:tcPr>
          <w:p w:rsidR="00630E60" w:rsidRPr="00A75FDA" w:rsidRDefault="00630E60">
            <w:pPr>
              <w:rPr>
                <w:rFonts w:ascii="Times New Roman" w:hAnsi="Times New Roman"/>
                <w:sz w:val="16"/>
                <w:szCs w:val="16"/>
              </w:rPr>
            </w:pPr>
            <w:r w:rsidRPr="00A75FDA">
              <w:rPr>
                <w:rFonts w:ascii="Times New Roman" w:hAnsi="Times New Roman"/>
                <w:sz w:val="16"/>
                <w:szCs w:val="16"/>
              </w:rPr>
              <w:t> </w:t>
            </w:r>
          </w:p>
        </w:tc>
        <w:tc>
          <w:tcPr>
            <w:tcW w:w="820" w:type="dxa"/>
            <w:tcBorders>
              <w:top w:val="nil"/>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sz w:val="16"/>
                <w:szCs w:val="16"/>
              </w:rPr>
            </w:pPr>
            <w:r w:rsidRPr="00A75FDA">
              <w:rPr>
                <w:rFonts w:ascii="Times New Roman" w:hAnsi="Times New Roman"/>
                <w:sz w:val="16"/>
                <w:szCs w:val="16"/>
              </w:rPr>
              <w:t> </w:t>
            </w:r>
          </w:p>
        </w:tc>
      </w:tr>
      <w:tr w:rsidR="00630E60" w:rsidRPr="00A75FDA" w:rsidTr="00246EEC">
        <w:trPr>
          <w:trHeight w:val="255"/>
        </w:trPr>
        <w:tc>
          <w:tcPr>
            <w:tcW w:w="15347" w:type="dxa"/>
            <w:gridSpan w:val="23"/>
            <w:tcBorders>
              <w:top w:val="single" w:sz="4" w:space="0" w:color="auto"/>
              <w:left w:val="single" w:sz="4" w:space="0" w:color="auto"/>
              <w:bottom w:val="single" w:sz="4" w:space="0" w:color="auto"/>
              <w:right w:val="single" w:sz="4" w:space="0" w:color="auto"/>
            </w:tcBorders>
            <w:shd w:val="clear" w:color="000000" w:fill="C5D9F1"/>
            <w:noWrap/>
            <w:vAlign w:val="bottom"/>
          </w:tcPr>
          <w:p w:rsidR="00630E60" w:rsidRPr="00A75FDA" w:rsidRDefault="00630E60">
            <w:pPr>
              <w:jc w:val="center"/>
              <w:rPr>
                <w:rFonts w:ascii="Times New Roman" w:hAnsi="Times New Roman"/>
                <w:b/>
                <w:bCs/>
                <w:sz w:val="20"/>
                <w:szCs w:val="20"/>
              </w:rPr>
            </w:pPr>
            <w:r w:rsidRPr="00A75FDA">
              <w:rPr>
                <w:rFonts w:ascii="Times New Roman" w:hAnsi="Times New Roman"/>
                <w:b/>
                <w:bCs/>
                <w:sz w:val="20"/>
                <w:szCs w:val="20"/>
              </w:rPr>
              <w:t xml:space="preserve">Акмолинская область </w:t>
            </w:r>
          </w:p>
        </w:tc>
      </w:tr>
      <w:tr w:rsidR="00630E60" w:rsidRPr="00A75FDA" w:rsidTr="00246EEC">
        <w:trPr>
          <w:trHeight w:val="255"/>
        </w:trPr>
        <w:tc>
          <w:tcPr>
            <w:tcW w:w="1080" w:type="dxa"/>
            <w:tcBorders>
              <w:top w:val="nil"/>
              <w:left w:val="single" w:sz="4" w:space="0" w:color="auto"/>
              <w:bottom w:val="single" w:sz="4" w:space="0" w:color="auto"/>
              <w:right w:val="single" w:sz="4" w:space="0" w:color="auto"/>
            </w:tcBorders>
            <w:shd w:val="clear" w:color="000000" w:fill="FFFF00"/>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1284</w:t>
            </w:r>
          </w:p>
        </w:tc>
        <w:tc>
          <w:tcPr>
            <w:tcW w:w="112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М-36-К15</w:t>
            </w:r>
          </w:p>
        </w:tc>
        <w:tc>
          <w:tcPr>
            <w:tcW w:w="9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4097</w:t>
            </w:r>
          </w:p>
        </w:tc>
        <w:tc>
          <w:tcPr>
            <w:tcW w:w="72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36</w:t>
            </w:r>
          </w:p>
        </w:tc>
        <w:tc>
          <w:tcPr>
            <w:tcW w:w="62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60</w:t>
            </w:r>
          </w:p>
        </w:tc>
        <w:tc>
          <w:tcPr>
            <w:tcW w:w="6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135</w:t>
            </w:r>
          </w:p>
        </w:tc>
        <w:tc>
          <w:tcPr>
            <w:tcW w:w="58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156</w:t>
            </w:r>
          </w:p>
        </w:tc>
        <w:tc>
          <w:tcPr>
            <w:tcW w:w="5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140</w:t>
            </w:r>
          </w:p>
        </w:tc>
        <w:tc>
          <w:tcPr>
            <w:tcW w:w="5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370</w:t>
            </w:r>
          </w:p>
        </w:tc>
        <w:tc>
          <w:tcPr>
            <w:tcW w:w="82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261</w:t>
            </w:r>
          </w:p>
        </w:tc>
        <w:tc>
          <w:tcPr>
            <w:tcW w:w="56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68</w:t>
            </w:r>
          </w:p>
        </w:tc>
        <w:tc>
          <w:tcPr>
            <w:tcW w:w="60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64</w:t>
            </w:r>
          </w:p>
        </w:tc>
        <w:tc>
          <w:tcPr>
            <w:tcW w:w="5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244</w:t>
            </w:r>
          </w:p>
        </w:tc>
        <w:tc>
          <w:tcPr>
            <w:tcW w:w="5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63</w:t>
            </w:r>
          </w:p>
        </w:tc>
        <w:tc>
          <w:tcPr>
            <w:tcW w:w="5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26</w:t>
            </w:r>
          </w:p>
        </w:tc>
        <w:tc>
          <w:tcPr>
            <w:tcW w:w="483"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24</w:t>
            </w:r>
          </w:p>
        </w:tc>
        <w:tc>
          <w:tcPr>
            <w:tcW w:w="517"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36</w:t>
            </w:r>
          </w:p>
        </w:tc>
        <w:tc>
          <w:tcPr>
            <w:tcW w:w="6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51</w:t>
            </w:r>
          </w:p>
        </w:tc>
        <w:tc>
          <w:tcPr>
            <w:tcW w:w="56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55</w:t>
            </w:r>
          </w:p>
        </w:tc>
        <w:tc>
          <w:tcPr>
            <w:tcW w:w="706"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w:t>
            </w:r>
          </w:p>
        </w:tc>
        <w:tc>
          <w:tcPr>
            <w:tcW w:w="6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w:t>
            </w:r>
          </w:p>
        </w:tc>
        <w:tc>
          <w:tcPr>
            <w:tcW w:w="601"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 </w:t>
            </w:r>
          </w:p>
        </w:tc>
        <w:tc>
          <w:tcPr>
            <w:tcW w:w="82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5898</w:t>
            </w:r>
          </w:p>
        </w:tc>
      </w:tr>
      <w:tr w:rsidR="00630E60" w:rsidRPr="00A75FDA" w:rsidTr="00246EEC">
        <w:trPr>
          <w:trHeight w:val="255"/>
        </w:trPr>
        <w:tc>
          <w:tcPr>
            <w:tcW w:w="1080" w:type="dxa"/>
            <w:tcBorders>
              <w:top w:val="nil"/>
              <w:left w:val="single" w:sz="4" w:space="0" w:color="auto"/>
              <w:bottom w:val="single" w:sz="4" w:space="0" w:color="auto"/>
              <w:right w:val="single" w:sz="4" w:space="0" w:color="auto"/>
            </w:tcBorders>
            <w:shd w:val="clear" w:color="000000" w:fill="FFFF00"/>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1331</w:t>
            </w:r>
          </w:p>
        </w:tc>
        <w:tc>
          <w:tcPr>
            <w:tcW w:w="112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М-36-К16</w:t>
            </w:r>
          </w:p>
        </w:tc>
        <w:tc>
          <w:tcPr>
            <w:tcW w:w="9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3669</w:t>
            </w:r>
          </w:p>
        </w:tc>
        <w:tc>
          <w:tcPr>
            <w:tcW w:w="72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33</w:t>
            </w:r>
          </w:p>
        </w:tc>
        <w:tc>
          <w:tcPr>
            <w:tcW w:w="62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51</w:t>
            </w:r>
          </w:p>
        </w:tc>
        <w:tc>
          <w:tcPr>
            <w:tcW w:w="6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135</w:t>
            </w:r>
          </w:p>
        </w:tc>
        <w:tc>
          <w:tcPr>
            <w:tcW w:w="58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235</w:t>
            </w:r>
          </w:p>
        </w:tc>
        <w:tc>
          <w:tcPr>
            <w:tcW w:w="5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140</w:t>
            </w:r>
          </w:p>
        </w:tc>
        <w:tc>
          <w:tcPr>
            <w:tcW w:w="5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353</w:t>
            </w:r>
          </w:p>
        </w:tc>
        <w:tc>
          <w:tcPr>
            <w:tcW w:w="82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176</w:t>
            </w:r>
          </w:p>
        </w:tc>
        <w:tc>
          <w:tcPr>
            <w:tcW w:w="56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54</w:t>
            </w:r>
          </w:p>
        </w:tc>
        <w:tc>
          <w:tcPr>
            <w:tcW w:w="60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56</w:t>
            </w:r>
          </w:p>
        </w:tc>
        <w:tc>
          <w:tcPr>
            <w:tcW w:w="5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213</w:t>
            </w:r>
          </w:p>
        </w:tc>
        <w:tc>
          <w:tcPr>
            <w:tcW w:w="5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60</w:t>
            </w:r>
          </w:p>
        </w:tc>
        <w:tc>
          <w:tcPr>
            <w:tcW w:w="5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20</w:t>
            </w:r>
          </w:p>
        </w:tc>
        <w:tc>
          <w:tcPr>
            <w:tcW w:w="483"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22</w:t>
            </w:r>
          </w:p>
        </w:tc>
        <w:tc>
          <w:tcPr>
            <w:tcW w:w="517"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33</w:t>
            </w:r>
          </w:p>
        </w:tc>
        <w:tc>
          <w:tcPr>
            <w:tcW w:w="6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52</w:t>
            </w:r>
          </w:p>
        </w:tc>
        <w:tc>
          <w:tcPr>
            <w:tcW w:w="56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50</w:t>
            </w:r>
          </w:p>
        </w:tc>
        <w:tc>
          <w:tcPr>
            <w:tcW w:w="706"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4</w:t>
            </w:r>
          </w:p>
        </w:tc>
        <w:tc>
          <w:tcPr>
            <w:tcW w:w="64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w:t>
            </w:r>
          </w:p>
        </w:tc>
        <w:tc>
          <w:tcPr>
            <w:tcW w:w="601"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 </w:t>
            </w:r>
          </w:p>
        </w:tc>
        <w:tc>
          <w:tcPr>
            <w:tcW w:w="820" w:type="dxa"/>
            <w:tcBorders>
              <w:top w:val="nil"/>
              <w:left w:val="nil"/>
              <w:bottom w:val="single" w:sz="4" w:space="0" w:color="auto"/>
              <w:right w:val="single" w:sz="4" w:space="0" w:color="auto"/>
            </w:tcBorders>
            <w:shd w:val="clear" w:color="000000" w:fill="FFFFFF"/>
            <w:noWrap/>
            <w:vAlign w:val="bottom"/>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5359</w:t>
            </w:r>
          </w:p>
        </w:tc>
      </w:tr>
      <w:tr w:rsidR="00630E60" w:rsidRPr="00A75FDA" w:rsidTr="00246EEC">
        <w:trPr>
          <w:trHeight w:val="270"/>
        </w:trPr>
        <w:tc>
          <w:tcPr>
            <w:tcW w:w="15347" w:type="dxa"/>
            <w:gridSpan w:val="23"/>
            <w:tcBorders>
              <w:top w:val="single" w:sz="4" w:space="0" w:color="auto"/>
              <w:left w:val="single" w:sz="4" w:space="0" w:color="auto"/>
              <w:bottom w:val="single" w:sz="4" w:space="0" w:color="auto"/>
              <w:right w:val="single" w:sz="4" w:space="0" w:color="auto"/>
            </w:tcBorders>
            <w:shd w:val="clear" w:color="000000" w:fill="C5D9F1"/>
            <w:noWrap/>
            <w:vAlign w:val="bottom"/>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 xml:space="preserve">Карагандинская область </w:t>
            </w:r>
          </w:p>
        </w:tc>
      </w:tr>
      <w:tr w:rsidR="00630E60" w:rsidRPr="00A75FDA" w:rsidTr="00246EEC">
        <w:trPr>
          <w:trHeight w:val="270"/>
        </w:trPr>
        <w:tc>
          <w:tcPr>
            <w:tcW w:w="1080" w:type="dxa"/>
            <w:tcBorders>
              <w:top w:val="nil"/>
              <w:left w:val="single" w:sz="4" w:space="0" w:color="auto"/>
              <w:bottom w:val="single" w:sz="4" w:space="0" w:color="auto"/>
              <w:right w:val="single" w:sz="4" w:space="0" w:color="auto"/>
            </w:tcBorders>
            <w:shd w:val="clear" w:color="000000" w:fill="FFFF00"/>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1369-1414</w:t>
            </w:r>
          </w:p>
        </w:tc>
        <w:tc>
          <w:tcPr>
            <w:tcW w:w="11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 </w:t>
            </w:r>
          </w:p>
        </w:tc>
        <w:tc>
          <w:tcPr>
            <w:tcW w:w="9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7436</w:t>
            </w:r>
          </w:p>
        </w:tc>
        <w:tc>
          <w:tcPr>
            <w:tcW w:w="7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195</w:t>
            </w:r>
          </w:p>
        </w:tc>
        <w:tc>
          <w:tcPr>
            <w:tcW w:w="6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142</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332</w:t>
            </w:r>
          </w:p>
        </w:tc>
        <w:tc>
          <w:tcPr>
            <w:tcW w:w="58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92</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164</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132</w:t>
            </w:r>
          </w:p>
        </w:tc>
        <w:tc>
          <w:tcPr>
            <w:tcW w:w="8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382</w:t>
            </w:r>
          </w:p>
        </w:tc>
        <w:tc>
          <w:tcPr>
            <w:tcW w:w="56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42</w:t>
            </w:r>
          </w:p>
        </w:tc>
        <w:tc>
          <w:tcPr>
            <w:tcW w:w="60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27</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104</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26</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9</w:t>
            </w:r>
          </w:p>
        </w:tc>
        <w:tc>
          <w:tcPr>
            <w:tcW w:w="483"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42</w:t>
            </w:r>
          </w:p>
        </w:tc>
        <w:tc>
          <w:tcPr>
            <w:tcW w:w="517"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185</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91</w:t>
            </w:r>
          </w:p>
        </w:tc>
        <w:tc>
          <w:tcPr>
            <w:tcW w:w="56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82</w:t>
            </w:r>
          </w:p>
        </w:tc>
        <w:tc>
          <w:tcPr>
            <w:tcW w:w="706"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18</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16</w:t>
            </w:r>
          </w:p>
        </w:tc>
        <w:tc>
          <w:tcPr>
            <w:tcW w:w="601"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18</w:t>
            </w:r>
          </w:p>
        </w:tc>
        <w:tc>
          <w:tcPr>
            <w:tcW w:w="820" w:type="dxa"/>
            <w:tcBorders>
              <w:top w:val="nil"/>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9535</w:t>
            </w:r>
          </w:p>
        </w:tc>
      </w:tr>
      <w:tr w:rsidR="00630E60" w:rsidRPr="00A75FDA" w:rsidTr="00246EEC">
        <w:trPr>
          <w:trHeight w:val="270"/>
        </w:trPr>
        <w:tc>
          <w:tcPr>
            <w:tcW w:w="1080" w:type="dxa"/>
            <w:tcBorders>
              <w:top w:val="nil"/>
              <w:left w:val="single" w:sz="4" w:space="0" w:color="auto"/>
              <w:bottom w:val="single" w:sz="4" w:space="0" w:color="auto"/>
              <w:right w:val="single" w:sz="4" w:space="0" w:color="auto"/>
            </w:tcBorders>
            <w:shd w:val="clear" w:color="000000" w:fill="FFFF00"/>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1414-1444</w:t>
            </w:r>
          </w:p>
        </w:tc>
        <w:tc>
          <w:tcPr>
            <w:tcW w:w="11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 </w:t>
            </w:r>
          </w:p>
        </w:tc>
        <w:tc>
          <w:tcPr>
            <w:tcW w:w="9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12634</w:t>
            </w:r>
          </w:p>
        </w:tc>
        <w:tc>
          <w:tcPr>
            <w:tcW w:w="7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274</w:t>
            </w:r>
          </w:p>
        </w:tc>
        <w:tc>
          <w:tcPr>
            <w:tcW w:w="6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175</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429</w:t>
            </w:r>
          </w:p>
        </w:tc>
        <w:tc>
          <w:tcPr>
            <w:tcW w:w="58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122</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185</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198</w:t>
            </w:r>
          </w:p>
        </w:tc>
        <w:tc>
          <w:tcPr>
            <w:tcW w:w="8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591</w:t>
            </w:r>
          </w:p>
        </w:tc>
        <w:tc>
          <w:tcPr>
            <w:tcW w:w="56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32</w:t>
            </w:r>
          </w:p>
        </w:tc>
        <w:tc>
          <w:tcPr>
            <w:tcW w:w="60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16</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115</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17</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10</w:t>
            </w:r>
          </w:p>
        </w:tc>
        <w:tc>
          <w:tcPr>
            <w:tcW w:w="483"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39</w:t>
            </w:r>
          </w:p>
        </w:tc>
        <w:tc>
          <w:tcPr>
            <w:tcW w:w="517"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224</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96</w:t>
            </w:r>
          </w:p>
        </w:tc>
        <w:tc>
          <w:tcPr>
            <w:tcW w:w="56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89</w:t>
            </w:r>
          </w:p>
        </w:tc>
        <w:tc>
          <w:tcPr>
            <w:tcW w:w="706"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23</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25</w:t>
            </w:r>
          </w:p>
        </w:tc>
        <w:tc>
          <w:tcPr>
            <w:tcW w:w="601"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34</w:t>
            </w:r>
          </w:p>
        </w:tc>
        <w:tc>
          <w:tcPr>
            <w:tcW w:w="820" w:type="dxa"/>
            <w:tcBorders>
              <w:top w:val="nil"/>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15328</w:t>
            </w:r>
          </w:p>
        </w:tc>
      </w:tr>
      <w:tr w:rsidR="00630E60" w:rsidRPr="00A75FDA" w:rsidTr="00246EEC">
        <w:trPr>
          <w:trHeight w:val="270"/>
        </w:trPr>
        <w:tc>
          <w:tcPr>
            <w:tcW w:w="1080" w:type="dxa"/>
            <w:tcBorders>
              <w:top w:val="nil"/>
              <w:left w:val="single" w:sz="4" w:space="0" w:color="auto"/>
              <w:bottom w:val="single" w:sz="4" w:space="0" w:color="auto"/>
              <w:right w:val="single" w:sz="4" w:space="0" w:color="auto"/>
            </w:tcBorders>
            <w:shd w:val="clear" w:color="000000" w:fill="FFFF00"/>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1444-1457</w:t>
            </w:r>
          </w:p>
        </w:tc>
        <w:tc>
          <w:tcPr>
            <w:tcW w:w="11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 </w:t>
            </w:r>
          </w:p>
        </w:tc>
        <w:tc>
          <w:tcPr>
            <w:tcW w:w="9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16308</w:t>
            </w:r>
          </w:p>
        </w:tc>
        <w:tc>
          <w:tcPr>
            <w:tcW w:w="7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358</w:t>
            </w:r>
          </w:p>
        </w:tc>
        <w:tc>
          <w:tcPr>
            <w:tcW w:w="6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246</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375</w:t>
            </w:r>
          </w:p>
        </w:tc>
        <w:tc>
          <w:tcPr>
            <w:tcW w:w="58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268</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272</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342</w:t>
            </w:r>
          </w:p>
        </w:tc>
        <w:tc>
          <w:tcPr>
            <w:tcW w:w="8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635</w:t>
            </w:r>
          </w:p>
        </w:tc>
        <w:tc>
          <w:tcPr>
            <w:tcW w:w="56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45</w:t>
            </w:r>
          </w:p>
        </w:tc>
        <w:tc>
          <w:tcPr>
            <w:tcW w:w="60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26</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32</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19</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11</w:t>
            </w:r>
          </w:p>
        </w:tc>
        <w:tc>
          <w:tcPr>
            <w:tcW w:w="483"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42</w:t>
            </w:r>
          </w:p>
        </w:tc>
        <w:tc>
          <w:tcPr>
            <w:tcW w:w="517"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274</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104</w:t>
            </w:r>
          </w:p>
        </w:tc>
        <w:tc>
          <w:tcPr>
            <w:tcW w:w="56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124</w:t>
            </w:r>
          </w:p>
        </w:tc>
        <w:tc>
          <w:tcPr>
            <w:tcW w:w="706"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22</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14</w:t>
            </w:r>
          </w:p>
        </w:tc>
        <w:tc>
          <w:tcPr>
            <w:tcW w:w="601"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18</w:t>
            </w:r>
          </w:p>
        </w:tc>
        <w:tc>
          <w:tcPr>
            <w:tcW w:w="820" w:type="dxa"/>
            <w:tcBorders>
              <w:top w:val="nil"/>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19535</w:t>
            </w:r>
          </w:p>
        </w:tc>
      </w:tr>
      <w:tr w:rsidR="00630E60" w:rsidRPr="00A75FDA" w:rsidTr="00246EEC">
        <w:trPr>
          <w:trHeight w:val="270"/>
        </w:trPr>
        <w:tc>
          <w:tcPr>
            <w:tcW w:w="1080" w:type="dxa"/>
            <w:tcBorders>
              <w:top w:val="nil"/>
              <w:left w:val="single" w:sz="4" w:space="0" w:color="auto"/>
              <w:bottom w:val="single" w:sz="4" w:space="0" w:color="auto"/>
              <w:right w:val="single" w:sz="4" w:space="0" w:color="auto"/>
            </w:tcBorders>
            <w:shd w:val="clear" w:color="000000" w:fill="FFFF00"/>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1492-1610</w:t>
            </w:r>
          </w:p>
        </w:tc>
        <w:tc>
          <w:tcPr>
            <w:tcW w:w="11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 </w:t>
            </w:r>
          </w:p>
        </w:tc>
        <w:tc>
          <w:tcPr>
            <w:tcW w:w="9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9975</w:t>
            </w:r>
          </w:p>
        </w:tc>
        <w:tc>
          <w:tcPr>
            <w:tcW w:w="7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258</w:t>
            </w:r>
          </w:p>
        </w:tc>
        <w:tc>
          <w:tcPr>
            <w:tcW w:w="6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187</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369</w:t>
            </w:r>
          </w:p>
        </w:tc>
        <w:tc>
          <w:tcPr>
            <w:tcW w:w="58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192</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204</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85</w:t>
            </w:r>
          </w:p>
        </w:tc>
        <w:tc>
          <w:tcPr>
            <w:tcW w:w="8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74</w:t>
            </w:r>
          </w:p>
        </w:tc>
        <w:tc>
          <w:tcPr>
            <w:tcW w:w="56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36</w:t>
            </w:r>
          </w:p>
        </w:tc>
        <w:tc>
          <w:tcPr>
            <w:tcW w:w="60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22</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28</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46</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26</w:t>
            </w:r>
          </w:p>
        </w:tc>
        <w:tc>
          <w:tcPr>
            <w:tcW w:w="483"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28</w:t>
            </w:r>
          </w:p>
        </w:tc>
        <w:tc>
          <w:tcPr>
            <w:tcW w:w="517"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67</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45</w:t>
            </w:r>
          </w:p>
        </w:tc>
        <w:tc>
          <w:tcPr>
            <w:tcW w:w="56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64</w:t>
            </w:r>
          </w:p>
        </w:tc>
        <w:tc>
          <w:tcPr>
            <w:tcW w:w="706"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7</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5</w:t>
            </w:r>
          </w:p>
        </w:tc>
        <w:tc>
          <w:tcPr>
            <w:tcW w:w="601"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12</w:t>
            </w:r>
          </w:p>
        </w:tc>
        <w:tc>
          <w:tcPr>
            <w:tcW w:w="820" w:type="dxa"/>
            <w:tcBorders>
              <w:top w:val="nil"/>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11730</w:t>
            </w:r>
          </w:p>
        </w:tc>
      </w:tr>
      <w:tr w:rsidR="00630E60" w:rsidRPr="00A75FDA" w:rsidTr="00246EEC">
        <w:trPr>
          <w:trHeight w:val="270"/>
        </w:trPr>
        <w:tc>
          <w:tcPr>
            <w:tcW w:w="1080" w:type="dxa"/>
            <w:tcBorders>
              <w:top w:val="nil"/>
              <w:left w:val="single" w:sz="4" w:space="0" w:color="auto"/>
              <w:bottom w:val="single" w:sz="4" w:space="0" w:color="auto"/>
              <w:right w:val="single" w:sz="4" w:space="0" w:color="auto"/>
            </w:tcBorders>
            <w:shd w:val="clear" w:color="000000" w:fill="FFFF00"/>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1610-1707</w:t>
            </w:r>
          </w:p>
        </w:tc>
        <w:tc>
          <w:tcPr>
            <w:tcW w:w="11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 </w:t>
            </w:r>
          </w:p>
        </w:tc>
        <w:tc>
          <w:tcPr>
            <w:tcW w:w="9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8594</w:t>
            </w:r>
          </w:p>
        </w:tc>
        <w:tc>
          <w:tcPr>
            <w:tcW w:w="7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227</w:t>
            </w:r>
          </w:p>
        </w:tc>
        <w:tc>
          <w:tcPr>
            <w:tcW w:w="6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167</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294</w:t>
            </w:r>
          </w:p>
        </w:tc>
        <w:tc>
          <w:tcPr>
            <w:tcW w:w="58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122</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148</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80</w:t>
            </w:r>
          </w:p>
        </w:tc>
        <w:tc>
          <w:tcPr>
            <w:tcW w:w="8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54</w:t>
            </w:r>
          </w:p>
        </w:tc>
        <w:tc>
          <w:tcPr>
            <w:tcW w:w="56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27</w:t>
            </w:r>
          </w:p>
        </w:tc>
        <w:tc>
          <w:tcPr>
            <w:tcW w:w="60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28</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41</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52</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22</w:t>
            </w:r>
          </w:p>
        </w:tc>
        <w:tc>
          <w:tcPr>
            <w:tcW w:w="483"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24</w:t>
            </w:r>
          </w:p>
        </w:tc>
        <w:tc>
          <w:tcPr>
            <w:tcW w:w="517"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72</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37</w:t>
            </w:r>
          </w:p>
        </w:tc>
        <w:tc>
          <w:tcPr>
            <w:tcW w:w="56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60</w:t>
            </w:r>
          </w:p>
        </w:tc>
        <w:tc>
          <w:tcPr>
            <w:tcW w:w="706"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10</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11</w:t>
            </w:r>
          </w:p>
        </w:tc>
        <w:tc>
          <w:tcPr>
            <w:tcW w:w="601"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20</w:t>
            </w:r>
          </w:p>
        </w:tc>
        <w:tc>
          <w:tcPr>
            <w:tcW w:w="820" w:type="dxa"/>
            <w:tcBorders>
              <w:top w:val="nil"/>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10090</w:t>
            </w:r>
          </w:p>
        </w:tc>
      </w:tr>
      <w:tr w:rsidR="00630E60" w:rsidRPr="00A75FDA" w:rsidTr="00246EEC">
        <w:trPr>
          <w:trHeight w:val="270"/>
        </w:trPr>
        <w:tc>
          <w:tcPr>
            <w:tcW w:w="1080" w:type="dxa"/>
            <w:tcBorders>
              <w:top w:val="nil"/>
              <w:left w:val="single" w:sz="4" w:space="0" w:color="auto"/>
              <w:bottom w:val="single" w:sz="4" w:space="0" w:color="auto"/>
              <w:right w:val="single" w:sz="4" w:space="0" w:color="auto"/>
            </w:tcBorders>
            <w:shd w:val="clear" w:color="000000" w:fill="FFFF00"/>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1707-1857</w:t>
            </w:r>
          </w:p>
        </w:tc>
        <w:tc>
          <w:tcPr>
            <w:tcW w:w="11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 </w:t>
            </w:r>
          </w:p>
        </w:tc>
        <w:tc>
          <w:tcPr>
            <w:tcW w:w="9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7840</w:t>
            </w:r>
          </w:p>
        </w:tc>
        <w:tc>
          <w:tcPr>
            <w:tcW w:w="7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161</w:t>
            </w:r>
          </w:p>
        </w:tc>
        <w:tc>
          <w:tcPr>
            <w:tcW w:w="6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126</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217</w:t>
            </w:r>
          </w:p>
        </w:tc>
        <w:tc>
          <w:tcPr>
            <w:tcW w:w="58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108</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130</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84</w:t>
            </w:r>
          </w:p>
        </w:tc>
        <w:tc>
          <w:tcPr>
            <w:tcW w:w="8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79</w:t>
            </w:r>
          </w:p>
        </w:tc>
        <w:tc>
          <w:tcPr>
            <w:tcW w:w="56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22</w:t>
            </w:r>
          </w:p>
        </w:tc>
        <w:tc>
          <w:tcPr>
            <w:tcW w:w="60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20</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81</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52</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24</w:t>
            </w:r>
          </w:p>
        </w:tc>
        <w:tc>
          <w:tcPr>
            <w:tcW w:w="483"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25</w:t>
            </w:r>
          </w:p>
        </w:tc>
        <w:tc>
          <w:tcPr>
            <w:tcW w:w="517"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70</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36</w:t>
            </w:r>
          </w:p>
        </w:tc>
        <w:tc>
          <w:tcPr>
            <w:tcW w:w="56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62</w:t>
            </w:r>
          </w:p>
        </w:tc>
        <w:tc>
          <w:tcPr>
            <w:tcW w:w="706"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9</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w:t>
            </w:r>
          </w:p>
        </w:tc>
        <w:tc>
          <w:tcPr>
            <w:tcW w:w="601"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12</w:t>
            </w:r>
          </w:p>
        </w:tc>
        <w:tc>
          <w:tcPr>
            <w:tcW w:w="820" w:type="dxa"/>
            <w:tcBorders>
              <w:top w:val="nil"/>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9164</w:t>
            </w:r>
          </w:p>
        </w:tc>
      </w:tr>
      <w:tr w:rsidR="00630E60" w:rsidRPr="00A75FDA" w:rsidTr="00246EEC">
        <w:trPr>
          <w:trHeight w:val="270"/>
        </w:trPr>
        <w:tc>
          <w:tcPr>
            <w:tcW w:w="1080" w:type="dxa"/>
            <w:tcBorders>
              <w:top w:val="nil"/>
              <w:left w:val="single" w:sz="4" w:space="0" w:color="auto"/>
              <w:bottom w:val="single" w:sz="4" w:space="0" w:color="auto"/>
              <w:right w:val="single" w:sz="4" w:space="0" w:color="auto"/>
            </w:tcBorders>
            <w:shd w:val="clear" w:color="000000" w:fill="FFFF00"/>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1857-1991</w:t>
            </w:r>
          </w:p>
        </w:tc>
        <w:tc>
          <w:tcPr>
            <w:tcW w:w="11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 </w:t>
            </w:r>
          </w:p>
        </w:tc>
        <w:tc>
          <w:tcPr>
            <w:tcW w:w="9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9890</w:t>
            </w:r>
          </w:p>
        </w:tc>
        <w:tc>
          <w:tcPr>
            <w:tcW w:w="7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110</w:t>
            </w:r>
          </w:p>
        </w:tc>
        <w:tc>
          <w:tcPr>
            <w:tcW w:w="6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106</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162</w:t>
            </w:r>
          </w:p>
        </w:tc>
        <w:tc>
          <w:tcPr>
            <w:tcW w:w="58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90</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102</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67</w:t>
            </w:r>
          </w:p>
        </w:tc>
        <w:tc>
          <w:tcPr>
            <w:tcW w:w="8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82</w:t>
            </w:r>
          </w:p>
        </w:tc>
        <w:tc>
          <w:tcPr>
            <w:tcW w:w="56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32</w:t>
            </w:r>
          </w:p>
        </w:tc>
        <w:tc>
          <w:tcPr>
            <w:tcW w:w="60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34</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76</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35</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8</w:t>
            </w:r>
          </w:p>
        </w:tc>
        <w:tc>
          <w:tcPr>
            <w:tcW w:w="483"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42</w:t>
            </w:r>
          </w:p>
        </w:tc>
        <w:tc>
          <w:tcPr>
            <w:tcW w:w="517"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92</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89</w:t>
            </w:r>
          </w:p>
        </w:tc>
        <w:tc>
          <w:tcPr>
            <w:tcW w:w="56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60</w:t>
            </w:r>
          </w:p>
        </w:tc>
        <w:tc>
          <w:tcPr>
            <w:tcW w:w="706"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4</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5</w:t>
            </w:r>
          </w:p>
        </w:tc>
        <w:tc>
          <w:tcPr>
            <w:tcW w:w="601"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7</w:t>
            </w:r>
          </w:p>
        </w:tc>
        <w:tc>
          <w:tcPr>
            <w:tcW w:w="820" w:type="dxa"/>
            <w:tcBorders>
              <w:top w:val="nil"/>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11093</w:t>
            </w:r>
          </w:p>
        </w:tc>
      </w:tr>
      <w:tr w:rsidR="00630E60" w:rsidRPr="00A75FDA" w:rsidTr="00246EEC">
        <w:trPr>
          <w:trHeight w:val="270"/>
        </w:trPr>
        <w:tc>
          <w:tcPr>
            <w:tcW w:w="1080" w:type="dxa"/>
            <w:tcBorders>
              <w:top w:val="nil"/>
              <w:left w:val="single" w:sz="4" w:space="0" w:color="auto"/>
              <w:bottom w:val="single" w:sz="4" w:space="0" w:color="auto"/>
              <w:right w:val="single" w:sz="4" w:space="0" w:color="auto"/>
            </w:tcBorders>
            <w:shd w:val="clear" w:color="000000" w:fill="FFFF00"/>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1991-2005</w:t>
            </w:r>
          </w:p>
        </w:tc>
        <w:tc>
          <w:tcPr>
            <w:tcW w:w="11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 </w:t>
            </w:r>
          </w:p>
        </w:tc>
        <w:tc>
          <w:tcPr>
            <w:tcW w:w="9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7243</w:t>
            </w:r>
          </w:p>
        </w:tc>
        <w:tc>
          <w:tcPr>
            <w:tcW w:w="7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92</w:t>
            </w:r>
          </w:p>
        </w:tc>
        <w:tc>
          <w:tcPr>
            <w:tcW w:w="6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90</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164</w:t>
            </w:r>
          </w:p>
        </w:tc>
        <w:tc>
          <w:tcPr>
            <w:tcW w:w="58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64</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81</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54</w:t>
            </w:r>
          </w:p>
        </w:tc>
        <w:tc>
          <w:tcPr>
            <w:tcW w:w="82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84</w:t>
            </w:r>
          </w:p>
        </w:tc>
        <w:tc>
          <w:tcPr>
            <w:tcW w:w="56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22</w:t>
            </w:r>
          </w:p>
        </w:tc>
        <w:tc>
          <w:tcPr>
            <w:tcW w:w="60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30</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68</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30</w:t>
            </w:r>
          </w:p>
        </w:tc>
        <w:tc>
          <w:tcPr>
            <w:tcW w:w="5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9</w:t>
            </w:r>
          </w:p>
        </w:tc>
        <w:tc>
          <w:tcPr>
            <w:tcW w:w="483"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34</w:t>
            </w:r>
          </w:p>
        </w:tc>
        <w:tc>
          <w:tcPr>
            <w:tcW w:w="517"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76</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49</w:t>
            </w:r>
          </w:p>
        </w:tc>
        <w:tc>
          <w:tcPr>
            <w:tcW w:w="56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73</w:t>
            </w:r>
          </w:p>
        </w:tc>
        <w:tc>
          <w:tcPr>
            <w:tcW w:w="706"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w:t>
            </w:r>
          </w:p>
        </w:tc>
        <w:tc>
          <w:tcPr>
            <w:tcW w:w="640"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4</w:t>
            </w:r>
          </w:p>
        </w:tc>
        <w:tc>
          <w:tcPr>
            <w:tcW w:w="601" w:type="dxa"/>
            <w:tcBorders>
              <w:top w:val="nil"/>
              <w:left w:val="nil"/>
              <w:bottom w:val="single" w:sz="4" w:space="0" w:color="auto"/>
              <w:right w:val="single" w:sz="4" w:space="0" w:color="auto"/>
            </w:tcBorders>
            <w:shd w:val="clear" w:color="auto" w:fill="auto"/>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10</w:t>
            </w:r>
          </w:p>
        </w:tc>
        <w:tc>
          <w:tcPr>
            <w:tcW w:w="820" w:type="dxa"/>
            <w:tcBorders>
              <w:top w:val="nil"/>
              <w:left w:val="nil"/>
              <w:bottom w:val="single" w:sz="4" w:space="0" w:color="auto"/>
              <w:right w:val="single" w:sz="4" w:space="0" w:color="auto"/>
            </w:tcBorders>
            <w:shd w:val="clear" w:color="auto" w:fill="auto"/>
            <w:noWrap/>
            <w:vAlign w:val="bottom"/>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8279</w:t>
            </w:r>
          </w:p>
        </w:tc>
      </w:tr>
      <w:tr w:rsidR="00630E60" w:rsidRPr="00A75FDA" w:rsidTr="00246EEC">
        <w:trPr>
          <w:trHeight w:val="270"/>
        </w:trPr>
        <w:tc>
          <w:tcPr>
            <w:tcW w:w="15347" w:type="dxa"/>
            <w:gridSpan w:val="23"/>
            <w:tcBorders>
              <w:top w:val="single" w:sz="4" w:space="0" w:color="auto"/>
              <w:left w:val="single" w:sz="4" w:space="0" w:color="auto"/>
              <w:bottom w:val="single" w:sz="4" w:space="0" w:color="auto"/>
              <w:right w:val="single" w:sz="4" w:space="0" w:color="auto"/>
            </w:tcBorders>
            <w:shd w:val="clear" w:color="000000" w:fill="C5D9F1"/>
            <w:noWrap/>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 xml:space="preserve">Жамбылская область </w:t>
            </w:r>
          </w:p>
        </w:tc>
      </w:tr>
      <w:tr w:rsidR="00630E60" w:rsidRPr="00A75FDA" w:rsidTr="00246EEC">
        <w:trPr>
          <w:trHeight w:val="270"/>
        </w:trPr>
        <w:tc>
          <w:tcPr>
            <w:tcW w:w="1080" w:type="dxa"/>
            <w:tcBorders>
              <w:top w:val="nil"/>
              <w:left w:val="single" w:sz="4" w:space="0" w:color="auto"/>
              <w:bottom w:val="single" w:sz="4" w:space="0" w:color="auto"/>
              <w:right w:val="single" w:sz="4" w:space="0" w:color="auto"/>
            </w:tcBorders>
            <w:shd w:val="clear" w:color="000000" w:fill="FFFF00"/>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2005-2213</w:t>
            </w:r>
          </w:p>
        </w:tc>
        <w:tc>
          <w:tcPr>
            <w:tcW w:w="112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М-36-К-24</w:t>
            </w:r>
          </w:p>
        </w:tc>
        <w:tc>
          <w:tcPr>
            <w:tcW w:w="94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2419</w:t>
            </w:r>
          </w:p>
        </w:tc>
        <w:tc>
          <w:tcPr>
            <w:tcW w:w="72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170</w:t>
            </w:r>
          </w:p>
        </w:tc>
        <w:tc>
          <w:tcPr>
            <w:tcW w:w="62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79</w:t>
            </w:r>
          </w:p>
        </w:tc>
        <w:tc>
          <w:tcPr>
            <w:tcW w:w="64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158</w:t>
            </w:r>
          </w:p>
        </w:tc>
        <w:tc>
          <w:tcPr>
            <w:tcW w:w="58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254</w:t>
            </w:r>
          </w:p>
        </w:tc>
        <w:tc>
          <w:tcPr>
            <w:tcW w:w="54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126</w:t>
            </w:r>
          </w:p>
        </w:tc>
        <w:tc>
          <w:tcPr>
            <w:tcW w:w="54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466</w:t>
            </w:r>
          </w:p>
        </w:tc>
        <w:tc>
          <w:tcPr>
            <w:tcW w:w="82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737</w:t>
            </w:r>
          </w:p>
        </w:tc>
        <w:tc>
          <w:tcPr>
            <w:tcW w:w="56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13</w:t>
            </w:r>
          </w:p>
        </w:tc>
        <w:tc>
          <w:tcPr>
            <w:tcW w:w="60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39</w:t>
            </w:r>
          </w:p>
        </w:tc>
        <w:tc>
          <w:tcPr>
            <w:tcW w:w="54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47</w:t>
            </w:r>
          </w:p>
        </w:tc>
        <w:tc>
          <w:tcPr>
            <w:tcW w:w="54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32</w:t>
            </w:r>
          </w:p>
        </w:tc>
        <w:tc>
          <w:tcPr>
            <w:tcW w:w="54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12</w:t>
            </w:r>
          </w:p>
        </w:tc>
        <w:tc>
          <w:tcPr>
            <w:tcW w:w="483"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9</w:t>
            </w:r>
          </w:p>
        </w:tc>
        <w:tc>
          <w:tcPr>
            <w:tcW w:w="517"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0</w:t>
            </w:r>
          </w:p>
        </w:tc>
        <w:tc>
          <w:tcPr>
            <w:tcW w:w="64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0</w:t>
            </w:r>
          </w:p>
        </w:tc>
        <w:tc>
          <w:tcPr>
            <w:tcW w:w="56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0</w:t>
            </w:r>
          </w:p>
        </w:tc>
        <w:tc>
          <w:tcPr>
            <w:tcW w:w="706"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w:t>
            </w:r>
          </w:p>
        </w:tc>
        <w:tc>
          <w:tcPr>
            <w:tcW w:w="64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w:t>
            </w:r>
          </w:p>
        </w:tc>
        <w:tc>
          <w:tcPr>
            <w:tcW w:w="601"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0</w:t>
            </w:r>
          </w:p>
        </w:tc>
        <w:tc>
          <w:tcPr>
            <w:tcW w:w="82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4569</w:t>
            </w:r>
          </w:p>
        </w:tc>
      </w:tr>
      <w:tr w:rsidR="00630E60" w:rsidRPr="00A75FDA" w:rsidTr="00246EEC">
        <w:trPr>
          <w:trHeight w:val="255"/>
        </w:trPr>
        <w:tc>
          <w:tcPr>
            <w:tcW w:w="15347" w:type="dxa"/>
            <w:gridSpan w:val="23"/>
            <w:tcBorders>
              <w:top w:val="single" w:sz="4" w:space="0" w:color="auto"/>
              <w:left w:val="single" w:sz="4" w:space="0" w:color="auto"/>
              <w:bottom w:val="single" w:sz="4" w:space="0" w:color="auto"/>
              <w:right w:val="single" w:sz="4" w:space="0" w:color="auto"/>
            </w:tcBorders>
            <w:shd w:val="clear" w:color="000000" w:fill="C5D9F1"/>
            <w:noWrap/>
            <w:vAlign w:val="bottom"/>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 xml:space="preserve">Алматинская  область </w:t>
            </w:r>
          </w:p>
        </w:tc>
      </w:tr>
      <w:tr w:rsidR="00630E60" w:rsidRPr="00A75FDA" w:rsidTr="00246EEC">
        <w:trPr>
          <w:trHeight w:val="285"/>
        </w:trPr>
        <w:tc>
          <w:tcPr>
            <w:tcW w:w="1080" w:type="dxa"/>
            <w:tcBorders>
              <w:top w:val="nil"/>
              <w:left w:val="single" w:sz="4" w:space="0" w:color="auto"/>
              <w:bottom w:val="single" w:sz="4" w:space="0" w:color="auto"/>
              <w:right w:val="single" w:sz="4" w:space="0" w:color="auto"/>
            </w:tcBorders>
            <w:shd w:val="clear" w:color="000000" w:fill="FFFF00"/>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2125-2407</w:t>
            </w:r>
          </w:p>
        </w:tc>
        <w:tc>
          <w:tcPr>
            <w:tcW w:w="112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М-36-О25</w:t>
            </w:r>
          </w:p>
        </w:tc>
        <w:tc>
          <w:tcPr>
            <w:tcW w:w="940" w:type="dxa"/>
            <w:tcBorders>
              <w:top w:val="nil"/>
              <w:left w:val="nil"/>
              <w:bottom w:val="single" w:sz="4" w:space="0" w:color="auto"/>
              <w:right w:val="single" w:sz="4" w:space="0" w:color="auto"/>
            </w:tcBorders>
            <w:shd w:val="clear" w:color="000000" w:fill="FFFFFF"/>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5660</w:t>
            </w:r>
          </w:p>
        </w:tc>
        <w:tc>
          <w:tcPr>
            <w:tcW w:w="720" w:type="dxa"/>
            <w:tcBorders>
              <w:top w:val="nil"/>
              <w:left w:val="nil"/>
              <w:bottom w:val="single" w:sz="4" w:space="0" w:color="auto"/>
              <w:right w:val="single" w:sz="4" w:space="0" w:color="auto"/>
            </w:tcBorders>
            <w:shd w:val="clear" w:color="000000" w:fill="FFFFFF"/>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7</w:t>
            </w:r>
          </w:p>
        </w:tc>
        <w:tc>
          <w:tcPr>
            <w:tcW w:w="620" w:type="dxa"/>
            <w:tcBorders>
              <w:top w:val="nil"/>
              <w:left w:val="nil"/>
              <w:bottom w:val="single" w:sz="4" w:space="0" w:color="auto"/>
              <w:right w:val="single" w:sz="4" w:space="0" w:color="auto"/>
            </w:tcBorders>
            <w:shd w:val="clear" w:color="000000" w:fill="FFFFFF"/>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25</w:t>
            </w:r>
          </w:p>
        </w:tc>
        <w:tc>
          <w:tcPr>
            <w:tcW w:w="640" w:type="dxa"/>
            <w:tcBorders>
              <w:top w:val="nil"/>
              <w:left w:val="nil"/>
              <w:bottom w:val="single" w:sz="4" w:space="0" w:color="auto"/>
              <w:right w:val="single" w:sz="4" w:space="0" w:color="auto"/>
            </w:tcBorders>
            <w:shd w:val="clear" w:color="000000" w:fill="FFFFFF"/>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11</w:t>
            </w:r>
          </w:p>
        </w:tc>
        <w:tc>
          <w:tcPr>
            <w:tcW w:w="580" w:type="dxa"/>
            <w:tcBorders>
              <w:top w:val="nil"/>
              <w:left w:val="nil"/>
              <w:bottom w:val="single" w:sz="4" w:space="0" w:color="auto"/>
              <w:right w:val="single" w:sz="4" w:space="0" w:color="auto"/>
            </w:tcBorders>
            <w:shd w:val="clear" w:color="000000" w:fill="FFFFFF"/>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15</w:t>
            </w:r>
          </w:p>
        </w:tc>
        <w:tc>
          <w:tcPr>
            <w:tcW w:w="540" w:type="dxa"/>
            <w:tcBorders>
              <w:top w:val="nil"/>
              <w:left w:val="nil"/>
              <w:bottom w:val="single" w:sz="4" w:space="0" w:color="auto"/>
              <w:right w:val="single" w:sz="4" w:space="0" w:color="auto"/>
            </w:tcBorders>
            <w:shd w:val="clear" w:color="000000" w:fill="FFFFFF"/>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45</w:t>
            </w:r>
          </w:p>
        </w:tc>
        <w:tc>
          <w:tcPr>
            <w:tcW w:w="540" w:type="dxa"/>
            <w:tcBorders>
              <w:top w:val="nil"/>
              <w:left w:val="nil"/>
              <w:bottom w:val="single" w:sz="4" w:space="0" w:color="auto"/>
              <w:right w:val="single" w:sz="4" w:space="0" w:color="auto"/>
            </w:tcBorders>
            <w:shd w:val="clear" w:color="000000" w:fill="FFFFFF"/>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63</w:t>
            </w:r>
          </w:p>
        </w:tc>
        <w:tc>
          <w:tcPr>
            <w:tcW w:w="820" w:type="dxa"/>
            <w:tcBorders>
              <w:top w:val="nil"/>
              <w:left w:val="nil"/>
              <w:bottom w:val="single" w:sz="4" w:space="0" w:color="auto"/>
              <w:right w:val="single" w:sz="4" w:space="0" w:color="auto"/>
            </w:tcBorders>
            <w:shd w:val="clear" w:color="000000" w:fill="FFFFFF"/>
            <w:noWrap/>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67</w:t>
            </w:r>
          </w:p>
        </w:tc>
        <w:tc>
          <w:tcPr>
            <w:tcW w:w="56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14</w:t>
            </w:r>
          </w:p>
        </w:tc>
        <w:tc>
          <w:tcPr>
            <w:tcW w:w="60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10</w:t>
            </w:r>
          </w:p>
        </w:tc>
        <w:tc>
          <w:tcPr>
            <w:tcW w:w="54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18</w:t>
            </w:r>
          </w:p>
        </w:tc>
        <w:tc>
          <w:tcPr>
            <w:tcW w:w="54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20</w:t>
            </w:r>
          </w:p>
        </w:tc>
        <w:tc>
          <w:tcPr>
            <w:tcW w:w="54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w:t>
            </w:r>
          </w:p>
        </w:tc>
        <w:tc>
          <w:tcPr>
            <w:tcW w:w="483"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13</w:t>
            </w:r>
          </w:p>
        </w:tc>
        <w:tc>
          <w:tcPr>
            <w:tcW w:w="517"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31</w:t>
            </w:r>
          </w:p>
        </w:tc>
        <w:tc>
          <w:tcPr>
            <w:tcW w:w="64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34</w:t>
            </w:r>
          </w:p>
        </w:tc>
        <w:tc>
          <w:tcPr>
            <w:tcW w:w="56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27</w:t>
            </w:r>
          </w:p>
        </w:tc>
        <w:tc>
          <w:tcPr>
            <w:tcW w:w="706"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6</w:t>
            </w:r>
          </w:p>
        </w:tc>
        <w:tc>
          <w:tcPr>
            <w:tcW w:w="64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3</w:t>
            </w:r>
          </w:p>
        </w:tc>
        <w:tc>
          <w:tcPr>
            <w:tcW w:w="601"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sz w:val="18"/>
                <w:szCs w:val="18"/>
              </w:rPr>
            </w:pPr>
            <w:r w:rsidRPr="00A75FDA">
              <w:rPr>
                <w:rFonts w:ascii="Times New Roman" w:hAnsi="Times New Roman"/>
                <w:sz w:val="18"/>
                <w:szCs w:val="18"/>
              </w:rPr>
              <w:t>7</w:t>
            </w:r>
          </w:p>
        </w:tc>
        <w:tc>
          <w:tcPr>
            <w:tcW w:w="820" w:type="dxa"/>
            <w:tcBorders>
              <w:top w:val="nil"/>
              <w:left w:val="nil"/>
              <w:bottom w:val="single" w:sz="4" w:space="0" w:color="auto"/>
              <w:right w:val="single" w:sz="4" w:space="0" w:color="auto"/>
            </w:tcBorders>
            <w:shd w:val="clear" w:color="000000" w:fill="FFFFFF"/>
            <w:vAlign w:val="center"/>
          </w:tcPr>
          <w:p w:rsidR="00630E60" w:rsidRPr="00A75FDA" w:rsidRDefault="00630E60">
            <w:pPr>
              <w:jc w:val="center"/>
              <w:rPr>
                <w:rFonts w:ascii="Times New Roman" w:hAnsi="Times New Roman"/>
                <w:b/>
                <w:bCs/>
                <w:sz w:val="18"/>
                <w:szCs w:val="18"/>
              </w:rPr>
            </w:pPr>
            <w:r w:rsidRPr="00A75FDA">
              <w:rPr>
                <w:rFonts w:ascii="Times New Roman" w:hAnsi="Times New Roman"/>
                <w:b/>
                <w:bCs/>
                <w:sz w:val="18"/>
                <w:szCs w:val="18"/>
              </w:rPr>
              <w:t xml:space="preserve">  6 079    </w:t>
            </w:r>
          </w:p>
        </w:tc>
      </w:tr>
    </w:tbl>
    <w:p w:rsidR="00BC0BE3" w:rsidRPr="00A75FDA" w:rsidRDefault="00BC0BE3" w:rsidP="00D1554E">
      <w:pPr>
        <w:pStyle w:val="17"/>
        <w:spacing w:before="240"/>
        <w:rPr>
          <w:sz w:val="24"/>
        </w:rPr>
      </w:pPr>
    </w:p>
    <w:p w:rsidR="00023A98" w:rsidRPr="00A75FDA" w:rsidRDefault="00023A98" w:rsidP="00D1554E">
      <w:pPr>
        <w:pStyle w:val="17"/>
        <w:spacing w:before="240"/>
        <w:rPr>
          <w:sz w:val="24"/>
        </w:rPr>
      </w:pPr>
    </w:p>
    <w:p w:rsidR="00417C6A" w:rsidRPr="00A75FDA" w:rsidRDefault="00417C6A" w:rsidP="00D1554E">
      <w:pPr>
        <w:pStyle w:val="17"/>
        <w:spacing w:before="240"/>
        <w:rPr>
          <w:sz w:val="24"/>
        </w:rPr>
      </w:pPr>
    </w:p>
    <w:p w:rsidR="00EF3B67" w:rsidRPr="00A75FDA" w:rsidRDefault="00EF3B67" w:rsidP="00D1554E">
      <w:pPr>
        <w:pStyle w:val="17"/>
        <w:spacing w:before="240"/>
        <w:rPr>
          <w:sz w:val="24"/>
        </w:rPr>
        <w:sectPr w:rsidR="00EF3B67" w:rsidRPr="00A75FDA" w:rsidSect="004D25C4">
          <w:headerReference w:type="default" r:id="rId96"/>
          <w:footerReference w:type="default" r:id="rId97"/>
          <w:pgSz w:w="16838" w:h="11906" w:orient="landscape"/>
          <w:pgMar w:top="851" w:right="1140" w:bottom="707" w:left="851" w:header="709" w:footer="510" w:gutter="0"/>
          <w:cols w:space="720"/>
          <w:docGrid w:linePitch="299"/>
        </w:sectPr>
      </w:pPr>
    </w:p>
    <w:p w:rsidR="00417C6A" w:rsidRPr="00A75FDA" w:rsidRDefault="00417C6A" w:rsidP="00D1554E">
      <w:pPr>
        <w:pStyle w:val="17"/>
        <w:spacing w:before="240"/>
        <w:rPr>
          <w:sz w:val="24"/>
        </w:rPr>
      </w:pPr>
    </w:p>
    <w:p w:rsidR="00417C6A" w:rsidRPr="00A75FDA" w:rsidRDefault="00417C6A" w:rsidP="00D1554E">
      <w:pPr>
        <w:pStyle w:val="17"/>
        <w:spacing w:before="240"/>
        <w:rPr>
          <w:sz w:val="24"/>
        </w:rPr>
      </w:pPr>
    </w:p>
    <w:p w:rsidR="00417C6A" w:rsidRPr="00A75FDA" w:rsidRDefault="00417C6A" w:rsidP="00D1554E">
      <w:pPr>
        <w:pStyle w:val="17"/>
        <w:spacing w:before="240"/>
        <w:rPr>
          <w:sz w:val="24"/>
        </w:rPr>
      </w:pPr>
    </w:p>
    <w:p w:rsidR="00417C6A" w:rsidRPr="00A75FDA" w:rsidRDefault="00417C6A" w:rsidP="00D1554E">
      <w:pPr>
        <w:pStyle w:val="17"/>
        <w:spacing w:before="240"/>
        <w:rPr>
          <w:sz w:val="24"/>
        </w:rPr>
      </w:pPr>
    </w:p>
    <w:p w:rsidR="00417C6A" w:rsidRPr="00A75FDA" w:rsidRDefault="00417C6A" w:rsidP="00D1554E">
      <w:pPr>
        <w:pStyle w:val="17"/>
        <w:spacing w:before="240"/>
        <w:rPr>
          <w:sz w:val="24"/>
        </w:rPr>
      </w:pPr>
    </w:p>
    <w:p w:rsidR="00417C6A" w:rsidRPr="00A75FDA" w:rsidRDefault="00417C6A" w:rsidP="00417C6A">
      <w:pPr>
        <w:widowControl w:val="0"/>
        <w:autoSpaceDE w:val="0"/>
        <w:autoSpaceDN w:val="0"/>
        <w:adjustRightInd w:val="0"/>
        <w:jc w:val="both"/>
        <w:rPr>
          <w:rFonts w:ascii="Times New Roman" w:eastAsia="TimesNewRoman" w:hAnsi="Times New Roman"/>
          <w:b/>
          <w:sz w:val="28"/>
          <w:szCs w:val="28"/>
          <w:lang w:val="ru-RU"/>
        </w:rPr>
      </w:pPr>
    </w:p>
    <w:p w:rsidR="00417C6A" w:rsidRPr="00A75FDA" w:rsidRDefault="00417C6A" w:rsidP="00417C6A">
      <w:pPr>
        <w:widowControl w:val="0"/>
        <w:autoSpaceDE w:val="0"/>
        <w:autoSpaceDN w:val="0"/>
        <w:adjustRightInd w:val="0"/>
        <w:jc w:val="center"/>
        <w:rPr>
          <w:rFonts w:ascii="Times New Roman" w:eastAsia="TimesNewRoman" w:hAnsi="Times New Roman"/>
          <w:b/>
          <w:sz w:val="36"/>
          <w:szCs w:val="36"/>
          <w:lang w:val="ru-RU"/>
        </w:rPr>
      </w:pPr>
      <w:r w:rsidRPr="00A75FDA">
        <w:rPr>
          <w:rFonts w:ascii="Times New Roman" w:eastAsia="TimesNewRoman" w:hAnsi="Times New Roman"/>
          <w:b/>
          <w:sz w:val="36"/>
          <w:szCs w:val="36"/>
          <w:lang w:val="ru-RU"/>
        </w:rPr>
        <w:t xml:space="preserve">ПРИЛОЖЕНИЕ </w:t>
      </w:r>
      <w:r w:rsidR="00F44AFA" w:rsidRPr="00A75FDA">
        <w:rPr>
          <w:rFonts w:ascii="Times New Roman" w:eastAsia="TimesNewRoman" w:hAnsi="Times New Roman"/>
          <w:b/>
          <w:sz w:val="36"/>
          <w:szCs w:val="36"/>
          <w:lang w:val="ru-RU"/>
        </w:rPr>
        <w:t>7</w:t>
      </w:r>
    </w:p>
    <w:p w:rsidR="00417C6A" w:rsidRPr="00A75FDA" w:rsidRDefault="00417C6A" w:rsidP="00417C6A">
      <w:pPr>
        <w:pStyle w:val="17"/>
        <w:spacing w:before="240"/>
        <w:jc w:val="center"/>
        <w:rPr>
          <w:rFonts w:eastAsia="TimesNewRoman"/>
          <w:b/>
          <w:bCs w:val="0"/>
          <w:caps/>
          <w:color w:val="auto"/>
          <w:sz w:val="36"/>
          <w:szCs w:val="36"/>
          <w:shd w:val="clear" w:color="auto" w:fill="auto"/>
        </w:rPr>
      </w:pPr>
      <w:r w:rsidRPr="00A75FDA">
        <w:rPr>
          <w:rFonts w:eastAsia="TimesNewRoman"/>
          <w:b/>
          <w:bCs w:val="0"/>
          <w:caps/>
          <w:color w:val="auto"/>
          <w:sz w:val="36"/>
          <w:szCs w:val="36"/>
          <w:shd w:val="clear" w:color="auto" w:fill="auto"/>
        </w:rPr>
        <w:t>Информация по районам</w:t>
      </w:r>
    </w:p>
    <w:p w:rsidR="00417C6A" w:rsidRPr="00A75FDA" w:rsidRDefault="00417C6A" w:rsidP="00D1554E">
      <w:pPr>
        <w:pStyle w:val="17"/>
        <w:spacing w:before="240"/>
        <w:rPr>
          <w:rFonts w:eastAsia="TimesNewRoman"/>
          <w:b/>
          <w:bCs w:val="0"/>
          <w:color w:val="auto"/>
          <w:sz w:val="36"/>
          <w:szCs w:val="36"/>
          <w:shd w:val="clear" w:color="auto" w:fill="auto"/>
        </w:rPr>
      </w:pPr>
    </w:p>
    <w:p w:rsidR="00417C6A" w:rsidRPr="00A75FDA" w:rsidRDefault="00417C6A" w:rsidP="00D1554E">
      <w:pPr>
        <w:pStyle w:val="17"/>
        <w:spacing w:before="240"/>
        <w:rPr>
          <w:sz w:val="24"/>
        </w:rPr>
      </w:pPr>
    </w:p>
    <w:p w:rsidR="00417C6A" w:rsidRPr="00A75FDA" w:rsidRDefault="00417C6A" w:rsidP="00D1554E">
      <w:pPr>
        <w:pStyle w:val="17"/>
        <w:spacing w:before="240"/>
        <w:rPr>
          <w:sz w:val="24"/>
        </w:rPr>
      </w:pPr>
    </w:p>
    <w:p w:rsidR="00417C6A" w:rsidRPr="00A75FDA" w:rsidRDefault="00417C6A" w:rsidP="00D1554E">
      <w:pPr>
        <w:pStyle w:val="17"/>
        <w:spacing w:before="240"/>
        <w:rPr>
          <w:sz w:val="24"/>
        </w:rPr>
      </w:pPr>
    </w:p>
    <w:p w:rsidR="00417C6A" w:rsidRPr="00A75FDA" w:rsidRDefault="00417C6A" w:rsidP="00D1554E">
      <w:pPr>
        <w:pStyle w:val="17"/>
        <w:spacing w:before="240"/>
        <w:rPr>
          <w:sz w:val="24"/>
        </w:rPr>
      </w:pPr>
    </w:p>
    <w:p w:rsidR="00EF3B67" w:rsidRPr="00A75FDA" w:rsidRDefault="00EF3B67" w:rsidP="00D1554E">
      <w:pPr>
        <w:pStyle w:val="17"/>
        <w:spacing w:before="240"/>
        <w:rPr>
          <w:sz w:val="24"/>
        </w:rPr>
        <w:sectPr w:rsidR="00EF3B67" w:rsidRPr="00A75FDA" w:rsidSect="00EF3B67">
          <w:pgSz w:w="11906" w:h="16838"/>
          <w:pgMar w:top="1140" w:right="709" w:bottom="851" w:left="851" w:header="709" w:footer="510" w:gutter="0"/>
          <w:cols w:space="720"/>
          <w:docGrid w:linePitch="299"/>
        </w:sectPr>
      </w:pPr>
    </w:p>
    <w:p w:rsidR="00417C6A" w:rsidRPr="00A75FDA" w:rsidRDefault="00417C6A" w:rsidP="00D1554E">
      <w:pPr>
        <w:pStyle w:val="17"/>
        <w:spacing w:before="240"/>
        <w:rPr>
          <w:sz w:val="24"/>
        </w:rPr>
      </w:pPr>
    </w:p>
    <w:p w:rsidR="00417C6A" w:rsidRPr="00A75FDA" w:rsidRDefault="00417C6A" w:rsidP="00D1554E">
      <w:pPr>
        <w:pStyle w:val="17"/>
        <w:spacing w:before="240"/>
        <w:rPr>
          <w:sz w:val="24"/>
        </w:rPr>
      </w:pPr>
    </w:p>
    <w:p w:rsidR="00417C6A" w:rsidRPr="00A75FDA" w:rsidRDefault="00417C6A" w:rsidP="00D1554E">
      <w:pPr>
        <w:pStyle w:val="17"/>
        <w:spacing w:before="240"/>
        <w:rPr>
          <w:sz w:val="24"/>
        </w:rPr>
      </w:pPr>
    </w:p>
    <w:p w:rsidR="00417C6A" w:rsidRPr="00A75FDA" w:rsidRDefault="00417C6A" w:rsidP="00D1554E">
      <w:pPr>
        <w:pStyle w:val="17"/>
        <w:spacing w:before="240"/>
        <w:rPr>
          <w:sz w:val="24"/>
        </w:rPr>
      </w:pPr>
    </w:p>
    <w:p w:rsidR="00417C6A" w:rsidRPr="00A75FDA" w:rsidRDefault="00417C6A" w:rsidP="00D1554E">
      <w:pPr>
        <w:pStyle w:val="17"/>
        <w:spacing w:before="240"/>
        <w:rPr>
          <w:sz w:val="24"/>
        </w:rPr>
      </w:pPr>
    </w:p>
    <w:p w:rsidR="00417C6A" w:rsidRPr="00A75FDA" w:rsidRDefault="00417C6A" w:rsidP="00D1554E">
      <w:pPr>
        <w:pStyle w:val="17"/>
        <w:spacing w:before="240"/>
        <w:rPr>
          <w:sz w:val="24"/>
        </w:rPr>
      </w:pPr>
    </w:p>
    <w:p w:rsidR="00417C6A" w:rsidRPr="00A75FDA" w:rsidRDefault="00417C6A" w:rsidP="00417C6A">
      <w:pPr>
        <w:pStyle w:val="aff7"/>
        <w:spacing w:before="0" w:beforeAutospacing="0" w:after="0" w:afterAutospacing="0"/>
        <w:jc w:val="both"/>
        <w:rPr>
          <w:b/>
          <w:lang w:val="ru-RU"/>
        </w:rPr>
      </w:pPr>
      <w:r w:rsidRPr="00A75FDA">
        <w:rPr>
          <w:b/>
          <w:lang w:val="ru-RU"/>
        </w:rPr>
        <w:t>Абайский район.</w:t>
      </w:r>
    </w:p>
    <w:p w:rsidR="00417C6A" w:rsidRPr="00A75FDA" w:rsidRDefault="00417C6A" w:rsidP="00417C6A">
      <w:pPr>
        <w:pStyle w:val="aff7"/>
        <w:spacing w:before="0" w:beforeAutospacing="0" w:after="0" w:afterAutospacing="0"/>
        <w:jc w:val="both"/>
        <w:rPr>
          <w:lang w:val="ru-RU"/>
        </w:rPr>
      </w:pPr>
      <w:r w:rsidRPr="00A75FDA">
        <w:rPr>
          <w:lang w:val="ru-RU"/>
        </w:rPr>
        <w:t xml:space="preserve">Территория района составляет 6,5 тыс.кв.км. Расстояние до областного центра </w:t>
      </w:r>
      <w:smartTag w:uri="urn:schemas-microsoft-com:office:smarttags" w:element="metricconverter">
        <w:smartTagPr>
          <w:attr w:name="ProductID" w:val="30 км"/>
        </w:smartTagPr>
        <w:r w:rsidRPr="00A75FDA">
          <w:rPr>
            <w:lang w:val="ru-RU"/>
          </w:rPr>
          <w:t>30</w:t>
        </w:r>
        <w:r w:rsidRPr="00A75FDA">
          <w:t> </w:t>
        </w:r>
        <w:r w:rsidRPr="00A75FDA">
          <w:rPr>
            <w:lang w:val="ru-RU"/>
          </w:rPr>
          <w:t>км</w:t>
        </w:r>
      </w:smartTag>
      <w:r w:rsidRPr="00A75FDA">
        <w:rPr>
          <w:lang w:val="ru-RU"/>
        </w:rPr>
        <w:t xml:space="preserve">. Районный центр — город </w:t>
      </w:r>
      <w:hyperlink r:id="rId98" w:tooltip="Абай (город)" w:history="1">
        <w:r w:rsidRPr="00A75FDA">
          <w:rPr>
            <w:lang w:val="ru-RU"/>
          </w:rPr>
          <w:t>Абай</w:t>
        </w:r>
      </w:hyperlink>
      <w:r w:rsidRPr="00A75FDA">
        <w:rPr>
          <w:lang w:val="ru-RU"/>
        </w:rPr>
        <w:t>.</w:t>
      </w:r>
    </w:p>
    <w:p w:rsidR="00417C6A" w:rsidRPr="00A75FDA" w:rsidRDefault="00417C6A" w:rsidP="00417C6A">
      <w:pPr>
        <w:pStyle w:val="aff7"/>
        <w:spacing w:before="0" w:beforeAutospacing="0" w:after="0" w:afterAutospacing="0"/>
        <w:jc w:val="both"/>
        <w:rPr>
          <w:lang w:val="ru-RU"/>
        </w:rPr>
      </w:pPr>
      <w:r w:rsidRPr="00A75FDA">
        <w:rPr>
          <w:lang w:val="ru-RU"/>
        </w:rPr>
        <w:t>По территории района проходят крупные реки:</w:t>
      </w:r>
      <w:r w:rsidRPr="00A75FDA">
        <w:t> </w:t>
      </w:r>
      <w:hyperlink r:id="rId99" w:tooltip="Шерубай-Нура" w:history="1">
        <w:r w:rsidRPr="00A75FDA">
          <w:rPr>
            <w:lang w:val="ru-RU"/>
          </w:rPr>
          <w:t>Шерубай-Нура</w:t>
        </w:r>
      </w:hyperlink>
      <w:r w:rsidRPr="00A75FDA">
        <w:t> </w:t>
      </w:r>
      <w:r w:rsidRPr="00A75FDA">
        <w:rPr>
          <w:lang w:val="ru-RU"/>
        </w:rPr>
        <w:t>и</w:t>
      </w:r>
      <w:r w:rsidRPr="00A75FDA">
        <w:t> </w:t>
      </w:r>
      <w:hyperlink r:id="rId100" w:tooltip="Нура" w:history="1">
        <w:r w:rsidRPr="00A75FDA">
          <w:rPr>
            <w:lang w:val="ru-RU"/>
          </w:rPr>
          <w:t>Нура</w:t>
        </w:r>
      </w:hyperlink>
      <w:r w:rsidRPr="00A75FDA">
        <w:rPr>
          <w:lang w:val="ru-RU"/>
        </w:rPr>
        <w:t>. Имеется два крупных водохранилища: Жартасское и Шерубайнуринское (</w:t>
      </w:r>
      <w:hyperlink r:id="rId101" w:tooltip="Топарское водохранилище" w:history="1">
        <w:r w:rsidRPr="00A75FDA">
          <w:rPr>
            <w:lang w:val="ru-RU"/>
          </w:rPr>
          <w:t>Топарское водохранилище</w:t>
        </w:r>
      </w:hyperlink>
      <w:r w:rsidRPr="00A75FDA">
        <w:rPr>
          <w:lang w:val="ru-RU"/>
        </w:rPr>
        <w:t>), где расположено порядка 19 частных зон отдыха. Общая площадь водоемов</w:t>
      </w:r>
      <w:r w:rsidRPr="00A75FDA">
        <w:t> </w:t>
      </w:r>
      <w:r w:rsidRPr="00A75FDA">
        <w:rPr>
          <w:lang w:val="ru-RU"/>
        </w:rPr>
        <w:t xml:space="preserve">— </w:t>
      </w:r>
      <w:smartTag w:uri="urn:schemas-microsoft-com:office:smarttags" w:element="metricconverter">
        <w:smartTagPr>
          <w:attr w:name="ProductID" w:val="7237 га"/>
        </w:smartTagPr>
        <w:r w:rsidRPr="00A75FDA">
          <w:rPr>
            <w:lang w:val="ru-RU"/>
          </w:rPr>
          <w:t>7237</w:t>
        </w:r>
        <w:r w:rsidRPr="00A75FDA">
          <w:t> </w:t>
        </w:r>
        <w:r w:rsidRPr="00A75FDA">
          <w:rPr>
            <w:lang w:val="ru-RU"/>
          </w:rPr>
          <w:t>га</w:t>
        </w:r>
      </w:smartTag>
    </w:p>
    <w:p w:rsidR="00417C6A" w:rsidRPr="00A75FDA" w:rsidRDefault="00417C6A" w:rsidP="00417C6A">
      <w:pPr>
        <w:pStyle w:val="aff7"/>
        <w:spacing w:before="0" w:beforeAutospacing="0" w:after="0" w:afterAutospacing="0"/>
        <w:jc w:val="both"/>
        <w:rPr>
          <w:shd w:val="clear" w:color="auto" w:fill="FFFFFF"/>
          <w:lang w:val="ru-RU"/>
        </w:rPr>
      </w:pPr>
      <w:r w:rsidRPr="00A75FDA">
        <w:rPr>
          <w:lang w:val="ru-RU"/>
        </w:rPr>
        <w:t xml:space="preserve">Ближайший объект, находящийся на проектной трассе на расстоянии </w:t>
      </w:r>
      <w:smartTag w:uri="urn:schemas-microsoft-com:office:smarttags" w:element="metricconverter">
        <w:smartTagPr>
          <w:attr w:name="ProductID" w:val="2 км"/>
        </w:smartTagPr>
        <w:r w:rsidRPr="00A75FDA">
          <w:rPr>
            <w:lang w:val="ru-RU"/>
          </w:rPr>
          <w:t>2 км</w:t>
        </w:r>
      </w:smartTag>
      <w:r w:rsidRPr="00A75FDA">
        <w:rPr>
          <w:lang w:val="ru-RU"/>
        </w:rPr>
        <w:t xml:space="preserve"> –карьер (Угловые координаты </w:t>
      </w:r>
      <w:r w:rsidRPr="00A75FDA">
        <w:rPr>
          <w:shd w:val="clear" w:color="auto" w:fill="FFFFFF"/>
          <w:lang w:val="ru-RU"/>
        </w:rPr>
        <w:t>49°42'54"</w:t>
      </w:r>
      <w:r w:rsidRPr="00A75FDA">
        <w:rPr>
          <w:shd w:val="clear" w:color="auto" w:fill="FFFFFF"/>
        </w:rPr>
        <w:t>N </w:t>
      </w:r>
      <w:r w:rsidRPr="00A75FDA">
        <w:rPr>
          <w:shd w:val="clear" w:color="auto" w:fill="FFFFFF"/>
          <w:lang w:val="ru-RU"/>
        </w:rPr>
        <w:t>73°10'26"</w:t>
      </w:r>
      <w:r w:rsidRPr="00A75FDA">
        <w:rPr>
          <w:shd w:val="clear" w:color="auto" w:fill="FFFFFF"/>
        </w:rPr>
        <w:t>E</w:t>
      </w:r>
      <w:r w:rsidRPr="00A75FDA">
        <w:rPr>
          <w:shd w:val="clear" w:color="auto" w:fill="FFFFFF"/>
          <w:lang w:val="ru-RU"/>
        </w:rPr>
        <w:t>).</w:t>
      </w:r>
    </w:p>
    <w:p w:rsidR="00417C6A" w:rsidRPr="00A75FDA" w:rsidRDefault="00417C6A" w:rsidP="00417C6A">
      <w:pPr>
        <w:pStyle w:val="aff7"/>
        <w:spacing w:before="0" w:beforeAutospacing="0" w:after="0" w:afterAutospacing="0"/>
        <w:jc w:val="both"/>
        <w:rPr>
          <w:lang w:val="ru-RU"/>
        </w:rPr>
      </w:pPr>
      <w:r w:rsidRPr="00A75FDA">
        <w:rPr>
          <w:lang w:val="ru-RU"/>
        </w:rPr>
        <w:t xml:space="preserve">Вдоль трассы на расстояние </w:t>
      </w:r>
      <w:smartTag w:uri="urn:schemas-microsoft-com:office:smarttags" w:element="metricconverter">
        <w:smartTagPr>
          <w:attr w:name="ProductID" w:val="71 м"/>
        </w:smartTagPr>
        <w:r w:rsidRPr="00A75FDA">
          <w:rPr>
            <w:lang w:val="ru-RU"/>
          </w:rPr>
          <w:t>71 м</w:t>
        </w:r>
      </w:smartTag>
      <w:r w:rsidRPr="00A75FDA">
        <w:rPr>
          <w:lang w:val="ru-RU"/>
        </w:rPr>
        <w:t xml:space="preserve"> от дорожного полотна расположен отель «Вираж», (Координаты:  49°39'59"N 73°11'56"E). В отеле имеется около 40 номеров класса люкс. (Рисунок 1).</w:t>
      </w:r>
    </w:p>
    <w:p w:rsidR="00417C6A" w:rsidRPr="00A75FDA" w:rsidRDefault="00417C6A" w:rsidP="00417C6A">
      <w:pPr>
        <w:pStyle w:val="aff7"/>
        <w:spacing w:before="0" w:beforeAutospacing="0" w:after="0" w:afterAutospacing="0"/>
        <w:jc w:val="both"/>
        <w:rPr>
          <w:rStyle w:val="numbers"/>
          <w:shd w:val="clear" w:color="auto" w:fill="FFFFFF"/>
          <w:lang w:val="ru-RU"/>
        </w:rPr>
      </w:pPr>
    </w:p>
    <w:p w:rsidR="00417C6A" w:rsidRPr="00A75FDA" w:rsidRDefault="00496649" w:rsidP="00417C6A">
      <w:pPr>
        <w:pStyle w:val="aff7"/>
        <w:spacing w:before="0" w:beforeAutospacing="0" w:after="0" w:afterAutospacing="0"/>
        <w:jc w:val="both"/>
        <w:rPr>
          <w:rStyle w:val="numbers"/>
          <w:i/>
          <w:shd w:val="clear" w:color="auto" w:fill="FFFFFF"/>
        </w:rPr>
      </w:pPr>
      <w:r w:rsidRPr="00A75FDA">
        <w:rPr>
          <w:noProof/>
          <w:lang w:val="ru-RU" w:eastAsia="ru-RU"/>
        </w:rPr>
        <w:drawing>
          <wp:inline distT="0" distB="0" distL="0" distR="0">
            <wp:extent cx="3487420" cy="2062480"/>
            <wp:effectExtent l="19050" t="0" r="0" b="0"/>
            <wp:docPr id="5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2" cstate="print"/>
                    <a:srcRect/>
                    <a:stretch>
                      <a:fillRect/>
                    </a:stretch>
                  </pic:blipFill>
                  <pic:spPr bwMode="auto">
                    <a:xfrm>
                      <a:off x="0" y="0"/>
                      <a:ext cx="3487420" cy="2062480"/>
                    </a:xfrm>
                    <a:prstGeom prst="rect">
                      <a:avLst/>
                    </a:prstGeom>
                    <a:noFill/>
                    <a:ln w="9525">
                      <a:noFill/>
                      <a:miter lim="800000"/>
                      <a:headEnd/>
                      <a:tailEnd/>
                    </a:ln>
                  </pic:spPr>
                </pic:pic>
              </a:graphicData>
            </a:graphic>
          </wp:inline>
        </w:drawing>
      </w:r>
    </w:p>
    <w:p w:rsidR="00417C6A" w:rsidRPr="00A75FDA" w:rsidRDefault="00417C6A" w:rsidP="00417C6A">
      <w:pPr>
        <w:pStyle w:val="aff7"/>
        <w:spacing w:before="0" w:beforeAutospacing="0" w:after="0" w:afterAutospacing="0"/>
        <w:ind w:firstLine="426"/>
        <w:jc w:val="both"/>
        <w:rPr>
          <w:i/>
          <w:lang w:val="ru-RU"/>
        </w:rPr>
      </w:pPr>
      <w:r w:rsidRPr="00A75FDA">
        <w:rPr>
          <w:rStyle w:val="numbers"/>
          <w:i/>
          <w:shd w:val="clear" w:color="auto" w:fill="FFFFFF"/>
          <w:lang w:val="ru-RU"/>
        </w:rPr>
        <w:t xml:space="preserve">                             Рисунок 5.1.9.1. Отель «Вираж» вдоль трассы М36</w:t>
      </w:r>
    </w:p>
    <w:p w:rsidR="00417C6A" w:rsidRPr="00A75FDA" w:rsidRDefault="00417C6A" w:rsidP="00417C6A">
      <w:pPr>
        <w:pStyle w:val="aff7"/>
        <w:spacing w:before="0" w:beforeAutospacing="0" w:after="0" w:afterAutospacing="0"/>
        <w:jc w:val="both"/>
        <w:rPr>
          <w:rStyle w:val="numbers"/>
          <w:shd w:val="clear" w:color="auto" w:fill="FFFFFF"/>
          <w:lang w:val="ru-RU"/>
        </w:rPr>
      </w:pPr>
    </w:p>
    <w:p w:rsidR="00417C6A" w:rsidRPr="00A75FDA" w:rsidRDefault="00417C6A" w:rsidP="00417C6A">
      <w:pPr>
        <w:pStyle w:val="aff7"/>
        <w:spacing w:before="0" w:beforeAutospacing="0" w:after="0" w:afterAutospacing="0"/>
        <w:jc w:val="both"/>
        <w:rPr>
          <w:rStyle w:val="numbers"/>
          <w:shd w:val="clear" w:color="auto" w:fill="FFFFFF"/>
          <w:lang w:val="ru-RU"/>
        </w:rPr>
      </w:pPr>
      <w:r w:rsidRPr="00A75FDA">
        <w:rPr>
          <w:rStyle w:val="numbers"/>
          <w:shd w:val="clear" w:color="auto" w:fill="FFFFFF"/>
          <w:lang w:val="ru-RU"/>
        </w:rPr>
        <w:t>Вдоль трассы, не доезжая с.Курминское имеется площадное образование из отстойных вод. Население прозвало данное образование «речка-вонючка». Предварительно, существует предположение, что водоем образовался в результате затопления района. Ближайшая территория водоема издает зловонный запах. На географической карте отсутствует какое-либо обозначение данного водоема, и в дальнейшем совместно с департаментом экологии по Карагандинской области будет изучаться происхождение водоема. (</w:t>
      </w:r>
      <w:r w:rsidRPr="00A75FDA">
        <w:rPr>
          <w:bCs/>
          <w:shd w:val="clear" w:color="auto" w:fill="FFFFFF"/>
          <w:lang w:val="ru-RU"/>
        </w:rPr>
        <w:t xml:space="preserve">Координаты: </w:t>
      </w:r>
      <w:r w:rsidRPr="00A75FDA">
        <w:rPr>
          <w:rStyle w:val="numbers"/>
          <w:shd w:val="clear" w:color="auto" w:fill="FFFFFF"/>
          <w:lang w:val="ru-RU"/>
        </w:rPr>
        <w:t>49°37'42"</w:t>
      </w:r>
      <w:r w:rsidRPr="00A75FDA">
        <w:rPr>
          <w:rStyle w:val="numbers"/>
          <w:shd w:val="clear" w:color="auto" w:fill="FFFFFF"/>
        </w:rPr>
        <w:t>N </w:t>
      </w:r>
      <w:r w:rsidRPr="00A75FDA">
        <w:rPr>
          <w:rStyle w:val="numbers"/>
          <w:shd w:val="clear" w:color="auto" w:fill="FFFFFF"/>
          <w:lang w:val="ru-RU"/>
        </w:rPr>
        <w:t>73°12'13"</w:t>
      </w:r>
      <w:r w:rsidRPr="00A75FDA">
        <w:rPr>
          <w:rStyle w:val="numbers"/>
          <w:shd w:val="clear" w:color="auto" w:fill="FFFFFF"/>
        </w:rPr>
        <w:t>E</w:t>
      </w:r>
      <w:r w:rsidRPr="00A75FDA">
        <w:rPr>
          <w:rStyle w:val="numbers"/>
          <w:shd w:val="clear" w:color="auto" w:fill="FFFFFF"/>
          <w:lang w:val="ru-RU"/>
        </w:rPr>
        <w:t xml:space="preserve">) </w:t>
      </w:r>
    </w:p>
    <w:p w:rsidR="00417C6A" w:rsidRPr="00A75FDA" w:rsidRDefault="00417C6A" w:rsidP="00417C6A">
      <w:pPr>
        <w:pStyle w:val="aff7"/>
        <w:spacing w:before="0" w:beforeAutospacing="0" w:after="0" w:afterAutospacing="0"/>
        <w:jc w:val="both"/>
        <w:rPr>
          <w:rStyle w:val="numbers"/>
          <w:shd w:val="clear" w:color="auto" w:fill="FFFFFF"/>
          <w:lang w:val="ru-RU"/>
        </w:rPr>
      </w:pPr>
    </w:p>
    <w:p w:rsidR="00417C6A" w:rsidRPr="00A75FDA" w:rsidRDefault="00417C6A" w:rsidP="00417C6A">
      <w:pPr>
        <w:pStyle w:val="aff7"/>
        <w:spacing w:before="0" w:beforeAutospacing="0" w:after="0" w:afterAutospacing="0"/>
        <w:jc w:val="both"/>
        <w:rPr>
          <w:rStyle w:val="numbers"/>
          <w:shd w:val="clear" w:color="auto" w:fill="FFFFFF"/>
          <w:lang w:val="ru-RU"/>
        </w:rPr>
      </w:pPr>
      <w:r w:rsidRPr="00A75FDA">
        <w:rPr>
          <w:rStyle w:val="numbers"/>
          <w:shd w:val="clear" w:color="auto" w:fill="FFFFFF"/>
          <w:lang w:val="ru-RU"/>
        </w:rPr>
        <w:t>В непосредственной близости от водоема расположены сельские населенные пункты Курминское. (</w:t>
      </w:r>
      <w:r w:rsidRPr="00A75FDA">
        <w:rPr>
          <w:rStyle w:val="numbers"/>
          <w:lang w:val="ru-RU"/>
        </w:rPr>
        <w:t xml:space="preserve">Координаты: </w:t>
      </w:r>
      <w:r w:rsidRPr="00A75FDA">
        <w:rPr>
          <w:rStyle w:val="numbers"/>
          <w:shd w:val="clear" w:color="auto" w:fill="FFFFFF"/>
          <w:lang w:val="ru-RU"/>
        </w:rPr>
        <w:t>49°36'53"N 73°12'29"E) и Жумабек (</w:t>
      </w:r>
      <w:r w:rsidRPr="00A75FDA">
        <w:rPr>
          <w:rStyle w:val="numbers"/>
          <w:lang w:val="ru-RU"/>
        </w:rPr>
        <w:t>Координаты: 49°35'51"N 73°13'11"E</w:t>
      </w:r>
      <w:r w:rsidRPr="00A75FDA">
        <w:rPr>
          <w:rStyle w:val="numbers"/>
          <w:shd w:val="clear" w:color="auto" w:fill="FFFFFF"/>
          <w:lang w:val="ru-RU"/>
        </w:rPr>
        <w:t>.</w:t>
      </w:r>
    </w:p>
    <w:p w:rsidR="00417C6A" w:rsidRPr="00A75FDA" w:rsidRDefault="00417C6A" w:rsidP="00417C6A">
      <w:pPr>
        <w:pStyle w:val="aff7"/>
        <w:spacing w:before="0" w:beforeAutospacing="0" w:after="0" w:afterAutospacing="0"/>
        <w:jc w:val="both"/>
        <w:rPr>
          <w:rStyle w:val="numbers"/>
          <w:shd w:val="clear" w:color="auto" w:fill="FFFFFF"/>
          <w:lang w:val="ru-RU"/>
        </w:rPr>
      </w:pPr>
    </w:p>
    <w:p w:rsidR="00417C6A" w:rsidRPr="00A75FDA" w:rsidRDefault="00417C6A" w:rsidP="00417C6A">
      <w:pPr>
        <w:pStyle w:val="aff7"/>
        <w:spacing w:before="0" w:beforeAutospacing="0" w:after="0" w:afterAutospacing="0"/>
        <w:jc w:val="both"/>
        <w:rPr>
          <w:rStyle w:val="numbers"/>
          <w:shd w:val="clear" w:color="auto" w:fill="FFFFFF"/>
          <w:lang w:val="ru-RU"/>
        </w:rPr>
      </w:pPr>
      <w:r w:rsidRPr="00A75FDA">
        <w:rPr>
          <w:rStyle w:val="numbers"/>
          <w:shd w:val="clear" w:color="auto" w:fill="FFFFFF"/>
          <w:lang w:val="ru-RU"/>
        </w:rPr>
        <w:t xml:space="preserve">Курминское </w:t>
      </w:r>
      <w:r w:rsidRPr="00A75FDA">
        <w:rPr>
          <w:rStyle w:val="numbers"/>
          <w:lang w:val="ru-RU"/>
        </w:rPr>
        <w:t xml:space="preserve">- административный центр Курминского сельского округа, </w:t>
      </w:r>
      <w:r w:rsidRPr="00A75FDA">
        <w:rPr>
          <w:rStyle w:val="numbers"/>
          <w:shd w:val="clear" w:color="auto" w:fill="FFFFFF"/>
          <w:lang w:val="ru-RU"/>
        </w:rPr>
        <w:t xml:space="preserve">имеет протяженность вдоль трассы </w:t>
      </w:r>
      <w:smartTag w:uri="urn:schemas-microsoft-com:office:smarttags" w:element="metricconverter">
        <w:smartTagPr>
          <w:attr w:name="ProductID" w:val="2,1 км"/>
        </w:smartTagPr>
        <w:r w:rsidRPr="00A75FDA">
          <w:rPr>
            <w:rStyle w:val="numbers"/>
            <w:shd w:val="clear" w:color="auto" w:fill="FFFFFF"/>
            <w:lang w:val="ru-RU"/>
          </w:rPr>
          <w:t>2,1 км</w:t>
        </w:r>
      </w:smartTag>
      <w:r w:rsidRPr="00A75FDA">
        <w:rPr>
          <w:rStyle w:val="numbers"/>
          <w:shd w:val="clear" w:color="auto" w:fill="FFFFFF"/>
          <w:lang w:val="ru-RU"/>
        </w:rPr>
        <w:t xml:space="preserve">. На расстоянии </w:t>
      </w:r>
      <w:smartTag w:uri="urn:schemas-microsoft-com:office:smarttags" w:element="metricconverter">
        <w:smartTagPr>
          <w:attr w:name="ProductID" w:val="500 метров"/>
        </w:smartTagPr>
        <w:r w:rsidRPr="00A75FDA">
          <w:rPr>
            <w:rStyle w:val="numbers"/>
            <w:shd w:val="clear" w:color="auto" w:fill="FFFFFF"/>
            <w:lang w:val="ru-RU"/>
          </w:rPr>
          <w:t>500 метров</w:t>
        </w:r>
      </w:smartTag>
      <w:r w:rsidRPr="00A75FDA">
        <w:rPr>
          <w:rStyle w:val="numbers"/>
          <w:shd w:val="clear" w:color="auto" w:fill="FFFFFF"/>
          <w:lang w:val="ru-RU"/>
        </w:rPr>
        <w:t xml:space="preserve"> от трассы напротив поселения расположено кладбище (</w:t>
      </w:r>
      <w:r w:rsidRPr="00A75FDA">
        <w:rPr>
          <w:rStyle w:val="numbers"/>
          <w:lang w:val="ru-RU"/>
        </w:rPr>
        <w:t>49°36'41"N 73°13'13"E)</w:t>
      </w:r>
      <w:r w:rsidRPr="00A75FDA">
        <w:rPr>
          <w:rStyle w:val="numbers"/>
          <w:shd w:val="clear" w:color="auto" w:fill="FFFFFF"/>
          <w:lang w:val="ru-RU"/>
        </w:rPr>
        <w:t xml:space="preserve">. Население поселка по последним данным переписи населения составляет порядка 1238 человек. Расстояние от ближайших домов до трассы составляет примерно </w:t>
      </w:r>
      <w:smartTag w:uri="urn:schemas-microsoft-com:office:smarttags" w:element="metricconverter">
        <w:smartTagPr>
          <w:attr w:name="ProductID" w:val="35 метров"/>
        </w:smartTagPr>
        <w:r w:rsidRPr="00A75FDA">
          <w:rPr>
            <w:rStyle w:val="numbers"/>
            <w:shd w:val="clear" w:color="auto" w:fill="FFFFFF"/>
            <w:lang w:val="ru-RU"/>
          </w:rPr>
          <w:t>35 метров</w:t>
        </w:r>
      </w:smartTag>
      <w:r w:rsidRPr="00A75FDA">
        <w:rPr>
          <w:rStyle w:val="numbers"/>
          <w:shd w:val="clear" w:color="auto" w:fill="FFFFFF"/>
          <w:lang w:val="ru-RU"/>
        </w:rPr>
        <w:t xml:space="preserve">. Расстояние между с.Курминское и с.Жумабек составляет порядка </w:t>
      </w:r>
      <w:smartTag w:uri="urn:schemas-microsoft-com:office:smarttags" w:element="metricconverter">
        <w:smartTagPr>
          <w:attr w:name="ProductID" w:val="370 метров"/>
        </w:smartTagPr>
        <w:r w:rsidRPr="00A75FDA">
          <w:rPr>
            <w:rStyle w:val="numbers"/>
            <w:shd w:val="clear" w:color="auto" w:fill="FFFFFF"/>
            <w:lang w:val="ru-RU"/>
          </w:rPr>
          <w:t>370 метров</w:t>
        </w:r>
      </w:smartTag>
      <w:r w:rsidRPr="00A75FDA">
        <w:rPr>
          <w:rStyle w:val="numbers"/>
          <w:shd w:val="clear" w:color="auto" w:fill="FFFFFF"/>
          <w:lang w:val="ru-RU"/>
        </w:rPr>
        <w:t xml:space="preserve">. </w:t>
      </w:r>
    </w:p>
    <w:p w:rsidR="00417C6A" w:rsidRPr="00A75FDA" w:rsidRDefault="00417C6A" w:rsidP="00417C6A">
      <w:pPr>
        <w:pStyle w:val="aff7"/>
        <w:spacing w:before="0" w:beforeAutospacing="0" w:after="0" w:afterAutospacing="0"/>
        <w:jc w:val="both"/>
        <w:rPr>
          <w:rStyle w:val="numbers"/>
          <w:shd w:val="clear" w:color="auto" w:fill="FFFFFF"/>
          <w:lang w:val="ru-RU"/>
        </w:rPr>
      </w:pPr>
    </w:p>
    <w:p w:rsidR="00417C6A" w:rsidRPr="00A75FDA" w:rsidRDefault="00417C6A" w:rsidP="00417C6A">
      <w:pPr>
        <w:pStyle w:val="aff7"/>
        <w:spacing w:before="0" w:beforeAutospacing="0" w:after="0" w:afterAutospacing="0"/>
        <w:jc w:val="both"/>
        <w:rPr>
          <w:rStyle w:val="numbers"/>
          <w:shd w:val="clear" w:color="auto" w:fill="FFFFFF"/>
          <w:lang w:val="ru-RU"/>
        </w:rPr>
      </w:pPr>
      <w:r w:rsidRPr="00A75FDA">
        <w:rPr>
          <w:rStyle w:val="numbers"/>
          <w:shd w:val="clear" w:color="auto" w:fill="FFFFFF"/>
          <w:lang w:val="ru-RU"/>
        </w:rPr>
        <w:t>Жумабек в</w:t>
      </w:r>
      <w:r w:rsidRPr="00A75FDA">
        <w:rPr>
          <w:rStyle w:val="numbers"/>
          <w:lang w:val="ru-RU"/>
        </w:rPr>
        <w:t>ходит в состав Курминского сельского округа. Население составляет порядка 196 человек.</w:t>
      </w:r>
      <w:r w:rsidRPr="00A75FDA">
        <w:rPr>
          <w:rStyle w:val="numbers"/>
          <w:shd w:val="clear" w:color="auto" w:fill="FFFFFF"/>
          <w:lang w:val="ru-RU"/>
        </w:rPr>
        <w:t xml:space="preserve"> </w:t>
      </w:r>
    </w:p>
    <w:p w:rsidR="00417C6A" w:rsidRPr="00A75FDA" w:rsidRDefault="00417C6A" w:rsidP="00417C6A">
      <w:pPr>
        <w:pStyle w:val="aff7"/>
        <w:spacing w:before="0" w:beforeAutospacing="0" w:after="0" w:afterAutospacing="0"/>
        <w:jc w:val="both"/>
        <w:rPr>
          <w:rStyle w:val="numbers"/>
          <w:shd w:val="clear" w:color="auto" w:fill="FFFFFF"/>
          <w:lang w:val="ru-RU"/>
        </w:rPr>
      </w:pPr>
    </w:p>
    <w:p w:rsidR="00417C6A" w:rsidRPr="00A75FDA" w:rsidRDefault="00417C6A" w:rsidP="00417C6A">
      <w:pPr>
        <w:pStyle w:val="aff7"/>
        <w:spacing w:before="0" w:beforeAutospacing="0" w:after="0" w:afterAutospacing="0"/>
        <w:jc w:val="both"/>
        <w:rPr>
          <w:rStyle w:val="numbers"/>
          <w:lang w:val="ru-RU"/>
        </w:rPr>
      </w:pPr>
      <w:r w:rsidRPr="00A75FDA">
        <w:rPr>
          <w:rStyle w:val="numbers"/>
          <w:shd w:val="clear" w:color="auto" w:fill="FFFFFF"/>
          <w:lang w:val="ru-RU"/>
        </w:rPr>
        <w:t>Основная часть населения в данном ареале занимается земледелием и скотоводством, работают на АЗС, АБЗ. Ввиду расположения домов вдоль трассы, некоторая часть населения оказывает услуги придорожного сервиса (СТО, пункты питания, гостиничные услуги). В районе расположения поселков на трассе имеется АЗС (</w:t>
      </w:r>
      <w:r w:rsidRPr="00A75FDA">
        <w:rPr>
          <w:rStyle w:val="numbers"/>
          <w:lang w:val="ru-RU"/>
        </w:rPr>
        <w:t>Координаты: </w:t>
      </w:r>
      <w:r w:rsidRPr="00A75FDA">
        <w:rPr>
          <w:rStyle w:val="numbers"/>
          <w:shd w:val="clear" w:color="auto" w:fill="FFFFFF"/>
          <w:lang w:val="ru-RU"/>
        </w:rPr>
        <w:t>49°36'10"N 73°13'9"E), асфальтобетонный завод (</w:t>
      </w:r>
      <w:r w:rsidRPr="00A75FDA">
        <w:rPr>
          <w:rStyle w:val="numbers"/>
          <w:lang w:val="ru-RU"/>
        </w:rPr>
        <w:t xml:space="preserve">Координаты: </w:t>
      </w:r>
      <w:r w:rsidRPr="00A75FDA">
        <w:rPr>
          <w:rStyle w:val="numbers"/>
          <w:shd w:val="clear" w:color="auto" w:fill="FFFFFF"/>
          <w:lang w:val="ru-RU"/>
        </w:rPr>
        <w:t xml:space="preserve">49°36'11"N 73°13'34"E) и подхоз – поселение для работников подсобного хозяйства (ранее принадлежал поселку Жумабек, координаты: </w:t>
      </w:r>
      <w:r w:rsidRPr="00A75FDA">
        <w:rPr>
          <w:rStyle w:val="numbers"/>
          <w:lang w:val="ru-RU"/>
        </w:rPr>
        <w:t>49°35'56"N 73°13'52"E). Рисунок 2.</w:t>
      </w:r>
    </w:p>
    <w:p w:rsidR="00417C6A" w:rsidRPr="00A75FDA" w:rsidRDefault="00417C6A" w:rsidP="00417C6A">
      <w:pPr>
        <w:pStyle w:val="aff7"/>
        <w:spacing w:before="0" w:beforeAutospacing="0" w:after="0" w:afterAutospacing="0"/>
        <w:jc w:val="both"/>
        <w:rPr>
          <w:rStyle w:val="numbers"/>
          <w:lang w:val="ru-RU"/>
        </w:rPr>
      </w:pPr>
    </w:p>
    <w:p w:rsidR="00417C6A" w:rsidRPr="00A75FDA" w:rsidRDefault="00417C6A" w:rsidP="00417C6A">
      <w:pPr>
        <w:pStyle w:val="aff7"/>
        <w:spacing w:before="0" w:beforeAutospacing="0" w:after="0" w:afterAutospacing="0"/>
        <w:jc w:val="both"/>
        <w:rPr>
          <w:rStyle w:val="numbers"/>
          <w:shd w:val="clear" w:color="auto" w:fill="FFFFFF"/>
          <w:lang w:val="ru-RU"/>
        </w:rPr>
      </w:pPr>
    </w:p>
    <w:p w:rsidR="00417C6A" w:rsidRPr="00A75FDA" w:rsidRDefault="00417C6A" w:rsidP="00417C6A">
      <w:pPr>
        <w:pStyle w:val="aff7"/>
        <w:spacing w:before="0" w:beforeAutospacing="0" w:after="0" w:afterAutospacing="0"/>
        <w:jc w:val="both"/>
        <w:rPr>
          <w:rStyle w:val="numbers"/>
          <w:shd w:val="clear" w:color="auto" w:fill="FFFFFF"/>
          <w:lang w:val="ru-RU"/>
        </w:rPr>
      </w:pPr>
      <w:r w:rsidRPr="00A75FDA">
        <w:rPr>
          <w:rStyle w:val="numbers"/>
          <w:shd w:val="clear" w:color="auto" w:fill="FFFFFF"/>
          <w:lang w:val="ru-RU"/>
        </w:rPr>
        <w:t>На данный момент агентство Республики Казахстан по статистике не может предоставить статистические данные по данным сельским населенным пунктам, ввиду чего, информация запрошена в акимате сельского округа.</w:t>
      </w:r>
    </w:p>
    <w:p w:rsidR="00417C6A" w:rsidRPr="00A75FDA" w:rsidRDefault="00496649" w:rsidP="00417C6A">
      <w:pPr>
        <w:pStyle w:val="aff7"/>
        <w:spacing w:before="0" w:beforeAutospacing="0" w:after="0" w:afterAutospacing="0"/>
        <w:jc w:val="both"/>
        <w:rPr>
          <w:rStyle w:val="numbers"/>
          <w:shd w:val="clear" w:color="auto" w:fill="FFFFFF"/>
        </w:rPr>
      </w:pPr>
      <w:r w:rsidRPr="00A75FDA">
        <w:rPr>
          <w:noProof/>
          <w:shd w:val="clear" w:color="auto" w:fill="FFFFFF"/>
          <w:lang w:val="ru-RU" w:eastAsia="ru-RU"/>
        </w:rPr>
        <w:drawing>
          <wp:inline distT="0" distB="0" distL="0" distR="0">
            <wp:extent cx="2594610" cy="3423920"/>
            <wp:effectExtent l="19050" t="0" r="0" b="0"/>
            <wp:docPr id="5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03" cstate="print"/>
                    <a:srcRect/>
                    <a:stretch>
                      <a:fillRect/>
                    </a:stretch>
                  </pic:blipFill>
                  <pic:spPr bwMode="auto">
                    <a:xfrm>
                      <a:off x="0" y="0"/>
                      <a:ext cx="2594610" cy="3423920"/>
                    </a:xfrm>
                    <a:prstGeom prst="rect">
                      <a:avLst/>
                    </a:prstGeom>
                    <a:noFill/>
                    <a:ln w="9525">
                      <a:noFill/>
                      <a:miter lim="800000"/>
                      <a:headEnd/>
                      <a:tailEnd/>
                    </a:ln>
                  </pic:spPr>
                </pic:pic>
              </a:graphicData>
            </a:graphic>
          </wp:inline>
        </w:drawing>
      </w:r>
      <w:r w:rsidRPr="00A75FDA">
        <w:rPr>
          <w:noProof/>
          <w:lang w:val="ru-RU" w:eastAsia="ru-RU"/>
        </w:rPr>
        <w:drawing>
          <wp:inline distT="0" distB="0" distL="0" distR="0">
            <wp:extent cx="3094355" cy="3413125"/>
            <wp:effectExtent l="19050" t="0" r="0" b="0"/>
            <wp:docPr id="5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4" cstate="print"/>
                    <a:srcRect l="36076" t="15669" r="31694" b="14815"/>
                    <a:stretch>
                      <a:fillRect/>
                    </a:stretch>
                  </pic:blipFill>
                  <pic:spPr bwMode="auto">
                    <a:xfrm>
                      <a:off x="0" y="0"/>
                      <a:ext cx="3094355" cy="3413125"/>
                    </a:xfrm>
                    <a:prstGeom prst="rect">
                      <a:avLst/>
                    </a:prstGeom>
                    <a:noFill/>
                    <a:ln w="9525">
                      <a:noFill/>
                      <a:miter lim="800000"/>
                      <a:headEnd/>
                      <a:tailEnd/>
                    </a:ln>
                  </pic:spPr>
                </pic:pic>
              </a:graphicData>
            </a:graphic>
          </wp:inline>
        </w:drawing>
      </w:r>
    </w:p>
    <w:p w:rsidR="00417C6A" w:rsidRPr="00A75FDA" w:rsidRDefault="00417C6A" w:rsidP="00417C6A">
      <w:pPr>
        <w:pStyle w:val="aff7"/>
        <w:spacing w:before="0" w:beforeAutospacing="0" w:after="0" w:afterAutospacing="0"/>
        <w:ind w:firstLine="426"/>
        <w:jc w:val="both"/>
        <w:rPr>
          <w:rStyle w:val="numbers"/>
          <w:i/>
          <w:shd w:val="clear" w:color="auto" w:fill="FFFFFF"/>
          <w:lang w:val="ru-RU"/>
        </w:rPr>
      </w:pPr>
      <w:r w:rsidRPr="00A75FDA">
        <w:rPr>
          <w:rStyle w:val="numbers"/>
          <w:i/>
          <w:shd w:val="clear" w:color="auto" w:fill="FFFFFF"/>
          <w:lang w:val="ru-RU"/>
        </w:rPr>
        <w:t>Рисунок 5.1.9.2. Расположение поселковых зон Курминское и Жумабек.</w:t>
      </w:r>
    </w:p>
    <w:p w:rsidR="00417C6A" w:rsidRPr="00A75FDA" w:rsidRDefault="00417C6A" w:rsidP="00417C6A">
      <w:pPr>
        <w:pStyle w:val="aff7"/>
        <w:spacing w:before="0" w:beforeAutospacing="0" w:after="0" w:afterAutospacing="0"/>
        <w:jc w:val="both"/>
        <w:rPr>
          <w:rStyle w:val="numbers"/>
          <w:shd w:val="clear" w:color="auto" w:fill="FFFFFF"/>
          <w:lang w:val="ru-RU"/>
        </w:rPr>
      </w:pPr>
    </w:p>
    <w:p w:rsidR="00417C6A" w:rsidRPr="00A75FDA" w:rsidRDefault="00417C6A" w:rsidP="00417C6A">
      <w:pPr>
        <w:pStyle w:val="aff7"/>
        <w:spacing w:before="0" w:beforeAutospacing="0" w:after="0" w:afterAutospacing="0"/>
        <w:jc w:val="both"/>
        <w:rPr>
          <w:rStyle w:val="numbers"/>
          <w:shd w:val="clear" w:color="auto" w:fill="FFFFFF"/>
          <w:lang w:val="ru-RU"/>
        </w:rPr>
      </w:pPr>
      <w:r w:rsidRPr="00A75FDA">
        <w:rPr>
          <w:rStyle w:val="numbers"/>
          <w:shd w:val="clear" w:color="auto" w:fill="FFFFFF"/>
          <w:lang w:val="ru-RU"/>
        </w:rPr>
        <w:t>На выезде из поселкового окружения расположены придорожный сервис – пункт питания «Жибек жолы» (</w:t>
      </w:r>
      <w:r w:rsidRPr="00A75FDA">
        <w:rPr>
          <w:bCs/>
          <w:shd w:val="clear" w:color="auto" w:fill="FFFFFF"/>
          <w:lang w:val="ru-RU"/>
        </w:rPr>
        <w:t xml:space="preserve">Координаты: </w:t>
      </w:r>
      <w:r w:rsidRPr="00A75FDA">
        <w:rPr>
          <w:rStyle w:val="numbers"/>
          <w:shd w:val="clear" w:color="auto" w:fill="FFFFFF"/>
          <w:lang w:val="ru-RU"/>
        </w:rPr>
        <w:t>49°35'34"</w:t>
      </w:r>
      <w:r w:rsidRPr="00A75FDA">
        <w:rPr>
          <w:rStyle w:val="numbers"/>
          <w:shd w:val="clear" w:color="auto" w:fill="FFFFFF"/>
        </w:rPr>
        <w:t>N </w:t>
      </w:r>
      <w:r w:rsidRPr="00A75FDA">
        <w:rPr>
          <w:rStyle w:val="numbers"/>
          <w:shd w:val="clear" w:color="auto" w:fill="FFFFFF"/>
          <w:lang w:val="ru-RU"/>
        </w:rPr>
        <w:t>73°13'47"</w:t>
      </w:r>
      <w:r w:rsidRPr="00A75FDA">
        <w:rPr>
          <w:rStyle w:val="numbers"/>
          <w:shd w:val="clear" w:color="auto" w:fill="FFFFFF"/>
        </w:rPr>
        <w:t>E</w:t>
      </w:r>
      <w:r w:rsidRPr="00A75FDA">
        <w:rPr>
          <w:rStyle w:val="numbers"/>
          <w:shd w:val="clear" w:color="auto" w:fill="FFFFFF"/>
          <w:lang w:val="ru-RU"/>
        </w:rPr>
        <w:t xml:space="preserve">), расстояние от трассы </w:t>
      </w:r>
      <w:smartTag w:uri="urn:schemas-microsoft-com:office:smarttags" w:element="metricconverter">
        <w:smartTagPr>
          <w:attr w:name="ProductID" w:val="50 метров"/>
        </w:smartTagPr>
        <w:r w:rsidRPr="00A75FDA">
          <w:rPr>
            <w:rStyle w:val="numbers"/>
            <w:shd w:val="clear" w:color="auto" w:fill="FFFFFF"/>
            <w:lang w:val="ru-RU"/>
          </w:rPr>
          <w:t>50 метров</w:t>
        </w:r>
      </w:smartTag>
      <w:r w:rsidRPr="00A75FDA">
        <w:rPr>
          <w:rStyle w:val="numbers"/>
          <w:shd w:val="clear" w:color="auto" w:fill="FFFFFF"/>
          <w:lang w:val="ru-RU"/>
        </w:rPr>
        <w:t xml:space="preserve"> и Жумабекское водохранилице (</w:t>
      </w:r>
      <w:r w:rsidRPr="00A75FDA">
        <w:rPr>
          <w:bCs/>
          <w:shd w:val="clear" w:color="auto" w:fill="FFFFFF"/>
          <w:lang w:val="ru-RU"/>
        </w:rPr>
        <w:t>Координаты:</w:t>
      </w:r>
      <w:r w:rsidRPr="00A75FDA">
        <w:rPr>
          <w:bCs/>
          <w:shd w:val="clear" w:color="auto" w:fill="FFFFFF"/>
        </w:rPr>
        <w:t> </w:t>
      </w:r>
      <w:r w:rsidRPr="00A75FDA">
        <w:rPr>
          <w:rStyle w:val="numbers"/>
          <w:shd w:val="clear" w:color="auto" w:fill="FFFFFF"/>
          <w:lang w:val="ru-RU"/>
        </w:rPr>
        <w:t>49°35'23"</w:t>
      </w:r>
      <w:r w:rsidRPr="00A75FDA">
        <w:rPr>
          <w:rStyle w:val="numbers"/>
          <w:shd w:val="clear" w:color="auto" w:fill="FFFFFF"/>
        </w:rPr>
        <w:t>N </w:t>
      </w:r>
      <w:r w:rsidRPr="00A75FDA">
        <w:rPr>
          <w:rStyle w:val="numbers"/>
          <w:shd w:val="clear" w:color="auto" w:fill="FFFFFF"/>
          <w:lang w:val="ru-RU"/>
        </w:rPr>
        <w:t>73°12'56"</w:t>
      </w:r>
      <w:r w:rsidRPr="00A75FDA">
        <w:rPr>
          <w:rStyle w:val="numbers"/>
          <w:shd w:val="clear" w:color="auto" w:fill="FFFFFF"/>
        </w:rPr>
        <w:t>E</w:t>
      </w:r>
      <w:r w:rsidRPr="00A75FDA">
        <w:rPr>
          <w:rStyle w:val="numbers"/>
          <w:shd w:val="clear" w:color="auto" w:fill="FFFFFF"/>
          <w:lang w:val="ru-RU"/>
        </w:rPr>
        <w:t xml:space="preserve">) расстояние от трассы </w:t>
      </w:r>
      <w:smartTag w:uri="urn:schemas-microsoft-com:office:smarttags" w:element="metricconverter">
        <w:smartTagPr>
          <w:attr w:name="ProductID" w:val="350 метров"/>
        </w:smartTagPr>
        <w:r w:rsidRPr="00A75FDA">
          <w:rPr>
            <w:rStyle w:val="numbers"/>
            <w:shd w:val="clear" w:color="auto" w:fill="FFFFFF"/>
            <w:lang w:val="ru-RU"/>
          </w:rPr>
          <w:t>350 метров</w:t>
        </w:r>
      </w:smartTag>
      <w:r w:rsidRPr="00A75FDA">
        <w:rPr>
          <w:rStyle w:val="numbers"/>
          <w:shd w:val="clear" w:color="auto" w:fill="FFFFFF"/>
          <w:lang w:val="ru-RU"/>
        </w:rPr>
        <w:t xml:space="preserve">. На расстоянии </w:t>
      </w:r>
      <w:smartTag w:uri="urn:schemas-microsoft-com:office:smarttags" w:element="metricconverter">
        <w:smartTagPr>
          <w:attr w:name="ProductID" w:val="1,2 км"/>
        </w:smartTagPr>
        <w:r w:rsidRPr="00A75FDA">
          <w:rPr>
            <w:rStyle w:val="numbers"/>
            <w:shd w:val="clear" w:color="auto" w:fill="FFFFFF"/>
            <w:lang w:val="ru-RU"/>
          </w:rPr>
          <w:t>1,2 км</w:t>
        </w:r>
      </w:smartTag>
      <w:r w:rsidRPr="00A75FDA">
        <w:rPr>
          <w:rStyle w:val="numbers"/>
          <w:shd w:val="clear" w:color="auto" w:fill="FFFFFF"/>
          <w:lang w:val="ru-RU"/>
        </w:rPr>
        <w:t xml:space="preserve"> по протяженности трассы расположен придорожный сервис «У Сапара» (</w:t>
      </w:r>
      <w:r w:rsidRPr="00A75FDA">
        <w:rPr>
          <w:bCs/>
          <w:shd w:val="clear" w:color="auto" w:fill="FFFFFF"/>
          <w:lang w:val="ru-RU"/>
        </w:rPr>
        <w:t xml:space="preserve">Координаты: </w:t>
      </w:r>
      <w:r w:rsidRPr="00A75FDA">
        <w:rPr>
          <w:rStyle w:val="numbers"/>
          <w:shd w:val="clear" w:color="auto" w:fill="FFFFFF"/>
          <w:lang w:val="ru-RU"/>
        </w:rPr>
        <w:t>49°34'54"</w:t>
      </w:r>
      <w:r w:rsidRPr="00A75FDA">
        <w:rPr>
          <w:rStyle w:val="numbers"/>
          <w:shd w:val="clear" w:color="auto" w:fill="FFFFFF"/>
        </w:rPr>
        <w:t>N </w:t>
      </w:r>
      <w:r w:rsidRPr="00A75FDA">
        <w:rPr>
          <w:rStyle w:val="numbers"/>
          <w:shd w:val="clear" w:color="auto" w:fill="FFFFFF"/>
          <w:lang w:val="ru-RU"/>
        </w:rPr>
        <w:t>73°14'7"</w:t>
      </w:r>
      <w:r w:rsidRPr="00A75FDA">
        <w:rPr>
          <w:rStyle w:val="numbers"/>
          <w:shd w:val="clear" w:color="auto" w:fill="FFFFFF"/>
        </w:rPr>
        <w:t>E</w:t>
      </w:r>
      <w:r w:rsidRPr="00A75FDA">
        <w:rPr>
          <w:rStyle w:val="numbers"/>
          <w:shd w:val="clear" w:color="auto" w:fill="FFFFFF"/>
          <w:lang w:val="ru-RU"/>
        </w:rPr>
        <w:t xml:space="preserve">). </w:t>
      </w:r>
    </w:p>
    <w:p w:rsidR="00417C6A" w:rsidRPr="00A75FDA" w:rsidRDefault="00417C6A" w:rsidP="00417C6A">
      <w:pPr>
        <w:pStyle w:val="aff7"/>
        <w:spacing w:before="0" w:beforeAutospacing="0" w:after="0" w:afterAutospacing="0"/>
        <w:jc w:val="both"/>
        <w:rPr>
          <w:rStyle w:val="numbers"/>
          <w:shd w:val="clear" w:color="auto" w:fill="FFFFFF"/>
          <w:lang w:val="ru-RU"/>
        </w:rPr>
      </w:pPr>
    </w:p>
    <w:p w:rsidR="00417C6A" w:rsidRPr="00A75FDA" w:rsidRDefault="00417C6A" w:rsidP="00417C6A">
      <w:pPr>
        <w:pStyle w:val="aff7"/>
        <w:spacing w:before="0" w:beforeAutospacing="0" w:after="0" w:afterAutospacing="0"/>
        <w:jc w:val="both"/>
        <w:rPr>
          <w:rStyle w:val="numbers"/>
          <w:shd w:val="clear" w:color="auto" w:fill="FFFFFF"/>
          <w:lang w:val="ru-RU"/>
        </w:rPr>
      </w:pPr>
      <w:r w:rsidRPr="00A75FDA">
        <w:rPr>
          <w:shd w:val="clear" w:color="auto" w:fill="FFFFFF"/>
          <w:lang w:val="ru-RU"/>
        </w:rPr>
        <w:t>Вдоль трассы района имеется насыпь рельсовой дороги, по которой возили уголь из Караганды на Спасский медеплавильный завод. Первоначально уголь возили на верблюжьих повозках, впоследствии были организованы вагоны, выпуска 1915 года АО «Сормово».</w:t>
      </w:r>
      <w:r w:rsidRPr="00A75FDA">
        <w:rPr>
          <w:rStyle w:val="apple-converted-space"/>
          <w:shd w:val="clear" w:color="auto" w:fill="FFFFFF"/>
          <w:lang w:val="ru-RU"/>
        </w:rPr>
        <w:t xml:space="preserve"> В данное время рельсовая дорога не действует. (</w:t>
      </w:r>
      <w:r w:rsidRPr="00A75FDA">
        <w:rPr>
          <w:bCs/>
          <w:shd w:val="clear" w:color="auto" w:fill="FFFFFF"/>
          <w:lang w:val="ru-RU"/>
        </w:rPr>
        <w:t xml:space="preserve">Координаты: </w:t>
      </w:r>
      <w:r w:rsidRPr="00A75FDA">
        <w:rPr>
          <w:rStyle w:val="numbers"/>
          <w:shd w:val="clear" w:color="auto" w:fill="FFFFFF"/>
          <w:lang w:val="ru-RU"/>
        </w:rPr>
        <w:t>49°33'56"</w:t>
      </w:r>
      <w:r w:rsidRPr="00A75FDA">
        <w:rPr>
          <w:rStyle w:val="numbers"/>
          <w:shd w:val="clear" w:color="auto" w:fill="FFFFFF"/>
        </w:rPr>
        <w:t>N </w:t>
      </w:r>
      <w:r w:rsidRPr="00A75FDA">
        <w:rPr>
          <w:rStyle w:val="numbers"/>
          <w:shd w:val="clear" w:color="auto" w:fill="FFFFFF"/>
          <w:lang w:val="ru-RU"/>
        </w:rPr>
        <w:t>73°14'55"</w:t>
      </w:r>
      <w:r w:rsidRPr="00A75FDA">
        <w:rPr>
          <w:rStyle w:val="numbers"/>
          <w:shd w:val="clear" w:color="auto" w:fill="FFFFFF"/>
        </w:rPr>
        <w:t>E</w:t>
      </w:r>
      <w:r w:rsidRPr="00A75FDA">
        <w:rPr>
          <w:rStyle w:val="numbers"/>
          <w:shd w:val="clear" w:color="auto" w:fill="FFFFFF"/>
          <w:lang w:val="ru-RU"/>
        </w:rPr>
        <w:t xml:space="preserve">). </w:t>
      </w:r>
    </w:p>
    <w:p w:rsidR="00417C6A" w:rsidRPr="00A75FDA" w:rsidRDefault="00417C6A" w:rsidP="00417C6A">
      <w:pPr>
        <w:pStyle w:val="aff7"/>
        <w:spacing w:before="0" w:beforeAutospacing="0" w:after="0" w:afterAutospacing="0"/>
        <w:jc w:val="both"/>
        <w:rPr>
          <w:b/>
          <w:shd w:val="clear" w:color="auto" w:fill="FFFFFF"/>
          <w:lang w:val="ru-RU"/>
        </w:rPr>
      </w:pPr>
    </w:p>
    <w:p w:rsidR="00417C6A" w:rsidRPr="00A75FDA" w:rsidRDefault="00417C6A" w:rsidP="00417C6A">
      <w:pPr>
        <w:pStyle w:val="aff7"/>
        <w:spacing w:before="0" w:beforeAutospacing="0" w:after="0" w:afterAutospacing="0"/>
        <w:jc w:val="both"/>
        <w:rPr>
          <w:shd w:val="clear" w:color="auto" w:fill="FFFFFF"/>
          <w:lang w:val="ru-RU"/>
        </w:rPr>
      </w:pPr>
      <w:r w:rsidRPr="00A75FDA">
        <w:rPr>
          <w:b/>
          <w:bCs/>
          <w:shd w:val="clear" w:color="auto" w:fill="FFFFFF"/>
          <w:lang w:val="ru-RU"/>
        </w:rPr>
        <w:t>Спасск</w:t>
      </w:r>
      <w:r w:rsidRPr="00A75FDA">
        <w:rPr>
          <w:rStyle w:val="apple-converted-space"/>
          <w:shd w:val="clear" w:color="auto" w:fill="FFFFFF"/>
          <w:lang w:val="ru-RU"/>
        </w:rPr>
        <w:t xml:space="preserve"> </w:t>
      </w:r>
      <w:r w:rsidRPr="00A75FDA">
        <w:rPr>
          <w:shd w:val="clear" w:color="auto" w:fill="FFFFFF"/>
          <w:lang w:val="ru-RU"/>
        </w:rPr>
        <w:t>— село в</w:t>
      </w:r>
      <w:r w:rsidRPr="00A75FDA">
        <w:rPr>
          <w:rStyle w:val="apple-converted-space"/>
          <w:shd w:val="clear" w:color="auto" w:fill="FFFFFF"/>
        </w:rPr>
        <w:t> </w:t>
      </w:r>
      <w:hyperlink r:id="rId105" w:tooltip="Абайский район (Карагандинская область)" w:history="1">
        <w:r w:rsidRPr="00A75FDA">
          <w:rPr>
            <w:rStyle w:val="ae"/>
            <w:color w:val="auto"/>
            <w:u w:val="none"/>
            <w:shd w:val="clear" w:color="auto" w:fill="FFFFFF"/>
            <w:lang w:val="ru-RU"/>
          </w:rPr>
          <w:t>Абайском районе</w:t>
        </w:r>
      </w:hyperlink>
      <w:r w:rsidRPr="00A75FDA">
        <w:rPr>
          <w:rStyle w:val="apple-converted-space"/>
          <w:shd w:val="clear" w:color="auto" w:fill="FFFFFF"/>
        </w:rPr>
        <w:t> </w:t>
      </w:r>
      <w:hyperlink r:id="rId106" w:tooltip="Карагандинская область" w:history="1">
        <w:r w:rsidRPr="00A75FDA">
          <w:rPr>
            <w:rStyle w:val="ae"/>
            <w:color w:val="auto"/>
            <w:u w:val="none"/>
            <w:shd w:val="clear" w:color="auto" w:fill="FFFFFF"/>
            <w:lang w:val="ru-RU"/>
          </w:rPr>
          <w:t>Карагандинской области</w:t>
        </w:r>
      </w:hyperlink>
      <w:r w:rsidRPr="00A75FDA">
        <w:rPr>
          <w:rStyle w:val="apple-converted-space"/>
          <w:shd w:val="clear" w:color="auto" w:fill="FFFFFF"/>
        </w:rPr>
        <w:t> </w:t>
      </w:r>
      <w:hyperlink r:id="rId107" w:tooltip="Казахстан" w:history="1">
        <w:r w:rsidRPr="00A75FDA">
          <w:rPr>
            <w:rStyle w:val="ae"/>
            <w:color w:val="auto"/>
            <w:u w:val="none"/>
            <w:shd w:val="clear" w:color="auto" w:fill="FFFFFF"/>
            <w:lang w:val="ru-RU"/>
          </w:rPr>
          <w:t>Казахстана</w:t>
        </w:r>
      </w:hyperlink>
      <w:r w:rsidRPr="00A75FDA">
        <w:rPr>
          <w:shd w:val="clear" w:color="auto" w:fill="FFFFFF"/>
          <w:lang w:val="ru-RU"/>
        </w:rPr>
        <w:t xml:space="preserve">. Входит в состав Курминского сельского округа, расположено на расстоянии </w:t>
      </w:r>
      <w:smartTag w:uri="urn:schemas-microsoft-com:office:smarttags" w:element="metricconverter">
        <w:smartTagPr>
          <w:attr w:name="ProductID" w:val="200 метров"/>
        </w:smartTagPr>
        <w:r w:rsidRPr="00A75FDA">
          <w:rPr>
            <w:shd w:val="clear" w:color="auto" w:fill="FFFFFF"/>
            <w:lang w:val="ru-RU"/>
          </w:rPr>
          <w:t>200 метров</w:t>
        </w:r>
      </w:smartTag>
      <w:r w:rsidRPr="00A75FDA">
        <w:rPr>
          <w:shd w:val="clear" w:color="auto" w:fill="FFFFFF"/>
          <w:lang w:val="ru-RU"/>
        </w:rPr>
        <w:t xml:space="preserve"> от трассы М36 (</w:t>
      </w:r>
      <w:r w:rsidRPr="00A75FDA">
        <w:rPr>
          <w:bCs/>
          <w:shd w:val="clear" w:color="auto" w:fill="FFFFFF"/>
          <w:lang w:val="ru-RU"/>
        </w:rPr>
        <w:t xml:space="preserve">Координаты: </w:t>
      </w:r>
      <w:r w:rsidRPr="00A75FDA">
        <w:rPr>
          <w:rStyle w:val="numbers"/>
          <w:shd w:val="clear" w:color="auto" w:fill="FFFFFF"/>
          <w:lang w:val="ru-RU"/>
        </w:rPr>
        <w:t>49°32'19"</w:t>
      </w:r>
      <w:r w:rsidRPr="00A75FDA">
        <w:rPr>
          <w:rStyle w:val="numbers"/>
          <w:shd w:val="clear" w:color="auto" w:fill="FFFFFF"/>
        </w:rPr>
        <w:t>N </w:t>
      </w:r>
      <w:r w:rsidRPr="00A75FDA">
        <w:rPr>
          <w:rStyle w:val="numbers"/>
          <w:shd w:val="clear" w:color="auto" w:fill="FFFFFF"/>
          <w:lang w:val="ru-RU"/>
        </w:rPr>
        <w:t>73°16'47"</w:t>
      </w:r>
      <w:r w:rsidRPr="00A75FDA">
        <w:rPr>
          <w:rStyle w:val="numbers"/>
          <w:shd w:val="clear" w:color="auto" w:fill="FFFFFF"/>
        </w:rPr>
        <w:t>E</w:t>
      </w:r>
      <w:r w:rsidRPr="00A75FDA">
        <w:rPr>
          <w:rStyle w:val="numbers"/>
          <w:shd w:val="clear" w:color="auto" w:fill="FFFFFF"/>
          <w:lang w:val="ru-RU"/>
        </w:rPr>
        <w:t>). В поселке расположены бывшая военная часть 45934 и ныне действующая военная часть 75190. В районе расположения поселения с противоположной стороны трассы имеется достопримечательность поселка мемориал жертвам сталинских репрессий (</w:t>
      </w:r>
      <w:r w:rsidRPr="00A75FDA">
        <w:rPr>
          <w:bCs/>
          <w:shd w:val="clear" w:color="auto" w:fill="FFFFFF"/>
          <w:lang w:val="ru-RU"/>
        </w:rPr>
        <w:t xml:space="preserve">Координаты: </w:t>
      </w:r>
      <w:r w:rsidRPr="00A75FDA">
        <w:rPr>
          <w:rStyle w:val="numbers"/>
          <w:shd w:val="clear" w:color="auto" w:fill="FFFFFF"/>
          <w:lang w:val="ru-RU"/>
        </w:rPr>
        <w:t>49°32'17"</w:t>
      </w:r>
      <w:r w:rsidRPr="00A75FDA">
        <w:rPr>
          <w:rStyle w:val="numbers"/>
          <w:shd w:val="clear" w:color="auto" w:fill="FFFFFF"/>
        </w:rPr>
        <w:t>N </w:t>
      </w:r>
      <w:r w:rsidRPr="00A75FDA">
        <w:rPr>
          <w:rStyle w:val="numbers"/>
          <w:shd w:val="clear" w:color="auto" w:fill="FFFFFF"/>
          <w:lang w:val="ru-RU"/>
        </w:rPr>
        <w:t>73°17'52"</w:t>
      </w:r>
      <w:r w:rsidRPr="00A75FDA">
        <w:rPr>
          <w:rStyle w:val="numbers"/>
          <w:shd w:val="clear" w:color="auto" w:fill="FFFFFF"/>
        </w:rPr>
        <w:t>E</w:t>
      </w:r>
      <w:r w:rsidRPr="00A75FDA">
        <w:rPr>
          <w:rStyle w:val="numbers"/>
          <w:shd w:val="clear" w:color="auto" w:fill="FFFFFF"/>
          <w:lang w:val="ru-RU"/>
        </w:rPr>
        <w:t xml:space="preserve">). </w:t>
      </w:r>
      <w:r w:rsidRPr="00A75FDA">
        <w:rPr>
          <w:shd w:val="clear" w:color="auto" w:fill="FFFFFF"/>
          <w:lang w:val="ru-RU"/>
        </w:rPr>
        <w:t xml:space="preserve">Спасск был один из самых страшных лагерей системы Гулаг. На спасском кладбище похоронены во рвах тысячи заключенных Гулага. По данным А.Солжницина в 1949 году от тяжелейших условий в день в лагере умирало по 100 человек. Мемориал расположен на расстоянии примерно </w:t>
      </w:r>
      <w:smartTag w:uri="urn:schemas-microsoft-com:office:smarttags" w:element="metricconverter">
        <w:smartTagPr>
          <w:attr w:name="ProductID" w:val="200 метров"/>
        </w:smartTagPr>
        <w:r w:rsidRPr="00A75FDA">
          <w:rPr>
            <w:shd w:val="clear" w:color="auto" w:fill="FFFFFF"/>
            <w:lang w:val="ru-RU"/>
          </w:rPr>
          <w:t>200 метров</w:t>
        </w:r>
      </w:smartTag>
      <w:r w:rsidRPr="00A75FDA">
        <w:rPr>
          <w:shd w:val="clear" w:color="auto" w:fill="FFFFFF"/>
          <w:lang w:val="ru-RU"/>
        </w:rPr>
        <w:t xml:space="preserve"> от трассы. Также на расстоянии 30-</w:t>
      </w:r>
      <w:smartTag w:uri="urn:schemas-microsoft-com:office:smarttags" w:element="metricconverter">
        <w:smartTagPr>
          <w:attr w:name="ProductID" w:val="40 метров"/>
        </w:smartTagPr>
        <w:r w:rsidRPr="00A75FDA">
          <w:rPr>
            <w:shd w:val="clear" w:color="auto" w:fill="FFFFFF"/>
            <w:lang w:val="ru-RU"/>
          </w:rPr>
          <w:t>40 метров</w:t>
        </w:r>
      </w:smartTag>
      <w:r w:rsidRPr="00A75FDA">
        <w:rPr>
          <w:shd w:val="clear" w:color="auto" w:fill="FFFFFF"/>
          <w:lang w:val="ru-RU"/>
        </w:rPr>
        <w:t xml:space="preserve"> от трассы имеется фигура солдата (угловые координаты: 49°32′18″</w:t>
      </w:r>
      <w:r w:rsidRPr="00A75FDA">
        <w:rPr>
          <w:shd w:val="clear" w:color="auto" w:fill="FFFFFF"/>
        </w:rPr>
        <w:t>N</w:t>
      </w:r>
      <w:r w:rsidRPr="00A75FDA">
        <w:rPr>
          <w:shd w:val="clear" w:color="auto" w:fill="FFFFFF"/>
          <w:lang w:val="ru-RU"/>
        </w:rPr>
        <w:t xml:space="preserve"> 73°17′29.1″</w:t>
      </w:r>
      <w:r w:rsidRPr="00A75FDA">
        <w:rPr>
          <w:shd w:val="clear" w:color="auto" w:fill="FFFFFF"/>
        </w:rPr>
        <w:t>E</w:t>
      </w:r>
      <w:r w:rsidRPr="00A75FDA">
        <w:rPr>
          <w:shd w:val="clear" w:color="auto" w:fill="FFFFFF"/>
          <w:lang w:val="ru-RU"/>
        </w:rPr>
        <w:t>). На расстоянии 100-</w:t>
      </w:r>
      <w:smartTag w:uri="urn:schemas-microsoft-com:office:smarttags" w:element="metricconverter">
        <w:smartTagPr>
          <w:attr w:name="ProductID" w:val="150 метров"/>
        </w:smartTagPr>
        <w:r w:rsidRPr="00A75FDA">
          <w:rPr>
            <w:shd w:val="clear" w:color="auto" w:fill="FFFFFF"/>
            <w:lang w:val="ru-RU"/>
          </w:rPr>
          <w:t>150 метров</w:t>
        </w:r>
      </w:smartTag>
      <w:r w:rsidRPr="00A75FDA">
        <w:rPr>
          <w:shd w:val="clear" w:color="auto" w:fill="FFFFFF"/>
          <w:lang w:val="ru-RU"/>
        </w:rPr>
        <w:t xml:space="preserve"> от трассы имеется танкодром (</w:t>
      </w:r>
      <w:r w:rsidRPr="00A75FDA">
        <w:rPr>
          <w:bCs/>
          <w:shd w:val="clear" w:color="auto" w:fill="FFFFFF"/>
          <w:lang w:val="ru-RU"/>
        </w:rPr>
        <w:t xml:space="preserve">Координаты: </w:t>
      </w:r>
      <w:r w:rsidRPr="00A75FDA">
        <w:rPr>
          <w:rStyle w:val="numbers"/>
          <w:shd w:val="clear" w:color="auto" w:fill="FFFFFF"/>
          <w:lang w:val="ru-RU"/>
        </w:rPr>
        <w:t>49°31'47"</w:t>
      </w:r>
      <w:r w:rsidRPr="00A75FDA">
        <w:rPr>
          <w:rStyle w:val="numbers"/>
          <w:shd w:val="clear" w:color="auto" w:fill="FFFFFF"/>
        </w:rPr>
        <w:t>N </w:t>
      </w:r>
      <w:r w:rsidRPr="00A75FDA">
        <w:rPr>
          <w:rStyle w:val="numbers"/>
          <w:shd w:val="clear" w:color="auto" w:fill="FFFFFF"/>
          <w:lang w:val="ru-RU"/>
        </w:rPr>
        <w:t>73°18'35"</w:t>
      </w:r>
      <w:r w:rsidRPr="00A75FDA">
        <w:rPr>
          <w:rStyle w:val="numbers"/>
          <w:shd w:val="clear" w:color="auto" w:fill="FFFFFF"/>
        </w:rPr>
        <w:t>E</w:t>
      </w:r>
      <w:r w:rsidRPr="00A75FDA">
        <w:rPr>
          <w:rStyle w:val="numbers"/>
          <w:shd w:val="clear" w:color="auto" w:fill="FFFFFF"/>
          <w:lang w:val="ru-RU"/>
        </w:rPr>
        <w:t>).</w:t>
      </w:r>
    </w:p>
    <w:p w:rsidR="00417C6A" w:rsidRPr="00A75FDA" w:rsidRDefault="00417C6A" w:rsidP="00417C6A">
      <w:pPr>
        <w:pStyle w:val="aff7"/>
        <w:spacing w:before="0" w:beforeAutospacing="0" w:after="0" w:afterAutospacing="0"/>
        <w:jc w:val="both"/>
        <w:rPr>
          <w:shd w:val="clear" w:color="auto" w:fill="FFFFFF"/>
          <w:lang w:val="ru-RU"/>
        </w:rPr>
      </w:pPr>
    </w:p>
    <w:p w:rsidR="00417C6A" w:rsidRPr="00A75FDA" w:rsidRDefault="00417C6A" w:rsidP="00417C6A">
      <w:pPr>
        <w:pStyle w:val="aff7"/>
        <w:shd w:val="clear" w:color="auto" w:fill="FFFFFF"/>
        <w:spacing w:before="0" w:beforeAutospacing="0" w:after="0" w:afterAutospacing="0"/>
        <w:jc w:val="both"/>
        <w:rPr>
          <w:lang w:val="ru-RU"/>
        </w:rPr>
      </w:pPr>
      <w:r w:rsidRPr="00A75FDA">
        <w:rPr>
          <w:lang w:val="ru-RU"/>
        </w:rPr>
        <w:t>В</w:t>
      </w:r>
      <w:r w:rsidRPr="00A75FDA">
        <w:rPr>
          <w:rStyle w:val="apple-converted-space"/>
        </w:rPr>
        <w:t> </w:t>
      </w:r>
      <w:hyperlink r:id="rId108" w:tooltip="1850-е" w:history="1">
        <w:r w:rsidRPr="00A75FDA">
          <w:rPr>
            <w:rStyle w:val="ae"/>
            <w:color w:val="auto"/>
            <w:u w:val="none"/>
            <w:lang w:val="ru-RU"/>
          </w:rPr>
          <w:t>50-х гг.</w:t>
        </w:r>
      </w:hyperlink>
      <w:r w:rsidRPr="00A75FDA">
        <w:rPr>
          <w:rStyle w:val="apple-converted-space"/>
        </w:rPr>
        <w:t> </w:t>
      </w:r>
      <w:hyperlink r:id="rId109" w:tooltip="XIX век" w:history="1">
        <w:r w:rsidRPr="00A75FDA">
          <w:rPr>
            <w:rStyle w:val="ae"/>
            <w:color w:val="auto"/>
            <w:u w:val="none"/>
          </w:rPr>
          <w:t>XIX</w:t>
        </w:r>
        <w:r w:rsidRPr="00A75FDA">
          <w:rPr>
            <w:rStyle w:val="ae"/>
            <w:color w:val="auto"/>
            <w:u w:val="none"/>
            <w:lang w:val="ru-RU"/>
          </w:rPr>
          <w:t xml:space="preserve"> века</w:t>
        </w:r>
      </w:hyperlink>
      <w:r w:rsidRPr="00A75FDA">
        <w:rPr>
          <w:rStyle w:val="apple-converted-space"/>
        </w:rPr>
        <w:t> </w:t>
      </w:r>
      <w:r w:rsidRPr="00A75FDA">
        <w:rPr>
          <w:lang w:val="ru-RU"/>
        </w:rPr>
        <w:t>в Спасске был построен медеплавильный завод</w:t>
      </w:r>
      <w:hyperlink r:id="rId110" w:anchor="cite_note-4" w:history="1"/>
      <w:r w:rsidRPr="00A75FDA">
        <w:rPr>
          <w:lang w:val="ru-RU"/>
        </w:rPr>
        <w:t>. Его история тесно связана с</w:t>
      </w:r>
      <w:r w:rsidRPr="00A75FDA">
        <w:rPr>
          <w:rStyle w:val="apple-converted-space"/>
        </w:rPr>
        <w:t> </w:t>
      </w:r>
      <w:hyperlink r:id="rId111" w:tooltip="Карагандинский угольный бассейн" w:history="1">
        <w:r w:rsidRPr="00A75FDA">
          <w:rPr>
            <w:rStyle w:val="ae"/>
            <w:color w:val="auto"/>
            <w:u w:val="none"/>
            <w:lang w:val="ru-RU"/>
          </w:rPr>
          <w:t>Карагандинским бассейном</w:t>
        </w:r>
      </w:hyperlink>
      <w:r w:rsidRPr="00A75FDA">
        <w:rPr>
          <w:lang w:val="ru-RU"/>
        </w:rPr>
        <w:t>, уголь которого обеспечивал нужды завода. В 1907 году угольные шахты бассейна перешли во владения «Акционерного общества Спасских медных руд», основанным в</w:t>
      </w:r>
      <w:r w:rsidRPr="00A75FDA">
        <w:rPr>
          <w:rStyle w:val="apple-converted-space"/>
        </w:rPr>
        <w:t> </w:t>
      </w:r>
      <w:hyperlink r:id="rId112" w:tooltip="Лондон" w:history="1">
        <w:r w:rsidRPr="00A75FDA">
          <w:rPr>
            <w:rStyle w:val="ae"/>
            <w:color w:val="auto"/>
            <w:u w:val="none"/>
            <w:lang w:val="ru-RU"/>
          </w:rPr>
          <w:t>Лондоне</w:t>
        </w:r>
      </w:hyperlink>
      <w:r w:rsidRPr="00A75FDA">
        <w:rPr>
          <w:rStyle w:val="apple-converted-space"/>
        </w:rPr>
        <w:t> </w:t>
      </w:r>
      <w:r w:rsidRPr="00A75FDA">
        <w:rPr>
          <w:lang w:val="ru-RU"/>
        </w:rPr>
        <w:t>Джимом Гербертом. 11 мая 1918 года</w:t>
      </w:r>
      <w:r w:rsidRPr="00A75FDA">
        <w:rPr>
          <w:rStyle w:val="apple-converted-space"/>
        </w:rPr>
        <w:t> </w:t>
      </w:r>
      <w:hyperlink r:id="rId113" w:tooltip="Ленин, Владимир Ильич" w:history="1">
        <w:r w:rsidRPr="00A75FDA">
          <w:rPr>
            <w:rStyle w:val="ae"/>
            <w:color w:val="auto"/>
            <w:u w:val="none"/>
            <w:lang w:val="ru-RU"/>
          </w:rPr>
          <w:t>В. И. Ленин</w:t>
        </w:r>
      </w:hyperlink>
      <w:r w:rsidRPr="00A75FDA">
        <w:rPr>
          <w:rStyle w:val="apple-converted-space"/>
        </w:rPr>
        <w:t> </w:t>
      </w:r>
      <w:r w:rsidRPr="00A75FDA">
        <w:rPr>
          <w:lang w:val="ru-RU"/>
        </w:rPr>
        <w:t>подписал постановление СНК РСФСР о национализации Спасского медеплавильного завода и других предприятий. В конце 1910-х гг. завод был закрыт. (Рисунок 3)</w:t>
      </w:r>
    </w:p>
    <w:p w:rsidR="00417C6A" w:rsidRPr="00A75FDA" w:rsidRDefault="00417C6A" w:rsidP="00417C6A">
      <w:pPr>
        <w:pStyle w:val="aff7"/>
        <w:shd w:val="clear" w:color="auto" w:fill="FFFFFF"/>
        <w:spacing w:before="0" w:beforeAutospacing="0" w:after="0" w:afterAutospacing="0" w:line="276" w:lineRule="auto"/>
        <w:jc w:val="both"/>
        <w:rPr>
          <w:lang w:val="ru-RU"/>
        </w:rPr>
      </w:pPr>
    </w:p>
    <w:p w:rsidR="00417C6A" w:rsidRPr="00A75FDA" w:rsidRDefault="00417C6A" w:rsidP="00417C6A">
      <w:pPr>
        <w:pStyle w:val="aff7"/>
        <w:shd w:val="clear" w:color="auto" w:fill="FFFFFF"/>
        <w:spacing w:before="120" w:beforeAutospacing="0" w:after="0" w:afterAutospacing="0" w:line="276" w:lineRule="auto"/>
        <w:jc w:val="both"/>
        <w:rPr>
          <w:lang w:val="ru-RU"/>
        </w:rPr>
      </w:pPr>
    </w:p>
    <w:p w:rsidR="00417C6A" w:rsidRPr="00A75FDA" w:rsidRDefault="00496649" w:rsidP="00417C6A">
      <w:pPr>
        <w:pStyle w:val="aff7"/>
        <w:spacing w:before="0" w:beforeAutospacing="0" w:after="0" w:afterAutospacing="0" w:line="276" w:lineRule="auto"/>
        <w:jc w:val="both"/>
      </w:pPr>
      <w:r w:rsidRPr="00A75FDA">
        <w:rPr>
          <w:noProof/>
          <w:lang w:val="ru-RU" w:eastAsia="ru-RU"/>
        </w:rPr>
        <w:drawing>
          <wp:inline distT="0" distB="0" distL="0" distR="0">
            <wp:extent cx="3976370" cy="3253740"/>
            <wp:effectExtent l="19050" t="0" r="5080" b="0"/>
            <wp:docPr id="6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4" cstate="print"/>
                    <a:srcRect/>
                    <a:stretch>
                      <a:fillRect/>
                    </a:stretch>
                  </pic:blipFill>
                  <pic:spPr bwMode="auto">
                    <a:xfrm>
                      <a:off x="0" y="0"/>
                      <a:ext cx="3976370" cy="3253740"/>
                    </a:xfrm>
                    <a:prstGeom prst="rect">
                      <a:avLst/>
                    </a:prstGeom>
                    <a:noFill/>
                    <a:ln w="9525">
                      <a:noFill/>
                      <a:miter lim="800000"/>
                      <a:headEnd/>
                      <a:tailEnd/>
                    </a:ln>
                  </pic:spPr>
                </pic:pic>
              </a:graphicData>
            </a:graphic>
          </wp:inline>
        </w:drawing>
      </w:r>
    </w:p>
    <w:p w:rsidR="00417C6A" w:rsidRPr="00A75FDA" w:rsidRDefault="00417C6A" w:rsidP="00417C6A">
      <w:pPr>
        <w:pStyle w:val="aff7"/>
        <w:spacing w:before="0" w:beforeAutospacing="0" w:after="0" w:afterAutospacing="0"/>
        <w:rPr>
          <w:i/>
          <w:lang w:val="ru-RU"/>
        </w:rPr>
      </w:pPr>
      <w:r w:rsidRPr="00A75FDA">
        <w:rPr>
          <w:i/>
          <w:lang w:val="ru-RU"/>
        </w:rPr>
        <w:t xml:space="preserve">Рисунок </w:t>
      </w:r>
      <w:r w:rsidRPr="00A75FDA">
        <w:rPr>
          <w:rStyle w:val="numbers"/>
          <w:i/>
          <w:shd w:val="clear" w:color="auto" w:fill="FFFFFF"/>
          <w:lang w:val="ru-RU"/>
        </w:rPr>
        <w:t>5.1.9.</w:t>
      </w:r>
      <w:r w:rsidRPr="00A75FDA">
        <w:rPr>
          <w:i/>
          <w:lang w:val="ru-RU"/>
        </w:rPr>
        <w:t>3. Расположение Спасска вдоль трассы М36.</w:t>
      </w:r>
    </w:p>
    <w:p w:rsidR="00417C6A" w:rsidRPr="00A75FDA" w:rsidRDefault="00417C6A" w:rsidP="00417C6A">
      <w:pPr>
        <w:pStyle w:val="aff7"/>
        <w:spacing w:before="0" w:beforeAutospacing="0" w:after="0" w:afterAutospacing="0"/>
        <w:jc w:val="both"/>
        <w:rPr>
          <w:lang w:val="ru-RU"/>
        </w:rPr>
      </w:pPr>
    </w:p>
    <w:p w:rsidR="00417C6A" w:rsidRPr="00A75FDA" w:rsidRDefault="00417C6A" w:rsidP="00417C6A">
      <w:pPr>
        <w:pStyle w:val="aff7"/>
        <w:spacing w:before="0" w:beforeAutospacing="0" w:after="0" w:afterAutospacing="0"/>
        <w:jc w:val="both"/>
        <w:rPr>
          <w:lang w:val="ru-RU"/>
        </w:rPr>
      </w:pPr>
      <w:r w:rsidRPr="00A75FDA">
        <w:rPr>
          <w:lang w:val="ru-RU"/>
        </w:rPr>
        <w:t>Также вдоль трассы организовано большое количество памятников жертвам автомобильных аварий. Большинство данных памятников установлены родственниками погибших. Расстояние от трассы предположительно 50-</w:t>
      </w:r>
      <w:smartTag w:uri="urn:schemas-microsoft-com:office:smarttags" w:element="metricconverter">
        <w:smartTagPr>
          <w:attr w:name="ProductID" w:val="100 метров"/>
        </w:smartTagPr>
        <w:r w:rsidRPr="00A75FDA">
          <w:rPr>
            <w:lang w:val="ru-RU"/>
          </w:rPr>
          <w:t>100 метров</w:t>
        </w:r>
      </w:smartTag>
      <w:r w:rsidRPr="00A75FDA">
        <w:rPr>
          <w:lang w:val="ru-RU"/>
        </w:rPr>
        <w:t xml:space="preserve">. Угловые координаты точек расположения памятников приведены в </w:t>
      </w:r>
      <w:r w:rsidRPr="00A75FDA">
        <w:rPr>
          <w:i/>
          <w:lang w:val="ru-RU"/>
        </w:rPr>
        <w:t>Приложении 1.</w:t>
      </w:r>
    </w:p>
    <w:p w:rsidR="00417C6A" w:rsidRPr="001A1237" w:rsidRDefault="00417C6A" w:rsidP="00417C6A">
      <w:pPr>
        <w:rPr>
          <w:rFonts w:ascii="Times New Roman" w:hAnsi="Times New Roman"/>
          <w:sz w:val="24"/>
          <w:szCs w:val="24"/>
          <w:lang w:val="ru-RU"/>
        </w:rPr>
      </w:pPr>
      <w:r w:rsidRPr="00A75FDA">
        <w:rPr>
          <w:rFonts w:ascii="Times New Roman" w:hAnsi="Times New Roman"/>
          <w:sz w:val="24"/>
          <w:szCs w:val="24"/>
          <w:lang w:val="ru-RU"/>
        </w:rPr>
        <w:t>На территории Абайского района находятся следующие рыбохозяйственные водоемы, закрепленные за природрпользователями: Джартасское в-ще (535га), Шерубай-Нуринское в-ще (3076га), Самарское в-ще (7га), пл. Жумабек (40га), пл. Жаманжол (90га), пл. Койбас (15га), пл. Айда (15га), Дамба №1 (Шахтинск, 100га), Карьер пос. Актас (4га), пл-ны Песчаного карьера (150га), пл. Тихоновская (80га), пл. Семянное (10га), Шурф №5 (45га), Кулагирский к/р (10га), оз. Сопаксор (10га), оз. Сасыкколь (3000га), оз.М.Сарыколь (50га), р. Нура (Аб.,50км). Общая площадь водоемов - 7237га.</w:t>
      </w:r>
    </w:p>
    <w:p w:rsidR="00417C6A" w:rsidRPr="001A1237" w:rsidRDefault="00417C6A" w:rsidP="00D1554E">
      <w:pPr>
        <w:pStyle w:val="17"/>
        <w:spacing w:before="240"/>
        <w:rPr>
          <w:sz w:val="24"/>
        </w:rPr>
      </w:pPr>
    </w:p>
    <w:sectPr w:rsidR="00417C6A" w:rsidRPr="001A1237" w:rsidSect="00EF3B67">
      <w:pgSz w:w="11906" w:h="16838"/>
      <w:pgMar w:top="1140" w:right="709" w:bottom="851" w:left="851" w:header="709" w:footer="510"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74CB" w:rsidRDefault="00D674CB" w:rsidP="005A4F7C">
      <w:r>
        <w:separator/>
      </w:r>
    </w:p>
  </w:endnote>
  <w:endnote w:type="continuationSeparator" w:id="1">
    <w:p w:rsidR="00D674CB" w:rsidRDefault="00D674CB" w:rsidP="005A4F7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
    <w:altName w:val="Times New Roman"/>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Trebuchet MS">
    <w:panose1 w:val="020B0603020202020204"/>
    <w:charset w:val="CC"/>
    <w:family w:val="swiss"/>
    <w:pitch w:val="variable"/>
    <w:sig w:usb0="00000287" w:usb1="000000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CC"/>
    <w:family w:val="swiss"/>
    <w:pitch w:val="variable"/>
    <w:sig w:usb0="E0002AFF" w:usb1="C0007843" w:usb2="00000009" w:usb3="00000000" w:csb0="000001FF" w:csb1="00000000"/>
  </w:font>
  <w:font w:name="Arial Bold">
    <w:altName w:val="Arial"/>
    <w:charset w:val="00"/>
    <w:family w:val="auto"/>
    <w:pitch w:val="variable"/>
    <w:sig w:usb0="00000000"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CC"/>
    <w:family w:val="swiss"/>
    <w:pitch w:val="variable"/>
    <w:sig w:usb0="E1002AFF" w:usb1="C0000002" w:usb2="00000008" w:usb3="00000000" w:csb0="000101FF" w:csb1="00000000"/>
  </w:font>
  <w:font w:name="Lucida Sans Unicode">
    <w:panose1 w:val="020B0602030504020204"/>
    <w:charset w:val="CC"/>
    <w:family w:val="swiss"/>
    <w:pitch w:val="variable"/>
    <w:sig w:usb0="80000AFF" w:usb1="0000396B" w:usb2="00000000" w:usb3="00000000" w:csb0="000000BF" w:csb1="00000000"/>
  </w:font>
  <w:font w:name="TimesNewRoman">
    <w:altName w:val="MS Mincho"/>
    <w:panose1 w:val="00000000000000000000"/>
    <w:charset w:val="80"/>
    <w:family w:val="auto"/>
    <w:notTrueType/>
    <w:pitch w:val="default"/>
    <w:sig w:usb0="00000000" w:usb1="08070000" w:usb2="00000010" w:usb3="00000000" w:csb0="0002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BB0" w:rsidRDefault="000833C1">
    <w:pPr>
      <w:rPr>
        <w:sz w:val="2"/>
        <w:szCs w:val="2"/>
      </w:rPr>
    </w:pPr>
    <w:r w:rsidRPr="000833C1">
      <w:rPr>
        <w:noProof/>
        <w:sz w:val="24"/>
        <w:szCs w:val="24"/>
      </w:rPr>
      <w:pict>
        <v:shapetype id="_x0000_t202" coordsize="21600,21600" o:spt="202" path="m,l,21600r21600,l21600,xe">
          <v:stroke joinstyle="miter"/>
          <v:path gradientshapeok="t" o:connecttype="rect"/>
        </v:shapetype>
        <v:shape id="Надпись 7" o:spid="_x0000_s2050" type="#_x0000_t202" style="position:absolute;margin-left:224.5pt;margin-top:787.15pt;width:273.1pt;height:7.45pt;z-index:-25165875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" filled="f" stroked="f">
          <v:textbox style="mso-next-textbox:#Надпись 7;mso-fit-shape-to-text:t" inset="0,0,0,0">
            <w:txbxContent>
              <w:p w:rsidR="00870BB0" w:rsidRDefault="00870BB0">
                <w:pPr>
                  <w:tabs>
                    <w:tab w:val="right" w:pos="5462"/>
                  </w:tabs>
                </w:pPr>
                <w:r>
                  <w:rPr>
                    <w:rStyle w:val="65pt"/>
                    <w:rFonts w:eastAsia="Calibri"/>
                  </w:rPr>
                  <w:t>Road Section I : Km 24.1 - Km 126</w:t>
                </w:r>
                <w:r>
                  <w:rPr>
                    <w:rStyle w:val="65pt"/>
                    <w:rFonts w:eastAsia="Calibri"/>
                  </w:rPr>
                  <w:tab/>
                </w:r>
                <w:r w:rsidR="000833C1" w:rsidRPr="000833C1">
                  <w:fldChar w:fldCharType="begin"/>
                </w:r>
                <w:r>
                  <w:instrText xml:space="preserve"> PAGE \* MERGEFORMAT </w:instrText>
                </w:r>
                <w:r w:rsidR="000833C1" w:rsidRPr="000833C1">
                  <w:fldChar w:fldCharType="separate"/>
                </w:r>
                <w:r w:rsidRPr="00A420D2">
                  <w:rPr>
                    <w:rStyle w:val="LucidaSansUnicode75pt"/>
                    <w:rFonts w:eastAsia="Calibri"/>
                    <w:noProof/>
                  </w:rPr>
                  <w:t>62</w:t>
                </w:r>
                <w:r w:rsidR="000833C1">
                  <w:rPr>
                    <w:rStyle w:val="LucidaSansUnicode75pt"/>
                    <w:rFonts w:eastAsia="Calibri"/>
                    <w:noProof/>
                  </w:rP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BB0" w:rsidRDefault="000833C1">
    <w:pPr>
      <w:pStyle w:val="a8"/>
      <w:jc w:val="right"/>
    </w:pPr>
    <w:fldSimple w:instr="PAGE   \* MERGEFORMAT">
      <w:r w:rsidR="00F774EE" w:rsidRPr="00F774EE">
        <w:rPr>
          <w:noProof/>
          <w:lang w:val="ru-RU"/>
        </w:rPr>
        <w:t>5</w:t>
      </w:r>
    </w:fldSimple>
  </w:p>
  <w:p w:rsidR="00870BB0" w:rsidRPr="00F944AB" w:rsidRDefault="00870BB0" w:rsidP="00373A4A">
    <w:pPr>
      <w:pStyle w:val="a8"/>
      <w:rPr>
        <w:i/>
        <w:lang w:val="ru-RU"/>
      </w:rPr>
    </w:pPr>
    <w:r w:rsidRPr="00F944AB">
      <w:rPr>
        <w:rFonts w:ascii="Cambria" w:hAnsi="Cambria"/>
        <w:i/>
        <w:sz w:val="18"/>
        <w:szCs w:val="18"/>
        <w:lang w:val="ru-RU"/>
      </w:rPr>
      <w:t>АО «КаздорНИИ» в ассоциации с ТОО «САПА СЗ» и ТОО «КазЦЭП»</w:t>
    </w:r>
  </w:p>
  <w:p w:rsidR="00870BB0" w:rsidRPr="00373A4A" w:rsidRDefault="00870BB0">
    <w:pPr>
      <w:pStyle w:val="a8"/>
      <w:rPr>
        <w:lang w:val="ru-RU"/>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BB0" w:rsidRPr="008256A9" w:rsidRDefault="00870BB0" w:rsidP="008F06ED">
    <w:pPr>
      <w:pStyle w:val="a8"/>
      <w:pBdr>
        <w:top w:val="single" w:sz="4" w:space="0" w:color="auto"/>
      </w:pBdr>
      <w:ind w:right="360"/>
      <w:rPr>
        <w:i/>
        <w:iCs/>
        <w:sz w:val="16"/>
        <w:szCs w:val="16"/>
      </w:rPr>
    </w:pPr>
    <w:r>
      <w:tab/>
    </w:r>
  </w:p>
  <w:p w:rsidR="00870BB0" w:rsidRDefault="00870BB0" w:rsidP="008F06ED">
    <w:pPr>
      <w:pStyle w:val="a8"/>
      <w:tabs>
        <w:tab w:val="left" w:pos="4236"/>
        <w:tab w:val="right" w:pos="9637"/>
      </w:tabs>
    </w:pPr>
    <w:r>
      <w:tab/>
    </w:r>
    <w:r>
      <w:tab/>
    </w:r>
    <w:r>
      <w:tab/>
    </w:r>
    <w:fldSimple w:instr=" PAGE   \* MERGEFORMAT ">
      <w:r w:rsidR="00F774EE">
        <w:rPr>
          <w:noProof/>
        </w:rPr>
        <w:t>1</w:t>
      </w:r>
    </w:fldSimple>
  </w:p>
  <w:p w:rsidR="00870BB0" w:rsidRDefault="00870BB0">
    <w:pPr>
      <w:pStyle w:val="a8"/>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BB0" w:rsidRPr="00745C54" w:rsidRDefault="000833C1">
    <w:pPr>
      <w:pStyle w:val="a8"/>
      <w:jc w:val="right"/>
      <w:rPr>
        <w:lang w:val="ru-RU"/>
      </w:rPr>
    </w:pPr>
    <w:r>
      <w:fldChar w:fldCharType="begin"/>
    </w:r>
    <w:r w:rsidR="00870BB0">
      <w:instrText>PAGE</w:instrText>
    </w:r>
    <w:r w:rsidR="00870BB0" w:rsidRPr="00745C54">
      <w:rPr>
        <w:lang w:val="ru-RU"/>
      </w:rPr>
      <w:instrText xml:space="preserve">   \* </w:instrText>
    </w:r>
    <w:r w:rsidR="00870BB0">
      <w:instrText>MERGEFORMAT</w:instrText>
    </w:r>
    <w:r>
      <w:fldChar w:fldCharType="separate"/>
    </w:r>
    <w:r w:rsidR="00A75FDA" w:rsidRPr="00A75FDA">
      <w:rPr>
        <w:noProof/>
        <w:lang w:val="ru-RU"/>
      </w:rPr>
      <w:t>133</w:t>
    </w:r>
    <w:r>
      <w:fldChar w:fldCharType="end"/>
    </w:r>
  </w:p>
  <w:p w:rsidR="00870BB0" w:rsidRPr="00F944AB" w:rsidRDefault="00870BB0" w:rsidP="003108E1">
    <w:pPr>
      <w:pStyle w:val="a8"/>
      <w:rPr>
        <w:i/>
        <w:lang w:val="ru-RU"/>
      </w:rPr>
    </w:pPr>
    <w:r w:rsidRPr="00F944AB">
      <w:rPr>
        <w:rFonts w:ascii="Cambria" w:hAnsi="Cambria"/>
        <w:i/>
        <w:sz w:val="18"/>
        <w:szCs w:val="18"/>
        <w:lang w:val="ru-RU"/>
      </w:rPr>
      <w:t>АО «КаздорНИИ» в ассоциации с ТОО «САПА СЗ» и ТОО «КазЦЭП»</w:t>
    </w:r>
  </w:p>
  <w:p w:rsidR="00870BB0" w:rsidRPr="003108E1" w:rsidRDefault="00870BB0">
    <w:pPr>
      <w:rPr>
        <w:lang w:val="ru-RU"/>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BB0" w:rsidRPr="00745C54" w:rsidRDefault="000833C1">
    <w:pPr>
      <w:pStyle w:val="a8"/>
      <w:jc w:val="right"/>
      <w:rPr>
        <w:lang w:val="ru-RU"/>
      </w:rPr>
    </w:pPr>
    <w:r>
      <w:fldChar w:fldCharType="begin"/>
    </w:r>
    <w:r w:rsidR="00870BB0">
      <w:instrText>PAGE</w:instrText>
    </w:r>
    <w:r w:rsidR="00870BB0" w:rsidRPr="00745C54">
      <w:rPr>
        <w:lang w:val="ru-RU"/>
      </w:rPr>
      <w:instrText xml:space="preserve">   \* </w:instrText>
    </w:r>
    <w:r w:rsidR="00870BB0">
      <w:instrText>MERGEFORMAT</w:instrText>
    </w:r>
    <w:r>
      <w:fldChar w:fldCharType="separate"/>
    </w:r>
    <w:r w:rsidR="00A75FDA" w:rsidRPr="00A75FDA">
      <w:rPr>
        <w:noProof/>
        <w:lang w:val="ru-RU"/>
      </w:rPr>
      <w:t>170</w:t>
    </w:r>
    <w:r>
      <w:fldChar w:fldCharType="end"/>
    </w:r>
  </w:p>
  <w:p w:rsidR="00870BB0" w:rsidRPr="00F944AB" w:rsidRDefault="00870BB0" w:rsidP="003108E1">
    <w:pPr>
      <w:pStyle w:val="a8"/>
      <w:rPr>
        <w:i/>
        <w:lang w:val="ru-RU"/>
      </w:rPr>
    </w:pPr>
    <w:r w:rsidRPr="00F944AB">
      <w:rPr>
        <w:rFonts w:ascii="Cambria" w:hAnsi="Cambria"/>
        <w:i/>
        <w:sz w:val="18"/>
        <w:szCs w:val="18"/>
        <w:lang w:val="ru-RU"/>
      </w:rPr>
      <w:t>АО «КаздорНИИ» в ассоциации с ТОО «САПА СЗ» и ТОО «КазЦЭП»</w:t>
    </w:r>
  </w:p>
  <w:p w:rsidR="00870BB0" w:rsidRPr="003108E1" w:rsidRDefault="00870BB0">
    <w:pPr>
      <w:rPr>
        <w:lang w:val="ru-RU"/>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BB0" w:rsidRPr="00745C54" w:rsidRDefault="00870BB0" w:rsidP="009A2A24">
    <w:pPr>
      <w:pStyle w:val="a8"/>
      <w:jc w:val="right"/>
      <w:rPr>
        <w:i/>
        <w:lang w:val="ru-RU"/>
      </w:rPr>
    </w:pPr>
    <w:r>
      <w:tab/>
    </w:r>
    <w:r w:rsidR="000833C1" w:rsidRPr="00F944AB">
      <w:rPr>
        <w:i/>
      </w:rPr>
      <w:fldChar w:fldCharType="begin"/>
    </w:r>
    <w:r w:rsidRPr="00F944AB">
      <w:rPr>
        <w:i/>
      </w:rPr>
      <w:instrText>PAGE</w:instrText>
    </w:r>
    <w:r w:rsidRPr="00745C54">
      <w:rPr>
        <w:i/>
        <w:lang w:val="ru-RU"/>
      </w:rPr>
      <w:instrText xml:space="preserve">   \* </w:instrText>
    </w:r>
    <w:r w:rsidRPr="00F944AB">
      <w:rPr>
        <w:i/>
      </w:rPr>
      <w:instrText>MERGEFORMAT</w:instrText>
    </w:r>
    <w:r w:rsidR="000833C1" w:rsidRPr="00F944AB">
      <w:rPr>
        <w:i/>
      </w:rPr>
      <w:fldChar w:fldCharType="separate"/>
    </w:r>
    <w:r w:rsidR="00A75FDA" w:rsidRPr="00A75FDA">
      <w:rPr>
        <w:i/>
        <w:noProof/>
        <w:lang w:val="ru-RU"/>
      </w:rPr>
      <w:t>172</w:t>
    </w:r>
    <w:r w:rsidR="000833C1" w:rsidRPr="00F944AB">
      <w:rPr>
        <w:i/>
      </w:rPr>
      <w:fldChar w:fldCharType="end"/>
    </w:r>
  </w:p>
  <w:p w:rsidR="00870BB0" w:rsidRPr="00F944AB" w:rsidRDefault="00870BB0" w:rsidP="009A2A24">
    <w:pPr>
      <w:pStyle w:val="a8"/>
      <w:rPr>
        <w:i/>
        <w:lang w:val="ru-RU"/>
      </w:rPr>
    </w:pPr>
    <w:r w:rsidRPr="00F944AB">
      <w:rPr>
        <w:rFonts w:ascii="Cambria" w:hAnsi="Cambria"/>
        <w:i/>
        <w:sz w:val="18"/>
        <w:szCs w:val="18"/>
        <w:lang w:val="ru-RU"/>
      </w:rPr>
      <w:t>АО «КаздорНИИ» в ассоциации с ТОО «САПА СЗ» и ТОО «КазЦЭП»</w:t>
    </w:r>
  </w:p>
  <w:p w:rsidR="00870BB0" w:rsidRPr="00745C54" w:rsidRDefault="00870BB0" w:rsidP="009A2A24">
    <w:pPr>
      <w:pStyle w:val="a8"/>
      <w:tabs>
        <w:tab w:val="left" w:pos="870"/>
        <w:tab w:val="right" w:pos="10348"/>
      </w:tabs>
      <w:rPr>
        <w:lang w:val="ru-RU"/>
      </w:rPr>
    </w:pPr>
    <w:r w:rsidRPr="009A2A24">
      <w:rPr>
        <w:lang w:val="ru-RU"/>
      </w:rPr>
      <w:tab/>
    </w:r>
    <w:r w:rsidRPr="009A2A24">
      <w:rPr>
        <w:lang w:val="ru-RU"/>
      </w:rPr>
      <w:tab/>
    </w:r>
    <w:r w:rsidRPr="009A2A24">
      <w:rPr>
        <w:lang w:val="ru-RU"/>
      </w:rPr>
      <w:tab/>
    </w:r>
  </w:p>
  <w:p w:rsidR="00870BB0" w:rsidRPr="0049266E" w:rsidRDefault="00870BB0">
    <w:pPr>
      <w:pStyle w:val="a8"/>
      <w:rPr>
        <w:i/>
        <w:sz w:val="20"/>
        <w:szCs w:val="20"/>
        <w:lang w:val="ru-RU"/>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74CB" w:rsidRDefault="00D674CB" w:rsidP="005A4F7C">
      <w:r>
        <w:separator/>
      </w:r>
    </w:p>
  </w:footnote>
  <w:footnote w:type="continuationSeparator" w:id="1">
    <w:p w:rsidR="00D674CB" w:rsidRDefault="00D674CB" w:rsidP="005A4F7C">
      <w:r>
        <w:continuationSeparator/>
      </w:r>
    </w:p>
  </w:footnote>
  <w:footnote w:id="2">
    <w:p w:rsidR="00870BB0" w:rsidRPr="0051501B" w:rsidRDefault="00870BB0" w:rsidP="0072780E">
      <w:pPr>
        <w:pStyle w:val="aff1"/>
        <w:rPr>
          <w:rFonts w:ascii="Times New Roman" w:hAnsi="Times New Roman"/>
          <w:sz w:val="18"/>
          <w:szCs w:val="18"/>
          <w:lang w:val="ru-RU"/>
        </w:rPr>
      </w:pPr>
      <w:r w:rsidRPr="004767CD">
        <w:rPr>
          <w:rStyle w:val="aff3"/>
          <w:rFonts w:ascii="Times New Roman" w:hAnsi="Times New Roman"/>
          <w:color w:val="000000" w:themeColor="text1"/>
          <w:sz w:val="18"/>
          <w:szCs w:val="18"/>
        </w:rPr>
        <w:footnoteRef/>
      </w:r>
      <w:r w:rsidRPr="00412A5B">
        <w:rPr>
          <w:rFonts w:ascii="Times New Roman" w:hAnsi="Times New Roman"/>
          <w:color w:val="000000" w:themeColor="text1"/>
          <w:sz w:val="18"/>
          <w:szCs w:val="18"/>
          <w:lang w:val="ru-RU"/>
        </w:rPr>
        <w:t xml:space="preserve"> </w:t>
      </w:r>
      <w:r w:rsidRPr="0051501B">
        <w:rPr>
          <w:rFonts w:ascii="Times New Roman" w:hAnsi="Times New Roman"/>
          <w:sz w:val="18"/>
          <w:szCs w:val="18"/>
          <w:lang w:val="ru-RU"/>
        </w:rPr>
        <w:t xml:space="preserve">Прямая занятость, создаваемая </w:t>
      </w:r>
      <w:r>
        <w:rPr>
          <w:rFonts w:ascii="Times New Roman" w:hAnsi="Times New Roman"/>
          <w:sz w:val="18"/>
          <w:szCs w:val="18"/>
          <w:lang w:val="ru-RU"/>
        </w:rPr>
        <w:t xml:space="preserve">за счет </w:t>
      </w:r>
      <w:r w:rsidRPr="0051501B">
        <w:rPr>
          <w:rFonts w:ascii="Times New Roman" w:hAnsi="Times New Roman"/>
          <w:sz w:val="18"/>
          <w:szCs w:val="18"/>
          <w:lang w:val="ru-RU"/>
        </w:rPr>
        <w:t xml:space="preserve">строительства </w:t>
      </w:r>
      <w:r>
        <w:rPr>
          <w:rFonts w:ascii="Times New Roman" w:hAnsi="Times New Roman"/>
          <w:sz w:val="18"/>
          <w:szCs w:val="18"/>
          <w:lang w:val="ru-RU"/>
        </w:rPr>
        <w:t xml:space="preserve">дороги, </w:t>
      </w:r>
      <w:r w:rsidRPr="0051501B">
        <w:rPr>
          <w:rFonts w:ascii="Times New Roman" w:hAnsi="Times New Roman"/>
          <w:sz w:val="18"/>
          <w:szCs w:val="18"/>
          <w:lang w:val="ru-RU"/>
        </w:rPr>
        <w:t xml:space="preserve">является </w:t>
      </w:r>
      <w:r>
        <w:rPr>
          <w:rFonts w:ascii="Times New Roman" w:hAnsi="Times New Roman"/>
          <w:sz w:val="18"/>
          <w:szCs w:val="18"/>
          <w:lang w:val="ru-RU"/>
        </w:rPr>
        <w:t>важным аспектом</w:t>
      </w:r>
      <w:r w:rsidRPr="0051501B">
        <w:rPr>
          <w:rFonts w:ascii="Times New Roman" w:hAnsi="Times New Roman"/>
          <w:sz w:val="18"/>
          <w:szCs w:val="18"/>
          <w:lang w:val="ru-RU"/>
        </w:rPr>
        <w:t xml:space="preserve">. На основе </w:t>
      </w:r>
      <w:r>
        <w:rPr>
          <w:rFonts w:ascii="Times New Roman" w:hAnsi="Times New Roman"/>
          <w:sz w:val="18"/>
          <w:szCs w:val="18"/>
          <w:lang w:val="ru-RU"/>
        </w:rPr>
        <w:t xml:space="preserve">ПДЮЗ </w:t>
      </w:r>
      <w:r w:rsidRPr="0051501B">
        <w:rPr>
          <w:rFonts w:ascii="Times New Roman" w:hAnsi="Times New Roman"/>
          <w:sz w:val="18"/>
          <w:szCs w:val="18"/>
          <w:lang w:val="ru-RU"/>
        </w:rPr>
        <w:t xml:space="preserve">и </w:t>
      </w:r>
      <w:r>
        <w:rPr>
          <w:rFonts w:ascii="Times New Roman" w:hAnsi="Times New Roman"/>
          <w:sz w:val="18"/>
          <w:szCs w:val="18"/>
          <w:lang w:val="ru-RU"/>
        </w:rPr>
        <w:t>ПДВЗ</w:t>
      </w:r>
      <w:r w:rsidRPr="0051501B">
        <w:rPr>
          <w:rFonts w:ascii="Times New Roman" w:hAnsi="Times New Roman"/>
          <w:sz w:val="18"/>
          <w:szCs w:val="18"/>
          <w:lang w:val="ru-RU"/>
        </w:rPr>
        <w:t xml:space="preserve">, около 1 </w:t>
      </w:r>
      <w:r>
        <w:rPr>
          <w:rFonts w:ascii="Times New Roman" w:hAnsi="Times New Roman"/>
          <w:sz w:val="18"/>
          <w:szCs w:val="18"/>
          <w:lang w:val="ru-RU"/>
        </w:rPr>
        <w:t xml:space="preserve">рабочего </w:t>
      </w:r>
      <w:r w:rsidRPr="0051501B">
        <w:rPr>
          <w:rFonts w:ascii="Times New Roman" w:hAnsi="Times New Roman"/>
          <w:sz w:val="18"/>
          <w:szCs w:val="18"/>
          <w:lang w:val="ru-RU"/>
        </w:rPr>
        <w:t xml:space="preserve">месяца </w:t>
      </w:r>
      <w:r>
        <w:rPr>
          <w:rFonts w:ascii="Times New Roman" w:hAnsi="Times New Roman"/>
          <w:sz w:val="18"/>
          <w:szCs w:val="18"/>
          <w:lang w:val="ru-RU"/>
        </w:rPr>
        <w:t>формируется</w:t>
      </w:r>
      <w:r w:rsidRPr="0051501B">
        <w:rPr>
          <w:rFonts w:ascii="Times New Roman" w:hAnsi="Times New Roman"/>
          <w:sz w:val="18"/>
          <w:szCs w:val="18"/>
          <w:lang w:val="ru-RU"/>
        </w:rPr>
        <w:t xml:space="preserve"> </w:t>
      </w:r>
      <w:r>
        <w:rPr>
          <w:rFonts w:ascii="Times New Roman" w:hAnsi="Times New Roman"/>
          <w:sz w:val="18"/>
          <w:szCs w:val="18"/>
          <w:lang w:val="ru-RU"/>
        </w:rPr>
        <w:t>по</w:t>
      </w:r>
      <w:r w:rsidRPr="0051501B">
        <w:rPr>
          <w:rFonts w:ascii="Times New Roman" w:hAnsi="Times New Roman"/>
          <w:sz w:val="18"/>
          <w:szCs w:val="18"/>
          <w:lang w:val="ru-RU"/>
        </w:rPr>
        <w:t xml:space="preserve"> каждо</w:t>
      </w:r>
      <w:r>
        <w:rPr>
          <w:rFonts w:ascii="Times New Roman" w:hAnsi="Times New Roman"/>
          <w:sz w:val="18"/>
          <w:szCs w:val="18"/>
          <w:lang w:val="ru-RU"/>
        </w:rPr>
        <w:t>му</w:t>
      </w:r>
      <w:r w:rsidRPr="0051501B">
        <w:rPr>
          <w:rFonts w:ascii="Times New Roman" w:hAnsi="Times New Roman"/>
          <w:sz w:val="18"/>
          <w:szCs w:val="18"/>
          <w:lang w:val="ru-RU"/>
        </w:rPr>
        <w:t xml:space="preserve"> </w:t>
      </w:r>
      <w:r>
        <w:rPr>
          <w:rFonts w:ascii="Times New Roman" w:hAnsi="Times New Roman"/>
          <w:sz w:val="18"/>
          <w:szCs w:val="18"/>
          <w:lang w:val="ru-RU"/>
        </w:rPr>
        <w:t xml:space="preserve">расходу на дорогу в размере </w:t>
      </w:r>
      <w:r w:rsidRPr="0051501B">
        <w:rPr>
          <w:rFonts w:ascii="Times New Roman" w:hAnsi="Times New Roman"/>
          <w:sz w:val="18"/>
          <w:szCs w:val="18"/>
          <w:lang w:val="ru-RU"/>
        </w:rPr>
        <w:t>8</w:t>
      </w:r>
      <w:r>
        <w:rPr>
          <w:rFonts w:ascii="Times New Roman" w:hAnsi="Times New Roman"/>
          <w:sz w:val="18"/>
          <w:szCs w:val="18"/>
          <w:lang w:val="ru-RU"/>
        </w:rPr>
        <w:t> </w:t>
      </w:r>
      <w:r w:rsidRPr="0051501B">
        <w:rPr>
          <w:rFonts w:ascii="Times New Roman" w:hAnsi="Times New Roman"/>
          <w:sz w:val="18"/>
          <w:szCs w:val="18"/>
          <w:lang w:val="ru-RU"/>
        </w:rPr>
        <w:t>300</w:t>
      </w:r>
      <w:r>
        <w:rPr>
          <w:rFonts w:ascii="Times New Roman" w:hAnsi="Times New Roman"/>
          <w:sz w:val="18"/>
          <w:szCs w:val="18"/>
          <w:lang w:val="ru-RU"/>
        </w:rPr>
        <w:t xml:space="preserve"> долл.США</w:t>
      </w:r>
      <w:r w:rsidRPr="0051501B">
        <w:rPr>
          <w:rFonts w:ascii="Times New Roman" w:hAnsi="Times New Roman"/>
          <w:sz w:val="18"/>
          <w:szCs w:val="18"/>
          <w:lang w:val="ru-RU"/>
        </w:rPr>
        <w:t xml:space="preserve">. </w:t>
      </w:r>
      <w:r>
        <w:rPr>
          <w:rFonts w:ascii="Times New Roman" w:hAnsi="Times New Roman"/>
          <w:sz w:val="18"/>
          <w:szCs w:val="18"/>
          <w:lang w:val="ru-RU"/>
        </w:rPr>
        <w:t>Если э</w:t>
      </w:r>
      <w:r w:rsidRPr="0051501B">
        <w:rPr>
          <w:rFonts w:ascii="Times New Roman" w:hAnsi="Times New Roman"/>
          <w:sz w:val="18"/>
          <w:szCs w:val="18"/>
          <w:lang w:val="ru-RU"/>
        </w:rPr>
        <w:t>кстраполир</w:t>
      </w:r>
      <w:r>
        <w:rPr>
          <w:rFonts w:ascii="Times New Roman" w:hAnsi="Times New Roman"/>
          <w:sz w:val="18"/>
          <w:szCs w:val="18"/>
          <w:lang w:val="ru-RU"/>
        </w:rPr>
        <w:t>овать</w:t>
      </w:r>
      <w:r w:rsidRPr="0051501B">
        <w:rPr>
          <w:rFonts w:ascii="Times New Roman" w:hAnsi="Times New Roman"/>
          <w:sz w:val="18"/>
          <w:szCs w:val="18"/>
          <w:lang w:val="ru-RU"/>
        </w:rPr>
        <w:t xml:space="preserve"> </w:t>
      </w:r>
      <w:r>
        <w:rPr>
          <w:rFonts w:ascii="Times New Roman" w:hAnsi="Times New Roman"/>
          <w:sz w:val="18"/>
          <w:szCs w:val="18"/>
          <w:lang w:val="ru-RU"/>
        </w:rPr>
        <w:t>проект ПКДЦЮ</w:t>
      </w:r>
      <w:r w:rsidRPr="0051501B">
        <w:rPr>
          <w:rFonts w:ascii="Times New Roman" w:hAnsi="Times New Roman"/>
          <w:sz w:val="18"/>
          <w:szCs w:val="18"/>
          <w:lang w:val="ru-RU"/>
        </w:rPr>
        <w:t xml:space="preserve">, </w:t>
      </w:r>
      <w:r>
        <w:rPr>
          <w:rFonts w:ascii="Times New Roman" w:hAnsi="Times New Roman"/>
          <w:sz w:val="18"/>
          <w:szCs w:val="18"/>
          <w:lang w:val="ru-RU"/>
        </w:rPr>
        <w:t xml:space="preserve">может быть сформировано </w:t>
      </w:r>
      <w:r w:rsidRPr="0051501B">
        <w:rPr>
          <w:rFonts w:ascii="Times New Roman" w:hAnsi="Times New Roman"/>
          <w:sz w:val="18"/>
          <w:szCs w:val="18"/>
          <w:lang w:val="ru-RU"/>
        </w:rPr>
        <w:t>240</w:t>
      </w:r>
      <w:r>
        <w:rPr>
          <w:rFonts w:ascii="Times New Roman" w:hAnsi="Times New Roman"/>
          <w:sz w:val="18"/>
          <w:szCs w:val="18"/>
          <w:lang w:val="ru-RU"/>
        </w:rPr>
        <w:t xml:space="preserve"> </w:t>
      </w:r>
      <w:r w:rsidRPr="0051501B">
        <w:rPr>
          <w:rFonts w:ascii="Times New Roman" w:hAnsi="Times New Roman"/>
          <w:sz w:val="18"/>
          <w:szCs w:val="18"/>
          <w:lang w:val="ru-RU"/>
        </w:rPr>
        <w:t>000 рабочих месяцев</w:t>
      </w:r>
      <w:r>
        <w:rPr>
          <w:rFonts w:ascii="Times New Roman" w:hAnsi="Times New Roman"/>
          <w:sz w:val="18"/>
          <w:szCs w:val="18"/>
          <w:lang w:val="ru-RU"/>
        </w:rPr>
        <w:t>.</w:t>
      </w:r>
    </w:p>
  </w:footnote>
  <w:footnote w:id="3">
    <w:p w:rsidR="00870BB0" w:rsidRPr="009C2427" w:rsidRDefault="00870BB0">
      <w:pPr>
        <w:pStyle w:val="aff1"/>
        <w:rPr>
          <w:lang w:val="ru-RU"/>
        </w:rPr>
      </w:pPr>
      <w:r>
        <w:rPr>
          <w:rStyle w:val="aff3"/>
        </w:rPr>
        <w:footnoteRef/>
      </w:r>
      <w:r w:rsidRPr="009C2427">
        <w:rPr>
          <w:lang w:val="ru-RU"/>
        </w:rPr>
        <w:t xml:space="preserve"> </w:t>
      </w:r>
      <w:r w:rsidRPr="009C2427">
        <w:rPr>
          <w:rFonts w:ascii="Times New Roman" w:hAnsi="Times New Roman"/>
          <w:lang w:val="ru-RU"/>
        </w:rPr>
        <w:t xml:space="preserve">Карагандинская область расположена в центральной части Казахстана. Она простирается на </w:t>
      </w:r>
      <w:smartTag w:uri="urn:schemas-microsoft-com:office:smarttags" w:element="metricconverter">
        <w:smartTagPr>
          <w:attr w:name="ProductID" w:val="600 км"/>
        </w:smartTagPr>
        <w:r w:rsidRPr="009C2427">
          <w:rPr>
            <w:rFonts w:ascii="Times New Roman" w:hAnsi="Times New Roman"/>
            <w:lang w:val="ru-RU"/>
          </w:rPr>
          <w:t>600 км</w:t>
        </w:r>
      </w:smartTag>
      <w:r w:rsidRPr="009C2427">
        <w:rPr>
          <w:rFonts w:ascii="Times New Roman" w:hAnsi="Times New Roman"/>
          <w:lang w:val="ru-RU"/>
        </w:rPr>
        <w:t xml:space="preserve"> с севера на юг и на </w:t>
      </w:r>
      <w:smartTag w:uri="urn:schemas-microsoft-com:office:smarttags" w:element="metricconverter">
        <w:smartTagPr>
          <w:attr w:name="ProductID" w:val="1,100 км"/>
        </w:smartTagPr>
        <w:r w:rsidRPr="009C2427">
          <w:rPr>
            <w:rFonts w:ascii="Times New Roman" w:hAnsi="Times New Roman"/>
            <w:lang w:val="ru-RU"/>
          </w:rPr>
          <w:t>1,100 км</w:t>
        </w:r>
      </w:smartTag>
      <w:r w:rsidRPr="009C2427">
        <w:rPr>
          <w:rFonts w:ascii="Times New Roman" w:hAnsi="Times New Roman"/>
          <w:lang w:val="ru-RU"/>
        </w:rPr>
        <w:t xml:space="preserve"> с востока на запад. Площадь территории - 402.4 тысячи км2. На севере она граничит с Костанайской, Акмолинской и Павлодарской областями, на востоке с Восточным Казахстаном, на юге с Алматинской, Жамбылской, Южно-Казахстанской и Кызылординской областями, а на западе - с Актюбинской Областью. Общая протяженность границ Карагандинской области - приблизительно 4 тысячи км. С севера на юг в Карагандинской области последовательно сменяются три зоны: засушливая степь, полусухая полупустыня и сухая северная пустыня.</w:t>
      </w:r>
    </w:p>
  </w:footnote>
  <w:footnote w:id="4">
    <w:p w:rsidR="00870BB0" w:rsidRPr="00002348" w:rsidRDefault="00870BB0" w:rsidP="00002348">
      <w:pPr>
        <w:pStyle w:val="aff1"/>
        <w:rPr>
          <w:rFonts w:ascii="Times New Roman" w:hAnsi="Times New Roman"/>
          <w:lang w:val="ru-RU"/>
        </w:rPr>
      </w:pPr>
      <w:r w:rsidRPr="00AA2F72">
        <w:rPr>
          <w:rStyle w:val="aff3"/>
          <w:rFonts w:ascii="Times New Roman" w:hAnsi="Times New Roman"/>
        </w:rPr>
        <w:footnoteRef/>
      </w:r>
      <w:r w:rsidRPr="00002348">
        <w:rPr>
          <w:rFonts w:ascii="Times New Roman" w:hAnsi="Times New Roman"/>
          <w:lang w:val="ru-RU"/>
        </w:rPr>
        <w:t xml:space="preserve"> </w:t>
      </w:r>
      <w:r w:rsidRPr="00002348">
        <w:rPr>
          <w:rFonts w:ascii="Times New Roman" w:hAnsi="Times New Roman"/>
          <w:color w:val="000000"/>
          <w:shd w:val="clear" w:color="auto" w:fill="FFFFFF"/>
          <w:lang w:val="ru-RU"/>
        </w:rPr>
        <w:t>КлапчукМ.Н. Первые палеолитические находки в Центральном Казахстане // СА.  1964. № 3.</w:t>
      </w:r>
      <w:r w:rsidRPr="00AA2F72">
        <w:rPr>
          <w:rStyle w:val="apple-converted-space"/>
          <w:rFonts w:ascii="Times New Roman" w:hAnsi="Times New Roman"/>
          <w:color w:val="000000"/>
          <w:shd w:val="clear" w:color="auto" w:fill="FFFFFF"/>
        </w:rPr>
        <w:t> </w:t>
      </w:r>
    </w:p>
  </w:footnote>
  <w:footnote w:id="5">
    <w:p w:rsidR="00870BB0" w:rsidRPr="00002348" w:rsidRDefault="00870BB0" w:rsidP="00002348">
      <w:pPr>
        <w:pStyle w:val="aff1"/>
        <w:rPr>
          <w:rFonts w:ascii="Times New Roman" w:hAnsi="Times New Roman"/>
          <w:lang w:val="ru-RU"/>
        </w:rPr>
      </w:pPr>
      <w:r w:rsidRPr="00AA2F72">
        <w:rPr>
          <w:rStyle w:val="aff3"/>
          <w:rFonts w:ascii="Times New Roman" w:hAnsi="Times New Roman"/>
        </w:rPr>
        <w:footnoteRef/>
      </w:r>
      <w:r w:rsidRPr="00002348">
        <w:rPr>
          <w:rFonts w:ascii="Times New Roman" w:hAnsi="Times New Roman"/>
          <w:lang w:val="ru-RU"/>
        </w:rPr>
        <w:t xml:space="preserve"> Кадырбаев М.К., Курманкулов Ж.К. Культура древних скотоводов и металлургов Сары-Арки. Алма-Ата, 1992</w:t>
      </w:r>
    </w:p>
  </w:footnote>
  <w:footnote w:id="6">
    <w:p w:rsidR="00870BB0" w:rsidRPr="00002348" w:rsidRDefault="00870BB0" w:rsidP="00002348">
      <w:pPr>
        <w:pStyle w:val="aff1"/>
        <w:rPr>
          <w:lang w:val="ru-RU"/>
        </w:rPr>
      </w:pPr>
      <w:r w:rsidRPr="00AA2F72">
        <w:rPr>
          <w:rStyle w:val="aff3"/>
          <w:rFonts w:ascii="Times New Roman" w:hAnsi="Times New Roman"/>
        </w:rPr>
        <w:footnoteRef/>
      </w:r>
      <w:r w:rsidRPr="00002348">
        <w:rPr>
          <w:rFonts w:ascii="Times New Roman" w:hAnsi="Times New Roman"/>
          <w:lang w:val="ru-RU"/>
        </w:rPr>
        <w:t>А.Х. Маргулан, К.А. Акишев, М.К. Кадырбаев, А.М. Оразбаев Древняя культура Центрального Казахстана.  Алма-Ата, 1966.</w:t>
      </w:r>
    </w:p>
  </w:footnote>
  <w:footnote w:id="7">
    <w:p w:rsidR="00870BB0" w:rsidRPr="00002348" w:rsidRDefault="00870BB0" w:rsidP="00002348">
      <w:pPr>
        <w:pStyle w:val="aff1"/>
        <w:rPr>
          <w:rFonts w:ascii="Times New Roman" w:hAnsi="Times New Roman"/>
          <w:lang w:val="ru-RU"/>
        </w:rPr>
      </w:pPr>
      <w:r w:rsidRPr="00F43029">
        <w:rPr>
          <w:rStyle w:val="aff3"/>
          <w:rFonts w:ascii="Times New Roman" w:hAnsi="Times New Roman"/>
        </w:rPr>
        <w:footnoteRef/>
      </w:r>
      <w:r w:rsidRPr="00002348">
        <w:rPr>
          <w:rFonts w:ascii="Times New Roman" w:hAnsi="Times New Roman"/>
          <w:lang w:val="ru-RU"/>
        </w:rPr>
        <w:t xml:space="preserve"> Кукушкин И. А., Ломан В.Г. Могильник Тасарал на озере Балхаш //Бегазы-Дандыбаевская культура степной Евразии. Алматы, 2013.</w:t>
      </w:r>
    </w:p>
  </w:footnote>
  <w:footnote w:id="8">
    <w:p w:rsidR="00870BB0" w:rsidRPr="00002348" w:rsidRDefault="00870BB0" w:rsidP="00002348">
      <w:pPr>
        <w:pStyle w:val="aff1"/>
        <w:rPr>
          <w:rFonts w:ascii="Times New Roman" w:hAnsi="Times New Roman"/>
          <w:lang w:val="ru-RU"/>
        </w:rPr>
      </w:pPr>
      <w:r w:rsidRPr="009853EA">
        <w:rPr>
          <w:rStyle w:val="aff3"/>
          <w:rFonts w:ascii="Times New Roman" w:hAnsi="Times New Roman"/>
        </w:rPr>
        <w:footnoteRef/>
      </w:r>
      <w:r w:rsidRPr="00002348">
        <w:rPr>
          <w:rFonts w:ascii="Times New Roman" w:hAnsi="Times New Roman"/>
          <w:bCs/>
          <w:lang w:val="ru-RU"/>
        </w:rPr>
        <w:t xml:space="preserve"> Гумилёв Л</w:t>
      </w:r>
      <w:r w:rsidRPr="00002348">
        <w:rPr>
          <w:rFonts w:ascii="Times New Roman" w:hAnsi="Times New Roman"/>
          <w:lang w:val="ru-RU"/>
        </w:rPr>
        <w:t>.</w:t>
      </w:r>
      <w:r w:rsidRPr="00002348">
        <w:rPr>
          <w:rFonts w:ascii="Times New Roman" w:hAnsi="Times New Roman"/>
          <w:bCs/>
          <w:lang w:val="ru-RU"/>
        </w:rPr>
        <w:t>Н</w:t>
      </w:r>
      <w:r w:rsidRPr="00002348">
        <w:rPr>
          <w:rFonts w:ascii="Times New Roman" w:hAnsi="Times New Roman"/>
          <w:lang w:val="ru-RU"/>
        </w:rPr>
        <w:t xml:space="preserve">. </w:t>
      </w:r>
      <w:r w:rsidRPr="00002348">
        <w:rPr>
          <w:rFonts w:ascii="Times New Roman" w:hAnsi="Times New Roman"/>
          <w:bCs/>
          <w:lang w:val="ru-RU"/>
        </w:rPr>
        <w:t>Древние тюрки</w:t>
      </w:r>
      <w:r w:rsidRPr="00002348">
        <w:rPr>
          <w:rFonts w:ascii="Times New Roman" w:hAnsi="Times New Roman"/>
          <w:lang w:val="ru-RU"/>
        </w:rPr>
        <w:t>.</w:t>
      </w:r>
      <w:r w:rsidRPr="009853EA">
        <w:rPr>
          <w:rFonts w:ascii="Times New Roman" w:hAnsi="Times New Roman"/>
        </w:rPr>
        <w:t> </w:t>
      </w:r>
      <w:r w:rsidRPr="00002348">
        <w:rPr>
          <w:rFonts w:ascii="Times New Roman" w:hAnsi="Times New Roman"/>
          <w:bCs/>
          <w:lang w:val="ru-RU"/>
        </w:rPr>
        <w:t>М</w:t>
      </w:r>
      <w:r w:rsidRPr="00002348">
        <w:rPr>
          <w:rFonts w:ascii="Times New Roman" w:hAnsi="Times New Roman"/>
          <w:lang w:val="ru-RU"/>
        </w:rPr>
        <w:t>.:</w:t>
      </w:r>
      <w:r w:rsidRPr="009853EA">
        <w:rPr>
          <w:rFonts w:ascii="Times New Roman" w:hAnsi="Times New Roman"/>
        </w:rPr>
        <w:t> </w:t>
      </w:r>
      <w:r w:rsidRPr="00002348">
        <w:rPr>
          <w:rFonts w:ascii="Times New Roman" w:hAnsi="Times New Roman"/>
          <w:bCs/>
          <w:lang w:val="ru-RU"/>
        </w:rPr>
        <w:t>1967</w:t>
      </w:r>
    </w:p>
  </w:footnote>
  <w:footnote w:id="9">
    <w:p w:rsidR="00870BB0" w:rsidRPr="00002348" w:rsidRDefault="00870BB0" w:rsidP="00002348">
      <w:pPr>
        <w:pStyle w:val="aff1"/>
        <w:rPr>
          <w:rFonts w:ascii="Times New Roman" w:hAnsi="Times New Roman"/>
          <w:lang w:val="ru-RU"/>
        </w:rPr>
      </w:pPr>
      <w:r w:rsidRPr="0045096E">
        <w:rPr>
          <w:rStyle w:val="aff3"/>
          <w:rFonts w:ascii="Times New Roman" w:hAnsi="Times New Roman"/>
        </w:rPr>
        <w:footnoteRef/>
      </w:r>
      <w:r w:rsidRPr="00002348">
        <w:rPr>
          <w:rFonts w:ascii="Times New Roman" w:hAnsi="Times New Roman"/>
          <w:bCs/>
          <w:lang w:val="ru-RU"/>
        </w:rPr>
        <w:t>Ахинжанов</w:t>
      </w:r>
      <w:r w:rsidRPr="0045096E">
        <w:rPr>
          <w:rFonts w:ascii="Times New Roman" w:hAnsi="Times New Roman"/>
        </w:rPr>
        <w:t> </w:t>
      </w:r>
      <w:r w:rsidRPr="00002348">
        <w:rPr>
          <w:rFonts w:ascii="Times New Roman" w:hAnsi="Times New Roman"/>
          <w:lang w:val="ru-RU"/>
        </w:rPr>
        <w:t>С. М.</w:t>
      </w:r>
      <w:r w:rsidRPr="0045096E">
        <w:rPr>
          <w:rFonts w:ascii="Times New Roman" w:hAnsi="Times New Roman"/>
        </w:rPr>
        <w:t> </w:t>
      </w:r>
      <w:r w:rsidRPr="00002348">
        <w:rPr>
          <w:rFonts w:ascii="Times New Roman" w:hAnsi="Times New Roman"/>
          <w:bCs/>
          <w:lang w:val="ru-RU"/>
        </w:rPr>
        <w:t>Кыпчаки в истории средневекового Казахстана</w:t>
      </w:r>
      <w:r w:rsidRPr="0045096E">
        <w:rPr>
          <w:rFonts w:ascii="Times New Roman" w:hAnsi="Times New Roman"/>
        </w:rPr>
        <w:t> </w:t>
      </w:r>
      <w:r w:rsidRPr="00002348">
        <w:rPr>
          <w:rFonts w:ascii="Times New Roman" w:hAnsi="Times New Roman"/>
          <w:lang w:val="ru-RU"/>
        </w:rPr>
        <w:t>. Алматы, 1995</w:t>
      </w:r>
    </w:p>
  </w:footnote>
  <w:footnote w:id="10">
    <w:p w:rsidR="00870BB0" w:rsidRPr="00002348" w:rsidRDefault="00870BB0" w:rsidP="00002348">
      <w:pPr>
        <w:pStyle w:val="aff1"/>
        <w:rPr>
          <w:lang w:val="ru-RU"/>
        </w:rPr>
      </w:pPr>
      <w:r>
        <w:rPr>
          <w:rStyle w:val="aff3"/>
        </w:rPr>
        <w:footnoteRef/>
      </w:r>
      <w:r w:rsidRPr="00002348">
        <w:rPr>
          <w:lang w:val="ru-RU"/>
        </w:rPr>
        <w:t xml:space="preserve"> </w:t>
      </w:r>
      <w:r w:rsidRPr="00002348">
        <w:rPr>
          <w:rFonts w:ascii="Times New Roman" w:hAnsi="Times New Roman"/>
          <w:lang w:val="ru-RU"/>
        </w:rPr>
        <w:t>Кляшторный С.Г., Султанов Г.И. Казахстан. Летопись трех тысячелетий.</w:t>
      </w:r>
      <w:r w:rsidRPr="00A27106">
        <w:rPr>
          <w:rFonts w:ascii="Times New Roman" w:hAnsi="Times New Roman"/>
        </w:rPr>
        <w:t> </w:t>
      </w:r>
      <w:r w:rsidRPr="00002348">
        <w:rPr>
          <w:rFonts w:ascii="Times New Roman" w:hAnsi="Times New Roman"/>
          <w:lang w:val="ru-RU"/>
        </w:rPr>
        <w:t>Алма-Ата, 1992.</w:t>
      </w:r>
    </w:p>
  </w:footnote>
  <w:footnote w:id="11">
    <w:p w:rsidR="00870BB0" w:rsidRPr="00002348" w:rsidRDefault="00870BB0" w:rsidP="00002348">
      <w:pPr>
        <w:pStyle w:val="aff1"/>
        <w:rPr>
          <w:rFonts w:ascii="Times New Roman" w:hAnsi="Times New Roman"/>
          <w:lang w:val="ru-RU"/>
        </w:rPr>
      </w:pPr>
      <w:r w:rsidRPr="00F70A93">
        <w:rPr>
          <w:rStyle w:val="aff3"/>
          <w:rFonts w:ascii="Times New Roman" w:hAnsi="Times New Roman"/>
        </w:rPr>
        <w:footnoteRef/>
      </w:r>
      <w:r w:rsidRPr="00002348">
        <w:rPr>
          <w:rFonts w:ascii="Times New Roman" w:hAnsi="Times New Roman"/>
          <w:lang w:val="ru-RU"/>
        </w:rPr>
        <w:t xml:space="preserve"> </w:t>
      </w:r>
      <w:r w:rsidRPr="00002348">
        <w:rPr>
          <w:rFonts w:ascii="Times New Roman" w:hAnsi="Times New Roman"/>
          <w:bCs/>
          <w:lang w:val="ru-RU"/>
        </w:rPr>
        <w:t>Артефа́кт</w:t>
      </w:r>
      <w:r w:rsidRPr="00F70A93">
        <w:rPr>
          <w:rFonts w:ascii="Times New Roman" w:hAnsi="Times New Roman"/>
        </w:rPr>
        <w:t> </w:t>
      </w:r>
      <w:r w:rsidRPr="00002348">
        <w:rPr>
          <w:rFonts w:ascii="Times New Roman" w:hAnsi="Times New Roman"/>
          <w:lang w:val="ru-RU"/>
        </w:rPr>
        <w:t>(</w:t>
      </w:r>
      <w:hyperlink r:id="rId1" w:tooltip="Латинский язык" w:history="1">
        <w:r w:rsidRPr="00643D66">
          <w:rPr>
            <w:rStyle w:val="ae"/>
            <w:rFonts w:ascii="Times New Roman" w:hAnsi="Times New Roman"/>
            <w:color w:val="auto"/>
            <w:lang w:val="ru-RU"/>
          </w:rPr>
          <w:t>лат.</w:t>
        </w:r>
      </w:hyperlink>
      <w:r w:rsidRPr="00643D66">
        <w:rPr>
          <w:rFonts w:ascii="Times New Roman" w:hAnsi="Times New Roman"/>
        </w:rPr>
        <w:t> </w:t>
      </w:r>
      <w:r w:rsidRPr="00643D66">
        <w:rPr>
          <w:rFonts w:ascii="Times New Roman" w:hAnsi="Times New Roman"/>
          <w:i/>
          <w:iCs/>
          <w:lang w:val="la-Latn"/>
        </w:rPr>
        <w:t>artefactum</w:t>
      </w:r>
      <w:r w:rsidRPr="00643D66">
        <w:rPr>
          <w:rFonts w:ascii="Times New Roman" w:hAnsi="Times New Roman"/>
        </w:rPr>
        <w:t> </w:t>
      </w:r>
      <w:r w:rsidRPr="00643D66">
        <w:rPr>
          <w:rFonts w:ascii="Times New Roman" w:hAnsi="Times New Roman"/>
          <w:lang w:val="ru-RU"/>
        </w:rPr>
        <w:t>от</w:t>
      </w:r>
      <w:r w:rsidRPr="00643D66">
        <w:rPr>
          <w:rFonts w:ascii="Times New Roman" w:hAnsi="Times New Roman"/>
        </w:rPr>
        <w:t> </w:t>
      </w:r>
      <w:r w:rsidRPr="00643D66">
        <w:rPr>
          <w:rFonts w:ascii="Times New Roman" w:hAnsi="Times New Roman"/>
          <w:i/>
          <w:iCs/>
          <w:lang w:val="la-Latn"/>
        </w:rPr>
        <w:t>arte</w:t>
      </w:r>
      <w:r w:rsidRPr="00643D66">
        <w:rPr>
          <w:rFonts w:ascii="Times New Roman" w:hAnsi="Times New Roman"/>
        </w:rPr>
        <w:t> </w:t>
      </w:r>
      <w:r w:rsidRPr="00643D66">
        <w:rPr>
          <w:rFonts w:ascii="Times New Roman" w:hAnsi="Times New Roman"/>
          <w:lang w:val="ru-RU"/>
        </w:rPr>
        <w:t>– искусственно +</w:t>
      </w:r>
      <w:r w:rsidRPr="00643D66">
        <w:rPr>
          <w:rFonts w:ascii="Times New Roman" w:hAnsi="Times New Roman"/>
        </w:rPr>
        <w:t> </w:t>
      </w:r>
      <w:r w:rsidRPr="00643D66">
        <w:rPr>
          <w:rFonts w:ascii="Times New Roman" w:hAnsi="Times New Roman"/>
          <w:i/>
          <w:iCs/>
          <w:lang w:val="la-Latn"/>
        </w:rPr>
        <w:t>factus</w:t>
      </w:r>
      <w:r w:rsidRPr="00643D66">
        <w:rPr>
          <w:rFonts w:ascii="Times New Roman" w:hAnsi="Times New Roman"/>
        </w:rPr>
        <w:t> </w:t>
      </w:r>
      <w:r w:rsidRPr="00643D66">
        <w:rPr>
          <w:rFonts w:ascii="Times New Roman" w:hAnsi="Times New Roman"/>
          <w:lang w:val="ru-RU"/>
        </w:rPr>
        <w:t>– сделанный) в</w:t>
      </w:r>
      <w:r w:rsidRPr="00643D66">
        <w:rPr>
          <w:rFonts w:ascii="Times New Roman" w:hAnsi="Times New Roman"/>
        </w:rPr>
        <w:t> </w:t>
      </w:r>
      <w:hyperlink r:id="rId2" w:tooltip="Археология" w:history="1">
        <w:r w:rsidRPr="00643D66">
          <w:rPr>
            <w:rStyle w:val="ae"/>
            <w:rFonts w:ascii="Times New Roman" w:hAnsi="Times New Roman"/>
            <w:color w:val="auto"/>
            <w:lang w:val="ru-RU"/>
          </w:rPr>
          <w:t>археологии</w:t>
        </w:r>
      </w:hyperlink>
      <w:r w:rsidRPr="00643D66">
        <w:rPr>
          <w:rFonts w:ascii="Times New Roman" w:hAnsi="Times New Roman"/>
        </w:rPr>
        <w:t> </w:t>
      </w:r>
      <w:r w:rsidRPr="00643D66">
        <w:rPr>
          <w:rFonts w:ascii="Times New Roman" w:hAnsi="Times New Roman"/>
          <w:lang w:val="ru-RU"/>
        </w:rPr>
        <w:t>— объект, подвергнутый в прошлом направленному механическому воздействию, обнаруженный в результате целенаправленных</w:t>
      </w:r>
      <w:r w:rsidRPr="00643D66">
        <w:rPr>
          <w:rFonts w:ascii="Times New Roman" w:hAnsi="Times New Roman"/>
        </w:rPr>
        <w:t> </w:t>
      </w:r>
      <w:hyperlink r:id="rId3" w:tooltip="Археологические раскопки" w:history="1">
        <w:r w:rsidRPr="00643D66">
          <w:rPr>
            <w:rStyle w:val="ae"/>
            <w:rFonts w:ascii="Times New Roman" w:hAnsi="Times New Roman"/>
            <w:color w:val="auto"/>
            <w:lang w:val="ru-RU"/>
          </w:rPr>
          <w:t>археологических раскопок</w:t>
        </w:r>
      </w:hyperlink>
      <w:r w:rsidRPr="00643D66">
        <w:rPr>
          <w:rFonts w:ascii="Times New Roman" w:hAnsi="Times New Roman"/>
        </w:rPr>
        <w:t> </w:t>
      </w:r>
      <w:r w:rsidRPr="00643D66">
        <w:rPr>
          <w:rFonts w:ascii="Times New Roman" w:hAnsi="Times New Roman"/>
          <w:lang w:val="ru-RU"/>
        </w:rPr>
        <w:t>или какого-либо единичного иногда случайного события. Примерами артефактов являются</w:t>
      </w:r>
      <w:r w:rsidRPr="00643D66">
        <w:rPr>
          <w:rFonts w:ascii="Times New Roman" w:hAnsi="Times New Roman"/>
        </w:rPr>
        <w:t> </w:t>
      </w:r>
      <w:hyperlink r:id="rId4" w:tooltip="Каменные инструменты" w:history="1">
        <w:r w:rsidRPr="00643D66">
          <w:rPr>
            <w:rStyle w:val="ae"/>
            <w:rFonts w:ascii="Times New Roman" w:hAnsi="Times New Roman"/>
            <w:color w:val="auto"/>
            <w:lang w:val="ru-RU"/>
          </w:rPr>
          <w:t>каменные инструменты</w:t>
        </w:r>
      </w:hyperlink>
      <w:r w:rsidRPr="00643D66">
        <w:rPr>
          <w:rFonts w:ascii="Times New Roman" w:hAnsi="Times New Roman"/>
          <w:lang w:val="ru-RU"/>
        </w:rPr>
        <w:t>,</w:t>
      </w:r>
      <w:r w:rsidRPr="00643D66">
        <w:rPr>
          <w:rFonts w:ascii="Times New Roman" w:hAnsi="Times New Roman"/>
        </w:rPr>
        <w:t> </w:t>
      </w:r>
      <w:hyperlink r:id="rId5" w:tooltip="Ювелирные изделия" w:history="1">
        <w:r w:rsidRPr="00643D66">
          <w:rPr>
            <w:rStyle w:val="ae"/>
            <w:rFonts w:ascii="Times New Roman" w:hAnsi="Times New Roman"/>
            <w:color w:val="auto"/>
            <w:lang w:val="ru-RU"/>
          </w:rPr>
          <w:t>ювелирные изделия</w:t>
        </w:r>
      </w:hyperlink>
      <w:r w:rsidRPr="00643D66">
        <w:rPr>
          <w:rFonts w:ascii="Times New Roman" w:hAnsi="Times New Roman"/>
          <w:lang w:val="ru-RU"/>
        </w:rPr>
        <w:t>,</w:t>
      </w:r>
      <w:r w:rsidRPr="00643D66">
        <w:rPr>
          <w:rFonts w:ascii="Times New Roman" w:hAnsi="Times New Roman"/>
        </w:rPr>
        <w:t> </w:t>
      </w:r>
      <w:hyperlink r:id="rId6" w:tooltip="Оружие" w:history="1">
        <w:r w:rsidRPr="00643D66">
          <w:rPr>
            <w:rStyle w:val="ae"/>
            <w:rFonts w:ascii="Times New Roman" w:hAnsi="Times New Roman"/>
            <w:color w:val="auto"/>
            <w:lang w:val="ru-RU"/>
          </w:rPr>
          <w:t>оружие</w:t>
        </w:r>
      </w:hyperlink>
      <w:r w:rsidRPr="00643D66">
        <w:rPr>
          <w:rFonts w:ascii="Times New Roman" w:hAnsi="Times New Roman"/>
          <w:lang w:val="ru-RU"/>
        </w:rPr>
        <w:t>,</w:t>
      </w:r>
      <w:r w:rsidRPr="00643D66">
        <w:rPr>
          <w:rFonts w:ascii="Times New Roman" w:hAnsi="Times New Roman"/>
        </w:rPr>
        <w:t> </w:t>
      </w:r>
      <w:hyperlink r:id="rId7" w:tooltip="Керамика" w:history="1">
        <w:r w:rsidRPr="00643D66">
          <w:rPr>
            <w:rStyle w:val="ae"/>
            <w:rFonts w:ascii="Times New Roman" w:hAnsi="Times New Roman"/>
            <w:color w:val="auto"/>
            <w:lang w:val="ru-RU"/>
          </w:rPr>
          <w:t>керамика</w:t>
        </w:r>
      </w:hyperlink>
      <w:r w:rsidRPr="00643D66">
        <w:rPr>
          <w:rFonts w:ascii="Times New Roman" w:hAnsi="Times New Roman"/>
          <w:lang w:val="ru-RU"/>
        </w:rPr>
        <w:t>, п</w:t>
      </w:r>
      <w:r w:rsidRPr="00002348">
        <w:rPr>
          <w:rFonts w:ascii="Times New Roman" w:hAnsi="Times New Roman"/>
          <w:lang w:val="ru-RU"/>
        </w:rPr>
        <w:t>остройки и их детали, угли древнего костра, кости, имеющие следы воздействия человека и др.</w:t>
      </w:r>
      <w:r w:rsidRPr="00F70A93">
        <w:rPr>
          <w:rFonts w:ascii="Times New Roman" w:hAnsi="Times New Roman"/>
        </w:rPr>
        <w:t>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BB0" w:rsidRDefault="000833C1">
    <w:pPr>
      <w:rPr>
        <w:sz w:val="2"/>
        <w:szCs w:val="2"/>
      </w:rPr>
    </w:pPr>
    <w:r w:rsidRPr="000833C1">
      <w:rPr>
        <w:noProof/>
        <w:sz w:val="24"/>
        <w:szCs w:val="24"/>
      </w:rPr>
      <w:pict>
        <v:shapetype id="_x0000_t202" coordsize="21600,21600" o:spt="202" path="m,l,21600r21600,l21600,xe">
          <v:stroke joinstyle="miter"/>
          <v:path gradientshapeok="t" o:connecttype="rect"/>
        </v:shapetype>
        <v:shape id="Надпись 25" o:spid="_x0000_s2049" type="#_x0000_t202" style="position:absolute;margin-left:104.75pt;margin-top:46.9pt;width:361.2pt;height:9.6pt;z-index:-251659776;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" filled="f" stroked="f">
          <v:textbox style="mso-next-textbox:#Надпись 25;mso-fit-shape-to-text:t" inset="0,0,0,0">
            <w:txbxContent>
              <w:p w:rsidR="00870BB0" w:rsidRPr="00B66839" w:rsidRDefault="00870BB0">
                <w:smartTag w:uri="urn:schemas-microsoft-com:office:smarttags" w:element="Street">
                  <w:smartTag w:uri="urn:schemas-microsoft-com:office:smarttags" w:element="address">
                    <w:r>
                      <w:rPr>
                        <w:rStyle w:val="afff4"/>
                        <w:rFonts w:eastAsia="Lucida Sans Unicode"/>
                      </w:rPr>
                      <w:t>East West Highway</w:t>
                    </w:r>
                  </w:smartTag>
                </w:smartTag>
                <w:r>
                  <w:rPr>
                    <w:rStyle w:val="afff4"/>
                    <w:rFonts w:eastAsia="Lucida Sans Unicode"/>
                  </w:rPr>
                  <w:t xml:space="preserve"> Project: Klioigos</w:t>
                </w:r>
                <w:r>
                  <w:rPr>
                    <w:rStyle w:val="afff4"/>
                    <w:rFonts w:eastAsia="Calibri"/>
                  </w:rPr>
                  <w:t xml:space="preserve"> - Almaty: Environmental and Social Impact Assessment</w:t>
                </w:r>
              </w:p>
            </w:txbxContent>
          </v:textbox>
          <w10:wrap anchorx="page" anchory="pag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BB0" w:rsidRDefault="00870BB0">
    <w:pPr>
      <w:pStyle w:val="a6"/>
      <w:rPr>
        <w:rFonts w:ascii="Times New Roman" w:hAnsi="Times New Roman"/>
        <w:i/>
        <w:sz w:val="20"/>
        <w:szCs w:val="20"/>
        <w:lang w:val="ru-RU"/>
      </w:rPr>
    </w:pPr>
    <w:r>
      <w:rPr>
        <w:rFonts w:ascii="Times New Roman" w:hAnsi="Times New Roman"/>
        <w:i/>
        <w:sz w:val="20"/>
        <w:szCs w:val="20"/>
        <w:lang w:val="ru-RU"/>
      </w:rPr>
      <w:t xml:space="preserve">Финальный </w:t>
    </w:r>
    <w:r w:rsidRPr="00F944AB">
      <w:rPr>
        <w:rFonts w:ascii="Times New Roman" w:hAnsi="Times New Roman"/>
        <w:i/>
        <w:sz w:val="20"/>
        <w:szCs w:val="20"/>
        <w:lang w:val="ru-RU"/>
      </w:rPr>
      <w:t>Отчет ОВОССС по Проекту Дорог Центр-Юг: участок дороги</w:t>
    </w:r>
    <w:r>
      <w:rPr>
        <w:rFonts w:ascii="Times New Roman" w:hAnsi="Times New Roman"/>
        <w:i/>
        <w:sz w:val="20"/>
        <w:szCs w:val="20"/>
        <w:lang w:val="ru-RU"/>
      </w:rPr>
      <w:t xml:space="preserve"> Караганда –Балхаш –Бурылбайтал</w:t>
    </w:r>
  </w:p>
  <w:p w:rsidR="00870BB0" w:rsidRPr="00617655" w:rsidRDefault="00870BB0">
    <w:pPr>
      <w:pStyle w:val="a6"/>
      <w:rPr>
        <w:rFonts w:ascii="Times New Roman" w:hAnsi="Times New Roman"/>
        <w:i/>
        <w:sz w:val="20"/>
        <w:szCs w:val="20"/>
        <w:lang w:val="ru-RU"/>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BB0" w:rsidRDefault="000833C1">
    <w:pPr>
      <w:rPr>
        <w:sz w:val="2"/>
        <w:szCs w:val="2"/>
      </w:rPr>
    </w:pPr>
    <w:r w:rsidRPr="000833C1">
      <w:rPr>
        <w:noProof/>
        <w:sz w:val="24"/>
        <w:szCs w:val="24"/>
      </w:rPr>
      <w:pict>
        <v:shapetype id="_x0000_t202" coordsize="21600,21600" o:spt="202" path="m,l,21600r21600,l21600,xe">
          <v:stroke joinstyle="miter"/>
          <v:path gradientshapeok="t" o:connecttype="rect"/>
        </v:shapetype>
        <v:shape id="Надпись 6" o:spid="_x0000_s2051" type="#_x0000_t202" style="position:absolute;margin-left:117.65pt;margin-top:51.8pt;width:6.45pt;height:13.45pt;z-index:-251657728;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" filled="f" stroked="f">
          <v:textbox style="mso-next-textbox:#Надпись 6;mso-fit-shape-to-text:t" inset="0,0,0,0">
            <w:txbxContent>
              <w:p w:rsidR="00870BB0" w:rsidRPr="0001402B" w:rsidRDefault="00870BB0" w:rsidP="008F06ED"/>
            </w:txbxContent>
          </v:textbox>
          <w10:wrap anchorx="page" anchory="pag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BB0" w:rsidRPr="003108E1" w:rsidRDefault="00870BB0">
    <w:pPr>
      <w:pStyle w:val="a6"/>
      <w:rPr>
        <w:rFonts w:ascii="Times New Roman" w:hAnsi="Times New Roman"/>
        <w:i/>
        <w:sz w:val="20"/>
        <w:szCs w:val="20"/>
        <w:lang w:val="ru-RU"/>
      </w:rPr>
    </w:pPr>
    <w:r>
      <w:rPr>
        <w:rFonts w:ascii="Times New Roman" w:hAnsi="Times New Roman"/>
        <w:i/>
        <w:sz w:val="20"/>
        <w:szCs w:val="20"/>
        <w:lang w:val="ru-RU"/>
      </w:rPr>
      <w:t xml:space="preserve">Промежуточный </w:t>
    </w:r>
    <w:r w:rsidRPr="00F944AB">
      <w:rPr>
        <w:rFonts w:ascii="Times New Roman" w:hAnsi="Times New Roman"/>
        <w:i/>
        <w:sz w:val="20"/>
        <w:szCs w:val="20"/>
        <w:lang w:val="ru-RU"/>
      </w:rPr>
      <w:t>Отчет ОВОССС по Проекту Дорог Центр-Юг: участок дороги</w:t>
    </w:r>
    <w:r>
      <w:rPr>
        <w:rFonts w:ascii="Times New Roman" w:hAnsi="Times New Roman"/>
        <w:i/>
        <w:sz w:val="20"/>
        <w:szCs w:val="20"/>
        <w:lang w:val="ru-RU"/>
      </w:rPr>
      <w:t xml:space="preserve"> Караганда –Балхаш –Бурылбайтал</w:t>
    </w:r>
  </w:p>
  <w:p w:rsidR="00870BB0" w:rsidRPr="00F944AB" w:rsidRDefault="00870BB0">
    <w:pPr>
      <w:pStyle w:val="a6"/>
      <w:rPr>
        <w:rFonts w:ascii="Times New Roman" w:hAnsi="Times New Roman"/>
        <w:i/>
        <w:lang w:val="kk-KZ"/>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BB0" w:rsidRPr="003108E1" w:rsidRDefault="00870BB0">
    <w:pPr>
      <w:pStyle w:val="a6"/>
      <w:rPr>
        <w:rFonts w:ascii="Times New Roman" w:hAnsi="Times New Roman"/>
        <w:i/>
        <w:sz w:val="20"/>
        <w:szCs w:val="20"/>
        <w:lang w:val="ru-RU"/>
      </w:rPr>
    </w:pPr>
    <w:r>
      <w:rPr>
        <w:rFonts w:ascii="Times New Roman" w:hAnsi="Times New Roman"/>
        <w:i/>
        <w:sz w:val="20"/>
        <w:szCs w:val="20"/>
        <w:lang w:val="ru-RU"/>
      </w:rPr>
      <w:t xml:space="preserve">Финальный </w:t>
    </w:r>
    <w:r w:rsidRPr="00F944AB">
      <w:rPr>
        <w:rFonts w:ascii="Times New Roman" w:hAnsi="Times New Roman"/>
        <w:i/>
        <w:sz w:val="20"/>
        <w:szCs w:val="20"/>
        <w:lang w:val="ru-RU"/>
      </w:rPr>
      <w:t>Отчет ОВОССС по Проекту Дорог Центр-Юг: участок дороги</w:t>
    </w:r>
    <w:r>
      <w:rPr>
        <w:rFonts w:ascii="Times New Roman" w:hAnsi="Times New Roman"/>
        <w:i/>
        <w:sz w:val="20"/>
        <w:szCs w:val="20"/>
        <w:lang w:val="ru-RU"/>
      </w:rPr>
      <w:t xml:space="preserve"> Караганда –Балхаш –Бурылбайтал</w:t>
    </w:r>
  </w:p>
  <w:p w:rsidR="00870BB0" w:rsidRPr="00F944AB" w:rsidRDefault="00870BB0">
    <w:pPr>
      <w:pStyle w:val="a6"/>
      <w:rPr>
        <w:rFonts w:ascii="Times New Roman" w:hAnsi="Times New Roman"/>
        <w:i/>
        <w:lang w:val="kk-KZ"/>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BB0" w:rsidRDefault="00870BB0" w:rsidP="00A4683C">
    <w:pPr>
      <w:pStyle w:val="a6"/>
      <w:rPr>
        <w:rFonts w:ascii="Times New Roman" w:hAnsi="Times New Roman"/>
        <w:i/>
        <w:sz w:val="20"/>
        <w:szCs w:val="20"/>
        <w:lang w:val="ru-RU"/>
      </w:rPr>
    </w:pPr>
    <w:r>
      <w:rPr>
        <w:rFonts w:ascii="Times New Roman" w:hAnsi="Times New Roman"/>
        <w:i/>
        <w:sz w:val="20"/>
        <w:szCs w:val="20"/>
        <w:lang w:val="ru-RU"/>
      </w:rPr>
      <w:t xml:space="preserve">Финальный </w:t>
    </w:r>
    <w:r w:rsidRPr="00F944AB">
      <w:rPr>
        <w:rFonts w:ascii="Times New Roman" w:hAnsi="Times New Roman"/>
        <w:i/>
        <w:sz w:val="20"/>
        <w:szCs w:val="20"/>
        <w:lang w:val="ru-RU"/>
      </w:rPr>
      <w:t>Отчет ОВОССС по Проекту Дорог Центр-Юг: участок дороги Караганда –Балхаш –Бурылбайтал</w:t>
    </w:r>
  </w:p>
  <w:p w:rsidR="00870BB0" w:rsidRPr="00F944AB" w:rsidRDefault="00870BB0" w:rsidP="00A4683C">
    <w:pPr>
      <w:pStyle w:val="a6"/>
      <w:rPr>
        <w:rFonts w:ascii="Times New Roman" w:hAnsi="Times New Roman"/>
        <w:i/>
        <w:sz w:val="20"/>
        <w:szCs w:val="20"/>
        <w:lang w:val="ru-RU"/>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770A59D4"/>
    <w:lvl w:ilvl="0">
      <w:start w:val="1"/>
      <w:numFmt w:val="bullet"/>
      <w:pStyle w:val="3"/>
      <w:lvlText w:val=""/>
      <w:lvlJc w:val="left"/>
      <w:pPr>
        <w:tabs>
          <w:tab w:val="num" w:pos="926"/>
        </w:tabs>
        <w:ind w:left="926" w:hanging="360"/>
      </w:pPr>
      <w:rPr>
        <w:rFonts w:ascii="Symbol" w:hAnsi="Symbol" w:hint="default"/>
      </w:rPr>
    </w:lvl>
  </w:abstractNum>
  <w:abstractNum w:abstractNumId="1">
    <w:nsid w:val="FFFFFF88"/>
    <w:multiLevelType w:val="singleLevel"/>
    <w:tmpl w:val="0EECB87E"/>
    <w:lvl w:ilvl="0">
      <w:start w:val="1"/>
      <w:numFmt w:val="decimal"/>
      <w:pStyle w:val="a"/>
      <w:lvlText w:val="%1."/>
      <w:lvlJc w:val="left"/>
      <w:pPr>
        <w:tabs>
          <w:tab w:val="num" w:pos="360"/>
        </w:tabs>
        <w:ind w:left="360" w:hanging="360"/>
      </w:pPr>
    </w:lvl>
  </w:abstractNum>
  <w:abstractNum w:abstractNumId="2">
    <w:nsid w:val="FFFFFFFE"/>
    <w:multiLevelType w:val="singleLevel"/>
    <w:tmpl w:val="C95C6162"/>
    <w:lvl w:ilvl="0">
      <w:numFmt w:val="bullet"/>
      <w:lvlText w:val="*"/>
      <w:lvlJc w:val="left"/>
    </w:lvl>
  </w:abstractNum>
  <w:abstractNum w:abstractNumId="3">
    <w:nsid w:val="03A90765"/>
    <w:multiLevelType w:val="hybridMultilevel"/>
    <w:tmpl w:val="4BE066CC"/>
    <w:lvl w:ilvl="0" w:tplc="04090001">
      <w:start w:val="1"/>
      <w:numFmt w:val="bullet"/>
      <w:lvlText w:val=""/>
      <w:lvlJc w:val="left"/>
      <w:pPr>
        <w:ind w:left="787" w:hanging="360"/>
      </w:pPr>
      <w:rPr>
        <w:rFonts w:ascii="Symbol" w:hAnsi="Symbol" w:hint="default"/>
      </w:rPr>
    </w:lvl>
    <w:lvl w:ilvl="1" w:tplc="04090003">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4">
    <w:nsid w:val="06FE66CB"/>
    <w:multiLevelType w:val="hybridMultilevel"/>
    <w:tmpl w:val="68D87FB6"/>
    <w:lvl w:ilvl="0" w:tplc="BC5A691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8705491"/>
    <w:multiLevelType w:val="hybridMultilevel"/>
    <w:tmpl w:val="F002093A"/>
    <w:lvl w:ilvl="0" w:tplc="041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850927"/>
    <w:multiLevelType w:val="hybridMultilevel"/>
    <w:tmpl w:val="91A6FF42"/>
    <w:lvl w:ilvl="0" w:tplc="04190001">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7">
    <w:nsid w:val="089E4AED"/>
    <w:multiLevelType w:val="hybridMultilevel"/>
    <w:tmpl w:val="54500B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B6C67E7"/>
    <w:multiLevelType w:val="hybridMultilevel"/>
    <w:tmpl w:val="AA5C2510"/>
    <w:lvl w:ilvl="0" w:tplc="04190001">
      <w:start w:val="1"/>
      <w:numFmt w:val="bullet"/>
      <w:lvlText w:val=""/>
      <w:lvlJc w:val="left"/>
      <w:pPr>
        <w:ind w:left="1353" w:hanging="360"/>
      </w:pPr>
      <w:rPr>
        <w:rFonts w:ascii="Symbol" w:hAnsi="Symbo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0C5C6689"/>
    <w:multiLevelType w:val="hybridMultilevel"/>
    <w:tmpl w:val="25E2AA90"/>
    <w:lvl w:ilvl="0" w:tplc="0E40135C">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nsid w:val="0C955BB5"/>
    <w:multiLevelType w:val="hybridMultilevel"/>
    <w:tmpl w:val="EA905068"/>
    <w:lvl w:ilvl="0" w:tplc="04190001">
      <w:start w:val="1"/>
      <w:numFmt w:val="bullet"/>
      <w:lvlText w:val=""/>
      <w:lvlJc w:val="left"/>
      <w:pPr>
        <w:ind w:left="1353" w:hanging="360"/>
      </w:pPr>
      <w:rPr>
        <w:rFonts w:ascii="Symbol" w:hAnsi="Symbo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0DA05DC1"/>
    <w:multiLevelType w:val="hybridMultilevel"/>
    <w:tmpl w:val="CCCE9FA2"/>
    <w:lvl w:ilvl="0" w:tplc="1238423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E8A7213"/>
    <w:multiLevelType w:val="hybridMultilevel"/>
    <w:tmpl w:val="2E9EE5C0"/>
    <w:lvl w:ilvl="0" w:tplc="04190001">
      <w:start w:val="1"/>
      <w:numFmt w:val="bullet"/>
      <w:lvlText w:val=""/>
      <w:lvlJc w:val="left"/>
      <w:pPr>
        <w:ind w:left="1353" w:hanging="360"/>
      </w:pPr>
      <w:rPr>
        <w:rFonts w:ascii="Symbol" w:hAnsi="Symbo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127E1F4D"/>
    <w:multiLevelType w:val="hybridMultilevel"/>
    <w:tmpl w:val="E7D0D24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13473C06"/>
    <w:multiLevelType w:val="hybridMultilevel"/>
    <w:tmpl w:val="06D473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82A2763"/>
    <w:multiLevelType w:val="hybridMultilevel"/>
    <w:tmpl w:val="E83839CA"/>
    <w:lvl w:ilvl="0" w:tplc="D20834B4">
      <w:start w:val="1"/>
      <w:numFmt w:val="decimal"/>
      <w:lvlText w:val="%1)"/>
      <w:lvlJc w:val="left"/>
      <w:pPr>
        <w:ind w:left="1440" w:hanging="360"/>
      </w:pPr>
      <w:rPr>
        <w:rFonts w:hint="default"/>
      </w:rPr>
    </w:lvl>
    <w:lvl w:ilvl="1" w:tplc="6D0A91BA">
      <w:start w:val="1"/>
      <w:numFmt w:val="decimal"/>
      <w:lvlText w:val="%2."/>
      <w:lvlJc w:val="left"/>
      <w:pPr>
        <w:ind w:left="2160" w:hanging="360"/>
      </w:pPr>
      <w:rPr>
        <w:rFonts w:hint="default"/>
      </w:r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
    <w:nsid w:val="18FE0667"/>
    <w:multiLevelType w:val="hybridMultilevel"/>
    <w:tmpl w:val="BD062BF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nsid w:val="19D7042C"/>
    <w:multiLevelType w:val="hybridMultilevel"/>
    <w:tmpl w:val="933AB540"/>
    <w:lvl w:ilvl="0" w:tplc="04090011">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A402EAA"/>
    <w:multiLevelType w:val="hybridMultilevel"/>
    <w:tmpl w:val="B3A8ACFC"/>
    <w:lvl w:ilvl="0" w:tplc="041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D3A78E5"/>
    <w:multiLevelType w:val="hybridMultilevel"/>
    <w:tmpl w:val="80ACC7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EB820F1"/>
    <w:multiLevelType w:val="multilevel"/>
    <w:tmpl w:val="0419001D"/>
    <w:styleLink w:val="11"/>
    <w:lvl w:ilvl="0">
      <w:start w:val="1"/>
      <w:numFmt w:val="decimal"/>
      <w:lvlText w:val="%1)"/>
      <w:lvlJc w:val="left"/>
      <w:pPr>
        <w:tabs>
          <w:tab w:val="num" w:pos="360"/>
        </w:tabs>
        <w:ind w:left="360" w:hanging="360"/>
      </w:pPr>
      <w:rPr>
        <w:rFonts w:ascii="-" w:hAnsi="-"/>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nsid w:val="1EE44AED"/>
    <w:multiLevelType w:val="hybridMultilevel"/>
    <w:tmpl w:val="67C0C658"/>
    <w:lvl w:ilvl="0" w:tplc="04190001">
      <w:start w:val="1"/>
      <w:numFmt w:val="bullet"/>
      <w:lvlText w:val=""/>
      <w:lvlJc w:val="left"/>
      <w:pPr>
        <w:ind w:left="1353" w:hanging="360"/>
      </w:pPr>
      <w:rPr>
        <w:rFonts w:ascii="Symbol" w:hAnsi="Symbo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235B14CC"/>
    <w:multiLevelType w:val="multilevel"/>
    <w:tmpl w:val="105C0BC8"/>
    <w:lvl w:ilvl="0">
      <w:start w:val="1"/>
      <w:numFmt w:val="lowerLetter"/>
      <w:pStyle w:val="Num1"/>
      <w:lvlText w:val="%1)"/>
      <w:lvlJc w:val="left"/>
      <w:pPr>
        <w:tabs>
          <w:tab w:val="num" w:pos="567"/>
        </w:tabs>
        <w:ind w:left="567" w:hanging="567"/>
      </w:pPr>
      <w:rPr>
        <w:rFonts w:hint="default"/>
      </w:rPr>
    </w:lvl>
    <w:lvl w:ilvl="1">
      <w:start w:val="1"/>
      <w:numFmt w:val="lowerRoman"/>
      <w:pStyle w:val="Num2"/>
      <w:lvlText w:val="%2)"/>
      <w:lvlJc w:val="left"/>
      <w:pPr>
        <w:tabs>
          <w:tab w:val="num" w:pos="562"/>
        </w:tabs>
        <w:ind w:left="1123" w:hanging="556"/>
      </w:pPr>
      <w:rPr>
        <w:rFonts w:hint="default"/>
      </w:rPr>
    </w:lvl>
    <w:lvl w:ilvl="2">
      <w:start w:val="1"/>
      <w:numFmt w:val="bullet"/>
      <w:pStyle w:val="Num3"/>
      <w:lvlText w:val=""/>
      <w:lvlJc w:val="left"/>
      <w:pPr>
        <w:tabs>
          <w:tab w:val="num" w:pos="562"/>
        </w:tabs>
        <w:ind w:left="1685" w:hanging="562"/>
      </w:pPr>
      <w:rPr>
        <w:rFonts w:ascii="Symbol" w:hAnsi="Symbol" w:hint="default"/>
      </w:rPr>
    </w:lvl>
    <w:lvl w:ilvl="3">
      <w:start w:val="1"/>
      <w:numFmt w:val="none"/>
      <w:lvlText w:val=""/>
      <w:lvlJc w:val="left"/>
      <w:pPr>
        <w:tabs>
          <w:tab w:val="num" w:pos="0"/>
        </w:tabs>
        <w:ind w:left="0" w:firstLine="0"/>
      </w:pPr>
      <w:rPr>
        <w:rFonts w:hint="default"/>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23">
    <w:nsid w:val="250D26EC"/>
    <w:multiLevelType w:val="hybridMultilevel"/>
    <w:tmpl w:val="7E1A144A"/>
    <w:lvl w:ilvl="0" w:tplc="23B072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25D47F39"/>
    <w:multiLevelType w:val="hybridMultilevel"/>
    <w:tmpl w:val="43EE6C0E"/>
    <w:lvl w:ilvl="0" w:tplc="B538AE54">
      <w:numFmt w:val="bullet"/>
      <w:lvlText w:val="-"/>
      <w:lvlJc w:val="left"/>
      <w:pPr>
        <w:ind w:left="720" w:hanging="360"/>
      </w:pPr>
      <w:rPr>
        <w:rFonts w:ascii="Times New Roman" w:eastAsia="SimSu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778533A"/>
    <w:multiLevelType w:val="hybridMultilevel"/>
    <w:tmpl w:val="45C866C8"/>
    <w:lvl w:ilvl="0" w:tplc="04190001">
      <w:start w:val="1"/>
      <w:numFmt w:val="bullet"/>
      <w:lvlText w:val=""/>
      <w:lvlJc w:val="left"/>
      <w:pPr>
        <w:ind w:left="1353" w:hanging="360"/>
      </w:pPr>
      <w:rPr>
        <w:rFonts w:ascii="Symbol" w:hAnsi="Symbo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28934236"/>
    <w:multiLevelType w:val="hybridMultilevel"/>
    <w:tmpl w:val="84067B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2BE76A83"/>
    <w:multiLevelType w:val="hybridMultilevel"/>
    <w:tmpl w:val="07DAB4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2C7369EF"/>
    <w:multiLevelType w:val="hybridMultilevel"/>
    <w:tmpl w:val="69EE6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D154132"/>
    <w:multiLevelType w:val="multilevel"/>
    <w:tmpl w:val="07B4EACA"/>
    <w:lvl w:ilvl="0">
      <w:start w:val="1"/>
      <w:numFmt w:val="decimal"/>
      <w:lvlText w:val="%1."/>
      <w:lvlJc w:val="left"/>
      <w:pPr>
        <w:ind w:left="720" w:hanging="360"/>
      </w:pPr>
      <w:rPr>
        <w:rFonts w:hint="default"/>
      </w:rPr>
    </w:lvl>
    <w:lvl w:ilvl="1">
      <w:start w:val="6"/>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0">
    <w:nsid w:val="2F0E67B3"/>
    <w:multiLevelType w:val="hybridMultilevel"/>
    <w:tmpl w:val="2D269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FB2073B"/>
    <w:multiLevelType w:val="multilevel"/>
    <w:tmpl w:val="30800A10"/>
    <w:lvl w:ilvl="0">
      <w:start w:val="1"/>
      <w:numFmt w:val="upperRoman"/>
      <w:lvlText w:val="%1."/>
      <w:lvlJc w:val="left"/>
      <w:pPr>
        <w:ind w:left="1080" w:hanging="720"/>
      </w:pPr>
      <w:rPr>
        <w:rFonts w:hint="default"/>
      </w:rPr>
    </w:lvl>
    <w:lvl w:ilvl="1">
      <w:start w:val="1"/>
      <w:numFmt w:val="decimal"/>
      <w:isLgl/>
      <w:lvlText w:val="%1.%2"/>
      <w:lvlJc w:val="left"/>
      <w:pPr>
        <w:ind w:left="960" w:hanging="60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2">
    <w:nsid w:val="31222480"/>
    <w:multiLevelType w:val="hybridMultilevel"/>
    <w:tmpl w:val="DE420EA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nsid w:val="314C6EBF"/>
    <w:multiLevelType w:val="hybridMultilevel"/>
    <w:tmpl w:val="E9807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19439E6"/>
    <w:multiLevelType w:val="multilevel"/>
    <w:tmpl w:val="65669098"/>
    <w:lvl w:ilvl="0">
      <w:start w:val="1"/>
      <w:numFmt w:val="none"/>
      <w:pStyle w:val="Heading1a"/>
      <w:suff w:val="nothing"/>
      <w:lvlText w:val="%1"/>
      <w:lvlJc w:val="left"/>
      <w:pPr>
        <w:ind w:left="0" w:firstLine="0"/>
      </w:pPr>
    </w:lvl>
    <w:lvl w:ilvl="1">
      <w:start w:val="1"/>
      <w:numFmt w:val="decimal"/>
      <w:pStyle w:val="MainParanoChapter"/>
      <w:lvlText w:val="%2."/>
      <w:lvlJc w:val="left"/>
      <w:pPr>
        <w:tabs>
          <w:tab w:val="num" w:pos="720"/>
        </w:tabs>
        <w:ind w:left="720" w:hanging="720"/>
      </w:pPr>
    </w:lvl>
    <w:lvl w:ilvl="2">
      <w:start w:val="1"/>
      <w:numFmt w:val="lowerLetter"/>
      <w:pStyle w:val="Sub-Para1underX"/>
      <w:lvlText w:val="(%3)"/>
      <w:lvlJc w:val="left"/>
      <w:pPr>
        <w:tabs>
          <w:tab w:val="num" w:pos="1080"/>
        </w:tabs>
        <w:ind w:left="720" w:hanging="360"/>
      </w:pPr>
    </w:lvl>
    <w:lvl w:ilvl="3">
      <w:start w:val="1"/>
      <w:numFmt w:val="lowerRoman"/>
      <w:pStyle w:val="Sub-Para2underX"/>
      <w:lvlText w:val="(%4)"/>
      <w:lvlJc w:val="left"/>
      <w:pPr>
        <w:tabs>
          <w:tab w:val="num" w:pos="1800"/>
        </w:tabs>
        <w:ind w:left="1080" w:hanging="360"/>
      </w:pPr>
    </w:lvl>
    <w:lvl w:ilvl="4">
      <w:start w:val="1"/>
      <w:numFmt w:val="lowerLetter"/>
      <w:pStyle w:val="Sub-Para3underX"/>
      <w:lvlText w:val="%5."/>
      <w:lvlJc w:val="left"/>
      <w:pPr>
        <w:tabs>
          <w:tab w:val="num" w:pos="1440"/>
        </w:tabs>
        <w:ind w:left="1440" w:hanging="360"/>
      </w:pPr>
    </w:lvl>
    <w:lvl w:ilvl="5">
      <w:start w:val="1"/>
      <w:numFmt w:val="lowerRoman"/>
      <w:pStyle w:val="Sub-Para4underX"/>
      <w:lvlText w:val="%6."/>
      <w:lvlJc w:val="left"/>
      <w:pPr>
        <w:tabs>
          <w:tab w:val="num" w:pos="2160"/>
        </w:tabs>
        <w:ind w:left="180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nsid w:val="35FE15ED"/>
    <w:multiLevelType w:val="hybridMultilevel"/>
    <w:tmpl w:val="0AA0EB06"/>
    <w:lvl w:ilvl="0" w:tplc="F0E8799A">
      <w:start w:val="1"/>
      <w:numFmt w:val="bullet"/>
      <w:lvlText w:val=""/>
      <w:lvlJc w:val="left"/>
      <w:pPr>
        <w:ind w:left="1063" w:hanging="360"/>
      </w:pPr>
      <w:rPr>
        <w:rFonts w:ascii="Symbol" w:hAnsi="Symbol" w:hint="default"/>
        <w:lang w:val="ru-RU"/>
      </w:rPr>
    </w:lvl>
    <w:lvl w:ilvl="1" w:tplc="04090003" w:tentative="1">
      <w:start w:val="1"/>
      <w:numFmt w:val="bullet"/>
      <w:lvlText w:val="o"/>
      <w:lvlJc w:val="left"/>
      <w:pPr>
        <w:ind w:left="1783" w:hanging="360"/>
      </w:pPr>
      <w:rPr>
        <w:rFonts w:ascii="Courier New" w:hAnsi="Courier New" w:cs="Courier New" w:hint="default"/>
      </w:rPr>
    </w:lvl>
    <w:lvl w:ilvl="2" w:tplc="04090005" w:tentative="1">
      <w:start w:val="1"/>
      <w:numFmt w:val="bullet"/>
      <w:lvlText w:val=""/>
      <w:lvlJc w:val="left"/>
      <w:pPr>
        <w:ind w:left="2503" w:hanging="360"/>
      </w:pPr>
      <w:rPr>
        <w:rFonts w:ascii="Wingdings" w:hAnsi="Wingdings" w:hint="default"/>
      </w:rPr>
    </w:lvl>
    <w:lvl w:ilvl="3" w:tplc="04090001" w:tentative="1">
      <w:start w:val="1"/>
      <w:numFmt w:val="bullet"/>
      <w:lvlText w:val=""/>
      <w:lvlJc w:val="left"/>
      <w:pPr>
        <w:ind w:left="3223" w:hanging="360"/>
      </w:pPr>
      <w:rPr>
        <w:rFonts w:ascii="Symbol" w:hAnsi="Symbol" w:hint="default"/>
      </w:rPr>
    </w:lvl>
    <w:lvl w:ilvl="4" w:tplc="04090003" w:tentative="1">
      <w:start w:val="1"/>
      <w:numFmt w:val="bullet"/>
      <w:lvlText w:val="o"/>
      <w:lvlJc w:val="left"/>
      <w:pPr>
        <w:ind w:left="3943" w:hanging="360"/>
      </w:pPr>
      <w:rPr>
        <w:rFonts w:ascii="Courier New" w:hAnsi="Courier New" w:cs="Courier New" w:hint="default"/>
      </w:rPr>
    </w:lvl>
    <w:lvl w:ilvl="5" w:tplc="04090005" w:tentative="1">
      <w:start w:val="1"/>
      <w:numFmt w:val="bullet"/>
      <w:lvlText w:val=""/>
      <w:lvlJc w:val="left"/>
      <w:pPr>
        <w:ind w:left="4663" w:hanging="360"/>
      </w:pPr>
      <w:rPr>
        <w:rFonts w:ascii="Wingdings" w:hAnsi="Wingdings" w:hint="default"/>
      </w:rPr>
    </w:lvl>
    <w:lvl w:ilvl="6" w:tplc="04090001" w:tentative="1">
      <w:start w:val="1"/>
      <w:numFmt w:val="bullet"/>
      <w:lvlText w:val=""/>
      <w:lvlJc w:val="left"/>
      <w:pPr>
        <w:ind w:left="5383" w:hanging="360"/>
      </w:pPr>
      <w:rPr>
        <w:rFonts w:ascii="Symbol" w:hAnsi="Symbol" w:hint="default"/>
      </w:rPr>
    </w:lvl>
    <w:lvl w:ilvl="7" w:tplc="04090003" w:tentative="1">
      <w:start w:val="1"/>
      <w:numFmt w:val="bullet"/>
      <w:lvlText w:val="o"/>
      <w:lvlJc w:val="left"/>
      <w:pPr>
        <w:ind w:left="6103" w:hanging="360"/>
      </w:pPr>
      <w:rPr>
        <w:rFonts w:ascii="Courier New" w:hAnsi="Courier New" w:cs="Courier New" w:hint="default"/>
      </w:rPr>
    </w:lvl>
    <w:lvl w:ilvl="8" w:tplc="04090005" w:tentative="1">
      <w:start w:val="1"/>
      <w:numFmt w:val="bullet"/>
      <w:lvlText w:val=""/>
      <w:lvlJc w:val="left"/>
      <w:pPr>
        <w:ind w:left="6823" w:hanging="360"/>
      </w:pPr>
      <w:rPr>
        <w:rFonts w:ascii="Wingdings" w:hAnsi="Wingdings" w:hint="default"/>
      </w:rPr>
    </w:lvl>
  </w:abstractNum>
  <w:abstractNum w:abstractNumId="36">
    <w:nsid w:val="36784E7E"/>
    <w:multiLevelType w:val="hybridMultilevel"/>
    <w:tmpl w:val="D792BE02"/>
    <w:lvl w:ilvl="0" w:tplc="04190013">
      <w:start w:val="1"/>
      <w:numFmt w:val="upperRoman"/>
      <w:lvlText w:val="%1."/>
      <w:lvlJc w:val="righ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36952D89"/>
    <w:multiLevelType w:val="hybridMultilevel"/>
    <w:tmpl w:val="13A4EDC6"/>
    <w:lvl w:ilvl="0" w:tplc="0D969388">
      <w:start w:val="1"/>
      <w:numFmt w:val="bullet"/>
      <w:lvlText w:val=""/>
      <w:lvlJc w:val="left"/>
      <w:pPr>
        <w:tabs>
          <w:tab w:val="num" w:pos="3544"/>
        </w:tabs>
        <w:ind w:left="3544" w:hanging="708"/>
      </w:pPr>
      <w:rPr>
        <w:rFonts w:ascii="Symbol" w:hAnsi="Symbol" w:hint="default"/>
      </w:rPr>
    </w:lvl>
    <w:lvl w:ilvl="1" w:tplc="690AFA5A">
      <w:start w:val="2"/>
      <w:numFmt w:val="decimal"/>
      <w:lvlText w:val="%2."/>
      <w:lvlJc w:val="left"/>
      <w:pPr>
        <w:tabs>
          <w:tab w:val="num" w:pos="1440"/>
        </w:tabs>
        <w:ind w:left="1440" w:hanging="360"/>
      </w:pPr>
      <w:rPr>
        <w:rFonts w:hint="default"/>
      </w:rPr>
    </w:lvl>
    <w:lvl w:ilvl="2" w:tplc="762AB0FE">
      <w:start w:val="1"/>
      <w:numFmt w:val="bullet"/>
      <w:pStyle w:val="b2a"/>
      <w:lvlText w:val=""/>
      <w:lvlJc w:val="left"/>
      <w:pPr>
        <w:tabs>
          <w:tab w:val="num" w:pos="1070"/>
        </w:tabs>
        <w:ind w:left="1070" w:hanging="360"/>
      </w:pPr>
      <w:rPr>
        <w:rFonts w:ascii="Symbol" w:hAnsi="Symbol" w:hint="default"/>
        <w:lang w:val="ru-RU"/>
      </w:r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38">
    <w:nsid w:val="38F417D5"/>
    <w:multiLevelType w:val="hybridMultilevel"/>
    <w:tmpl w:val="DB38A2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3A700A4C"/>
    <w:multiLevelType w:val="hybridMultilevel"/>
    <w:tmpl w:val="82708D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3C0122DC"/>
    <w:multiLevelType w:val="hybridMultilevel"/>
    <w:tmpl w:val="25B4D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D0D4997"/>
    <w:multiLevelType w:val="multilevel"/>
    <w:tmpl w:val="BAEEC5AE"/>
    <w:lvl w:ilvl="0">
      <w:start w:val="1"/>
      <w:numFmt w:val="decimal"/>
      <w:lvlText w:val="%1"/>
      <w:lvlJc w:val="left"/>
      <w:pPr>
        <w:ind w:left="930" w:hanging="930"/>
      </w:pPr>
      <w:rPr>
        <w:rFonts w:hint="default"/>
      </w:rPr>
    </w:lvl>
    <w:lvl w:ilvl="1">
      <w:start w:val="1"/>
      <w:numFmt w:val="decimal"/>
      <w:lvlText w:val="%1.%2"/>
      <w:lvlJc w:val="left"/>
      <w:pPr>
        <w:ind w:left="1780" w:hanging="930"/>
      </w:pPr>
      <w:rPr>
        <w:rFonts w:hint="default"/>
      </w:rPr>
    </w:lvl>
    <w:lvl w:ilvl="2">
      <w:start w:val="1"/>
      <w:numFmt w:val="decimal"/>
      <w:lvlText w:val="%1.%2.%3"/>
      <w:lvlJc w:val="left"/>
      <w:pPr>
        <w:ind w:left="2630" w:hanging="930"/>
      </w:pPr>
      <w:rPr>
        <w:rFonts w:hint="default"/>
      </w:rPr>
    </w:lvl>
    <w:lvl w:ilvl="3">
      <w:start w:val="1"/>
      <w:numFmt w:val="decimal"/>
      <w:lvlText w:val="%1.%2.%3.%4"/>
      <w:lvlJc w:val="left"/>
      <w:pPr>
        <w:ind w:left="3630" w:hanging="1080"/>
      </w:pPr>
      <w:rPr>
        <w:rFonts w:hint="default"/>
      </w:rPr>
    </w:lvl>
    <w:lvl w:ilvl="4">
      <w:start w:val="1"/>
      <w:numFmt w:val="decimal"/>
      <w:lvlText w:val="%1.%2.%3.%4.%5"/>
      <w:lvlJc w:val="left"/>
      <w:pPr>
        <w:ind w:left="4840" w:hanging="1440"/>
      </w:pPr>
      <w:rPr>
        <w:rFonts w:hint="default"/>
      </w:rPr>
    </w:lvl>
    <w:lvl w:ilvl="5">
      <w:start w:val="1"/>
      <w:numFmt w:val="decimal"/>
      <w:lvlText w:val="%1.%2.%3.%4.%5.%6"/>
      <w:lvlJc w:val="left"/>
      <w:pPr>
        <w:ind w:left="5690" w:hanging="1440"/>
      </w:pPr>
      <w:rPr>
        <w:rFonts w:hint="default"/>
      </w:rPr>
    </w:lvl>
    <w:lvl w:ilvl="6">
      <w:start w:val="1"/>
      <w:numFmt w:val="decimal"/>
      <w:lvlText w:val="%1.%2.%3.%4.%5.%6.%7"/>
      <w:lvlJc w:val="left"/>
      <w:pPr>
        <w:ind w:left="6900" w:hanging="1800"/>
      </w:pPr>
      <w:rPr>
        <w:rFonts w:hint="default"/>
      </w:rPr>
    </w:lvl>
    <w:lvl w:ilvl="7">
      <w:start w:val="1"/>
      <w:numFmt w:val="decimal"/>
      <w:lvlText w:val="%1.%2.%3.%4.%5.%6.%7.%8"/>
      <w:lvlJc w:val="left"/>
      <w:pPr>
        <w:ind w:left="8110" w:hanging="2160"/>
      </w:pPr>
      <w:rPr>
        <w:rFonts w:hint="default"/>
      </w:rPr>
    </w:lvl>
    <w:lvl w:ilvl="8">
      <w:start w:val="1"/>
      <w:numFmt w:val="decimal"/>
      <w:lvlText w:val="%1.%2.%3.%4.%5.%6.%7.%8.%9"/>
      <w:lvlJc w:val="left"/>
      <w:pPr>
        <w:ind w:left="8960" w:hanging="2160"/>
      </w:pPr>
      <w:rPr>
        <w:rFonts w:hint="default"/>
      </w:rPr>
    </w:lvl>
  </w:abstractNum>
  <w:abstractNum w:abstractNumId="42">
    <w:nsid w:val="3D191A6F"/>
    <w:multiLevelType w:val="hybridMultilevel"/>
    <w:tmpl w:val="9BFE028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nsid w:val="3EC13471"/>
    <w:multiLevelType w:val="multilevel"/>
    <w:tmpl w:val="43CC4772"/>
    <w:lvl w:ilvl="0">
      <w:start w:val="2"/>
      <w:numFmt w:val="decimal"/>
      <w:lvlText w:val="%1"/>
      <w:lvlJc w:val="left"/>
      <w:pPr>
        <w:ind w:left="420" w:hanging="420"/>
      </w:pPr>
      <w:rPr>
        <w:rFonts w:hint="default"/>
      </w:rPr>
    </w:lvl>
    <w:lvl w:ilvl="1">
      <w:start w:val="5"/>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6696" w:hanging="2160"/>
      </w:pPr>
      <w:rPr>
        <w:rFonts w:hint="default"/>
      </w:rPr>
    </w:lvl>
  </w:abstractNum>
  <w:abstractNum w:abstractNumId="44">
    <w:nsid w:val="40C2146B"/>
    <w:multiLevelType w:val="hybridMultilevel"/>
    <w:tmpl w:val="C2667EF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40F257F2"/>
    <w:multiLevelType w:val="hybridMultilevel"/>
    <w:tmpl w:val="2AD8EC56"/>
    <w:lvl w:ilvl="0" w:tplc="04190001">
      <w:start w:val="1"/>
      <w:numFmt w:val="bullet"/>
      <w:lvlText w:val=""/>
      <w:lvlJc w:val="left"/>
      <w:pPr>
        <w:ind w:left="1353" w:hanging="360"/>
      </w:pPr>
      <w:rPr>
        <w:rFonts w:ascii="Symbol" w:hAnsi="Symbo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nsid w:val="41687B7C"/>
    <w:multiLevelType w:val="hybridMultilevel"/>
    <w:tmpl w:val="3F608F20"/>
    <w:lvl w:ilvl="0" w:tplc="04190001">
      <w:start w:val="1"/>
      <w:numFmt w:val="bullet"/>
      <w:lvlText w:val=""/>
      <w:lvlJc w:val="left"/>
      <w:pPr>
        <w:ind w:left="1353" w:hanging="360"/>
      </w:pPr>
      <w:rPr>
        <w:rFonts w:ascii="Symbol" w:hAnsi="Symbo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nsid w:val="4B4021F1"/>
    <w:multiLevelType w:val="hybridMultilevel"/>
    <w:tmpl w:val="B2C4AB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4C0935EF"/>
    <w:multiLevelType w:val="hybridMultilevel"/>
    <w:tmpl w:val="B566B640"/>
    <w:lvl w:ilvl="0" w:tplc="65644AC8">
      <w:start w:val="1"/>
      <w:numFmt w:val="bullet"/>
      <w:pStyle w:val="Bullets"/>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9">
    <w:nsid w:val="4C400008"/>
    <w:multiLevelType w:val="hybridMultilevel"/>
    <w:tmpl w:val="9FF63664"/>
    <w:lvl w:ilvl="0" w:tplc="5D3887A8">
      <w:start w:val="1"/>
      <w:numFmt w:val="decimal"/>
      <w:pStyle w:val="StyleNumberingFirstline0cm"/>
      <w:lvlText w:val="%1."/>
      <w:lvlJc w:val="left"/>
      <w:pPr>
        <w:ind w:left="14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0">
    <w:nsid w:val="4FEF5A6C"/>
    <w:multiLevelType w:val="multilevel"/>
    <w:tmpl w:val="0012F938"/>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Symbol" w:hAnsi="Symbol" w:hint="default"/>
      </w:rPr>
    </w:lvl>
    <w:lvl w:ilvl="6">
      <w:start w:val="1"/>
      <w:numFmt w:val="bullet"/>
      <w:lvlText w:val=""/>
      <w:lvlJc w:val="left"/>
      <w:pPr>
        <w:tabs>
          <w:tab w:val="num" w:pos="2520"/>
        </w:tabs>
        <w:ind w:left="2520" w:hanging="360"/>
      </w:pPr>
      <w:rPr>
        <w:rFonts w:ascii="Symbol" w:hAnsi="Symbol"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1">
    <w:nsid w:val="50744995"/>
    <w:multiLevelType w:val="hybridMultilevel"/>
    <w:tmpl w:val="1D1C40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56A95F75"/>
    <w:multiLevelType w:val="hybridMultilevel"/>
    <w:tmpl w:val="9ECC5E56"/>
    <w:lvl w:ilvl="0" w:tplc="04090001">
      <w:start w:val="1"/>
      <w:numFmt w:val="bullet"/>
      <w:lvlText w:val=""/>
      <w:lvlJc w:val="left"/>
      <w:pPr>
        <w:ind w:left="144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3">
    <w:nsid w:val="58D95230"/>
    <w:multiLevelType w:val="hybridMultilevel"/>
    <w:tmpl w:val="87787F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nsid w:val="58FA348F"/>
    <w:multiLevelType w:val="hybridMultilevel"/>
    <w:tmpl w:val="65E6BBCC"/>
    <w:lvl w:ilvl="0" w:tplc="7554BC96">
      <w:numFmt w:val="bullet"/>
      <w:lvlText w:val=""/>
      <w:lvlJc w:val="left"/>
      <w:pPr>
        <w:ind w:left="1080" w:hanging="360"/>
      </w:pPr>
      <w:rPr>
        <w:rFonts w:ascii="Symbol" w:eastAsiaTheme="minorHAnsi"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nsid w:val="5A6A6C69"/>
    <w:multiLevelType w:val="hybridMultilevel"/>
    <w:tmpl w:val="8EAE4F72"/>
    <w:lvl w:ilvl="0" w:tplc="04190001">
      <w:start w:val="1"/>
      <w:numFmt w:val="bullet"/>
      <w:lvlText w:val=""/>
      <w:lvlJc w:val="left"/>
      <w:pPr>
        <w:ind w:left="1353" w:hanging="360"/>
      </w:pPr>
      <w:rPr>
        <w:rFonts w:ascii="Symbol" w:hAnsi="Symbo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nsid w:val="5D512BFE"/>
    <w:multiLevelType w:val="hybridMultilevel"/>
    <w:tmpl w:val="BA90A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DAE1FE3"/>
    <w:multiLevelType w:val="hybridMultilevel"/>
    <w:tmpl w:val="B22CE8B4"/>
    <w:lvl w:ilvl="0" w:tplc="BC5A691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65A70134"/>
    <w:multiLevelType w:val="multilevel"/>
    <w:tmpl w:val="F6B63260"/>
    <w:lvl w:ilvl="0">
      <w:start w:val="1"/>
      <w:numFmt w:val="bullet"/>
      <w:pStyle w:val="Bullet1"/>
      <w:lvlText w:val=""/>
      <w:lvlJc w:val="left"/>
      <w:pPr>
        <w:tabs>
          <w:tab w:val="num" w:pos="562"/>
        </w:tabs>
        <w:ind w:left="562" w:hanging="562"/>
      </w:pPr>
      <w:rPr>
        <w:rFonts w:ascii="Symbol" w:hAnsi="Symbol" w:hint="default"/>
        <w:color w:val="auto"/>
      </w:rPr>
    </w:lvl>
    <w:lvl w:ilvl="1">
      <w:start w:val="1"/>
      <w:numFmt w:val="bullet"/>
      <w:pStyle w:val="Bullet2"/>
      <w:lvlText w:val=""/>
      <w:lvlJc w:val="left"/>
      <w:pPr>
        <w:tabs>
          <w:tab w:val="num" w:pos="562"/>
        </w:tabs>
        <w:ind w:left="1411" w:hanging="849"/>
      </w:pPr>
      <w:rPr>
        <w:rFonts w:ascii="Symbol" w:hAnsi="Symbol" w:hint="default"/>
      </w:rPr>
    </w:lvl>
    <w:lvl w:ilvl="2">
      <w:start w:val="1"/>
      <w:numFmt w:val="none"/>
      <w:lvlText w:val=""/>
      <w:lvlJc w:val="left"/>
      <w:pPr>
        <w:tabs>
          <w:tab w:val="num" w:pos="-568"/>
        </w:tabs>
        <w:ind w:left="0" w:firstLine="0"/>
      </w:pPr>
      <w:rPr>
        <w:rFonts w:hint="default"/>
      </w:rPr>
    </w:lvl>
    <w:lvl w:ilvl="3">
      <w:start w:val="1"/>
      <w:numFmt w:val="none"/>
      <w:lvlText w:val=""/>
      <w:lvlJc w:val="left"/>
      <w:pPr>
        <w:tabs>
          <w:tab w:val="num" w:pos="-568"/>
        </w:tabs>
        <w:ind w:left="0" w:firstLine="0"/>
      </w:pPr>
      <w:rPr>
        <w:rFonts w:hint="default"/>
      </w:rPr>
    </w:lvl>
    <w:lvl w:ilvl="4">
      <w:start w:val="1"/>
      <w:numFmt w:val="none"/>
      <w:lvlText w:val=""/>
      <w:lvlJc w:val="left"/>
      <w:pPr>
        <w:tabs>
          <w:tab w:val="num" w:pos="-568"/>
        </w:tabs>
        <w:ind w:left="0" w:firstLine="0"/>
      </w:pPr>
      <w:rPr>
        <w:rFonts w:hint="default"/>
      </w:rPr>
    </w:lvl>
    <w:lvl w:ilvl="5">
      <w:start w:val="1"/>
      <w:numFmt w:val="none"/>
      <w:lvlText w:val=""/>
      <w:lvlJc w:val="left"/>
      <w:pPr>
        <w:tabs>
          <w:tab w:val="num" w:pos="-568"/>
        </w:tabs>
        <w:ind w:left="0" w:firstLine="0"/>
      </w:pPr>
      <w:rPr>
        <w:rFonts w:hint="default"/>
      </w:rPr>
    </w:lvl>
    <w:lvl w:ilvl="6">
      <w:start w:val="1"/>
      <w:numFmt w:val="none"/>
      <w:lvlText w:val=""/>
      <w:lvlJc w:val="left"/>
      <w:pPr>
        <w:tabs>
          <w:tab w:val="num" w:pos="-568"/>
        </w:tabs>
        <w:ind w:left="0" w:firstLine="0"/>
      </w:pPr>
      <w:rPr>
        <w:rFonts w:hint="default"/>
      </w:rPr>
    </w:lvl>
    <w:lvl w:ilvl="7">
      <w:start w:val="1"/>
      <w:numFmt w:val="none"/>
      <w:lvlText w:val=""/>
      <w:lvlJc w:val="left"/>
      <w:pPr>
        <w:tabs>
          <w:tab w:val="num" w:pos="-568"/>
        </w:tabs>
        <w:ind w:left="0" w:firstLine="0"/>
      </w:pPr>
      <w:rPr>
        <w:rFonts w:hint="default"/>
      </w:rPr>
    </w:lvl>
    <w:lvl w:ilvl="8">
      <w:start w:val="1"/>
      <w:numFmt w:val="none"/>
      <w:lvlText w:val=""/>
      <w:lvlJc w:val="left"/>
      <w:pPr>
        <w:tabs>
          <w:tab w:val="num" w:pos="-568"/>
        </w:tabs>
        <w:ind w:left="0" w:firstLine="0"/>
      </w:pPr>
      <w:rPr>
        <w:rFonts w:hint="default"/>
      </w:rPr>
    </w:lvl>
  </w:abstractNum>
  <w:abstractNum w:abstractNumId="59">
    <w:nsid w:val="669B1B45"/>
    <w:multiLevelType w:val="hybridMultilevel"/>
    <w:tmpl w:val="092C3616"/>
    <w:lvl w:ilvl="0" w:tplc="8D649EFE">
      <w:start w:val="1"/>
      <w:numFmt w:val="decimal"/>
      <w:pStyle w:val="Numbering"/>
      <w:lvlText w:val="%1)"/>
      <w:lvlJc w:val="left"/>
      <w:pPr>
        <w:ind w:left="14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0">
    <w:nsid w:val="66F506FF"/>
    <w:multiLevelType w:val="multilevel"/>
    <w:tmpl w:val="0D6682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6BFE4FB4"/>
    <w:multiLevelType w:val="hybridMultilevel"/>
    <w:tmpl w:val="C9706EA8"/>
    <w:lvl w:ilvl="0" w:tplc="041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6D175AFF"/>
    <w:multiLevelType w:val="hybridMultilevel"/>
    <w:tmpl w:val="3F2853BA"/>
    <w:lvl w:ilvl="0" w:tplc="A9E8D5E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6DC20AB2"/>
    <w:multiLevelType w:val="hybridMultilevel"/>
    <w:tmpl w:val="F6522960"/>
    <w:lvl w:ilvl="0" w:tplc="04190001">
      <w:start w:val="1"/>
      <w:numFmt w:val="bullet"/>
      <w:lvlText w:val=""/>
      <w:lvlJc w:val="left"/>
      <w:pPr>
        <w:ind w:left="1353" w:hanging="360"/>
      </w:pPr>
      <w:rPr>
        <w:rFonts w:ascii="Symbol" w:hAnsi="Symbo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4">
    <w:nsid w:val="6DE5388C"/>
    <w:multiLevelType w:val="hybridMultilevel"/>
    <w:tmpl w:val="03BCC58E"/>
    <w:lvl w:ilvl="0" w:tplc="7EFCF55E">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6F0A2B45"/>
    <w:multiLevelType w:val="hybridMultilevel"/>
    <w:tmpl w:val="70D288D2"/>
    <w:lvl w:ilvl="0" w:tplc="04190001">
      <w:start w:val="1"/>
      <w:numFmt w:val="bullet"/>
      <w:lvlText w:val=""/>
      <w:lvlJc w:val="left"/>
      <w:pPr>
        <w:ind w:left="1353" w:hanging="360"/>
      </w:pPr>
      <w:rPr>
        <w:rFonts w:ascii="Symbol" w:hAnsi="Symbol"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nsid w:val="79BC6B70"/>
    <w:multiLevelType w:val="hybridMultilevel"/>
    <w:tmpl w:val="C3FC411A"/>
    <w:lvl w:ilvl="0" w:tplc="6E985A9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7">
    <w:nsid w:val="7B46731F"/>
    <w:multiLevelType w:val="multilevel"/>
    <w:tmpl w:val="30800A10"/>
    <w:lvl w:ilvl="0">
      <w:start w:val="1"/>
      <w:numFmt w:val="upperRoman"/>
      <w:lvlText w:val="%1."/>
      <w:lvlJc w:val="left"/>
      <w:pPr>
        <w:ind w:left="1080" w:hanging="720"/>
      </w:pPr>
      <w:rPr>
        <w:rFonts w:hint="default"/>
      </w:rPr>
    </w:lvl>
    <w:lvl w:ilvl="1">
      <w:start w:val="1"/>
      <w:numFmt w:val="decimal"/>
      <w:isLgl/>
      <w:lvlText w:val="%1.%2"/>
      <w:lvlJc w:val="left"/>
      <w:pPr>
        <w:ind w:left="960" w:hanging="60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8">
    <w:nsid w:val="7B5705D9"/>
    <w:multiLevelType w:val="hybridMultilevel"/>
    <w:tmpl w:val="29D8A3F4"/>
    <w:lvl w:ilvl="0" w:tplc="04190001">
      <w:start w:val="1"/>
      <w:numFmt w:val="bullet"/>
      <w:lvlText w:val=""/>
      <w:lvlJc w:val="left"/>
      <w:pPr>
        <w:ind w:left="144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9">
    <w:nsid w:val="7D8B1F68"/>
    <w:multiLevelType w:val="hybridMultilevel"/>
    <w:tmpl w:val="441417B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0">
    <w:nsid w:val="7E5A1A5A"/>
    <w:multiLevelType w:val="hybridMultilevel"/>
    <w:tmpl w:val="611AA916"/>
    <w:lvl w:ilvl="0" w:tplc="04090001">
      <w:start w:val="1"/>
      <w:numFmt w:val="bullet"/>
      <w:lvlText w:val=""/>
      <w:lvlJc w:val="left"/>
      <w:pPr>
        <w:ind w:left="144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
  </w:num>
  <w:num w:numId="2">
    <w:abstractNumId w:val="58"/>
  </w:num>
  <w:num w:numId="3">
    <w:abstractNumId w:val="22"/>
  </w:num>
  <w:num w:numId="4">
    <w:abstractNumId w:val="2"/>
    <w:lvlOverride w:ilvl="0">
      <w:lvl w:ilvl="0">
        <w:start w:val="65535"/>
        <w:numFmt w:val="bullet"/>
        <w:lvlText w:val="•"/>
        <w:legacy w:legacy="1" w:legacySpace="0" w:legacyIndent="355"/>
        <w:lvlJc w:val="left"/>
        <w:rPr>
          <w:rFonts w:ascii="Trebuchet MS" w:hAnsi="Trebuchet MS" w:hint="default"/>
        </w:rPr>
      </w:lvl>
    </w:lvlOverride>
  </w:num>
  <w:num w:numId="5">
    <w:abstractNumId w:val="30"/>
  </w:num>
  <w:num w:numId="6">
    <w:abstractNumId w:val="53"/>
  </w:num>
  <w:num w:numId="7">
    <w:abstractNumId w:val="16"/>
  </w:num>
  <w:num w:numId="8">
    <w:abstractNumId w:val="32"/>
  </w:num>
  <w:num w:numId="9">
    <w:abstractNumId w:val="56"/>
  </w:num>
  <w:num w:numId="10">
    <w:abstractNumId w:val="44"/>
  </w:num>
  <w:num w:numId="11">
    <w:abstractNumId w:val="31"/>
  </w:num>
  <w:num w:numId="12">
    <w:abstractNumId w:val="66"/>
  </w:num>
  <w:num w:numId="13">
    <w:abstractNumId w:val="15"/>
  </w:num>
  <w:num w:numId="14">
    <w:abstractNumId w:val="17"/>
  </w:num>
  <w:num w:numId="15">
    <w:abstractNumId w:val="47"/>
  </w:num>
  <w:num w:numId="16">
    <w:abstractNumId w:val="28"/>
  </w:num>
  <w:num w:numId="17">
    <w:abstractNumId w:val="48"/>
  </w:num>
  <w:num w:numId="18">
    <w:abstractNumId w:val="18"/>
  </w:num>
  <w:num w:numId="19">
    <w:abstractNumId w:val="61"/>
  </w:num>
  <w:num w:numId="20">
    <w:abstractNumId w:val="0"/>
  </w:num>
  <w:num w:numId="2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7"/>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num>
  <w:num w:numId="30">
    <w:abstractNumId w:val="40"/>
  </w:num>
  <w:num w:numId="31">
    <w:abstractNumId w:val="33"/>
  </w:num>
  <w:num w:numId="32">
    <w:abstractNumId w:val="41"/>
  </w:num>
  <w:num w:numId="33">
    <w:abstractNumId w:val="67"/>
  </w:num>
  <w:num w:numId="34">
    <w:abstractNumId w:val="9"/>
  </w:num>
  <w:num w:numId="35">
    <w:abstractNumId w:val="59"/>
  </w:num>
  <w:num w:numId="36">
    <w:abstractNumId w:val="63"/>
  </w:num>
  <w:num w:numId="37">
    <w:abstractNumId w:val="55"/>
  </w:num>
  <w:num w:numId="38">
    <w:abstractNumId w:val="59"/>
    <w:lvlOverride w:ilvl="0">
      <w:startOverride w:val="1"/>
    </w:lvlOverride>
  </w:num>
  <w:num w:numId="39">
    <w:abstractNumId w:val="45"/>
  </w:num>
  <w:num w:numId="40">
    <w:abstractNumId w:val="65"/>
  </w:num>
  <w:num w:numId="41">
    <w:abstractNumId w:val="3"/>
  </w:num>
  <w:num w:numId="42">
    <w:abstractNumId w:val="25"/>
  </w:num>
  <w:num w:numId="43">
    <w:abstractNumId w:val="46"/>
  </w:num>
  <w:num w:numId="44">
    <w:abstractNumId w:val="12"/>
  </w:num>
  <w:num w:numId="45">
    <w:abstractNumId w:val="35"/>
  </w:num>
  <w:num w:numId="46">
    <w:abstractNumId w:val="8"/>
  </w:num>
  <w:num w:numId="47">
    <w:abstractNumId w:val="10"/>
  </w:num>
  <w:num w:numId="48">
    <w:abstractNumId w:val="5"/>
  </w:num>
  <w:num w:numId="49">
    <w:abstractNumId w:val="21"/>
  </w:num>
  <w:num w:numId="50">
    <w:abstractNumId w:val="37"/>
  </w:num>
  <w:num w:numId="51">
    <w:abstractNumId w:val="50"/>
  </w:num>
  <w:num w:numId="52">
    <w:abstractNumId w:val="29"/>
  </w:num>
  <w:num w:numId="53">
    <w:abstractNumId w:val="68"/>
  </w:num>
  <w:num w:numId="54">
    <w:abstractNumId w:val="38"/>
  </w:num>
  <w:num w:numId="55">
    <w:abstractNumId w:val="11"/>
  </w:num>
  <w:num w:numId="56">
    <w:abstractNumId w:val="43"/>
  </w:num>
  <w:num w:numId="57">
    <w:abstractNumId w:val="13"/>
  </w:num>
  <w:num w:numId="58">
    <w:abstractNumId w:val="6"/>
  </w:num>
  <w:num w:numId="59">
    <w:abstractNumId w:val="23"/>
  </w:num>
  <w:num w:numId="60">
    <w:abstractNumId w:val="64"/>
  </w:num>
  <w:num w:numId="61">
    <w:abstractNumId w:val="14"/>
  </w:num>
  <w:num w:numId="62">
    <w:abstractNumId w:val="24"/>
  </w:num>
  <w:num w:numId="63">
    <w:abstractNumId w:val="26"/>
  </w:num>
  <w:num w:numId="64">
    <w:abstractNumId w:val="27"/>
  </w:num>
  <w:num w:numId="65">
    <w:abstractNumId w:val="4"/>
  </w:num>
  <w:num w:numId="66">
    <w:abstractNumId w:val="51"/>
  </w:num>
  <w:num w:numId="67">
    <w:abstractNumId w:val="62"/>
  </w:num>
  <w:num w:numId="68">
    <w:abstractNumId w:val="54"/>
  </w:num>
  <w:num w:numId="69">
    <w:abstractNumId w:val="60"/>
  </w:num>
  <w:num w:numId="70">
    <w:abstractNumId w:val="36"/>
  </w:num>
  <w:num w:numId="71">
    <w:abstractNumId w:val="69"/>
  </w:num>
  <w:num w:numId="72">
    <w:abstractNumId w:val="19"/>
  </w:num>
  <w:num w:numId="73">
    <w:abstractNumId w:val="39"/>
  </w:num>
  <w:num w:numId="74">
    <w:abstractNumId w:val="7"/>
  </w:num>
  <w:num w:numId="75">
    <w:abstractNumId w:val="57"/>
  </w:num>
  <w:numIdMacAtCleanup w:val="6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stylePaneFormatFilter w:val="1024"/>
  <w:defaultTabStop w:val="720"/>
  <w:autoHyphenation/>
  <w:drawingGridHorizontalSpacing w:val="110"/>
  <w:displayHorizontalDrawingGridEvery w:val="2"/>
  <w:characterSpacingControl w:val="doNotCompress"/>
  <w:hdrShapeDefaults>
    <o:shapedefaults v:ext="edit" spidmax="31746"/>
    <o:shapelayout v:ext="edit">
      <o:idmap v:ext="edit" data="2"/>
    </o:shapelayout>
  </w:hdrShapeDefaults>
  <w:footnotePr>
    <w:footnote w:id="0"/>
    <w:footnote w:id="1"/>
  </w:footnotePr>
  <w:endnotePr>
    <w:endnote w:id="0"/>
    <w:endnote w:id="1"/>
  </w:endnotePr>
  <w:compat>
    <w:useFELayout/>
  </w:compat>
  <w:rsids>
    <w:rsidRoot w:val="00CC107A"/>
    <w:rsid w:val="00000262"/>
    <w:rsid w:val="0000055D"/>
    <w:rsid w:val="0000095E"/>
    <w:rsid w:val="00002348"/>
    <w:rsid w:val="00007319"/>
    <w:rsid w:val="00007D14"/>
    <w:rsid w:val="00010216"/>
    <w:rsid w:val="00011352"/>
    <w:rsid w:val="000116E6"/>
    <w:rsid w:val="0001372C"/>
    <w:rsid w:val="00015024"/>
    <w:rsid w:val="0001519E"/>
    <w:rsid w:val="000152C8"/>
    <w:rsid w:val="000225F4"/>
    <w:rsid w:val="00023A98"/>
    <w:rsid w:val="00023AB4"/>
    <w:rsid w:val="00025342"/>
    <w:rsid w:val="000269DB"/>
    <w:rsid w:val="00030AD1"/>
    <w:rsid w:val="00030B7C"/>
    <w:rsid w:val="0003144D"/>
    <w:rsid w:val="00031AF6"/>
    <w:rsid w:val="0003206A"/>
    <w:rsid w:val="00032847"/>
    <w:rsid w:val="00034D62"/>
    <w:rsid w:val="000351E9"/>
    <w:rsid w:val="00036108"/>
    <w:rsid w:val="000370AB"/>
    <w:rsid w:val="00040626"/>
    <w:rsid w:val="000413B8"/>
    <w:rsid w:val="00041D94"/>
    <w:rsid w:val="000432A5"/>
    <w:rsid w:val="00044529"/>
    <w:rsid w:val="0004528B"/>
    <w:rsid w:val="00045924"/>
    <w:rsid w:val="00046AD8"/>
    <w:rsid w:val="00047755"/>
    <w:rsid w:val="00047E6C"/>
    <w:rsid w:val="00050D4F"/>
    <w:rsid w:val="00050F52"/>
    <w:rsid w:val="000511C1"/>
    <w:rsid w:val="00052142"/>
    <w:rsid w:val="00052435"/>
    <w:rsid w:val="000546D3"/>
    <w:rsid w:val="00055098"/>
    <w:rsid w:val="000617A9"/>
    <w:rsid w:val="000618E2"/>
    <w:rsid w:val="00062CF6"/>
    <w:rsid w:val="00063F75"/>
    <w:rsid w:val="000643C4"/>
    <w:rsid w:val="000648B9"/>
    <w:rsid w:val="00064A55"/>
    <w:rsid w:val="00064D45"/>
    <w:rsid w:val="0006645C"/>
    <w:rsid w:val="00066901"/>
    <w:rsid w:val="00067D24"/>
    <w:rsid w:val="00070628"/>
    <w:rsid w:val="0007122B"/>
    <w:rsid w:val="000717A9"/>
    <w:rsid w:val="00071A68"/>
    <w:rsid w:val="0007240F"/>
    <w:rsid w:val="00073A35"/>
    <w:rsid w:val="000743B7"/>
    <w:rsid w:val="000765F1"/>
    <w:rsid w:val="00077497"/>
    <w:rsid w:val="00080501"/>
    <w:rsid w:val="00081FAA"/>
    <w:rsid w:val="000833C1"/>
    <w:rsid w:val="00083B86"/>
    <w:rsid w:val="0008532F"/>
    <w:rsid w:val="00086667"/>
    <w:rsid w:val="000877E4"/>
    <w:rsid w:val="000906A1"/>
    <w:rsid w:val="00091161"/>
    <w:rsid w:val="00095144"/>
    <w:rsid w:val="00096698"/>
    <w:rsid w:val="00096777"/>
    <w:rsid w:val="00097EF7"/>
    <w:rsid w:val="000A345E"/>
    <w:rsid w:val="000A3D2D"/>
    <w:rsid w:val="000A52F9"/>
    <w:rsid w:val="000A620B"/>
    <w:rsid w:val="000A6FB3"/>
    <w:rsid w:val="000B219E"/>
    <w:rsid w:val="000B339A"/>
    <w:rsid w:val="000B6705"/>
    <w:rsid w:val="000B696B"/>
    <w:rsid w:val="000B719C"/>
    <w:rsid w:val="000B7686"/>
    <w:rsid w:val="000C0107"/>
    <w:rsid w:val="000C036B"/>
    <w:rsid w:val="000C0E3B"/>
    <w:rsid w:val="000C2292"/>
    <w:rsid w:val="000C2618"/>
    <w:rsid w:val="000C289E"/>
    <w:rsid w:val="000C3E69"/>
    <w:rsid w:val="000C40EF"/>
    <w:rsid w:val="000C6473"/>
    <w:rsid w:val="000C64EA"/>
    <w:rsid w:val="000C7550"/>
    <w:rsid w:val="000D0B2F"/>
    <w:rsid w:val="000D0B9B"/>
    <w:rsid w:val="000D0E4D"/>
    <w:rsid w:val="000D0F04"/>
    <w:rsid w:val="000D1A80"/>
    <w:rsid w:val="000D2C29"/>
    <w:rsid w:val="000D4527"/>
    <w:rsid w:val="000D4A28"/>
    <w:rsid w:val="000D6FA0"/>
    <w:rsid w:val="000D6FD8"/>
    <w:rsid w:val="000D78BE"/>
    <w:rsid w:val="000E0855"/>
    <w:rsid w:val="000E1184"/>
    <w:rsid w:val="000E1F55"/>
    <w:rsid w:val="000E2533"/>
    <w:rsid w:val="000E2AC7"/>
    <w:rsid w:val="000E2BF7"/>
    <w:rsid w:val="000E469E"/>
    <w:rsid w:val="000E4826"/>
    <w:rsid w:val="000E50A0"/>
    <w:rsid w:val="000E51EC"/>
    <w:rsid w:val="000E5F0C"/>
    <w:rsid w:val="000E67A3"/>
    <w:rsid w:val="000E6B74"/>
    <w:rsid w:val="000E6CC1"/>
    <w:rsid w:val="000E71C4"/>
    <w:rsid w:val="000F1E23"/>
    <w:rsid w:val="000F2255"/>
    <w:rsid w:val="000F4A61"/>
    <w:rsid w:val="000F7BA1"/>
    <w:rsid w:val="000F7EE0"/>
    <w:rsid w:val="00101DB7"/>
    <w:rsid w:val="00101FB3"/>
    <w:rsid w:val="00102C41"/>
    <w:rsid w:val="00105388"/>
    <w:rsid w:val="00105A84"/>
    <w:rsid w:val="001062CA"/>
    <w:rsid w:val="0010658D"/>
    <w:rsid w:val="0011408A"/>
    <w:rsid w:val="0011610B"/>
    <w:rsid w:val="00116A75"/>
    <w:rsid w:val="001179F8"/>
    <w:rsid w:val="00125BD9"/>
    <w:rsid w:val="00126F81"/>
    <w:rsid w:val="001279A9"/>
    <w:rsid w:val="00127F7C"/>
    <w:rsid w:val="0013158E"/>
    <w:rsid w:val="00131682"/>
    <w:rsid w:val="00133D37"/>
    <w:rsid w:val="00134847"/>
    <w:rsid w:val="00135D8D"/>
    <w:rsid w:val="0013608E"/>
    <w:rsid w:val="0013672C"/>
    <w:rsid w:val="001406DD"/>
    <w:rsid w:val="00141272"/>
    <w:rsid w:val="001434DB"/>
    <w:rsid w:val="0014377D"/>
    <w:rsid w:val="00143E58"/>
    <w:rsid w:val="001440D2"/>
    <w:rsid w:val="0014411B"/>
    <w:rsid w:val="001442B4"/>
    <w:rsid w:val="0014457D"/>
    <w:rsid w:val="00144CFF"/>
    <w:rsid w:val="00145905"/>
    <w:rsid w:val="00150723"/>
    <w:rsid w:val="00154A29"/>
    <w:rsid w:val="00156B18"/>
    <w:rsid w:val="0016158D"/>
    <w:rsid w:val="0016572F"/>
    <w:rsid w:val="00165E5B"/>
    <w:rsid w:val="0016729D"/>
    <w:rsid w:val="00167DFD"/>
    <w:rsid w:val="00171C10"/>
    <w:rsid w:val="00171EB8"/>
    <w:rsid w:val="00171ECA"/>
    <w:rsid w:val="00172217"/>
    <w:rsid w:val="00172280"/>
    <w:rsid w:val="001724AD"/>
    <w:rsid w:val="001727B2"/>
    <w:rsid w:val="00173897"/>
    <w:rsid w:val="00174265"/>
    <w:rsid w:val="00175910"/>
    <w:rsid w:val="00175E0C"/>
    <w:rsid w:val="0017670C"/>
    <w:rsid w:val="00180389"/>
    <w:rsid w:val="00181A29"/>
    <w:rsid w:val="00182B30"/>
    <w:rsid w:val="00182C6F"/>
    <w:rsid w:val="001837F6"/>
    <w:rsid w:val="00184C83"/>
    <w:rsid w:val="00185FE3"/>
    <w:rsid w:val="001877E7"/>
    <w:rsid w:val="00191959"/>
    <w:rsid w:val="0019246D"/>
    <w:rsid w:val="00192D7C"/>
    <w:rsid w:val="001931A5"/>
    <w:rsid w:val="00193715"/>
    <w:rsid w:val="00194BB1"/>
    <w:rsid w:val="00194F55"/>
    <w:rsid w:val="00197CBD"/>
    <w:rsid w:val="001A1237"/>
    <w:rsid w:val="001A14DA"/>
    <w:rsid w:val="001A199D"/>
    <w:rsid w:val="001A1F17"/>
    <w:rsid w:val="001A20DA"/>
    <w:rsid w:val="001A33FC"/>
    <w:rsid w:val="001A4238"/>
    <w:rsid w:val="001A4B19"/>
    <w:rsid w:val="001A50CF"/>
    <w:rsid w:val="001A5233"/>
    <w:rsid w:val="001A5911"/>
    <w:rsid w:val="001A6FCC"/>
    <w:rsid w:val="001B1373"/>
    <w:rsid w:val="001B149B"/>
    <w:rsid w:val="001B4AF0"/>
    <w:rsid w:val="001B6718"/>
    <w:rsid w:val="001C0286"/>
    <w:rsid w:val="001C1B8F"/>
    <w:rsid w:val="001C763C"/>
    <w:rsid w:val="001D0924"/>
    <w:rsid w:val="001D18AB"/>
    <w:rsid w:val="001D23AC"/>
    <w:rsid w:val="001D2835"/>
    <w:rsid w:val="001D3091"/>
    <w:rsid w:val="001D58F9"/>
    <w:rsid w:val="001D6136"/>
    <w:rsid w:val="001D6DBE"/>
    <w:rsid w:val="001D7D6A"/>
    <w:rsid w:val="001E02DE"/>
    <w:rsid w:val="001E1D35"/>
    <w:rsid w:val="001E225E"/>
    <w:rsid w:val="001E348B"/>
    <w:rsid w:val="001E355D"/>
    <w:rsid w:val="001E44A6"/>
    <w:rsid w:val="001E5572"/>
    <w:rsid w:val="001E5673"/>
    <w:rsid w:val="001E58E9"/>
    <w:rsid w:val="001E65F4"/>
    <w:rsid w:val="001E7C4D"/>
    <w:rsid w:val="001F07B4"/>
    <w:rsid w:val="001F3D94"/>
    <w:rsid w:val="001F7107"/>
    <w:rsid w:val="001F784D"/>
    <w:rsid w:val="00201E81"/>
    <w:rsid w:val="0020294C"/>
    <w:rsid w:val="00202D86"/>
    <w:rsid w:val="00204B2A"/>
    <w:rsid w:val="00204FF5"/>
    <w:rsid w:val="00205952"/>
    <w:rsid w:val="00207C59"/>
    <w:rsid w:val="002106B8"/>
    <w:rsid w:val="00210F05"/>
    <w:rsid w:val="002114CE"/>
    <w:rsid w:val="002121C5"/>
    <w:rsid w:val="0021334D"/>
    <w:rsid w:val="0021488B"/>
    <w:rsid w:val="00214A65"/>
    <w:rsid w:val="00216C57"/>
    <w:rsid w:val="00217268"/>
    <w:rsid w:val="0021753C"/>
    <w:rsid w:val="0022148D"/>
    <w:rsid w:val="00222F98"/>
    <w:rsid w:val="00223C31"/>
    <w:rsid w:val="00227088"/>
    <w:rsid w:val="0022749D"/>
    <w:rsid w:val="00227B46"/>
    <w:rsid w:val="00227B85"/>
    <w:rsid w:val="00227C03"/>
    <w:rsid w:val="0023184D"/>
    <w:rsid w:val="00233139"/>
    <w:rsid w:val="00234676"/>
    <w:rsid w:val="00236136"/>
    <w:rsid w:val="00237392"/>
    <w:rsid w:val="00240508"/>
    <w:rsid w:val="00240D85"/>
    <w:rsid w:val="00240E6D"/>
    <w:rsid w:val="00245FE3"/>
    <w:rsid w:val="00246EEC"/>
    <w:rsid w:val="00247EFB"/>
    <w:rsid w:val="002503F8"/>
    <w:rsid w:val="00251E9C"/>
    <w:rsid w:val="002545D3"/>
    <w:rsid w:val="00255738"/>
    <w:rsid w:val="002557A6"/>
    <w:rsid w:val="00256ADA"/>
    <w:rsid w:val="002572A5"/>
    <w:rsid w:val="0025742C"/>
    <w:rsid w:val="00257DDE"/>
    <w:rsid w:val="002607E7"/>
    <w:rsid w:val="00262414"/>
    <w:rsid w:val="00263339"/>
    <w:rsid w:val="00265017"/>
    <w:rsid w:val="002656E4"/>
    <w:rsid w:val="002661E2"/>
    <w:rsid w:val="0026726E"/>
    <w:rsid w:val="00267392"/>
    <w:rsid w:val="002675D6"/>
    <w:rsid w:val="002701D7"/>
    <w:rsid w:val="00271125"/>
    <w:rsid w:val="00271DFA"/>
    <w:rsid w:val="0027404D"/>
    <w:rsid w:val="00274D7A"/>
    <w:rsid w:val="0027509C"/>
    <w:rsid w:val="00276396"/>
    <w:rsid w:val="0028256E"/>
    <w:rsid w:val="00284DC0"/>
    <w:rsid w:val="00285EE4"/>
    <w:rsid w:val="00286631"/>
    <w:rsid w:val="002866FA"/>
    <w:rsid w:val="00290017"/>
    <w:rsid w:val="002905AE"/>
    <w:rsid w:val="00290931"/>
    <w:rsid w:val="0029095F"/>
    <w:rsid w:val="0029298C"/>
    <w:rsid w:val="00294088"/>
    <w:rsid w:val="00296241"/>
    <w:rsid w:val="002A055F"/>
    <w:rsid w:val="002A2231"/>
    <w:rsid w:val="002A2A95"/>
    <w:rsid w:val="002A4119"/>
    <w:rsid w:val="002A4B41"/>
    <w:rsid w:val="002A5D02"/>
    <w:rsid w:val="002B5B56"/>
    <w:rsid w:val="002B5DC3"/>
    <w:rsid w:val="002B67F8"/>
    <w:rsid w:val="002B6FDC"/>
    <w:rsid w:val="002B7206"/>
    <w:rsid w:val="002B7941"/>
    <w:rsid w:val="002C231C"/>
    <w:rsid w:val="002C57F5"/>
    <w:rsid w:val="002C6FAC"/>
    <w:rsid w:val="002C7F0C"/>
    <w:rsid w:val="002D3BC4"/>
    <w:rsid w:val="002D3FD7"/>
    <w:rsid w:val="002D4D81"/>
    <w:rsid w:val="002D7622"/>
    <w:rsid w:val="002E0893"/>
    <w:rsid w:val="002E0BEC"/>
    <w:rsid w:val="002E1D0F"/>
    <w:rsid w:val="002E2691"/>
    <w:rsid w:val="002E49E3"/>
    <w:rsid w:val="002E6440"/>
    <w:rsid w:val="002F029A"/>
    <w:rsid w:val="002F081A"/>
    <w:rsid w:val="002F0846"/>
    <w:rsid w:val="002F21A0"/>
    <w:rsid w:val="002F2385"/>
    <w:rsid w:val="002F33E1"/>
    <w:rsid w:val="002F427A"/>
    <w:rsid w:val="002F42F2"/>
    <w:rsid w:val="002F4710"/>
    <w:rsid w:val="002F53BE"/>
    <w:rsid w:val="002F53D9"/>
    <w:rsid w:val="002F540D"/>
    <w:rsid w:val="002F7DA3"/>
    <w:rsid w:val="00303A50"/>
    <w:rsid w:val="00304746"/>
    <w:rsid w:val="00306E67"/>
    <w:rsid w:val="003108E1"/>
    <w:rsid w:val="003141EE"/>
    <w:rsid w:val="0031423F"/>
    <w:rsid w:val="00315EDD"/>
    <w:rsid w:val="00316A1C"/>
    <w:rsid w:val="00316B43"/>
    <w:rsid w:val="00317B3F"/>
    <w:rsid w:val="00320976"/>
    <w:rsid w:val="00321993"/>
    <w:rsid w:val="00323830"/>
    <w:rsid w:val="00324ACC"/>
    <w:rsid w:val="00324E3F"/>
    <w:rsid w:val="0032782F"/>
    <w:rsid w:val="00332EDE"/>
    <w:rsid w:val="0033373E"/>
    <w:rsid w:val="00334651"/>
    <w:rsid w:val="003347EF"/>
    <w:rsid w:val="00334817"/>
    <w:rsid w:val="00334AB4"/>
    <w:rsid w:val="003363C2"/>
    <w:rsid w:val="003366AB"/>
    <w:rsid w:val="00336DA7"/>
    <w:rsid w:val="00337352"/>
    <w:rsid w:val="003376DE"/>
    <w:rsid w:val="0034011A"/>
    <w:rsid w:val="00340F58"/>
    <w:rsid w:val="003414E1"/>
    <w:rsid w:val="00341B6E"/>
    <w:rsid w:val="00342120"/>
    <w:rsid w:val="00344188"/>
    <w:rsid w:val="00345085"/>
    <w:rsid w:val="003454CE"/>
    <w:rsid w:val="00345CC6"/>
    <w:rsid w:val="00345CC9"/>
    <w:rsid w:val="003469F9"/>
    <w:rsid w:val="0034747A"/>
    <w:rsid w:val="00350029"/>
    <w:rsid w:val="0035015B"/>
    <w:rsid w:val="00351B86"/>
    <w:rsid w:val="00351C55"/>
    <w:rsid w:val="00353607"/>
    <w:rsid w:val="003546F2"/>
    <w:rsid w:val="00356A53"/>
    <w:rsid w:val="00356E7F"/>
    <w:rsid w:val="003604AE"/>
    <w:rsid w:val="00360D60"/>
    <w:rsid w:val="00360E5B"/>
    <w:rsid w:val="00364CA4"/>
    <w:rsid w:val="00364CE9"/>
    <w:rsid w:val="00365930"/>
    <w:rsid w:val="003675E6"/>
    <w:rsid w:val="0036788A"/>
    <w:rsid w:val="00367CB7"/>
    <w:rsid w:val="00367FE4"/>
    <w:rsid w:val="00370117"/>
    <w:rsid w:val="00370BF3"/>
    <w:rsid w:val="003710E0"/>
    <w:rsid w:val="00373A4A"/>
    <w:rsid w:val="00376499"/>
    <w:rsid w:val="00376CA7"/>
    <w:rsid w:val="00377B20"/>
    <w:rsid w:val="00377F5E"/>
    <w:rsid w:val="00377FDF"/>
    <w:rsid w:val="003812AB"/>
    <w:rsid w:val="00381593"/>
    <w:rsid w:val="0038354A"/>
    <w:rsid w:val="00383579"/>
    <w:rsid w:val="00383DCC"/>
    <w:rsid w:val="0038473E"/>
    <w:rsid w:val="00385B75"/>
    <w:rsid w:val="0038650E"/>
    <w:rsid w:val="00386862"/>
    <w:rsid w:val="003921C0"/>
    <w:rsid w:val="0039370E"/>
    <w:rsid w:val="00394CEF"/>
    <w:rsid w:val="00396042"/>
    <w:rsid w:val="0039609E"/>
    <w:rsid w:val="003972EE"/>
    <w:rsid w:val="003A09DE"/>
    <w:rsid w:val="003A488B"/>
    <w:rsid w:val="003A4AA1"/>
    <w:rsid w:val="003A4F3F"/>
    <w:rsid w:val="003A612F"/>
    <w:rsid w:val="003A62DA"/>
    <w:rsid w:val="003A6732"/>
    <w:rsid w:val="003A69D8"/>
    <w:rsid w:val="003A6FDB"/>
    <w:rsid w:val="003B1F2E"/>
    <w:rsid w:val="003B34BE"/>
    <w:rsid w:val="003B3EB6"/>
    <w:rsid w:val="003B4085"/>
    <w:rsid w:val="003B4C76"/>
    <w:rsid w:val="003B61B5"/>
    <w:rsid w:val="003B6402"/>
    <w:rsid w:val="003B791B"/>
    <w:rsid w:val="003B792D"/>
    <w:rsid w:val="003C058C"/>
    <w:rsid w:val="003C0DDE"/>
    <w:rsid w:val="003C11C0"/>
    <w:rsid w:val="003C1394"/>
    <w:rsid w:val="003C4688"/>
    <w:rsid w:val="003C6493"/>
    <w:rsid w:val="003C6DE1"/>
    <w:rsid w:val="003C7BCA"/>
    <w:rsid w:val="003C7E59"/>
    <w:rsid w:val="003D3953"/>
    <w:rsid w:val="003D5E52"/>
    <w:rsid w:val="003D68F9"/>
    <w:rsid w:val="003E26CF"/>
    <w:rsid w:val="003E3123"/>
    <w:rsid w:val="003E53AA"/>
    <w:rsid w:val="003E555C"/>
    <w:rsid w:val="003E5D38"/>
    <w:rsid w:val="003E6C2D"/>
    <w:rsid w:val="003E7552"/>
    <w:rsid w:val="003E7C4E"/>
    <w:rsid w:val="003F066A"/>
    <w:rsid w:val="003F4442"/>
    <w:rsid w:val="003F47F1"/>
    <w:rsid w:val="003F4CEA"/>
    <w:rsid w:val="003F643B"/>
    <w:rsid w:val="003F7475"/>
    <w:rsid w:val="003F79AE"/>
    <w:rsid w:val="00400134"/>
    <w:rsid w:val="0040146B"/>
    <w:rsid w:val="00401C7A"/>
    <w:rsid w:val="00403996"/>
    <w:rsid w:val="004071B7"/>
    <w:rsid w:val="00407FDE"/>
    <w:rsid w:val="00411BA3"/>
    <w:rsid w:val="00411E10"/>
    <w:rsid w:val="00412010"/>
    <w:rsid w:val="00412A5B"/>
    <w:rsid w:val="00413DEF"/>
    <w:rsid w:val="004147E1"/>
    <w:rsid w:val="004159D5"/>
    <w:rsid w:val="00416EDE"/>
    <w:rsid w:val="00417C6A"/>
    <w:rsid w:val="00420385"/>
    <w:rsid w:val="004211F4"/>
    <w:rsid w:val="00422309"/>
    <w:rsid w:val="00423992"/>
    <w:rsid w:val="004241ED"/>
    <w:rsid w:val="0042460C"/>
    <w:rsid w:val="00425906"/>
    <w:rsid w:val="00431CDF"/>
    <w:rsid w:val="0043212B"/>
    <w:rsid w:val="00432B24"/>
    <w:rsid w:val="00432F6B"/>
    <w:rsid w:val="00436ED0"/>
    <w:rsid w:val="0044117E"/>
    <w:rsid w:val="00441EA2"/>
    <w:rsid w:val="00443233"/>
    <w:rsid w:val="004435CE"/>
    <w:rsid w:val="00443F80"/>
    <w:rsid w:val="00444466"/>
    <w:rsid w:val="00445509"/>
    <w:rsid w:val="004458EC"/>
    <w:rsid w:val="00445F39"/>
    <w:rsid w:val="00446E64"/>
    <w:rsid w:val="0044735D"/>
    <w:rsid w:val="004479D3"/>
    <w:rsid w:val="00447D23"/>
    <w:rsid w:val="00447E9C"/>
    <w:rsid w:val="0045012A"/>
    <w:rsid w:val="00450952"/>
    <w:rsid w:val="00451791"/>
    <w:rsid w:val="00451E37"/>
    <w:rsid w:val="0045260F"/>
    <w:rsid w:val="0045430C"/>
    <w:rsid w:val="00454BF5"/>
    <w:rsid w:val="004554C4"/>
    <w:rsid w:val="00455A24"/>
    <w:rsid w:val="00455D49"/>
    <w:rsid w:val="00456935"/>
    <w:rsid w:val="004576AF"/>
    <w:rsid w:val="00457C3F"/>
    <w:rsid w:val="00460A43"/>
    <w:rsid w:val="0046152D"/>
    <w:rsid w:val="004616DC"/>
    <w:rsid w:val="0046181F"/>
    <w:rsid w:val="004628A8"/>
    <w:rsid w:val="00463549"/>
    <w:rsid w:val="00463DA3"/>
    <w:rsid w:val="004648A3"/>
    <w:rsid w:val="004648C5"/>
    <w:rsid w:val="00465657"/>
    <w:rsid w:val="0046600A"/>
    <w:rsid w:val="00466C10"/>
    <w:rsid w:val="004671B3"/>
    <w:rsid w:val="00470CB4"/>
    <w:rsid w:val="004725CA"/>
    <w:rsid w:val="00473646"/>
    <w:rsid w:val="00473D73"/>
    <w:rsid w:val="004777CE"/>
    <w:rsid w:val="00477A8B"/>
    <w:rsid w:val="00477E80"/>
    <w:rsid w:val="00481DBD"/>
    <w:rsid w:val="00482523"/>
    <w:rsid w:val="00484601"/>
    <w:rsid w:val="00485617"/>
    <w:rsid w:val="00485722"/>
    <w:rsid w:val="0048574C"/>
    <w:rsid w:val="00487862"/>
    <w:rsid w:val="0049266E"/>
    <w:rsid w:val="00496016"/>
    <w:rsid w:val="00496649"/>
    <w:rsid w:val="004969C4"/>
    <w:rsid w:val="00496EE7"/>
    <w:rsid w:val="004978C3"/>
    <w:rsid w:val="004A001F"/>
    <w:rsid w:val="004A147F"/>
    <w:rsid w:val="004A478D"/>
    <w:rsid w:val="004A5301"/>
    <w:rsid w:val="004A6009"/>
    <w:rsid w:val="004A7813"/>
    <w:rsid w:val="004B0CBD"/>
    <w:rsid w:val="004B0E56"/>
    <w:rsid w:val="004B0F58"/>
    <w:rsid w:val="004B1506"/>
    <w:rsid w:val="004B15ED"/>
    <w:rsid w:val="004B2825"/>
    <w:rsid w:val="004B33A5"/>
    <w:rsid w:val="004B49CD"/>
    <w:rsid w:val="004B5D74"/>
    <w:rsid w:val="004B7261"/>
    <w:rsid w:val="004C1068"/>
    <w:rsid w:val="004C1AE2"/>
    <w:rsid w:val="004C3BD7"/>
    <w:rsid w:val="004C4840"/>
    <w:rsid w:val="004C526B"/>
    <w:rsid w:val="004C5A07"/>
    <w:rsid w:val="004C63D4"/>
    <w:rsid w:val="004C6B69"/>
    <w:rsid w:val="004C7057"/>
    <w:rsid w:val="004D057B"/>
    <w:rsid w:val="004D25C4"/>
    <w:rsid w:val="004D25E4"/>
    <w:rsid w:val="004D29BA"/>
    <w:rsid w:val="004D4950"/>
    <w:rsid w:val="004D4EF4"/>
    <w:rsid w:val="004E160B"/>
    <w:rsid w:val="004E1B8B"/>
    <w:rsid w:val="004E2106"/>
    <w:rsid w:val="004E23ED"/>
    <w:rsid w:val="004E55B5"/>
    <w:rsid w:val="004E59C3"/>
    <w:rsid w:val="004E6883"/>
    <w:rsid w:val="004E6D15"/>
    <w:rsid w:val="004E7E4E"/>
    <w:rsid w:val="004E7E85"/>
    <w:rsid w:val="004F04FF"/>
    <w:rsid w:val="004F110C"/>
    <w:rsid w:val="004F1258"/>
    <w:rsid w:val="004F1826"/>
    <w:rsid w:val="004F2FD1"/>
    <w:rsid w:val="004F34A0"/>
    <w:rsid w:val="00500331"/>
    <w:rsid w:val="00501CE7"/>
    <w:rsid w:val="00502982"/>
    <w:rsid w:val="00502BF7"/>
    <w:rsid w:val="00503CDF"/>
    <w:rsid w:val="00504B4B"/>
    <w:rsid w:val="0050647C"/>
    <w:rsid w:val="00507BA4"/>
    <w:rsid w:val="0051093B"/>
    <w:rsid w:val="00510BC0"/>
    <w:rsid w:val="005112EF"/>
    <w:rsid w:val="0051164B"/>
    <w:rsid w:val="0051306F"/>
    <w:rsid w:val="005145AE"/>
    <w:rsid w:val="0051501B"/>
    <w:rsid w:val="00516AD8"/>
    <w:rsid w:val="00517824"/>
    <w:rsid w:val="005204A1"/>
    <w:rsid w:val="00520857"/>
    <w:rsid w:val="005210A0"/>
    <w:rsid w:val="00522FF1"/>
    <w:rsid w:val="005242A4"/>
    <w:rsid w:val="0052530F"/>
    <w:rsid w:val="00527DFD"/>
    <w:rsid w:val="0053393B"/>
    <w:rsid w:val="00533985"/>
    <w:rsid w:val="005348FF"/>
    <w:rsid w:val="00535E1F"/>
    <w:rsid w:val="005404C0"/>
    <w:rsid w:val="00540687"/>
    <w:rsid w:val="005411A0"/>
    <w:rsid w:val="00542BAD"/>
    <w:rsid w:val="00542ED2"/>
    <w:rsid w:val="0054437E"/>
    <w:rsid w:val="005446CA"/>
    <w:rsid w:val="00546080"/>
    <w:rsid w:val="00546A54"/>
    <w:rsid w:val="00547570"/>
    <w:rsid w:val="00550BF4"/>
    <w:rsid w:val="00551398"/>
    <w:rsid w:val="005537F8"/>
    <w:rsid w:val="00553E20"/>
    <w:rsid w:val="0055491D"/>
    <w:rsid w:val="00557A2B"/>
    <w:rsid w:val="00560A0E"/>
    <w:rsid w:val="00560A2A"/>
    <w:rsid w:val="005618AC"/>
    <w:rsid w:val="0056191A"/>
    <w:rsid w:val="00561BE6"/>
    <w:rsid w:val="00563591"/>
    <w:rsid w:val="00564268"/>
    <w:rsid w:val="0056638B"/>
    <w:rsid w:val="00566B49"/>
    <w:rsid w:val="00567B1C"/>
    <w:rsid w:val="005704CF"/>
    <w:rsid w:val="00572673"/>
    <w:rsid w:val="005729DA"/>
    <w:rsid w:val="00572C64"/>
    <w:rsid w:val="00573581"/>
    <w:rsid w:val="00574578"/>
    <w:rsid w:val="005753C5"/>
    <w:rsid w:val="005755A0"/>
    <w:rsid w:val="00576253"/>
    <w:rsid w:val="00580D77"/>
    <w:rsid w:val="00580DE7"/>
    <w:rsid w:val="0058123F"/>
    <w:rsid w:val="0058147B"/>
    <w:rsid w:val="0058160F"/>
    <w:rsid w:val="00582A0B"/>
    <w:rsid w:val="00583228"/>
    <w:rsid w:val="005832DC"/>
    <w:rsid w:val="0058421E"/>
    <w:rsid w:val="0058559D"/>
    <w:rsid w:val="00585B2C"/>
    <w:rsid w:val="0058713E"/>
    <w:rsid w:val="005879F0"/>
    <w:rsid w:val="00590E2B"/>
    <w:rsid w:val="0059204E"/>
    <w:rsid w:val="00592DA5"/>
    <w:rsid w:val="00593D0F"/>
    <w:rsid w:val="005945C3"/>
    <w:rsid w:val="0059477B"/>
    <w:rsid w:val="00595C14"/>
    <w:rsid w:val="00595D74"/>
    <w:rsid w:val="005A0B33"/>
    <w:rsid w:val="005A3F59"/>
    <w:rsid w:val="005A4AB2"/>
    <w:rsid w:val="005A4F7C"/>
    <w:rsid w:val="005A6B40"/>
    <w:rsid w:val="005A7D1B"/>
    <w:rsid w:val="005B3E7F"/>
    <w:rsid w:val="005B4EA5"/>
    <w:rsid w:val="005B50DF"/>
    <w:rsid w:val="005B6E3D"/>
    <w:rsid w:val="005C0613"/>
    <w:rsid w:val="005C0CE5"/>
    <w:rsid w:val="005C328C"/>
    <w:rsid w:val="005C3D28"/>
    <w:rsid w:val="005C63BB"/>
    <w:rsid w:val="005C6683"/>
    <w:rsid w:val="005C6C4E"/>
    <w:rsid w:val="005C75C0"/>
    <w:rsid w:val="005C7D4D"/>
    <w:rsid w:val="005C7E70"/>
    <w:rsid w:val="005D059C"/>
    <w:rsid w:val="005D4799"/>
    <w:rsid w:val="005D4BA2"/>
    <w:rsid w:val="005D5245"/>
    <w:rsid w:val="005D739E"/>
    <w:rsid w:val="005E00BA"/>
    <w:rsid w:val="005E05EC"/>
    <w:rsid w:val="005E5398"/>
    <w:rsid w:val="005E53C3"/>
    <w:rsid w:val="005E61F9"/>
    <w:rsid w:val="005E74D2"/>
    <w:rsid w:val="005E7F46"/>
    <w:rsid w:val="005F0E1D"/>
    <w:rsid w:val="005F1A3A"/>
    <w:rsid w:val="005F28FA"/>
    <w:rsid w:val="005F4876"/>
    <w:rsid w:val="00600B60"/>
    <w:rsid w:val="00601287"/>
    <w:rsid w:val="0060294B"/>
    <w:rsid w:val="00606FA6"/>
    <w:rsid w:val="006070FF"/>
    <w:rsid w:val="00610498"/>
    <w:rsid w:val="00610C76"/>
    <w:rsid w:val="00611835"/>
    <w:rsid w:val="00611C6E"/>
    <w:rsid w:val="0061262E"/>
    <w:rsid w:val="00612CBA"/>
    <w:rsid w:val="00613808"/>
    <w:rsid w:val="00614643"/>
    <w:rsid w:val="0061492A"/>
    <w:rsid w:val="0061576E"/>
    <w:rsid w:val="00617655"/>
    <w:rsid w:val="00617A58"/>
    <w:rsid w:val="006237E1"/>
    <w:rsid w:val="00625173"/>
    <w:rsid w:val="006261D9"/>
    <w:rsid w:val="00630E60"/>
    <w:rsid w:val="006315CB"/>
    <w:rsid w:val="00631969"/>
    <w:rsid w:val="00631DFD"/>
    <w:rsid w:val="00632A16"/>
    <w:rsid w:val="006349DF"/>
    <w:rsid w:val="00635BA1"/>
    <w:rsid w:val="00635C59"/>
    <w:rsid w:val="006368E1"/>
    <w:rsid w:val="00637019"/>
    <w:rsid w:val="00637855"/>
    <w:rsid w:val="00637AD7"/>
    <w:rsid w:val="00640CBA"/>
    <w:rsid w:val="00641446"/>
    <w:rsid w:val="00641E99"/>
    <w:rsid w:val="00642D62"/>
    <w:rsid w:val="00643C95"/>
    <w:rsid w:val="00643CB9"/>
    <w:rsid w:val="00643D66"/>
    <w:rsid w:val="00647938"/>
    <w:rsid w:val="00647D56"/>
    <w:rsid w:val="00650C02"/>
    <w:rsid w:val="00654E13"/>
    <w:rsid w:val="00655E46"/>
    <w:rsid w:val="00656384"/>
    <w:rsid w:val="00656B45"/>
    <w:rsid w:val="00656E58"/>
    <w:rsid w:val="00656E63"/>
    <w:rsid w:val="0066049C"/>
    <w:rsid w:val="00661F65"/>
    <w:rsid w:val="006645B1"/>
    <w:rsid w:val="00665382"/>
    <w:rsid w:val="006666D5"/>
    <w:rsid w:val="006668A6"/>
    <w:rsid w:val="0067114F"/>
    <w:rsid w:val="00672490"/>
    <w:rsid w:val="00673280"/>
    <w:rsid w:val="00673F1F"/>
    <w:rsid w:val="00674709"/>
    <w:rsid w:val="006766F1"/>
    <w:rsid w:val="0067701E"/>
    <w:rsid w:val="006771DC"/>
    <w:rsid w:val="0067751F"/>
    <w:rsid w:val="00681FDD"/>
    <w:rsid w:val="0068432E"/>
    <w:rsid w:val="00684C08"/>
    <w:rsid w:val="00685023"/>
    <w:rsid w:val="00685230"/>
    <w:rsid w:val="0069659F"/>
    <w:rsid w:val="00697B10"/>
    <w:rsid w:val="006A21F2"/>
    <w:rsid w:val="006A3A42"/>
    <w:rsid w:val="006A5856"/>
    <w:rsid w:val="006A5C0B"/>
    <w:rsid w:val="006A5C85"/>
    <w:rsid w:val="006A6ACD"/>
    <w:rsid w:val="006A76F4"/>
    <w:rsid w:val="006A7D96"/>
    <w:rsid w:val="006B1D31"/>
    <w:rsid w:val="006B1ECD"/>
    <w:rsid w:val="006B2A24"/>
    <w:rsid w:val="006B2D88"/>
    <w:rsid w:val="006B62E2"/>
    <w:rsid w:val="006B6999"/>
    <w:rsid w:val="006B6EA7"/>
    <w:rsid w:val="006B7BA2"/>
    <w:rsid w:val="006C0FCA"/>
    <w:rsid w:val="006C19BE"/>
    <w:rsid w:val="006C25C5"/>
    <w:rsid w:val="006C4657"/>
    <w:rsid w:val="006C572B"/>
    <w:rsid w:val="006D39FD"/>
    <w:rsid w:val="006D4651"/>
    <w:rsid w:val="006D54B2"/>
    <w:rsid w:val="006D641C"/>
    <w:rsid w:val="006D79F9"/>
    <w:rsid w:val="006E1B5B"/>
    <w:rsid w:val="006E49F0"/>
    <w:rsid w:val="006E4A00"/>
    <w:rsid w:val="006E541B"/>
    <w:rsid w:val="006E58AD"/>
    <w:rsid w:val="006F006A"/>
    <w:rsid w:val="006F00EA"/>
    <w:rsid w:val="006F05AF"/>
    <w:rsid w:val="006F0A97"/>
    <w:rsid w:val="006F169A"/>
    <w:rsid w:val="006F2B11"/>
    <w:rsid w:val="006F525C"/>
    <w:rsid w:val="006F54F7"/>
    <w:rsid w:val="006F5983"/>
    <w:rsid w:val="00700435"/>
    <w:rsid w:val="007050AF"/>
    <w:rsid w:val="007050FB"/>
    <w:rsid w:val="00705301"/>
    <w:rsid w:val="00705B84"/>
    <w:rsid w:val="0070689C"/>
    <w:rsid w:val="00706B22"/>
    <w:rsid w:val="007075B0"/>
    <w:rsid w:val="007103F7"/>
    <w:rsid w:val="0071099F"/>
    <w:rsid w:val="007123D6"/>
    <w:rsid w:val="0071468A"/>
    <w:rsid w:val="007147AA"/>
    <w:rsid w:val="00714A41"/>
    <w:rsid w:val="00715C43"/>
    <w:rsid w:val="00716593"/>
    <w:rsid w:val="00720001"/>
    <w:rsid w:val="0072143F"/>
    <w:rsid w:val="007215E1"/>
    <w:rsid w:val="0072186B"/>
    <w:rsid w:val="00721D26"/>
    <w:rsid w:val="00722F88"/>
    <w:rsid w:val="0072333B"/>
    <w:rsid w:val="0072571B"/>
    <w:rsid w:val="0072711C"/>
    <w:rsid w:val="0072780E"/>
    <w:rsid w:val="00727896"/>
    <w:rsid w:val="00732140"/>
    <w:rsid w:val="00732B41"/>
    <w:rsid w:val="00733350"/>
    <w:rsid w:val="00733733"/>
    <w:rsid w:val="0073418F"/>
    <w:rsid w:val="00734786"/>
    <w:rsid w:val="0073522C"/>
    <w:rsid w:val="007357CD"/>
    <w:rsid w:val="00735C8A"/>
    <w:rsid w:val="00740169"/>
    <w:rsid w:val="007406EA"/>
    <w:rsid w:val="00740C3C"/>
    <w:rsid w:val="007416ED"/>
    <w:rsid w:val="007446BA"/>
    <w:rsid w:val="0074596E"/>
    <w:rsid w:val="00745C54"/>
    <w:rsid w:val="007465A4"/>
    <w:rsid w:val="00747F6D"/>
    <w:rsid w:val="00750431"/>
    <w:rsid w:val="007516C7"/>
    <w:rsid w:val="007517FA"/>
    <w:rsid w:val="00753F2D"/>
    <w:rsid w:val="00753F47"/>
    <w:rsid w:val="0075522B"/>
    <w:rsid w:val="007556DC"/>
    <w:rsid w:val="0075579C"/>
    <w:rsid w:val="00760187"/>
    <w:rsid w:val="00760C5B"/>
    <w:rsid w:val="007615C9"/>
    <w:rsid w:val="00761CC9"/>
    <w:rsid w:val="0076240E"/>
    <w:rsid w:val="00762A47"/>
    <w:rsid w:val="00763150"/>
    <w:rsid w:val="00763F20"/>
    <w:rsid w:val="00764DAE"/>
    <w:rsid w:val="007652F4"/>
    <w:rsid w:val="0076535D"/>
    <w:rsid w:val="00765B59"/>
    <w:rsid w:val="007666BE"/>
    <w:rsid w:val="007675D6"/>
    <w:rsid w:val="0077191F"/>
    <w:rsid w:val="007724E2"/>
    <w:rsid w:val="00773566"/>
    <w:rsid w:val="00774528"/>
    <w:rsid w:val="0077494C"/>
    <w:rsid w:val="007766C2"/>
    <w:rsid w:val="00780140"/>
    <w:rsid w:val="00780C0E"/>
    <w:rsid w:val="007812C8"/>
    <w:rsid w:val="0078712C"/>
    <w:rsid w:val="00787D67"/>
    <w:rsid w:val="00790871"/>
    <w:rsid w:val="0079169D"/>
    <w:rsid w:val="007921D5"/>
    <w:rsid w:val="00792BB6"/>
    <w:rsid w:val="0079394D"/>
    <w:rsid w:val="00794A39"/>
    <w:rsid w:val="00796426"/>
    <w:rsid w:val="00796A7F"/>
    <w:rsid w:val="00797884"/>
    <w:rsid w:val="007A166E"/>
    <w:rsid w:val="007A169A"/>
    <w:rsid w:val="007A30B6"/>
    <w:rsid w:val="007A48E7"/>
    <w:rsid w:val="007A62AA"/>
    <w:rsid w:val="007B00CA"/>
    <w:rsid w:val="007B25A2"/>
    <w:rsid w:val="007B26BD"/>
    <w:rsid w:val="007B3DD4"/>
    <w:rsid w:val="007B4770"/>
    <w:rsid w:val="007B62C5"/>
    <w:rsid w:val="007B7282"/>
    <w:rsid w:val="007B7F1F"/>
    <w:rsid w:val="007C2ADF"/>
    <w:rsid w:val="007C3E81"/>
    <w:rsid w:val="007C7D28"/>
    <w:rsid w:val="007D3620"/>
    <w:rsid w:val="007D3905"/>
    <w:rsid w:val="007D430A"/>
    <w:rsid w:val="007D4790"/>
    <w:rsid w:val="007D5A93"/>
    <w:rsid w:val="007D61B8"/>
    <w:rsid w:val="007E077C"/>
    <w:rsid w:val="007E20AD"/>
    <w:rsid w:val="007E2BF3"/>
    <w:rsid w:val="007E45E8"/>
    <w:rsid w:val="007E5167"/>
    <w:rsid w:val="007E5DB5"/>
    <w:rsid w:val="007E69D2"/>
    <w:rsid w:val="007F01B7"/>
    <w:rsid w:val="007F01FF"/>
    <w:rsid w:val="007F0343"/>
    <w:rsid w:val="007F3A50"/>
    <w:rsid w:val="007F3DFA"/>
    <w:rsid w:val="007F68A2"/>
    <w:rsid w:val="007F7FF1"/>
    <w:rsid w:val="00803646"/>
    <w:rsid w:val="00803956"/>
    <w:rsid w:val="0080428D"/>
    <w:rsid w:val="00805114"/>
    <w:rsid w:val="008062CD"/>
    <w:rsid w:val="00807A8B"/>
    <w:rsid w:val="008116F5"/>
    <w:rsid w:val="0081231E"/>
    <w:rsid w:val="00812608"/>
    <w:rsid w:val="008139A9"/>
    <w:rsid w:val="00815927"/>
    <w:rsid w:val="00817D1C"/>
    <w:rsid w:val="00821214"/>
    <w:rsid w:val="00821AD1"/>
    <w:rsid w:val="00823A77"/>
    <w:rsid w:val="00824DEF"/>
    <w:rsid w:val="00826300"/>
    <w:rsid w:val="008274B3"/>
    <w:rsid w:val="00827CB7"/>
    <w:rsid w:val="00831D93"/>
    <w:rsid w:val="008328F2"/>
    <w:rsid w:val="00833658"/>
    <w:rsid w:val="00835046"/>
    <w:rsid w:val="008353F1"/>
    <w:rsid w:val="008355BA"/>
    <w:rsid w:val="00836D14"/>
    <w:rsid w:val="00837222"/>
    <w:rsid w:val="008407DD"/>
    <w:rsid w:val="00840F62"/>
    <w:rsid w:val="008419EA"/>
    <w:rsid w:val="00845B30"/>
    <w:rsid w:val="00846F21"/>
    <w:rsid w:val="00850675"/>
    <w:rsid w:val="00856539"/>
    <w:rsid w:val="0085673D"/>
    <w:rsid w:val="00857C03"/>
    <w:rsid w:val="00857C4C"/>
    <w:rsid w:val="00857F64"/>
    <w:rsid w:val="00857FA5"/>
    <w:rsid w:val="008600CF"/>
    <w:rsid w:val="0086262B"/>
    <w:rsid w:val="00862CAF"/>
    <w:rsid w:val="00863DAC"/>
    <w:rsid w:val="00864A79"/>
    <w:rsid w:val="0086571D"/>
    <w:rsid w:val="00867344"/>
    <w:rsid w:val="008704A1"/>
    <w:rsid w:val="00870BB0"/>
    <w:rsid w:val="008712A6"/>
    <w:rsid w:val="008712D1"/>
    <w:rsid w:val="00873DC3"/>
    <w:rsid w:val="008755B5"/>
    <w:rsid w:val="00876D8A"/>
    <w:rsid w:val="0087715F"/>
    <w:rsid w:val="0087770B"/>
    <w:rsid w:val="00880449"/>
    <w:rsid w:val="008812B4"/>
    <w:rsid w:val="008814CE"/>
    <w:rsid w:val="0088408E"/>
    <w:rsid w:val="00884B20"/>
    <w:rsid w:val="00884F30"/>
    <w:rsid w:val="00885031"/>
    <w:rsid w:val="008858CD"/>
    <w:rsid w:val="008864D9"/>
    <w:rsid w:val="008873BE"/>
    <w:rsid w:val="00890DE7"/>
    <w:rsid w:val="00891422"/>
    <w:rsid w:val="00891A46"/>
    <w:rsid w:val="00893013"/>
    <w:rsid w:val="00893332"/>
    <w:rsid w:val="00893924"/>
    <w:rsid w:val="00893D71"/>
    <w:rsid w:val="008947EB"/>
    <w:rsid w:val="00894CEF"/>
    <w:rsid w:val="0089530B"/>
    <w:rsid w:val="00895D7D"/>
    <w:rsid w:val="00896AD0"/>
    <w:rsid w:val="0089749D"/>
    <w:rsid w:val="008A1E9E"/>
    <w:rsid w:val="008A25A4"/>
    <w:rsid w:val="008A2FF6"/>
    <w:rsid w:val="008A4D9C"/>
    <w:rsid w:val="008A75BC"/>
    <w:rsid w:val="008B14E4"/>
    <w:rsid w:val="008B3162"/>
    <w:rsid w:val="008B47C5"/>
    <w:rsid w:val="008B4E93"/>
    <w:rsid w:val="008B556C"/>
    <w:rsid w:val="008B76A0"/>
    <w:rsid w:val="008B771F"/>
    <w:rsid w:val="008B7F23"/>
    <w:rsid w:val="008C0509"/>
    <w:rsid w:val="008C05F2"/>
    <w:rsid w:val="008C1AFD"/>
    <w:rsid w:val="008C2134"/>
    <w:rsid w:val="008C2255"/>
    <w:rsid w:val="008C3108"/>
    <w:rsid w:val="008C5FEB"/>
    <w:rsid w:val="008C767E"/>
    <w:rsid w:val="008C78B2"/>
    <w:rsid w:val="008C7F03"/>
    <w:rsid w:val="008D156A"/>
    <w:rsid w:val="008D2733"/>
    <w:rsid w:val="008D2BCC"/>
    <w:rsid w:val="008D3418"/>
    <w:rsid w:val="008D36F7"/>
    <w:rsid w:val="008D5DEF"/>
    <w:rsid w:val="008D644D"/>
    <w:rsid w:val="008D6B04"/>
    <w:rsid w:val="008D6ED1"/>
    <w:rsid w:val="008D6EE9"/>
    <w:rsid w:val="008E0A7B"/>
    <w:rsid w:val="008E3A7D"/>
    <w:rsid w:val="008E4FEF"/>
    <w:rsid w:val="008E56BB"/>
    <w:rsid w:val="008E668D"/>
    <w:rsid w:val="008E689E"/>
    <w:rsid w:val="008E6C61"/>
    <w:rsid w:val="008E77AF"/>
    <w:rsid w:val="008F021A"/>
    <w:rsid w:val="008F0484"/>
    <w:rsid w:val="008F06ED"/>
    <w:rsid w:val="008F14C9"/>
    <w:rsid w:val="008F1F0D"/>
    <w:rsid w:val="008F460A"/>
    <w:rsid w:val="008F52C9"/>
    <w:rsid w:val="008F6663"/>
    <w:rsid w:val="008F6984"/>
    <w:rsid w:val="008F6B37"/>
    <w:rsid w:val="008F7AFC"/>
    <w:rsid w:val="008F7B04"/>
    <w:rsid w:val="0090151B"/>
    <w:rsid w:val="0090176E"/>
    <w:rsid w:val="00901ACF"/>
    <w:rsid w:val="009022FA"/>
    <w:rsid w:val="00902C03"/>
    <w:rsid w:val="00905FCF"/>
    <w:rsid w:val="0090738C"/>
    <w:rsid w:val="00911F5C"/>
    <w:rsid w:val="00912F8B"/>
    <w:rsid w:val="0091402E"/>
    <w:rsid w:val="0091789B"/>
    <w:rsid w:val="00920114"/>
    <w:rsid w:val="0092106B"/>
    <w:rsid w:val="00921478"/>
    <w:rsid w:val="0092249F"/>
    <w:rsid w:val="00923CC6"/>
    <w:rsid w:val="00924C2B"/>
    <w:rsid w:val="00926321"/>
    <w:rsid w:val="00937DBA"/>
    <w:rsid w:val="009430C4"/>
    <w:rsid w:val="00944366"/>
    <w:rsid w:val="0094482F"/>
    <w:rsid w:val="00945020"/>
    <w:rsid w:val="00945527"/>
    <w:rsid w:val="00946CF1"/>
    <w:rsid w:val="009472E6"/>
    <w:rsid w:val="0095195B"/>
    <w:rsid w:val="0095386E"/>
    <w:rsid w:val="0095494D"/>
    <w:rsid w:val="00955CD3"/>
    <w:rsid w:val="00956811"/>
    <w:rsid w:val="00956D3C"/>
    <w:rsid w:val="00960D0F"/>
    <w:rsid w:val="00962067"/>
    <w:rsid w:val="009647AC"/>
    <w:rsid w:val="0096496C"/>
    <w:rsid w:val="00966B15"/>
    <w:rsid w:val="00967BA4"/>
    <w:rsid w:val="00971D90"/>
    <w:rsid w:val="00972C48"/>
    <w:rsid w:val="00973113"/>
    <w:rsid w:val="0097333A"/>
    <w:rsid w:val="009760ED"/>
    <w:rsid w:val="00980082"/>
    <w:rsid w:val="00980560"/>
    <w:rsid w:val="009834CB"/>
    <w:rsid w:val="009856AE"/>
    <w:rsid w:val="00987C47"/>
    <w:rsid w:val="009902D4"/>
    <w:rsid w:val="009902F8"/>
    <w:rsid w:val="009905DF"/>
    <w:rsid w:val="009909E2"/>
    <w:rsid w:val="00990FFD"/>
    <w:rsid w:val="00992571"/>
    <w:rsid w:val="009925DA"/>
    <w:rsid w:val="00993602"/>
    <w:rsid w:val="00994FB0"/>
    <w:rsid w:val="00995C5D"/>
    <w:rsid w:val="00996AC5"/>
    <w:rsid w:val="00996DFF"/>
    <w:rsid w:val="00997333"/>
    <w:rsid w:val="009A0E27"/>
    <w:rsid w:val="009A10BD"/>
    <w:rsid w:val="009A124D"/>
    <w:rsid w:val="009A200A"/>
    <w:rsid w:val="009A2320"/>
    <w:rsid w:val="009A2A24"/>
    <w:rsid w:val="009A3518"/>
    <w:rsid w:val="009A357E"/>
    <w:rsid w:val="009A4BCD"/>
    <w:rsid w:val="009A5303"/>
    <w:rsid w:val="009B0261"/>
    <w:rsid w:val="009B0DF1"/>
    <w:rsid w:val="009B1888"/>
    <w:rsid w:val="009B376E"/>
    <w:rsid w:val="009B49BF"/>
    <w:rsid w:val="009B4BA6"/>
    <w:rsid w:val="009B5185"/>
    <w:rsid w:val="009B6797"/>
    <w:rsid w:val="009B75A3"/>
    <w:rsid w:val="009B7DAE"/>
    <w:rsid w:val="009C12CD"/>
    <w:rsid w:val="009C2427"/>
    <w:rsid w:val="009C3705"/>
    <w:rsid w:val="009C49FF"/>
    <w:rsid w:val="009C69F6"/>
    <w:rsid w:val="009C6BAE"/>
    <w:rsid w:val="009C7728"/>
    <w:rsid w:val="009D0151"/>
    <w:rsid w:val="009D0185"/>
    <w:rsid w:val="009D0F92"/>
    <w:rsid w:val="009D306E"/>
    <w:rsid w:val="009D3986"/>
    <w:rsid w:val="009D3B8C"/>
    <w:rsid w:val="009D4167"/>
    <w:rsid w:val="009D6B94"/>
    <w:rsid w:val="009D7B8D"/>
    <w:rsid w:val="009D7EC1"/>
    <w:rsid w:val="009E0CDA"/>
    <w:rsid w:val="009E2EE4"/>
    <w:rsid w:val="009E338F"/>
    <w:rsid w:val="009E4175"/>
    <w:rsid w:val="009E4C03"/>
    <w:rsid w:val="009E59E5"/>
    <w:rsid w:val="009E5FE9"/>
    <w:rsid w:val="009E6EAD"/>
    <w:rsid w:val="009E7C9D"/>
    <w:rsid w:val="009F0CB9"/>
    <w:rsid w:val="009F15DF"/>
    <w:rsid w:val="009F1FD9"/>
    <w:rsid w:val="009F20AE"/>
    <w:rsid w:val="009F28A7"/>
    <w:rsid w:val="009F3541"/>
    <w:rsid w:val="009F3830"/>
    <w:rsid w:val="009F3B98"/>
    <w:rsid w:val="009F53C7"/>
    <w:rsid w:val="009F62AB"/>
    <w:rsid w:val="009F722C"/>
    <w:rsid w:val="009F7A50"/>
    <w:rsid w:val="009F7BBF"/>
    <w:rsid w:val="00A00C90"/>
    <w:rsid w:val="00A01F11"/>
    <w:rsid w:val="00A03B3C"/>
    <w:rsid w:val="00A04413"/>
    <w:rsid w:val="00A047C5"/>
    <w:rsid w:val="00A04923"/>
    <w:rsid w:val="00A05DEB"/>
    <w:rsid w:val="00A063FC"/>
    <w:rsid w:val="00A07795"/>
    <w:rsid w:val="00A1170D"/>
    <w:rsid w:val="00A1215F"/>
    <w:rsid w:val="00A12328"/>
    <w:rsid w:val="00A126D7"/>
    <w:rsid w:val="00A1500D"/>
    <w:rsid w:val="00A170F3"/>
    <w:rsid w:val="00A20BC9"/>
    <w:rsid w:val="00A22287"/>
    <w:rsid w:val="00A222B0"/>
    <w:rsid w:val="00A22AE0"/>
    <w:rsid w:val="00A22B4A"/>
    <w:rsid w:val="00A23B19"/>
    <w:rsid w:val="00A245ED"/>
    <w:rsid w:val="00A24C00"/>
    <w:rsid w:val="00A274D2"/>
    <w:rsid w:val="00A27B34"/>
    <w:rsid w:val="00A27FCA"/>
    <w:rsid w:val="00A31B6C"/>
    <w:rsid w:val="00A31BD0"/>
    <w:rsid w:val="00A33B8A"/>
    <w:rsid w:val="00A35C96"/>
    <w:rsid w:val="00A36390"/>
    <w:rsid w:val="00A37703"/>
    <w:rsid w:val="00A40045"/>
    <w:rsid w:val="00A41398"/>
    <w:rsid w:val="00A42CE0"/>
    <w:rsid w:val="00A45398"/>
    <w:rsid w:val="00A45B95"/>
    <w:rsid w:val="00A4681B"/>
    <w:rsid w:val="00A4683C"/>
    <w:rsid w:val="00A46AC2"/>
    <w:rsid w:val="00A4729F"/>
    <w:rsid w:val="00A50AB6"/>
    <w:rsid w:val="00A51250"/>
    <w:rsid w:val="00A515CD"/>
    <w:rsid w:val="00A52562"/>
    <w:rsid w:val="00A5439A"/>
    <w:rsid w:val="00A55C05"/>
    <w:rsid w:val="00A57145"/>
    <w:rsid w:val="00A646C0"/>
    <w:rsid w:val="00A6656C"/>
    <w:rsid w:val="00A667AF"/>
    <w:rsid w:val="00A701D1"/>
    <w:rsid w:val="00A727E0"/>
    <w:rsid w:val="00A7338C"/>
    <w:rsid w:val="00A73557"/>
    <w:rsid w:val="00A74852"/>
    <w:rsid w:val="00A752DB"/>
    <w:rsid w:val="00A75369"/>
    <w:rsid w:val="00A754F7"/>
    <w:rsid w:val="00A758A5"/>
    <w:rsid w:val="00A75FDA"/>
    <w:rsid w:val="00A765FF"/>
    <w:rsid w:val="00A80359"/>
    <w:rsid w:val="00A81C36"/>
    <w:rsid w:val="00A82948"/>
    <w:rsid w:val="00A850BA"/>
    <w:rsid w:val="00A862AF"/>
    <w:rsid w:val="00A87371"/>
    <w:rsid w:val="00A9029E"/>
    <w:rsid w:val="00A91FDD"/>
    <w:rsid w:val="00A92610"/>
    <w:rsid w:val="00A92727"/>
    <w:rsid w:val="00A92C73"/>
    <w:rsid w:val="00A930C0"/>
    <w:rsid w:val="00A941CF"/>
    <w:rsid w:val="00A942A8"/>
    <w:rsid w:val="00A95096"/>
    <w:rsid w:val="00A975BC"/>
    <w:rsid w:val="00AA0A25"/>
    <w:rsid w:val="00AA2319"/>
    <w:rsid w:val="00AA3A05"/>
    <w:rsid w:val="00AA62AB"/>
    <w:rsid w:val="00AA6915"/>
    <w:rsid w:val="00AA6D95"/>
    <w:rsid w:val="00AA7A7A"/>
    <w:rsid w:val="00AB1707"/>
    <w:rsid w:val="00AB2AB7"/>
    <w:rsid w:val="00AB3038"/>
    <w:rsid w:val="00AB4282"/>
    <w:rsid w:val="00AB7FAD"/>
    <w:rsid w:val="00AC0F8D"/>
    <w:rsid w:val="00AC1E9C"/>
    <w:rsid w:val="00AC2BB9"/>
    <w:rsid w:val="00AC2C9A"/>
    <w:rsid w:val="00AC38F8"/>
    <w:rsid w:val="00AC51F8"/>
    <w:rsid w:val="00AC5758"/>
    <w:rsid w:val="00AC6ED1"/>
    <w:rsid w:val="00AD0236"/>
    <w:rsid w:val="00AD0DFD"/>
    <w:rsid w:val="00AD1120"/>
    <w:rsid w:val="00AD1EEB"/>
    <w:rsid w:val="00AD206A"/>
    <w:rsid w:val="00AD24D4"/>
    <w:rsid w:val="00AD3298"/>
    <w:rsid w:val="00AD3710"/>
    <w:rsid w:val="00AD3FB9"/>
    <w:rsid w:val="00AE1E68"/>
    <w:rsid w:val="00AF0009"/>
    <w:rsid w:val="00AF200A"/>
    <w:rsid w:val="00AF23AE"/>
    <w:rsid w:val="00AF2550"/>
    <w:rsid w:val="00AF2E02"/>
    <w:rsid w:val="00AF4B9E"/>
    <w:rsid w:val="00AF54FB"/>
    <w:rsid w:val="00AF78C2"/>
    <w:rsid w:val="00AF7E89"/>
    <w:rsid w:val="00B00BA9"/>
    <w:rsid w:val="00B01D4E"/>
    <w:rsid w:val="00B0212C"/>
    <w:rsid w:val="00B02263"/>
    <w:rsid w:val="00B06C6B"/>
    <w:rsid w:val="00B0708F"/>
    <w:rsid w:val="00B071BF"/>
    <w:rsid w:val="00B0777E"/>
    <w:rsid w:val="00B122E0"/>
    <w:rsid w:val="00B12753"/>
    <w:rsid w:val="00B13447"/>
    <w:rsid w:val="00B1410F"/>
    <w:rsid w:val="00B15B39"/>
    <w:rsid w:val="00B170CA"/>
    <w:rsid w:val="00B17B0B"/>
    <w:rsid w:val="00B20FEF"/>
    <w:rsid w:val="00B21A24"/>
    <w:rsid w:val="00B2369A"/>
    <w:rsid w:val="00B240F6"/>
    <w:rsid w:val="00B259D6"/>
    <w:rsid w:val="00B25F4E"/>
    <w:rsid w:val="00B2607D"/>
    <w:rsid w:val="00B27662"/>
    <w:rsid w:val="00B27D68"/>
    <w:rsid w:val="00B300D0"/>
    <w:rsid w:val="00B30E9B"/>
    <w:rsid w:val="00B32F57"/>
    <w:rsid w:val="00B33A06"/>
    <w:rsid w:val="00B34F9B"/>
    <w:rsid w:val="00B35C7B"/>
    <w:rsid w:val="00B371B1"/>
    <w:rsid w:val="00B37F7B"/>
    <w:rsid w:val="00B41632"/>
    <w:rsid w:val="00B427EA"/>
    <w:rsid w:val="00B43564"/>
    <w:rsid w:val="00B44D3A"/>
    <w:rsid w:val="00B453CD"/>
    <w:rsid w:val="00B4701C"/>
    <w:rsid w:val="00B470D8"/>
    <w:rsid w:val="00B5059E"/>
    <w:rsid w:val="00B50A09"/>
    <w:rsid w:val="00B50A30"/>
    <w:rsid w:val="00B5185B"/>
    <w:rsid w:val="00B52195"/>
    <w:rsid w:val="00B52C20"/>
    <w:rsid w:val="00B53309"/>
    <w:rsid w:val="00B53846"/>
    <w:rsid w:val="00B56954"/>
    <w:rsid w:val="00B573BA"/>
    <w:rsid w:val="00B57A45"/>
    <w:rsid w:val="00B61DAB"/>
    <w:rsid w:val="00B64F39"/>
    <w:rsid w:val="00B6621B"/>
    <w:rsid w:val="00B66C53"/>
    <w:rsid w:val="00B67148"/>
    <w:rsid w:val="00B6731F"/>
    <w:rsid w:val="00B6790F"/>
    <w:rsid w:val="00B721E2"/>
    <w:rsid w:val="00B74F13"/>
    <w:rsid w:val="00B77DB9"/>
    <w:rsid w:val="00B8021F"/>
    <w:rsid w:val="00B822B1"/>
    <w:rsid w:val="00B829F3"/>
    <w:rsid w:val="00B83532"/>
    <w:rsid w:val="00B83E8D"/>
    <w:rsid w:val="00B858FB"/>
    <w:rsid w:val="00B85DD8"/>
    <w:rsid w:val="00B86D4C"/>
    <w:rsid w:val="00B875A6"/>
    <w:rsid w:val="00B87C5C"/>
    <w:rsid w:val="00B92003"/>
    <w:rsid w:val="00B923FF"/>
    <w:rsid w:val="00B935EA"/>
    <w:rsid w:val="00B943BB"/>
    <w:rsid w:val="00B963C5"/>
    <w:rsid w:val="00B975A7"/>
    <w:rsid w:val="00BA0129"/>
    <w:rsid w:val="00BA0272"/>
    <w:rsid w:val="00BA1F02"/>
    <w:rsid w:val="00BA2026"/>
    <w:rsid w:val="00BA3B85"/>
    <w:rsid w:val="00BA44D7"/>
    <w:rsid w:val="00BA4E03"/>
    <w:rsid w:val="00BA654E"/>
    <w:rsid w:val="00BA6730"/>
    <w:rsid w:val="00BB1FDA"/>
    <w:rsid w:val="00BB23D1"/>
    <w:rsid w:val="00BB2B4E"/>
    <w:rsid w:val="00BB2D32"/>
    <w:rsid w:val="00BB2D7D"/>
    <w:rsid w:val="00BB64A2"/>
    <w:rsid w:val="00BB6AF4"/>
    <w:rsid w:val="00BB7248"/>
    <w:rsid w:val="00BB7EEE"/>
    <w:rsid w:val="00BC0226"/>
    <w:rsid w:val="00BC0BE3"/>
    <w:rsid w:val="00BC1B5E"/>
    <w:rsid w:val="00BC5AA5"/>
    <w:rsid w:val="00BC6EB1"/>
    <w:rsid w:val="00BC7B60"/>
    <w:rsid w:val="00BC7EC8"/>
    <w:rsid w:val="00BD02DD"/>
    <w:rsid w:val="00BD1572"/>
    <w:rsid w:val="00BD1BB0"/>
    <w:rsid w:val="00BD2210"/>
    <w:rsid w:val="00BD265C"/>
    <w:rsid w:val="00BD34F8"/>
    <w:rsid w:val="00BD3875"/>
    <w:rsid w:val="00BD4EFF"/>
    <w:rsid w:val="00BD7143"/>
    <w:rsid w:val="00BE1820"/>
    <w:rsid w:val="00BE2D00"/>
    <w:rsid w:val="00BE4BD4"/>
    <w:rsid w:val="00BE553F"/>
    <w:rsid w:val="00BE642A"/>
    <w:rsid w:val="00BE6965"/>
    <w:rsid w:val="00BE6E14"/>
    <w:rsid w:val="00BE766C"/>
    <w:rsid w:val="00BE79A8"/>
    <w:rsid w:val="00BF1113"/>
    <w:rsid w:val="00BF372C"/>
    <w:rsid w:val="00BF4C18"/>
    <w:rsid w:val="00BF4CE8"/>
    <w:rsid w:val="00BF5B08"/>
    <w:rsid w:val="00BF603A"/>
    <w:rsid w:val="00BF765E"/>
    <w:rsid w:val="00C01879"/>
    <w:rsid w:val="00C02DB1"/>
    <w:rsid w:val="00C03298"/>
    <w:rsid w:val="00C03C1D"/>
    <w:rsid w:val="00C03D5E"/>
    <w:rsid w:val="00C0412B"/>
    <w:rsid w:val="00C06487"/>
    <w:rsid w:val="00C075AA"/>
    <w:rsid w:val="00C07A76"/>
    <w:rsid w:val="00C07ED4"/>
    <w:rsid w:val="00C1147C"/>
    <w:rsid w:val="00C126A7"/>
    <w:rsid w:val="00C127CD"/>
    <w:rsid w:val="00C12E2E"/>
    <w:rsid w:val="00C1646C"/>
    <w:rsid w:val="00C17520"/>
    <w:rsid w:val="00C20297"/>
    <w:rsid w:val="00C21544"/>
    <w:rsid w:val="00C21E46"/>
    <w:rsid w:val="00C23E28"/>
    <w:rsid w:val="00C24D24"/>
    <w:rsid w:val="00C269F4"/>
    <w:rsid w:val="00C30306"/>
    <w:rsid w:val="00C307CD"/>
    <w:rsid w:val="00C32AC4"/>
    <w:rsid w:val="00C3514F"/>
    <w:rsid w:val="00C35853"/>
    <w:rsid w:val="00C36462"/>
    <w:rsid w:val="00C37D30"/>
    <w:rsid w:val="00C41EE2"/>
    <w:rsid w:val="00C42774"/>
    <w:rsid w:val="00C42CFD"/>
    <w:rsid w:val="00C43127"/>
    <w:rsid w:val="00C43188"/>
    <w:rsid w:val="00C4359E"/>
    <w:rsid w:val="00C4412F"/>
    <w:rsid w:val="00C4478A"/>
    <w:rsid w:val="00C44816"/>
    <w:rsid w:val="00C44827"/>
    <w:rsid w:val="00C4526A"/>
    <w:rsid w:val="00C458D5"/>
    <w:rsid w:val="00C50167"/>
    <w:rsid w:val="00C512D5"/>
    <w:rsid w:val="00C52429"/>
    <w:rsid w:val="00C546FA"/>
    <w:rsid w:val="00C54E0B"/>
    <w:rsid w:val="00C55E6D"/>
    <w:rsid w:val="00C56DE5"/>
    <w:rsid w:val="00C604F5"/>
    <w:rsid w:val="00C6053F"/>
    <w:rsid w:val="00C613D7"/>
    <w:rsid w:val="00C6198D"/>
    <w:rsid w:val="00C61B0E"/>
    <w:rsid w:val="00C62410"/>
    <w:rsid w:val="00C633DE"/>
    <w:rsid w:val="00C63B8F"/>
    <w:rsid w:val="00C64E55"/>
    <w:rsid w:val="00C65F0E"/>
    <w:rsid w:val="00C65FF9"/>
    <w:rsid w:val="00C66034"/>
    <w:rsid w:val="00C669FA"/>
    <w:rsid w:val="00C676D5"/>
    <w:rsid w:val="00C705D7"/>
    <w:rsid w:val="00C71142"/>
    <w:rsid w:val="00C71BD0"/>
    <w:rsid w:val="00C720A9"/>
    <w:rsid w:val="00C7217C"/>
    <w:rsid w:val="00C765A4"/>
    <w:rsid w:val="00C806EF"/>
    <w:rsid w:val="00C81DC4"/>
    <w:rsid w:val="00C823A4"/>
    <w:rsid w:val="00C842A1"/>
    <w:rsid w:val="00C861E1"/>
    <w:rsid w:val="00C8629A"/>
    <w:rsid w:val="00C874F1"/>
    <w:rsid w:val="00C92E1E"/>
    <w:rsid w:val="00C94742"/>
    <w:rsid w:val="00C95D33"/>
    <w:rsid w:val="00C9624B"/>
    <w:rsid w:val="00CA063B"/>
    <w:rsid w:val="00CA0C9B"/>
    <w:rsid w:val="00CA26B6"/>
    <w:rsid w:val="00CA285F"/>
    <w:rsid w:val="00CA528E"/>
    <w:rsid w:val="00CA5419"/>
    <w:rsid w:val="00CA56FA"/>
    <w:rsid w:val="00CA7B46"/>
    <w:rsid w:val="00CA7D77"/>
    <w:rsid w:val="00CB1D7A"/>
    <w:rsid w:val="00CB1E8B"/>
    <w:rsid w:val="00CB3DB3"/>
    <w:rsid w:val="00CB3EBF"/>
    <w:rsid w:val="00CB3EC7"/>
    <w:rsid w:val="00CB4BFF"/>
    <w:rsid w:val="00CB6854"/>
    <w:rsid w:val="00CC107A"/>
    <w:rsid w:val="00CC127C"/>
    <w:rsid w:val="00CC1745"/>
    <w:rsid w:val="00CC45AB"/>
    <w:rsid w:val="00CC46F2"/>
    <w:rsid w:val="00CC48D2"/>
    <w:rsid w:val="00CC5A58"/>
    <w:rsid w:val="00CC6620"/>
    <w:rsid w:val="00CC6E74"/>
    <w:rsid w:val="00CC75E0"/>
    <w:rsid w:val="00CD04DB"/>
    <w:rsid w:val="00CD3FC0"/>
    <w:rsid w:val="00CD5143"/>
    <w:rsid w:val="00CD6C85"/>
    <w:rsid w:val="00CE004D"/>
    <w:rsid w:val="00CE03AD"/>
    <w:rsid w:val="00CE1319"/>
    <w:rsid w:val="00CE2CCF"/>
    <w:rsid w:val="00CE4A82"/>
    <w:rsid w:val="00CE51BB"/>
    <w:rsid w:val="00CE66FD"/>
    <w:rsid w:val="00CE77F1"/>
    <w:rsid w:val="00CF08FA"/>
    <w:rsid w:val="00CF205E"/>
    <w:rsid w:val="00CF3AB4"/>
    <w:rsid w:val="00CF3D75"/>
    <w:rsid w:val="00CF4B06"/>
    <w:rsid w:val="00D00816"/>
    <w:rsid w:val="00D02762"/>
    <w:rsid w:val="00D03603"/>
    <w:rsid w:val="00D03AF7"/>
    <w:rsid w:val="00D04506"/>
    <w:rsid w:val="00D0590C"/>
    <w:rsid w:val="00D06BFE"/>
    <w:rsid w:val="00D0796D"/>
    <w:rsid w:val="00D07DCA"/>
    <w:rsid w:val="00D1269B"/>
    <w:rsid w:val="00D12F63"/>
    <w:rsid w:val="00D13F47"/>
    <w:rsid w:val="00D1554E"/>
    <w:rsid w:val="00D1574B"/>
    <w:rsid w:val="00D1577E"/>
    <w:rsid w:val="00D1666F"/>
    <w:rsid w:val="00D168B7"/>
    <w:rsid w:val="00D16B7F"/>
    <w:rsid w:val="00D170EA"/>
    <w:rsid w:val="00D20844"/>
    <w:rsid w:val="00D2287A"/>
    <w:rsid w:val="00D22A86"/>
    <w:rsid w:val="00D237E7"/>
    <w:rsid w:val="00D2597A"/>
    <w:rsid w:val="00D26F11"/>
    <w:rsid w:val="00D31D55"/>
    <w:rsid w:val="00D32FA5"/>
    <w:rsid w:val="00D3339F"/>
    <w:rsid w:val="00D36580"/>
    <w:rsid w:val="00D40DC6"/>
    <w:rsid w:val="00D41092"/>
    <w:rsid w:val="00D427A1"/>
    <w:rsid w:val="00D44755"/>
    <w:rsid w:val="00D4737E"/>
    <w:rsid w:val="00D47A37"/>
    <w:rsid w:val="00D5234F"/>
    <w:rsid w:val="00D53D19"/>
    <w:rsid w:val="00D544BD"/>
    <w:rsid w:val="00D55BF4"/>
    <w:rsid w:val="00D57CB8"/>
    <w:rsid w:val="00D57EA3"/>
    <w:rsid w:val="00D610D0"/>
    <w:rsid w:val="00D615C3"/>
    <w:rsid w:val="00D61C1F"/>
    <w:rsid w:val="00D62059"/>
    <w:rsid w:val="00D665CB"/>
    <w:rsid w:val="00D6724C"/>
    <w:rsid w:val="00D674CB"/>
    <w:rsid w:val="00D702BF"/>
    <w:rsid w:val="00D703BE"/>
    <w:rsid w:val="00D70A92"/>
    <w:rsid w:val="00D70C8C"/>
    <w:rsid w:val="00D7287A"/>
    <w:rsid w:val="00D74097"/>
    <w:rsid w:val="00D75EA6"/>
    <w:rsid w:val="00D80BBC"/>
    <w:rsid w:val="00D8134E"/>
    <w:rsid w:val="00D822C6"/>
    <w:rsid w:val="00D85453"/>
    <w:rsid w:val="00D85668"/>
    <w:rsid w:val="00D86FB0"/>
    <w:rsid w:val="00D90484"/>
    <w:rsid w:val="00D90CF8"/>
    <w:rsid w:val="00D92DA8"/>
    <w:rsid w:val="00D936D5"/>
    <w:rsid w:val="00D93AED"/>
    <w:rsid w:val="00D9475A"/>
    <w:rsid w:val="00D94D59"/>
    <w:rsid w:val="00D968B5"/>
    <w:rsid w:val="00DA1048"/>
    <w:rsid w:val="00DA1F01"/>
    <w:rsid w:val="00DA36AE"/>
    <w:rsid w:val="00DA40BD"/>
    <w:rsid w:val="00DA437D"/>
    <w:rsid w:val="00DA47A2"/>
    <w:rsid w:val="00DA7A5B"/>
    <w:rsid w:val="00DB36E8"/>
    <w:rsid w:val="00DB61D3"/>
    <w:rsid w:val="00DB642B"/>
    <w:rsid w:val="00DB64BC"/>
    <w:rsid w:val="00DB652B"/>
    <w:rsid w:val="00DB70A7"/>
    <w:rsid w:val="00DB775E"/>
    <w:rsid w:val="00DB7F78"/>
    <w:rsid w:val="00DC0A9B"/>
    <w:rsid w:val="00DC345B"/>
    <w:rsid w:val="00DC3DA4"/>
    <w:rsid w:val="00DC460C"/>
    <w:rsid w:val="00DC4A3D"/>
    <w:rsid w:val="00DC4AA8"/>
    <w:rsid w:val="00DC5BDE"/>
    <w:rsid w:val="00DC5DE9"/>
    <w:rsid w:val="00DC6965"/>
    <w:rsid w:val="00DC7E09"/>
    <w:rsid w:val="00DD0462"/>
    <w:rsid w:val="00DD2895"/>
    <w:rsid w:val="00DD2AEE"/>
    <w:rsid w:val="00DD3C7D"/>
    <w:rsid w:val="00DD443A"/>
    <w:rsid w:val="00DD7227"/>
    <w:rsid w:val="00DD7BDB"/>
    <w:rsid w:val="00DE1959"/>
    <w:rsid w:val="00DE2D6E"/>
    <w:rsid w:val="00DE2DC4"/>
    <w:rsid w:val="00DE3C35"/>
    <w:rsid w:val="00DE3F87"/>
    <w:rsid w:val="00DE3FB8"/>
    <w:rsid w:val="00DE425B"/>
    <w:rsid w:val="00DE5E05"/>
    <w:rsid w:val="00DE62AC"/>
    <w:rsid w:val="00DE75D7"/>
    <w:rsid w:val="00DF00F4"/>
    <w:rsid w:val="00DF15F3"/>
    <w:rsid w:val="00DF310C"/>
    <w:rsid w:val="00DF37FD"/>
    <w:rsid w:val="00DF6381"/>
    <w:rsid w:val="00DF6A8E"/>
    <w:rsid w:val="00DF6CE2"/>
    <w:rsid w:val="00DF72BD"/>
    <w:rsid w:val="00DF73DA"/>
    <w:rsid w:val="00E01BAA"/>
    <w:rsid w:val="00E02988"/>
    <w:rsid w:val="00E03D44"/>
    <w:rsid w:val="00E05726"/>
    <w:rsid w:val="00E05E2F"/>
    <w:rsid w:val="00E05F59"/>
    <w:rsid w:val="00E066E4"/>
    <w:rsid w:val="00E06712"/>
    <w:rsid w:val="00E0684A"/>
    <w:rsid w:val="00E06DEA"/>
    <w:rsid w:val="00E107C3"/>
    <w:rsid w:val="00E11D93"/>
    <w:rsid w:val="00E12400"/>
    <w:rsid w:val="00E12444"/>
    <w:rsid w:val="00E134B1"/>
    <w:rsid w:val="00E20199"/>
    <w:rsid w:val="00E2074E"/>
    <w:rsid w:val="00E21D17"/>
    <w:rsid w:val="00E2264B"/>
    <w:rsid w:val="00E23440"/>
    <w:rsid w:val="00E2375B"/>
    <w:rsid w:val="00E25274"/>
    <w:rsid w:val="00E3163D"/>
    <w:rsid w:val="00E332B9"/>
    <w:rsid w:val="00E347F2"/>
    <w:rsid w:val="00E34ABD"/>
    <w:rsid w:val="00E35CEB"/>
    <w:rsid w:val="00E36AB9"/>
    <w:rsid w:val="00E4029E"/>
    <w:rsid w:val="00E40ABC"/>
    <w:rsid w:val="00E4328C"/>
    <w:rsid w:val="00E43F82"/>
    <w:rsid w:val="00E444D4"/>
    <w:rsid w:val="00E475A5"/>
    <w:rsid w:val="00E5150D"/>
    <w:rsid w:val="00E51CD4"/>
    <w:rsid w:val="00E53C34"/>
    <w:rsid w:val="00E56227"/>
    <w:rsid w:val="00E60538"/>
    <w:rsid w:val="00E62F82"/>
    <w:rsid w:val="00E63610"/>
    <w:rsid w:val="00E63EE8"/>
    <w:rsid w:val="00E65FAF"/>
    <w:rsid w:val="00E661C2"/>
    <w:rsid w:val="00E6666F"/>
    <w:rsid w:val="00E67E2F"/>
    <w:rsid w:val="00E71C70"/>
    <w:rsid w:val="00E76521"/>
    <w:rsid w:val="00E769D2"/>
    <w:rsid w:val="00E76B1C"/>
    <w:rsid w:val="00E81ED1"/>
    <w:rsid w:val="00E825BF"/>
    <w:rsid w:val="00E8297C"/>
    <w:rsid w:val="00E82A94"/>
    <w:rsid w:val="00E84877"/>
    <w:rsid w:val="00E86FBC"/>
    <w:rsid w:val="00E900A0"/>
    <w:rsid w:val="00E90988"/>
    <w:rsid w:val="00E90FBF"/>
    <w:rsid w:val="00E95434"/>
    <w:rsid w:val="00E96691"/>
    <w:rsid w:val="00E97306"/>
    <w:rsid w:val="00E97A8A"/>
    <w:rsid w:val="00E97C2F"/>
    <w:rsid w:val="00E97CC0"/>
    <w:rsid w:val="00E97E64"/>
    <w:rsid w:val="00EA2670"/>
    <w:rsid w:val="00EA2C77"/>
    <w:rsid w:val="00EA3ED1"/>
    <w:rsid w:val="00EA5000"/>
    <w:rsid w:val="00EA70D7"/>
    <w:rsid w:val="00EB08B6"/>
    <w:rsid w:val="00EB123C"/>
    <w:rsid w:val="00EB1D73"/>
    <w:rsid w:val="00EB3338"/>
    <w:rsid w:val="00EB675B"/>
    <w:rsid w:val="00EC0417"/>
    <w:rsid w:val="00EC0813"/>
    <w:rsid w:val="00EC267F"/>
    <w:rsid w:val="00EC47F5"/>
    <w:rsid w:val="00EC595A"/>
    <w:rsid w:val="00EC5CA6"/>
    <w:rsid w:val="00EC6E30"/>
    <w:rsid w:val="00EC73C8"/>
    <w:rsid w:val="00ED245C"/>
    <w:rsid w:val="00ED2508"/>
    <w:rsid w:val="00ED30C7"/>
    <w:rsid w:val="00ED3542"/>
    <w:rsid w:val="00ED3769"/>
    <w:rsid w:val="00ED3A06"/>
    <w:rsid w:val="00ED4E39"/>
    <w:rsid w:val="00ED4E57"/>
    <w:rsid w:val="00ED57E6"/>
    <w:rsid w:val="00EE054E"/>
    <w:rsid w:val="00EE2E01"/>
    <w:rsid w:val="00EE3726"/>
    <w:rsid w:val="00EE432E"/>
    <w:rsid w:val="00EE5661"/>
    <w:rsid w:val="00EE6FFE"/>
    <w:rsid w:val="00EE7F71"/>
    <w:rsid w:val="00EF00E1"/>
    <w:rsid w:val="00EF0468"/>
    <w:rsid w:val="00EF0648"/>
    <w:rsid w:val="00EF3620"/>
    <w:rsid w:val="00EF3873"/>
    <w:rsid w:val="00EF3B67"/>
    <w:rsid w:val="00EF4E37"/>
    <w:rsid w:val="00EF5D60"/>
    <w:rsid w:val="00EF718C"/>
    <w:rsid w:val="00EF7B70"/>
    <w:rsid w:val="00F02546"/>
    <w:rsid w:val="00F02AE4"/>
    <w:rsid w:val="00F04C5D"/>
    <w:rsid w:val="00F050EB"/>
    <w:rsid w:val="00F05D1B"/>
    <w:rsid w:val="00F07A46"/>
    <w:rsid w:val="00F07EE9"/>
    <w:rsid w:val="00F101F1"/>
    <w:rsid w:val="00F12DB6"/>
    <w:rsid w:val="00F1377F"/>
    <w:rsid w:val="00F15BD6"/>
    <w:rsid w:val="00F15E19"/>
    <w:rsid w:val="00F15F7A"/>
    <w:rsid w:val="00F160BA"/>
    <w:rsid w:val="00F200E4"/>
    <w:rsid w:val="00F2111B"/>
    <w:rsid w:val="00F21197"/>
    <w:rsid w:val="00F220DD"/>
    <w:rsid w:val="00F24DF1"/>
    <w:rsid w:val="00F310B3"/>
    <w:rsid w:val="00F3148D"/>
    <w:rsid w:val="00F32093"/>
    <w:rsid w:val="00F328A4"/>
    <w:rsid w:val="00F33AAB"/>
    <w:rsid w:val="00F3658C"/>
    <w:rsid w:val="00F36F4C"/>
    <w:rsid w:val="00F3745A"/>
    <w:rsid w:val="00F405F7"/>
    <w:rsid w:val="00F4185B"/>
    <w:rsid w:val="00F41CE6"/>
    <w:rsid w:val="00F423E6"/>
    <w:rsid w:val="00F44AFA"/>
    <w:rsid w:val="00F4655D"/>
    <w:rsid w:val="00F46665"/>
    <w:rsid w:val="00F46A5B"/>
    <w:rsid w:val="00F46D31"/>
    <w:rsid w:val="00F47D10"/>
    <w:rsid w:val="00F51AC5"/>
    <w:rsid w:val="00F53DBD"/>
    <w:rsid w:val="00F5434D"/>
    <w:rsid w:val="00F55F6F"/>
    <w:rsid w:val="00F574C5"/>
    <w:rsid w:val="00F6098C"/>
    <w:rsid w:val="00F61195"/>
    <w:rsid w:val="00F66304"/>
    <w:rsid w:val="00F7109E"/>
    <w:rsid w:val="00F717EB"/>
    <w:rsid w:val="00F71853"/>
    <w:rsid w:val="00F719EA"/>
    <w:rsid w:val="00F726E1"/>
    <w:rsid w:val="00F73AAD"/>
    <w:rsid w:val="00F73BF2"/>
    <w:rsid w:val="00F7452C"/>
    <w:rsid w:val="00F74E12"/>
    <w:rsid w:val="00F75918"/>
    <w:rsid w:val="00F76DFC"/>
    <w:rsid w:val="00F774EE"/>
    <w:rsid w:val="00F77916"/>
    <w:rsid w:val="00F77BDA"/>
    <w:rsid w:val="00F803A0"/>
    <w:rsid w:val="00F8062C"/>
    <w:rsid w:val="00F80FAA"/>
    <w:rsid w:val="00F83C4A"/>
    <w:rsid w:val="00F84177"/>
    <w:rsid w:val="00F84640"/>
    <w:rsid w:val="00F84ADE"/>
    <w:rsid w:val="00F8795F"/>
    <w:rsid w:val="00F87D81"/>
    <w:rsid w:val="00F90524"/>
    <w:rsid w:val="00F93AE8"/>
    <w:rsid w:val="00F9430C"/>
    <w:rsid w:val="00F944AB"/>
    <w:rsid w:val="00F96ECA"/>
    <w:rsid w:val="00F96F04"/>
    <w:rsid w:val="00FA1F05"/>
    <w:rsid w:val="00FA2FC4"/>
    <w:rsid w:val="00FA433C"/>
    <w:rsid w:val="00FA4CE6"/>
    <w:rsid w:val="00FA67B5"/>
    <w:rsid w:val="00FA6A23"/>
    <w:rsid w:val="00FA6E3F"/>
    <w:rsid w:val="00FA71C2"/>
    <w:rsid w:val="00FA7F4B"/>
    <w:rsid w:val="00FB03CA"/>
    <w:rsid w:val="00FB0CCB"/>
    <w:rsid w:val="00FB15F2"/>
    <w:rsid w:val="00FB2072"/>
    <w:rsid w:val="00FB20DB"/>
    <w:rsid w:val="00FB2A40"/>
    <w:rsid w:val="00FB2E5A"/>
    <w:rsid w:val="00FB3277"/>
    <w:rsid w:val="00FB3AFE"/>
    <w:rsid w:val="00FB447C"/>
    <w:rsid w:val="00FB47D9"/>
    <w:rsid w:val="00FB4CD0"/>
    <w:rsid w:val="00FB558A"/>
    <w:rsid w:val="00FB5E1D"/>
    <w:rsid w:val="00FB6975"/>
    <w:rsid w:val="00FB79B7"/>
    <w:rsid w:val="00FC0731"/>
    <w:rsid w:val="00FC0C0B"/>
    <w:rsid w:val="00FC378C"/>
    <w:rsid w:val="00FC574E"/>
    <w:rsid w:val="00FC5C33"/>
    <w:rsid w:val="00FC68CC"/>
    <w:rsid w:val="00FC7512"/>
    <w:rsid w:val="00FD13BB"/>
    <w:rsid w:val="00FD1C97"/>
    <w:rsid w:val="00FD229A"/>
    <w:rsid w:val="00FD279E"/>
    <w:rsid w:val="00FD2EAF"/>
    <w:rsid w:val="00FD4329"/>
    <w:rsid w:val="00FD50E8"/>
    <w:rsid w:val="00FD5EEB"/>
    <w:rsid w:val="00FE3437"/>
    <w:rsid w:val="00FE492F"/>
    <w:rsid w:val="00FE4DE3"/>
    <w:rsid w:val="00FE4FDD"/>
    <w:rsid w:val="00FE6761"/>
    <w:rsid w:val="00FE679A"/>
    <w:rsid w:val="00FE67B9"/>
    <w:rsid w:val="00FF026A"/>
    <w:rsid w:val="00FF0F36"/>
    <w:rsid w:val="00FF1867"/>
    <w:rsid w:val="00FF23F4"/>
    <w:rsid w:val="00FF26A3"/>
    <w:rsid w:val="00FF2BEC"/>
    <w:rsid w:val="00FF2FBB"/>
    <w:rsid w:val="00FF493B"/>
    <w:rsid w:val="00FF52E9"/>
    <w:rsid w:val="00FF67DF"/>
    <w:rsid w:val="00FF70F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reet"/>
  <w:smartTagType w:namespaceuri="urn:schemas-microsoft-com:office:smarttags" w:name="address"/>
  <w:smartTagType w:namespaceuri="urn:schemas-microsoft-com:office:smarttags" w:name="metricconverter"/>
  <w:shapeDefaults>
    <o:shapedefaults v:ext="edit" spidmax="31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Malgun Gothic"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0"/>
    <w:lsdException w:name="caption" w:semiHidden="0" w:uiPriority="35" w:unhideWhenUsed="0" w:qFormat="1"/>
    <w:lsdException w:name="table of figures" w:uiPriority="0"/>
    <w:lsdException w:name="footnote reference" w:qFormat="1"/>
    <w:lsdException w:name="annotation reference" w:uiPriority="0"/>
    <w:lsdException w:name="page number" w:uiPriority="0"/>
    <w:lsdException w:name="endnote reference" w:uiPriority="0"/>
    <w:lsdException w:name="endnote text" w:uiPriority="0"/>
    <w:lsdException w:name="List Number"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Colorful 1" w:uiPriority="0"/>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77E80"/>
    <w:rPr>
      <w:sz w:val="22"/>
      <w:szCs w:val="22"/>
      <w:lang w:val="en-US" w:eastAsia="en-US"/>
    </w:rPr>
  </w:style>
  <w:style w:type="paragraph" w:styleId="1">
    <w:name w:val="heading 1"/>
    <w:basedOn w:val="a0"/>
    <w:next w:val="a0"/>
    <w:link w:val="10"/>
    <w:uiPriority w:val="99"/>
    <w:qFormat/>
    <w:rsid w:val="00477E80"/>
    <w:pPr>
      <w:keepNext/>
      <w:pageBreakBefore/>
      <w:spacing w:before="280" w:after="60" w:line="280" w:lineRule="exact"/>
      <w:jc w:val="both"/>
      <w:outlineLvl w:val="0"/>
    </w:pPr>
    <w:rPr>
      <w:rFonts w:ascii="Times New Roman" w:eastAsia="Times New Roman" w:hAnsi="Times New Roman"/>
      <w:b/>
      <w:caps/>
      <w:spacing w:val="20"/>
      <w:kern w:val="28"/>
      <w:sz w:val="28"/>
      <w:szCs w:val="20"/>
      <w:lang w:val="en-GB"/>
    </w:rPr>
  </w:style>
  <w:style w:type="paragraph" w:styleId="2">
    <w:name w:val="heading 2"/>
    <w:basedOn w:val="1"/>
    <w:next w:val="a0"/>
    <w:link w:val="20"/>
    <w:uiPriority w:val="99"/>
    <w:qFormat/>
    <w:rsid w:val="00095144"/>
    <w:pPr>
      <w:pageBreakBefore w:val="0"/>
      <w:numPr>
        <w:ilvl w:val="1"/>
      </w:numPr>
      <w:tabs>
        <w:tab w:val="num" w:pos="850"/>
      </w:tabs>
      <w:ind w:left="850"/>
      <w:outlineLvl w:val="1"/>
    </w:pPr>
    <w:rPr>
      <w:rFonts w:ascii="Arial" w:hAnsi="Arial"/>
      <w:caps w:val="0"/>
      <w:sz w:val="24"/>
    </w:rPr>
  </w:style>
  <w:style w:type="paragraph" w:styleId="30">
    <w:name w:val="heading 3"/>
    <w:basedOn w:val="2"/>
    <w:next w:val="a0"/>
    <w:link w:val="31"/>
    <w:qFormat/>
    <w:rsid w:val="00095144"/>
    <w:pPr>
      <w:numPr>
        <w:ilvl w:val="2"/>
      </w:numPr>
      <w:tabs>
        <w:tab w:val="num" w:pos="850"/>
      </w:tabs>
      <w:ind w:left="850"/>
      <w:outlineLvl w:val="2"/>
    </w:pPr>
    <w:rPr>
      <w:sz w:val="20"/>
    </w:rPr>
  </w:style>
  <w:style w:type="paragraph" w:styleId="4">
    <w:name w:val="heading 4"/>
    <w:basedOn w:val="30"/>
    <w:next w:val="a0"/>
    <w:link w:val="40"/>
    <w:qFormat/>
    <w:rsid w:val="00095144"/>
    <w:pPr>
      <w:numPr>
        <w:ilvl w:val="0"/>
      </w:numPr>
      <w:tabs>
        <w:tab w:val="num" w:pos="851"/>
      </w:tabs>
      <w:ind w:left="850" w:hanging="850"/>
      <w:outlineLvl w:val="3"/>
    </w:pPr>
    <w:rPr>
      <w:rFonts w:ascii="Arial Bold" w:hAnsi="Arial Bold"/>
    </w:rPr>
  </w:style>
  <w:style w:type="paragraph" w:styleId="5">
    <w:name w:val="heading 5"/>
    <w:basedOn w:val="4"/>
    <w:next w:val="a0"/>
    <w:link w:val="50"/>
    <w:qFormat/>
    <w:rsid w:val="00095144"/>
    <w:pPr>
      <w:outlineLvl w:val="4"/>
    </w:pPr>
    <w:rPr>
      <w:i/>
    </w:rPr>
  </w:style>
  <w:style w:type="paragraph" w:styleId="6">
    <w:name w:val="heading 6"/>
    <w:basedOn w:val="5"/>
    <w:next w:val="a0"/>
    <w:link w:val="60"/>
    <w:qFormat/>
    <w:rsid w:val="00095144"/>
    <w:pPr>
      <w:ind w:left="0" w:firstLine="0"/>
      <w:outlineLvl w:val="5"/>
    </w:pPr>
    <w:rPr>
      <w:i w:val="0"/>
    </w:rPr>
  </w:style>
  <w:style w:type="paragraph" w:styleId="7">
    <w:name w:val="heading 7"/>
    <w:basedOn w:val="a0"/>
    <w:next w:val="a0"/>
    <w:link w:val="70"/>
    <w:uiPriority w:val="99"/>
    <w:qFormat/>
    <w:rsid w:val="00095144"/>
    <w:pPr>
      <w:keepNext/>
      <w:spacing w:before="140" w:line="280" w:lineRule="atLeast"/>
      <w:jc w:val="center"/>
      <w:outlineLvl w:val="6"/>
    </w:pPr>
    <w:rPr>
      <w:rFonts w:ascii="Arial" w:eastAsia="Times New Roman" w:hAnsi="Arial"/>
      <w:b/>
      <w:sz w:val="48"/>
      <w:szCs w:val="20"/>
      <w:lang w:val="en-GB"/>
    </w:rPr>
  </w:style>
  <w:style w:type="paragraph" w:styleId="8">
    <w:name w:val="heading 8"/>
    <w:basedOn w:val="a0"/>
    <w:next w:val="a0"/>
    <w:link w:val="80"/>
    <w:uiPriority w:val="99"/>
    <w:qFormat/>
    <w:rsid w:val="00095144"/>
    <w:pPr>
      <w:keepNext/>
      <w:spacing w:before="140" w:line="280" w:lineRule="atLeast"/>
      <w:jc w:val="center"/>
      <w:outlineLvl w:val="7"/>
    </w:pPr>
    <w:rPr>
      <w:rFonts w:ascii="Arial" w:eastAsia="Times New Roman" w:hAnsi="Arial"/>
      <w:b/>
      <w:sz w:val="36"/>
      <w:szCs w:val="20"/>
      <w:lang w:val="en-GB"/>
    </w:rPr>
  </w:style>
  <w:style w:type="paragraph" w:styleId="9">
    <w:name w:val="heading 9"/>
    <w:basedOn w:val="a0"/>
    <w:next w:val="a0"/>
    <w:link w:val="90"/>
    <w:uiPriority w:val="99"/>
    <w:qFormat/>
    <w:rsid w:val="00095144"/>
    <w:pPr>
      <w:spacing w:before="240" w:after="60" w:line="280" w:lineRule="exact"/>
      <w:jc w:val="both"/>
      <w:outlineLvl w:val="8"/>
    </w:pPr>
    <w:rPr>
      <w:rFonts w:ascii="Arial" w:eastAsia="Times New Roman" w:hAnsi="Arial"/>
      <w:sz w:val="20"/>
      <w:szCs w:val="20"/>
      <w:lang w:val="en-GB"/>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2">
    <w:name w:val="Абзац списка1"/>
    <w:basedOn w:val="a0"/>
    <w:link w:val="a4"/>
    <w:qFormat/>
    <w:rsid w:val="00CC107A"/>
    <w:pPr>
      <w:contextualSpacing/>
    </w:pPr>
  </w:style>
  <w:style w:type="table" w:styleId="a5">
    <w:name w:val="Table Grid"/>
    <w:basedOn w:val="a2"/>
    <w:uiPriority w:val="59"/>
    <w:rsid w:val="005A7D1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6">
    <w:name w:val="header"/>
    <w:basedOn w:val="a0"/>
    <w:link w:val="a7"/>
    <w:uiPriority w:val="99"/>
    <w:unhideWhenUsed/>
    <w:rsid w:val="005A4F7C"/>
    <w:pPr>
      <w:tabs>
        <w:tab w:val="center" w:pos="4680"/>
        <w:tab w:val="right" w:pos="9360"/>
      </w:tabs>
    </w:pPr>
  </w:style>
  <w:style w:type="character" w:customStyle="1" w:styleId="a7">
    <w:name w:val="Верхний колонтитул Знак"/>
    <w:basedOn w:val="a1"/>
    <w:link w:val="a6"/>
    <w:uiPriority w:val="99"/>
    <w:rsid w:val="005A4F7C"/>
  </w:style>
  <w:style w:type="paragraph" w:styleId="a8">
    <w:name w:val="footer"/>
    <w:basedOn w:val="a0"/>
    <w:link w:val="a9"/>
    <w:uiPriority w:val="99"/>
    <w:unhideWhenUsed/>
    <w:rsid w:val="005A4F7C"/>
    <w:pPr>
      <w:tabs>
        <w:tab w:val="center" w:pos="4680"/>
        <w:tab w:val="right" w:pos="9360"/>
      </w:tabs>
    </w:pPr>
  </w:style>
  <w:style w:type="character" w:customStyle="1" w:styleId="a9">
    <w:name w:val="Нижний колонтитул Знак"/>
    <w:basedOn w:val="a1"/>
    <w:link w:val="a8"/>
    <w:uiPriority w:val="99"/>
    <w:rsid w:val="005A4F7C"/>
  </w:style>
  <w:style w:type="paragraph" w:styleId="aa">
    <w:name w:val="Balloon Text"/>
    <w:basedOn w:val="a0"/>
    <w:link w:val="ab"/>
    <w:uiPriority w:val="99"/>
    <w:semiHidden/>
    <w:unhideWhenUsed/>
    <w:rsid w:val="005A4F7C"/>
    <w:rPr>
      <w:rFonts w:ascii="Tahoma" w:hAnsi="Tahoma"/>
      <w:sz w:val="16"/>
      <w:szCs w:val="16"/>
    </w:rPr>
  </w:style>
  <w:style w:type="character" w:customStyle="1" w:styleId="ab">
    <w:name w:val="Текст выноски Знак"/>
    <w:link w:val="aa"/>
    <w:uiPriority w:val="99"/>
    <w:semiHidden/>
    <w:rsid w:val="005A4F7C"/>
    <w:rPr>
      <w:rFonts w:ascii="Tahoma" w:hAnsi="Tahoma" w:cs="Tahoma"/>
      <w:sz w:val="16"/>
      <w:szCs w:val="16"/>
    </w:rPr>
  </w:style>
  <w:style w:type="paragraph" w:styleId="ac">
    <w:name w:val="Title"/>
    <w:basedOn w:val="a0"/>
    <w:link w:val="ad"/>
    <w:qFormat/>
    <w:rsid w:val="007724E2"/>
    <w:pPr>
      <w:jc w:val="center"/>
    </w:pPr>
    <w:rPr>
      <w:rFonts w:ascii="Arial" w:eastAsia="Times New Roman" w:hAnsi="Arial"/>
      <w:b/>
      <w:bCs/>
      <w:sz w:val="24"/>
      <w:szCs w:val="26"/>
      <w:lang w:val="en-CA"/>
    </w:rPr>
  </w:style>
  <w:style w:type="character" w:customStyle="1" w:styleId="ad">
    <w:name w:val="Название Знак"/>
    <w:link w:val="ac"/>
    <w:rsid w:val="007724E2"/>
    <w:rPr>
      <w:rFonts w:ascii="Arial" w:eastAsia="Times New Roman" w:hAnsi="Arial" w:cs="Arial"/>
      <w:b/>
      <w:bCs/>
      <w:sz w:val="24"/>
      <w:szCs w:val="26"/>
      <w:lang w:val="en-CA"/>
    </w:rPr>
  </w:style>
  <w:style w:type="paragraph" w:customStyle="1" w:styleId="BankNormal">
    <w:name w:val="BankNormal"/>
    <w:basedOn w:val="a0"/>
    <w:uiPriority w:val="99"/>
    <w:qFormat/>
    <w:rsid w:val="007724E2"/>
    <w:pPr>
      <w:spacing w:after="240"/>
    </w:pPr>
    <w:rPr>
      <w:rFonts w:ascii="Times New Roman" w:eastAsia="Times New Roman" w:hAnsi="Times New Roman"/>
      <w:sz w:val="24"/>
      <w:szCs w:val="20"/>
    </w:rPr>
  </w:style>
  <w:style w:type="character" w:styleId="ae">
    <w:name w:val="Hyperlink"/>
    <w:uiPriority w:val="99"/>
    <w:rsid w:val="00030AD1"/>
    <w:rPr>
      <w:color w:val="0000FF"/>
      <w:u w:val="single"/>
    </w:rPr>
  </w:style>
  <w:style w:type="character" w:styleId="af">
    <w:name w:val="page number"/>
    <w:rsid w:val="00030AD1"/>
    <w:rPr>
      <w:sz w:val="14"/>
    </w:rPr>
  </w:style>
  <w:style w:type="paragraph" w:customStyle="1" w:styleId="ZHeader2">
    <w:name w:val="ZHeader2"/>
    <w:basedOn w:val="a6"/>
    <w:rsid w:val="00030AD1"/>
    <w:pPr>
      <w:tabs>
        <w:tab w:val="clear" w:pos="4680"/>
        <w:tab w:val="clear" w:pos="9360"/>
        <w:tab w:val="center" w:pos="4536"/>
        <w:tab w:val="right" w:pos="8931"/>
      </w:tabs>
      <w:spacing w:before="720" w:line="280" w:lineRule="atLeast"/>
    </w:pPr>
    <w:rPr>
      <w:rFonts w:ascii="Arial" w:eastAsia="Times New Roman" w:hAnsi="Arial"/>
      <w:b/>
      <w:caps/>
      <w:sz w:val="18"/>
      <w:szCs w:val="20"/>
      <w:lang w:val="en-GB"/>
    </w:rPr>
  </w:style>
  <w:style w:type="paragraph" w:customStyle="1" w:styleId="ZHeader3">
    <w:name w:val="ZHeader3"/>
    <w:basedOn w:val="ZHeader2"/>
    <w:uiPriority w:val="99"/>
    <w:rsid w:val="00030AD1"/>
    <w:pPr>
      <w:pBdr>
        <w:bottom w:val="single" w:sz="4" w:space="6" w:color="auto"/>
      </w:pBdr>
      <w:spacing w:before="0" w:after="360"/>
    </w:pPr>
  </w:style>
  <w:style w:type="paragraph" w:customStyle="1" w:styleId="ZProjNo1">
    <w:name w:val="ZProjNo1"/>
    <w:basedOn w:val="a0"/>
    <w:rsid w:val="00030AD1"/>
    <w:pPr>
      <w:spacing w:before="140" w:line="280" w:lineRule="atLeast"/>
    </w:pPr>
    <w:rPr>
      <w:rFonts w:ascii="Arial" w:eastAsia="Times New Roman" w:hAnsi="Arial"/>
      <w:noProof/>
      <w:sz w:val="20"/>
      <w:szCs w:val="20"/>
      <w:lang w:val="en-GB"/>
    </w:rPr>
  </w:style>
  <w:style w:type="paragraph" w:styleId="13">
    <w:name w:val="toc 1"/>
    <w:basedOn w:val="a0"/>
    <w:uiPriority w:val="39"/>
    <w:rsid w:val="00030AD1"/>
    <w:pPr>
      <w:spacing w:before="120" w:after="120"/>
    </w:pPr>
    <w:rPr>
      <w:b/>
      <w:bCs/>
      <w:caps/>
      <w:sz w:val="20"/>
      <w:szCs w:val="20"/>
    </w:rPr>
  </w:style>
  <w:style w:type="paragraph" w:styleId="21">
    <w:name w:val="toc 2"/>
    <w:basedOn w:val="a0"/>
    <w:next w:val="a0"/>
    <w:autoRedefine/>
    <w:uiPriority w:val="39"/>
    <w:rsid w:val="001A1237"/>
    <w:pPr>
      <w:tabs>
        <w:tab w:val="left" w:pos="880"/>
        <w:tab w:val="right" w:leader="dot" w:pos="9345"/>
      </w:tabs>
      <w:ind w:left="220"/>
    </w:pPr>
    <w:rPr>
      <w:smallCaps/>
      <w:noProof/>
      <w:sz w:val="20"/>
      <w:szCs w:val="20"/>
      <w:lang w:val="ru-RU"/>
    </w:rPr>
  </w:style>
  <w:style w:type="paragraph" w:styleId="32">
    <w:name w:val="toc 3"/>
    <w:basedOn w:val="a0"/>
    <w:next w:val="a0"/>
    <w:autoRedefine/>
    <w:uiPriority w:val="39"/>
    <w:rsid w:val="0072143F"/>
    <w:pPr>
      <w:tabs>
        <w:tab w:val="left" w:pos="993"/>
        <w:tab w:val="right" w:leader="dot" w:pos="9345"/>
      </w:tabs>
      <w:ind w:left="440"/>
    </w:pPr>
    <w:rPr>
      <w:i/>
      <w:iCs/>
      <w:sz w:val="20"/>
      <w:szCs w:val="20"/>
    </w:rPr>
  </w:style>
  <w:style w:type="paragraph" w:styleId="af0">
    <w:name w:val="table of figures"/>
    <w:basedOn w:val="a0"/>
    <w:next w:val="a0"/>
    <w:semiHidden/>
    <w:rsid w:val="00030AD1"/>
    <w:pPr>
      <w:tabs>
        <w:tab w:val="left" w:pos="1440"/>
        <w:tab w:val="right" w:leader="dot" w:pos="8640"/>
      </w:tabs>
      <w:spacing w:before="140" w:line="280" w:lineRule="atLeast"/>
      <w:ind w:left="1440" w:right="720" w:hanging="1440"/>
      <w:jc w:val="both"/>
    </w:pPr>
    <w:rPr>
      <w:rFonts w:ascii="Arial" w:eastAsia="Times New Roman" w:hAnsi="Arial"/>
      <w:caps/>
      <w:sz w:val="20"/>
      <w:szCs w:val="20"/>
      <w:lang w:val="en-GB"/>
    </w:rPr>
  </w:style>
  <w:style w:type="paragraph" w:customStyle="1" w:styleId="Style8">
    <w:name w:val="Style8"/>
    <w:basedOn w:val="a0"/>
    <w:uiPriority w:val="99"/>
    <w:rsid w:val="00B4701C"/>
    <w:pPr>
      <w:widowControl w:val="0"/>
      <w:autoSpaceDE w:val="0"/>
      <w:autoSpaceDN w:val="0"/>
      <w:adjustRightInd w:val="0"/>
    </w:pPr>
    <w:rPr>
      <w:rFonts w:ascii="Arial" w:hAnsi="Arial" w:cs="Arial"/>
      <w:sz w:val="24"/>
      <w:szCs w:val="24"/>
    </w:rPr>
  </w:style>
  <w:style w:type="paragraph" w:customStyle="1" w:styleId="Style16">
    <w:name w:val="Style16"/>
    <w:basedOn w:val="a0"/>
    <w:uiPriority w:val="99"/>
    <w:rsid w:val="00B4701C"/>
    <w:pPr>
      <w:widowControl w:val="0"/>
      <w:autoSpaceDE w:val="0"/>
      <w:autoSpaceDN w:val="0"/>
      <w:adjustRightInd w:val="0"/>
    </w:pPr>
    <w:rPr>
      <w:rFonts w:ascii="Arial" w:hAnsi="Arial" w:cs="Arial"/>
      <w:sz w:val="24"/>
      <w:szCs w:val="24"/>
    </w:rPr>
  </w:style>
  <w:style w:type="character" w:customStyle="1" w:styleId="FontStyle45">
    <w:name w:val="Font Style45"/>
    <w:uiPriority w:val="99"/>
    <w:rsid w:val="00B4701C"/>
    <w:rPr>
      <w:rFonts w:ascii="Trebuchet MS" w:hAnsi="Trebuchet MS" w:cs="Trebuchet MS" w:hint="default"/>
      <w:b/>
      <w:bCs/>
      <w:smallCaps/>
      <w:color w:val="000000"/>
      <w:sz w:val="26"/>
      <w:szCs w:val="26"/>
    </w:rPr>
  </w:style>
  <w:style w:type="character" w:customStyle="1" w:styleId="FontStyle46">
    <w:name w:val="Font Style46"/>
    <w:uiPriority w:val="99"/>
    <w:rsid w:val="00B4701C"/>
    <w:rPr>
      <w:rFonts w:ascii="Trebuchet MS" w:hAnsi="Trebuchet MS" w:cs="Trebuchet MS" w:hint="default"/>
      <w:b/>
      <w:bCs/>
      <w:smallCaps/>
      <w:color w:val="000000"/>
      <w:sz w:val="22"/>
      <w:szCs w:val="22"/>
    </w:rPr>
  </w:style>
  <w:style w:type="paragraph" w:customStyle="1" w:styleId="ecxmsonormal">
    <w:name w:val="ecxmsonormal"/>
    <w:basedOn w:val="a0"/>
    <w:uiPriority w:val="99"/>
    <w:rsid w:val="00B43564"/>
    <w:pPr>
      <w:spacing w:before="100" w:beforeAutospacing="1" w:after="100" w:afterAutospacing="1"/>
    </w:pPr>
    <w:rPr>
      <w:rFonts w:ascii="Times New Roman" w:eastAsia="Times New Roman" w:hAnsi="Times New Roman"/>
      <w:sz w:val="24"/>
      <w:szCs w:val="24"/>
    </w:rPr>
  </w:style>
  <w:style w:type="character" w:customStyle="1" w:styleId="10">
    <w:name w:val="Заголовок 1 Знак"/>
    <w:link w:val="1"/>
    <w:uiPriority w:val="99"/>
    <w:rsid w:val="00477E80"/>
    <w:rPr>
      <w:rFonts w:ascii="Times New Roman" w:eastAsia="Times New Roman" w:hAnsi="Times New Roman"/>
      <w:b/>
      <w:caps/>
      <w:spacing w:val="20"/>
      <w:kern w:val="28"/>
      <w:sz w:val="28"/>
      <w:lang w:val="en-GB" w:eastAsia="en-US"/>
    </w:rPr>
  </w:style>
  <w:style w:type="character" w:customStyle="1" w:styleId="20">
    <w:name w:val="Заголовок 2 Знак"/>
    <w:link w:val="2"/>
    <w:uiPriority w:val="99"/>
    <w:rsid w:val="00095144"/>
    <w:rPr>
      <w:rFonts w:ascii="Arial" w:eastAsia="Times New Roman" w:hAnsi="Arial" w:cs="Times New Roman"/>
      <w:b/>
      <w:spacing w:val="20"/>
      <w:kern w:val="28"/>
      <w:sz w:val="24"/>
      <w:szCs w:val="20"/>
      <w:lang w:val="en-GB"/>
    </w:rPr>
  </w:style>
  <w:style w:type="character" w:customStyle="1" w:styleId="31">
    <w:name w:val="Заголовок 3 Знак"/>
    <w:link w:val="30"/>
    <w:rsid w:val="00095144"/>
    <w:rPr>
      <w:rFonts w:ascii="Arial" w:eastAsia="Times New Roman" w:hAnsi="Arial" w:cs="Times New Roman"/>
      <w:b/>
      <w:spacing w:val="20"/>
      <w:kern w:val="28"/>
      <w:szCs w:val="20"/>
      <w:lang w:val="en-GB"/>
    </w:rPr>
  </w:style>
  <w:style w:type="character" w:customStyle="1" w:styleId="40">
    <w:name w:val="Заголовок 4 Знак"/>
    <w:link w:val="4"/>
    <w:rsid w:val="00095144"/>
    <w:rPr>
      <w:rFonts w:ascii="Arial Bold" w:eastAsia="Times New Roman" w:hAnsi="Arial Bold" w:cs="Times New Roman"/>
      <w:b/>
      <w:spacing w:val="20"/>
      <w:kern w:val="28"/>
      <w:lang w:val="en-GB"/>
    </w:rPr>
  </w:style>
  <w:style w:type="character" w:customStyle="1" w:styleId="50">
    <w:name w:val="Заголовок 5 Знак"/>
    <w:link w:val="5"/>
    <w:rsid w:val="00095144"/>
    <w:rPr>
      <w:rFonts w:ascii="Arial Bold" w:eastAsia="Times New Roman" w:hAnsi="Arial Bold" w:cs="Times New Roman"/>
      <w:b/>
      <w:i/>
      <w:spacing w:val="20"/>
      <w:kern w:val="28"/>
      <w:lang w:val="en-GB"/>
    </w:rPr>
  </w:style>
  <w:style w:type="character" w:customStyle="1" w:styleId="60">
    <w:name w:val="Заголовок 6 Знак"/>
    <w:link w:val="6"/>
    <w:rsid w:val="00095144"/>
    <w:rPr>
      <w:rFonts w:ascii="Arial Bold" w:eastAsia="Times New Roman" w:hAnsi="Arial Bold" w:cs="Times New Roman"/>
      <w:b/>
      <w:spacing w:val="20"/>
      <w:kern w:val="28"/>
      <w:sz w:val="20"/>
      <w:lang w:val="en-GB"/>
    </w:rPr>
  </w:style>
  <w:style w:type="character" w:customStyle="1" w:styleId="70">
    <w:name w:val="Заголовок 7 Знак"/>
    <w:link w:val="7"/>
    <w:uiPriority w:val="99"/>
    <w:rsid w:val="00095144"/>
    <w:rPr>
      <w:rFonts w:ascii="Arial" w:eastAsia="Times New Roman" w:hAnsi="Arial" w:cs="Times New Roman"/>
      <w:b/>
      <w:sz w:val="48"/>
      <w:szCs w:val="20"/>
      <w:lang w:val="en-GB"/>
    </w:rPr>
  </w:style>
  <w:style w:type="character" w:customStyle="1" w:styleId="80">
    <w:name w:val="Заголовок 8 Знак"/>
    <w:link w:val="8"/>
    <w:uiPriority w:val="99"/>
    <w:rsid w:val="00095144"/>
    <w:rPr>
      <w:rFonts w:ascii="Arial" w:eastAsia="Times New Roman" w:hAnsi="Arial" w:cs="Times New Roman"/>
      <w:b/>
      <w:sz w:val="36"/>
      <w:szCs w:val="20"/>
      <w:lang w:val="en-GB"/>
    </w:rPr>
  </w:style>
  <w:style w:type="character" w:customStyle="1" w:styleId="90">
    <w:name w:val="Заголовок 9 Знак"/>
    <w:link w:val="9"/>
    <w:uiPriority w:val="99"/>
    <w:rsid w:val="00095144"/>
    <w:rPr>
      <w:rFonts w:ascii="Arial" w:eastAsia="Times New Roman" w:hAnsi="Arial" w:cs="Times New Roman"/>
      <w:sz w:val="20"/>
      <w:szCs w:val="20"/>
      <w:lang w:val="en-GB"/>
    </w:rPr>
  </w:style>
  <w:style w:type="paragraph" w:customStyle="1" w:styleId="af1">
    <w:name w:val="Знак"/>
    <w:aliases w:val="Основной шрифт абзаца11 Знак,Основной шрифт абзаца1,Основной шрифт абзаца11,Основной шрифт абзаца13, Знак1 Знак"/>
    <w:basedOn w:val="a0"/>
    <w:autoRedefine/>
    <w:rsid w:val="00095144"/>
    <w:pPr>
      <w:spacing w:before="140" w:after="160" w:line="240" w:lineRule="exact"/>
      <w:jc w:val="both"/>
    </w:pPr>
    <w:rPr>
      <w:rFonts w:ascii="Arial" w:eastAsia="SimSun" w:hAnsi="Arial"/>
      <w:b/>
      <w:sz w:val="28"/>
      <w:szCs w:val="20"/>
    </w:rPr>
  </w:style>
  <w:style w:type="paragraph" w:styleId="af2">
    <w:name w:val="Body Text"/>
    <w:aliases w:val="Основной текст Знак,Основной текст Знак Знак Знак Знак Знак Знак Знак,Основной текст Знак Знак Знак Знак Знак,Основной текст1,Основной текст Знак Знак Знак Знак1,Основной текст Знак Знак Знак Знак2,Основной текст Знак Знак Знак Знак"/>
    <w:basedOn w:val="a0"/>
    <w:link w:val="14"/>
    <w:rsid w:val="00095144"/>
    <w:pPr>
      <w:spacing w:before="140" w:after="120" w:line="280" w:lineRule="atLeast"/>
      <w:ind w:firstLine="567"/>
      <w:jc w:val="both"/>
    </w:pPr>
    <w:rPr>
      <w:rFonts w:ascii="Arial" w:eastAsia="Times New Roman" w:hAnsi="Arial"/>
      <w:sz w:val="26"/>
      <w:szCs w:val="20"/>
      <w:lang w:val="en-GB"/>
    </w:rPr>
  </w:style>
  <w:style w:type="character" w:customStyle="1" w:styleId="14">
    <w:name w:val="Основной текст Знак1"/>
    <w:aliases w:val="Основной текст Знак Знак,Основной текст Знак Знак Знак Знак Знак Знак Знак Знак,Основной текст Знак Знак Знак Знак Знак Знак,Основной текст1 Знак,Основной текст Знак Знак Знак Знак1 Знак,Основной текст Знак Знак Знак Знак2 Знак"/>
    <w:link w:val="af2"/>
    <w:rsid w:val="00095144"/>
    <w:rPr>
      <w:rFonts w:ascii="Arial" w:eastAsia="Times New Roman" w:hAnsi="Arial" w:cs="Times New Roman"/>
      <w:sz w:val="26"/>
      <w:szCs w:val="20"/>
      <w:lang w:val="en-GB"/>
    </w:rPr>
  </w:style>
  <w:style w:type="paragraph" w:styleId="af3">
    <w:name w:val="Block Text"/>
    <w:basedOn w:val="a0"/>
    <w:uiPriority w:val="99"/>
    <w:rsid w:val="00095144"/>
    <w:pPr>
      <w:spacing w:before="140" w:line="280" w:lineRule="atLeast"/>
      <w:ind w:left="426" w:right="142" w:firstLine="720"/>
      <w:jc w:val="both"/>
    </w:pPr>
    <w:rPr>
      <w:rFonts w:ascii="Arial" w:eastAsia="Times New Roman" w:hAnsi="Arial"/>
      <w:sz w:val="20"/>
      <w:szCs w:val="20"/>
      <w:lang w:val="en-GB"/>
    </w:rPr>
  </w:style>
  <w:style w:type="paragraph" w:customStyle="1" w:styleId="af4">
    <w:name w:val="Знак Знак Знак Знак Знак Знак"/>
    <w:basedOn w:val="a0"/>
    <w:autoRedefine/>
    <w:uiPriority w:val="99"/>
    <w:rsid w:val="00095144"/>
    <w:pPr>
      <w:spacing w:before="140" w:after="160" w:line="240" w:lineRule="exact"/>
      <w:jc w:val="both"/>
    </w:pPr>
    <w:rPr>
      <w:rFonts w:ascii="Arial" w:eastAsia="SimSun" w:hAnsi="Arial"/>
      <w:b/>
      <w:sz w:val="28"/>
      <w:szCs w:val="20"/>
    </w:rPr>
  </w:style>
  <w:style w:type="paragraph" w:styleId="a">
    <w:name w:val="List Number"/>
    <w:basedOn w:val="a0"/>
    <w:rsid w:val="00095144"/>
    <w:pPr>
      <w:widowControl w:val="0"/>
      <w:numPr>
        <w:numId w:val="1"/>
      </w:numPr>
      <w:autoSpaceDE w:val="0"/>
      <w:autoSpaceDN w:val="0"/>
      <w:adjustRightInd w:val="0"/>
      <w:spacing w:before="140" w:line="280" w:lineRule="atLeast"/>
      <w:jc w:val="both"/>
    </w:pPr>
    <w:rPr>
      <w:rFonts w:ascii="Arial" w:eastAsia="Times New Roman" w:hAnsi="Arial"/>
      <w:sz w:val="20"/>
      <w:szCs w:val="20"/>
      <w:lang w:val="en-GB"/>
    </w:rPr>
  </w:style>
  <w:style w:type="paragraph" w:styleId="af5">
    <w:name w:val="Body Text Indent"/>
    <w:basedOn w:val="a0"/>
    <w:link w:val="af6"/>
    <w:rsid w:val="00095144"/>
    <w:pPr>
      <w:spacing w:before="140" w:after="120" w:line="280" w:lineRule="atLeast"/>
      <w:ind w:left="283"/>
      <w:jc w:val="both"/>
    </w:pPr>
    <w:rPr>
      <w:rFonts w:ascii="Arial" w:eastAsia="Times New Roman" w:hAnsi="Arial"/>
      <w:sz w:val="20"/>
      <w:szCs w:val="20"/>
      <w:lang w:val="en-GB"/>
    </w:rPr>
  </w:style>
  <w:style w:type="character" w:customStyle="1" w:styleId="af6">
    <w:name w:val="Основной текст с отступом Знак"/>
    <w:link w:val="af5"/>
    <w:rsid w:val="00095144"/>
    <w:rPr>
      <w:rFonts w:ascii="Arial" w:eastAsia="Times New Roman" w:hAnsi="Arial" w:cs="Times New Roman"/>
      <w:sz w:val="20"/>
      <w:szCs w:val="20"/>
      <w:lang w:val="en-GB"/>
    </w:rPr>
  </w:style>
  <w:style w:type="character" w:styleId="af7">
    <w:name w:val="FollowedHyperlink"/>
    <w:uiPriority w:val="99"/>
    <w:rsid w:val="00095144"/>
    <w:rPr>
      <w:color w:val="800080"/>
      <w:u w:val="single"/>
    </w:rPr>
  </w:style>
  <w:style w:type="paragraph" w:customStyle="1" w:styleId="xl65">
    <w:name w:val="xl65"/>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66">
    <w:name w:val="xl66"/>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67">
    <w:name w:val="xl67"/>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68">
    <w:name w:val="xl68"/>
    <w:basedOn w:val="a0"/>
    <w:rsid w:val="00095144"/>
    <w:pPr>
      <w:pBdr>
        <w:top w:val="single" w:sz="4" w:space="0" w:color="auto"/>
        <w:bottom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69">
    <w:name w:val="xl69"/>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0">
    <w:name w:val="xl70"/>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1">
    <w:name w:val="xl71"/>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color w:val="FF0000"/>
      <w:sz w:val="20"/>
      <w:szCs w:val="20"/>
      <w:lang w:val="en-GB"/>
    </w:rPr>
  </w:style>
  <w:style w:type="paragraph" w:customStyle="1" w:styleId="xl72">
    <w:name w:val="xl72"/>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textAlignment w:val="center"/>
    </w:pPr>
    <w:rPr>
      <w:rFonts w:ascii="Arial" w:eastAsia="Times New Roman" w:hAnsi="Arial"/>
      <w:sz w:val="20"/>
      <w:szCs w:val="20"/>
      <w:lang w:val="en-GB"/>
    </w:rPr>
  </w:style>
  <w:style w:type="paragraph" w:customStyle="1" w:styleId="xl73">
    <w:name w:val="xl73"/>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4">
    <w:name w:val="xl74"/>
    <w:basedOn w:val="a0"/>
    <w:rsid w:val="00095144"/>
    <w:pPr>
      <w:pBdr>
        <w:top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5">
    <w:name w:val="xl75"/>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6">
    <w:name w:val="xl76"/>
    <w:basedOn w:val="a0"/>
    <w:rsid w:val="00095144"/>
    <w:pPr>
      <w:pBdr>
        <w:top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7">
    <w:name w:val="xl77"/>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8">
    <w:name w:val="xl78"/>
    <w:basedOn w:val="a0"/>
    <w:rsid w:val="00095144"/>
    <w:pPr>
      <w:pBdr>
        <w:top w:val="single" w:sz="4" w:space="0" w:color="auto"/>
        <w:left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9">
    <w:name w:val="xl79"/>
    <w:basedOn w:val="a0"/>
    <w:rsid w:val="00095144"/>
    <w:pPr>
      <w:pBdr>
        <w:top w:val="single" w:sz="4" w:space="0" w:color="auto"/>
        <w:left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0">
    <w:name w:val="xl80"/>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1">
    <w:name w:val="xl81"/>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2">
    <w:name w:val="xl82"/>
    <w:basedOn w:val="a0"/>
    <w:rsid w:val="00095144"/>
    <w:pPr>
      <w:pBdr>
        <w:left w:val="single" w:sz="4" w:space="0" w:color="auto"/>
        <w:right w:val="single" w:sz="4" w:space="0" w:color="auto"/>
      </w:pBdr>
      <w:spacing w:before="100" w:beforeAutospacing="1" w:after="100" w:afterAutospacing="1" w:line="280" w:lineRule="atLeast"/>
      <w:jc w:val="both"/>
      <w:textAlignment w:val="center"/>
    </w:pPr>
    <w:rPr>
      <w:rFonts w:ascii="Arial" w:eastAsia="Times New Roman" w:hAnsi="Arial"/>
      <w:sz w:val="20"/>
      <w:szCs w:val="20"/>
      <w:lang w:val="en-GB"/>
    </w:rPr>
  </w:style>
  <w:style w:type="paragraph" w:customStyle="1" w:styleId="xl83">
    <w:name w:val="xl83"/>
    <w:basedOn w:val="a0"/>
    <w:rsid w:val="00095144"/>
    <w:pPr>
      <w:pBdr>
        <w:left w:val="single" w:sz="4" w:space="0" w:color="auto"/>
        <w:right w:val="single" w:sz="4" w:space="0" w:color="auto"/>
      </w:pBdr>
      <w:spacing w:before="100" w:beforeAutospacing="1" w:after="100" w:afterAutospacing="1" w:line="280" w:lineRule="atLeast"/>
      <w:jc w:val="both"/>
      <w:textAlignment w:val="center"/>
    </w:pPr>
    <w:rPr>
      <w:rFonts w:ascii="Arial" w:eastAsia="Times New Roman" w:hAnsi="Arial"/>
      <w:sz w:val="20"/>
      <w:szCs w:val="20"/>
      <w:lang w:val="en-GB"/>
    </w:rPr>
  </w:style>
  <w:style w:type="paragraph" w:customStyle="1" w:styleId="xl84">
    <w:name w:val="xl84"/>
    <w:basedOn w:val="a0"/>
    <w:rsid w:val="00095144"/>
    <w:pPr>
      <w:pBdr>
        <w:top w:val="single" w:sz="4" w:space="0" w:color="auto"/>
        <w:left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5">
    <w:name w:val="xl85"/>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86">
    <w:name w:val="xl86"/>
    <w:basedOn w:val="a0"/>
    <w:rsid w:val="00095144"/>
    <w:pPr>
      <w:pBdr>
        <w:top w:val="single" w:sz="4" w:space="0" w:color="auto"/>
        <w:left w:val="single" w:sz="4" w:space="0" w:color="auto"/>
        <w:bottom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7">
    <w:name w:val="xl87"/>
    <w:basedOn w:val="a0"/>
    <w:rsid w:val="00095144"/>
    <w:pPr>
      <w:pBdr>
        <w:top w:val="single" w:sz="4" w:space="0" w:color="auto"/>
        <w:bottom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8">
    <w:name w:val="xl88"/>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9">
    <w:name w:val="xl89"/>
    <w:basedOn w:val="a0"/>
    <w:rsid w:val="00095144"/>
    <w:pPr>
      <w:pBdr>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90">
    <w:name w:val="xl90"/>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91">
    <w:name w:val="xl91"/>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92">
    <w:name w:val="xl92"/>
    <w:basedOn w:val="a0"/>
    <w:rsid w:val="00095144"/>
    <w:pPr>
      <w:pBdr>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93">
    <w:name w:val="xl93"/>
    <w:basedOn w:val="a0"/>
    <w:rsid w:val="00095144"/>
    <w:pPr>
      <w:pBdr>
        <w:bottom w:val="single" w:sz="4" w:space="0" w:color="auto"/>
      </w:pBdr>
      <w:spacing w:before="100" w:beforeAutospacing="1" w:after="100" w:afterAutospacing="1" w:line="280" w:lineRule="atLeast"/>
      <w:jc w:val="center"/>
      <w:textAlignment w:val="center"/>
    </w:pPr>
    <w:rPr>
      <w:rFonts w:ascii="Arial" w:eastAsia="Times New Roman" w:hAnsi="Arial"/>
      <w:b/>
      <w:bCs/>
      <w:sz w:val="20"/>
      <w:szCs w:val="20"/>
      <w:lang w:val="en-GB"/>
    </w:rPr>
  </w:style>
  <w:style w:type="paragraph" w:customStyle="1" w:styleId="xl94">
    <w:name w:val="xl94"/>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95">
    <w:name w:val="xl95"/>
    <w:basedOn w:val="a0"/>
    <w:rsid w:val="00095144"/>
    <w:pPr>
      <w:pBdr>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96">
    <w:name w:val="xl96"/>
    <w:basedOn w:val="a0"/>
    <w:rsid w:val="00095144"/>
    <w:pPr>
      <w:pBdr>
        <w:top w:val="single" w:sz="4" w:space="0" w:color="auto"/>
        <w:left w:val="single" w:sz="4" w:space="0" w:color="auto"/>
        <w:bottom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97">
    <w:name w:val="xl97"/>
    <w:basedOn w:val="a0"/>
    <w:rsid w:val="00095144"/>
    <w:pPr>
      <w:pBdr>
        <w:top w:val="single" w:sz="4" w:space="0" w:color="auto"/>
        <w:bottom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98">
    <w:name w:val="xl98"/>
    <w:basedOn w:val="a0"/>
    <w:rsid w:val="00095144"/>
    <w:pPr>
      <w:pBdr>
        <w:top w:val="single" w:sz="4" w:space="0" w:color="auto"/>
        <w:left w:val="single" w:sz="4" w:space="0" w:color="auto"/>
        <w:bottom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99">
    <w:name w:val="xl99"/>
    <w:basedOn w:val="a0"/>
    <w:rsid w:val="00095144"/>
    <w:pPr>
      <w:pBdr>
        <w:top w:val="single" w:sz="4" w:space="0" w:color="auto"/>
        <w:bottom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0">
    <w:name w:val="xl100"/>
    <w:basedOn w:val="a0"/>
    <w:rsid w:val="00095144"/>
    <w:pPr>
      <w:pBdr>
        <w:top w:val="single" w:sz="4" w:space="0" w:color="auto"/>
        <w:bottom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1">
    <w:name w:val="xl101"/>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02">
    <w:name w:val="xl102"/>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03">
    <w:name w:val="xl103"/>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4">
    <w:name w:val="xl104"/>
    <w:basedOn w:val="a0"/>
    <w:rsid w:val="00095144"/>
    <w:pPr>
      <w:pBdr>
        <w:top w:val="single" w:sz="4" w:space="0" w:color="auto"/>
        <w:left w:val="single" w:sz="4" w:space="0" w:color="auto"/>
        <w:bottom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5">
    <w:name w:val="xl105"/>
    <w:basedOn w:val="a0"/>
    <w:rsid w:val="00095144"/>
    <w:pPr>
      <w:pBdr>
        <w:top w:val="single" w:sz="4" w:space="0" w:color="auto"/>
        <w:bottom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6">
    <w:name w:val="xl106"/>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7">
    <w:name w:val="xl107"/>
    <w:basedOn w:val="a0"/>
    <w:rsid w:val="00095144"/>
    <w:pPr>
      <w:pBdr>
        <w:left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8">
    <w:name w:val="xl108"/>
    <w:basedOn w:val="a0"/>
    <w:rsid w:val="00095144"/>
    <w:pPr>
      <w:pBdr>
        <w:left w:val="single" w:sz="4" w:space="0" w:color="auto"/>
        <w:bottom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9">
    <w:name w:val="xl109"/>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0">
    <w:name w:val="xl110"/>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1">
    <w:name w:val="xl111"/>
    <w:basedOn w:val="a0"/>
    <w:rsid w:val="00095144"/>
    <w:pPr>
      <w:pBdr>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2">
    <w:name w:val="xl112"/>
    <w:basedOn w:val="a0"/>
    <w:rsid w:val="00095144"/>
    <w:pPr>
      <w:pBdr>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3">
    <w:name w:val="xl113"/>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4">
    <w:name w:val="xl114"/>
    <w:basedOn w:val="a0"/>
    <w:rsid w:val="00095144"/>
    <w:pPr>
      <w:pBdr>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5">
    <w:name w:val="xl115"/>
    <w:basedOn w:val="a0"/>
    <w:rsid w:val="00095144"/>
    <w:pPr>
      <w:pBdr>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CharChar">
    <w:name w:val="Char Char"/>
    <w:basedOn w:val="a0"/>
    <w:rsid w:val="00095144"/>
    <w:pPr>
      <w:tabs>
        <w:tab w:val="num" w:pos="720"/>
      </w:tabs>
      <w:spacing w:before="140" w:after="160" w:line="240" w:lineRule="exact"/>
      <w:ind w:hanging="720"/>
      <w:jc w:val="both"/>
    </w:pPr>
    <w:rPr>
      <w:rFonts w:ascii="Verdana" w:eastAsia="Times New Roman" w:hAnsi="Verdana" w:cs="Arial"/>
      <w:sz w:val="20"/>
      <w:szCs w:val="20"/>
    </w:rPr>
  </w:style>
  <w:style w:type="paragraph" w:customStyle="1" w:styleId="ZTitle1">
    <w:name w:val="ZTitle1"/>
    <w:basedOn w:val="7"/>
    <w:rsid w:val="00095144"/>
    <w:pPr>
      <w:jc w:val="left"/>
    </w:pPr>
  </w:style>
  <w:style w:type="paragraph" w:customStyle="1" w:styleId="ZTitle2">
    <w:name w:val="ZTitle2"/>
    <w:basedOn w:val="8"/>
    <w:rsid w:val="00095144"/>
    <w:pPr>
      <w:jc w:val="left"/>
    </w:pPr>
  </w:style>
  <w:style w:type="paragraph" w:customStyle="1" w:styleId="ZFooter4">
    <w:name w:val="ZFooter4"/>
    <w:basedOn w:val="ZFooter2"/>
    <w:next w:val="ZFooter5"/>
    <w:rsid w:val="00095144"/>
    <w:pPr>
      <w:tabs>
        <w:tab w:val="clear" w:pos="4536"/>
        <w:tab w:val="center" w:pos="4366"/>
      </w:tabs>
      <w:spacing w:before="240"/>
    </w:pPr>
  </w:style>
  <w:style w:type="character" w:styleId="af8">
    <w:name w:val="annotation reference"/>
    <w:semiHidden/>
    <w:rsid w:val="00095144"/>
    <w:rPr>
      <w:sz w:val="16"/>
    </w:rPr>
  </w:style>
  <w:style w:type="paragraph" w:styleId="af9">
    <w:name w:val="annotation text"/>
    <w:basedOn w:val="a0"/>
    <w:link w:val="afa"/>
    <w:semiHidden/>
    <w:rsid w:val="00095144"/>
    <w:pPr>
      <w:spacing w:before="140" w:line="280" w:lineRule="atLeast"/>
      <w:jc w:val="both"/>
    </w:pPr>
    <w:rPr>
      <w:rFonts w:ascii="Arial" w:eastAsia="Times New Roman" w:hAnsi="Arial"/>
      <w:sz w:val="20"/>
      <w:szCs w:val="20"/>
      <w:lang w:val="en-GB"/>
    </w:rPr>
  </w:style>
  <w:style w:type="character" w:customStyle="1" w:styleId="afa">
    <w:name w:val="Текст примечания Знак"/>
    <w:link w:val="af9"/>
    <w:semiHidden/>
    <w:rsid w:val="00095144"/>
    <w:rPr>
      <w:rFonts w:ascii="Arial" w:eastAsia="Times New Roman" w:hAnsi="Arial" w:cs="Times New Roman"/>
      <w:sz w:val="20"/>
      <w:szCs w:val="20"/>
      <w:lang w:val="en-GB"/>
    </w:rPr>
  </w:style>
  <w:style w:type="paragraph" w:styleId="afb">
    <w:name w:val="annotation subject"/>
    <w:basedOn w:val="af9"/>
    <w:next w:val="af9"/>
    <w:link w:val="afc"/>
    <w:uiPriority w:val="99"/>
    <w:semiHidden/>
    <w:rsid w:val="00095144"/>
    <w:rPr>
      <w:b/>
      <w:bCs/>
    </w:rPr>
  </w:style>
  <w:style w:type="character" w:customStyle="1" w:styleId="afc">
    <w:name w:val="Тема примечания Знак"/>
    <w:link w:val="afb"/>
    <w:uiPriority w:val="99"/>
    <w:semiHidden/>
    <w:rsid w:val="00095144"/>
    <w:rPr>
      <w:rFonts w:ascii="Arial" w:eastAsia="Times New Roman" w:hAnsi="Arial" w:cs="Times New Roman"/>
      <w:b/>
      <w:bCs/>
      <w:sz w:val="20"/>
      <w:szCs w:val="20"/>
      <w:lang w:val="en-GB"/>
    </w:rPr>
  </w:style>
  <w:style w:type="paragraph" w:customStyle="1" w:styleId="ZHeader1">
    <w:name w:val="ZHeader1"/>
    <w:basedOn w:val="a6"/>
    <w:rsid w:val="00095144"/>
    <w:pPr>
      <w:tabs>
        <w:tab w:val="clear" w:pos="4680"/>
        <w:tab w:val="clear" w:pos="9360"/>
        <w:tab w:val="center" w:pos="4536"/>
        <w:tab w:val="right" w:pos="8931"/>
      </w:tabs>
      <w:spacing w:before="480" w:after="240" w:line="288" w:lineRule="auto"/>
    </w:pPr>
    <w:rPr>
      <w:rFonts w:ascii="Arial" w:eastAsia="Times New Roman" w:hAnsi="Arial"/>
      <w:b/>
      <w:caps/>
      <w:spacing w:val="20"/>
      <w:szCs w:val="20"/>
      <w:lang w:val="en-GB"/>
    </w:rPr>
  </w:style>
  <w:style w:type="paragraph" w:customStyle="1" w:styleId="Bullet1">
    <w:name w:val="Bullet1"/>
    <w:aliases w:val="B1"/>
    <w:basedOn w:val="a0"/>
    <w:next w:val="a0"/>
    <w:rsid w:val="00095144"/>
    <w:pPr>
      <w:numPr>
        <w:numId w:val="2"/>
      </w:numPr>
      <w:spacing w:before="140" w:line="280" w:lineRule="atLeast"/>
      <w:jc w:val="both"/>
    </w:pPr>
    <w:rPr>
      <w:rFonts w:ascii="Arial" w:eastAsia="Times New Roman" w:hAnsi="Arial"/>
      <w:sz w:val="20"/>
      <w:szCs w:val="20"/>
      <w:lang w:val="en-GB"/>
    </w:rPr>
  </w:style>
  <w:style w:type="paragraph" w:customStyle="1" w:styleId="Bullet2">
    <w:name w:val="Bullet2"/>
    <w:aliases w:val="B2"/>
    <w:basedOn w:val="Bullet1"/>
    <w:next w:val="a0"/>
    <w:rsid w:val="00095144"/>
    <w:pPr>
      <w:numPr>
        <w:ilvl w:val="1"/>
      </w:numPr>
      <w:tabs>
        <w:tab w:val="clear" w:pos="562"/>
        <w:tab w:val="left" w:pos="1123"/>
      </w:tabs>
      <w:ind w:left="1124" w:hanging="562"/>
    </w:pPr>
  </w:style>
  <w:style w:type="paragraph" w:customStyle="1" w:styleId="ZSignatory">
    <w:name w:val="ZSignatory"/>
    <w:basedOn w:val="a0"/>
    <w:rsid w:val="00095144"/>
    <w:pPr>
      <w:overflowPunct w:val="0"/>
      <w:autoSpaceDE w:val="0"/>
      <w:autoSpaceDN w:val="0"/>
      <w:adjustRightInd w:val="0"/>
      <w:spacing w:before="140"/>
      <w:jc w:val="both"/>
      <w:textAlignment w:val="baseline"/>
    </w:pPr>
    <w:rPr>
      <w:rFonts w:ascii="Arial" w:eastAsia="Times New Roman" w:hAnsi="Arial"/>
      <w:sz w:val="20"/>
      <w:szCs w:val="20"/>
      <w:lang w:val="en-CA"/>
    </w:rPr>
  </w:style>
  <w:style w:type="paragraph" w:customStyle="1" w:styleId="Landfoot">
    <w:name w:val="Landfoot"/>
    <w:aliases w:val="LF"/>
    <w:basedOn w:val="a0"/>
    <w:rsid w:val="00095144"/>
    <w:pPr>
      <w:tabs>
        <w:tab w:val="center" w:pos="6946"/>
        <w:tab w:val="right" w:pos="13892"/>
      </w:tabs>
      <w:spacing w:before="240"/>
      <w:jc w:val="both"/>
    </w:pPr>
    <w:rPr>
      <w:rFonts w:ascii="Arial" w:eastAsia="Times New Roman" w:hAnsi="Arial"/>
      <w:noProof/>
      <w:sz w:val="18"/>
      <w:szCs w:val="20"/>
      <w:lang w:val="en-GB"/>
    </w:rPr>
  </w:style>
  <w:style w:type="paragraph" w:customStyle="1" w:styleId="ZCentre">
    <w:name w:val="ZCentre"/>
    <w:basedOn w:val="a0"/>
    <w:rsid w:val="00095144"/>
    <w:pPr>
      <w:spacing w:before="140" w:line="280" w:lineRule="atLeast"/>
      <w:jc w:val="center"/>
    </w:pPr>
    <w:rPr>
      <w:rFonts w:ascii="Arial" w:eastAsia="Times New Roman" w:hAnsi="Arial"/>
      <w:noProof/>
      <w:sz w:val="20"/>
      <w:szCs w:val="20"/>
      <w:lang w:val="en-GB"/>
    </w:rPr>
  </w:style>
  <w:style w:type="paragraph" w:customStyle="1" w:styleId="ZCentre1">
    <w:name w:val="ZCentre1"/>
    <w:basedOn w:val="ZCentre"/>
    <w:rsid w:val="00095144"/>
  </w:style>
  <w:style w:type="paragraph" w:customStyle="1" w:styleId="ZAddress1">
    <w:name w:val="ZAddress1"/>
    <w:basedOn w:val="ZProjNo1"/>
    <w:next w:val="ZAddress"/>
    <w:rsid w:val="00095144"/>
    <w:pPr>
      <w:spacing w:line="240" w:lineRule="auto"/>
    </w:pPr>
    <w:rPr>
      <w:sz w:val="18"/>
    </w:rPr>
  </w:style>
  <w:style w:type="paragraph" w:customStyle="1" w:styleId="ZConfHead">
    <w:name w:val="ZConfHead"/>
    <w:basedOn w:val="a0"/>
    <w:rsid w:val="00095144"/>
    <w:pPr>
      <w:spacing w:after="140" w:line="280" w:lineRule="atLeast"/>
      <w:contextualSpacing/>
      <w:jc w:val="both"/>
    </w:pPr>
    <w:rPr>
      <w:rFonts w:ascii="Arial" w:eastAsia="Times New Roman" w:hAnsi="Arial"/>
      <w:b/>
      <w:szCs w:val="20"/>
      <w:lang w:val="en-GB"/>
    </w:rPr>
  </w:style>
  <w:style w:type="paragraph" w:customStyle="1" w:styleId="ZAddress">
    <w:name w:val="ZAddress"/>
    <w:basedOn w:val="ZAddress1"/>
    <w:rsid w:val="00095144"/>
    <w:pPr>
      <w:spacing w:before="0"/>
    </w:pPr>
  </w:style>
  <w:style w:type="paragraph" w:customStyle="1" w:styleId="ZFooter5">
    <w:name w:val="ZFooter5"/>
    <w:basedOn w:val="ZFooter3"/>
    <w:rsid w:val="00095144"/>
    <w:pPr>
      <w:jc w:val="left"/>
    </w:pPr>
  </w:style>
  <w:style w:type="paragraph" w:customStyle="1" w:styleId="ZCopyright1">
    <w:name w:val="ZCopyright1"/>
    <w:basedOn w:val="ZAddress"/>
    <w:next w:val="ZCopyright2"/>
    <w:rsid w:val="00095144"/>
    <w:pPr>
      <w:spacing w:before="100"/>
    </w:pPr>
    <w:rPr>
      <w:sz w:val="16"/>
    </w:rPr>
  </w:style>
  <w:style w:type="paragraph" w:customStyle="1" w:styleId="ZCopyright2">
    <w:name w:val="ZCopyright2"/>
    <w:basedOn w:val="ZCopyright1"/>
    <w:rsid w:val="00095144"/>
    <w:pPr>
      <w:spacing w:before="0"/>
    </w:pPr>
  </w:style>
  <w:style w:type="paragraph" w:customStyle="1" w:styleId="ZSynopHeading">
    <w:name w:val="ZSynopHeading"/>
    <w:basedOn w:val="a0"/>
    <w:next w:val="ZSynopsisText"/>
    <w:rsid w:val="00095144"/>
    <w:pPr>
      <w:keepNext/>
      <w:spacing w:before="140" w:line="280" w:lineRule="atLeast"/>
      <w:jc w:val="both"/>
    </w:pPr>
    <w:rPr>
      <w:rFonts w:ascii="Arial" w:eastAsia="Times New Roman" w:hAnsi="Arial"/>
      <w:b/>
      <w:caps/>
      <w:sz w:val="28"/>
      <w:szCs w:val="20"/>
      <w:lang w:val="en-GB"/>
    </w:rPr>
  </w:style>
  <w:style w:type="paragraph" w:customStyle="1" w:styleId="ZSynopsisText">
    <w:name w:val="ZSynopsisText"/>
    <w:basedOn w:val="a0"/>
    <w:rsid w:val="00095144"/>
    <w:pPr>
      <w:spacing w:before="140" w:line="280" w:lineRule="atLeast"/>
      <w:jc w:val="both"/>
    </w:pPr>
    <w:rPr>
      <w:rFonts w:ascii="Arial" w:eastAsia="Times New Roman" w:hAnsi="Arial"/>
      <w:sz w:val="20"/>
      <w:szCs w:val="20"/>
      <w:lang w:val="en-GB"/>
    </w:rPr>
  </w:style>
  <w:style w:type="paragraph" w:customStyle="1" w:styleId="ZDisclaimer">
    <w:name w:val="ZDisclaimer"/>
    <w:basedOn w:val="ZSynopsisText"/>
    <w:rsid w:val="00095144"/>
    <w:pPr>
      <w:spacing w:before="240" w:line="240" w:lineRule="auto"/>
    </w:pPr>
    <w:rPr>
      <w:i/>
      <w:iCs/>
    </w:rPr>
  </w:style>
  <w:style w:type="paragraph" w:customStyle="1" w:styleId="ZFooter2">
    <w:name w:val="ZFooter2"/>
    <w:basedOn w:val="a8"/>
    <w:rsid w:val="00095144"/>
    <w:pPr>
      <w:pBdr>
        <w:top w:val="single" w:sz="4" w:space="3" w:color="auto"/>
      </w:pBdr>
      <w:tabs>
        <w:tab w:val="clear" w:pos="4680"/>
        <w:tab w:val="clear" w:pos="9360"/>
        <w:tab w:val="center" w:pos="4536"/>
        <w:tab w:val="right" w:pos="9072"/>
      </w:tabs>
      <w:spacing w:before="360"/>
      <w:jc w:val="both"/>
    </w:pPr>
    <w:rPr>
      <w:rFonts w:ascii="Arial" w:eastAsia="Times New Roman" w:hAnsi="Arial"/>
      <w:noProof/>
      <w:sz w:val="14"/>
      <w:szCs w:val="20"/>
      <w:lang w:val="en-GB"/>
    </w:rPr>
  </w:style>
  <w:style w:type="paragraph" w:customStyle="1" w:styleId="ZFooter3">
    <w:name w:val="ZFooter3"/>
    <w:basedOn w:val="a8"/>
    <w:rsid w:val="00095144"/>
    <w:pPr>
      <w:tabs>
        <w:tab w:val="clear" w:pos="4680"/>
        <w:tab w:val="clear" w:pos="9360"/>
        <w:tab w:val="center" w:pos="4536"/>
        <w:tab w:val="right" w:pos="9072"/>
      </w:tabs>
      <w:jc w:val="center"/>
    </w:pPr>
    <w:rPr>
      <w:rFonts w:ascii="Arial" w:eastAsia="Times New Roman" w:hAnsi="Arial"/>
      <w:noProof/>
      <w:sz w:val="14"/>
      <w:szCs w:val="20"/>
      <w:lang w:val="en-GB"/>
    </w:rPr>
  </w:style>
  <w:style w:type="paragraph" w:customStyle="1" w:styleId="ZRevBoxTitle1">
    <w:name w:val="ZRevBoxTitle1"/>
    <w:basedOn w:val="ZHeader2"/>
    <w:rsid w:val="00095144"/>
    <w:pPr>
      <w:tabs>
        <w:tab w:val="clear" w:pos="4536"/>
        <w:tab w:val="clear" w:pos="8931"/>
      </w:tabs>
      <w:spacing w:before="40" w:after="40" w:line="240" w:lineRule="auto"/>
    </w:pPr>
    <w:rPr>
      <w:noProof/>
    </w:rPr>
  </w:style>
  <w:style w:type="paragraph" w:customStyle="1" w:styleId="ZRevBoxTitle2">
    <w:name w:val="ZRevBoxTitle2"/>
    <w:basedOn w:val="ZRevBoxTitle1"/>
    <w:rsid w:val="00095144"/>
    <w:rPr>
      <w:sz w:val="14"/>
    </w:rPr>
  </w:style>
  <w:style w:type="paragraph" w:styleId="41">
    <w:name w:val="toc 4"/>
    <w:basedOn w:val="a0"/>
    <w:next w:val="a0"/>
    <w:autoRedefine/>
    <w:uiPriority w:val="39"/>
    <w:rsid w:val="00095144"/>
    <w:pPr>
      <w:ind w:left="660"/>
    </w:pPr>
    <w:rPr>
      <w:sz w:val="18"/>
      <w:szCs w:val="18"/>
    </w:rPr>
  </w:style>
  <w:style w:type="paragraph" w:customStyle="1" w:styleId="Num2">
    <w:name w:val="Num2"/>
    <w:aliases w:val="N2"/>
    <w:basedOn w:val="Num1"/>
    <w:next w:val="a0"/>
    <w:rsid w:val="00095144"/>
    <w:pPr>
      <w:numPr>
        <w:ilvl w:val="1"/>
      </w:numPr>
      <w:tabs>
        <w:tab w:val="left" w:pos="1123"/>
      </w:tabs>
    </w:pPr>
  </w:style>
  <w:style w:type="paragraph" w:customStyle="1" w:styleId="ZContentHeading">
    <w:name w:val="ZContentHeading"/>
    <w:basedOn w:val="ZSynopHeading"/>
    <w:next w:val="a0"/>
    <w:rsid w:val="00095144"/>
    <w:rPr>
      <w:rFonts w:ascii="Arial Bold" w:hAnsi="Arial Bold"/>
      <w:szCs w:val="28"/>
    </w:rPr>
  </w:style>
  <w:style w:type="paragraph" w:styleId="51">
    <w:name w:val="toc 5"/>
    <w:basedOn w:val="a0"/>
    <w:next w:val="a0"/>
    <w:autoRedefine/>
    <w:uiPriority w:val="39"/>
    <w:rsid w:val="00095144"/>
    <w:pPr>
      <w:ind w:left="880"/>
    </w:pPr>
    <w:rPr>
      <w:sz w:val="18"/>
      <w:szCs w:val="18"/>
    </w:rPr>
  </w:style>
  <w:style w:type="paragraph" w:styleId="61">
    <w:name w:val="toc 6"/>
    <w:basedOn w:val="a0"/>
    <w:next w:val="a0"/>
    <w:autoRedefine/>
    <w:uiPriority w:val="39"/>
    <w:rsid w:val="00095144"/>
    <w:pPr>
      <w:ind w:left="1100"/>
    </w:pPr>
    <w:rPr>
      <w:sz w:val="18"/>
      <w:szCs w:val="18"/>
    </w:rPr>
  </w:style>
  <w:style w:type="paragraph" w:styleId="71">
    <w:name w:val="toc 7"/>
    <w:basedOn w:val="a0"/>
    <w:next w:val="a0"/>
    <w:autoRedefine/>
    <w:uiPriority w:val="39"/>
    <w:rsid w:val="00095144"/>
    <w:pPr>
      <w:ind w:left="1320"/>
    </w:pPr>
    <w:rPr>
      <w:sz w:val="18"/>
      <w:szCs w:val="18"/>
    </w:rPr>
  </w:style>
  <w:style w:type="paragraph" w:styleId="81">
    <w:name w:val="toc 8"/>
    <w:basedOn w:val="a0"/>
    <w:next w:val="a0"/>
    <w:autoRedefine/>
    <w:uiPriority w:val="39"/>
    <w:rsid w:val="00095144"/>
    <w:pPr>
      <w:ind w:left="1540"/>
    </w:pPr>
    <w:rPr>
      <w:sz w:val="18"/>
      <w:szCs w:val="18"/>
    </w:rPr>
  </w:style>
  <w:style w:type="paragraph" w:styleId="91">
    <w:name w:val="toc 9"/>
    <w:basedOn w:val="a0"/>
    <w:next w:val="a0"/>
    <w:autoRedefine/>
    <w:uiPriority w:val="39"/>
    <w:rsid w:val="00095144"/>
    <w:pPr>
      <w:ind w:left="1760"/>
    </w:pPr>
    <w:rPr>
      <w:sz w:val="18"/>
      <w:szCs w:val="18"/>
    </w:rPr>
  </w:style>
  <w:style w:type="paragraph" w:customStyle="1" w:styleId="ZLandFooter2">
    <w:name w:val="ZLandFooter2"/>
    <w:basedOn w:val="ZFooter5"/>
    <w:rsid w:val="00095144"/>
    <w:pPr>
      <w:tabs>
        <w:tab w:val="clear" w:pos="4536"/>
        <w:tab w:val="clear" w:pos="9072"/>
        <w:tab w:val="center" w:pos="6946"/>
        <w:tab w:val="right" w:pos="13892"/>
      </w:tabs>
    </w:pPr>
  </w:style>
  <w:style w:type="paragraph" w:customStyle="1" w:styleId="ZLandFooter">
    <w:name w:val="ZLandFooter"/>
    <w:basedOn w:val="ZFooter4"/>
    <w:next w:val="ZLandFooter2"/>
    <w:rsid w:val="00095144"/>
    <w:pPr>
      <w:tabs>
        <w:tab w:val="clear" w:pos="9072"/>
        <w:tab w:val="center" w:pos="6946"/>
        <w:tab w:val="right" w:pos="13892"/>
      </w:tabs>
    </w:pPr>
  </w:style>
  <w:style w:type="paragraph" w:customStyle="1" w:styleId="ZSignature">
    <w:name w:val="ZSignature"/>
    <w:basedOn w:val="a0"/>
    <w:rsid w:val="00095144"/>
    <w:pPr>
      <w:spacing w:before="180"/>
      <w:jc w:val="center"/>
    </w:pPr>
    <w:rPr>
      <w:rFonts w:ascii="Arial" w:eastAsia="Times New Roman" w:hAnsi="Arial"/>
      <w:noProof/>
      <w:sz w:val="16"/>
      <w:szCs w:val="20"/>
      <w:lang w:val="en-GB"/>
    </w:rPr>
  </w:style>
  <w:style w:type="paragraph" w:customStyle="1" w:styleId="ZSignline">
    <w:name w:val="ZSignline"/>
    <w:basedOn w:val="a0"/>
    <w:rsid w:val="00095144"/>
    <w:pPr>
      <w:pBdr>
        <w:top w:val="single" w:sz="4" w:space="1" w:color="auto"/>
      </w:pBdr>
      <w:jc w:val="both"/>
    </w:pPr>
    <w:rPr>
      <w:rFonts w:ascii="Arial" w:eastAsia="Times New Roman" w:hAnsi="Arial"/>
      <w:noProof/>
      <w:sz w:val="16"/>
      <w:szCs w:val="20"/>
      <w:lang w:val="en-GB"/>
    </w:rPr>
  </w:style>
  <w:style w:type="paragraph" w:customStyle="1" w:styleId="ZRevBox">
    <w:name w:val="ZRevBox"/>
    <w:basedOn w:val="a0"/>
    <w:rsid w:val="00095144"/>
    <w:pPr>
      <w:spacing w:before="180"/>
      <w:jc w:val="both"/>
    </w:pPr>
    <w:rPr>
      <w:rFonts w:ascii="Arial" w:eastAsia="Times New Roman" w:hAnsi="Arial"/>
      <w:noProof/>
      <w:sz w:val="16"/>
      <w:szCs w:val="20"/>
      <w:lang w:val="en-GB"/>
    </w:rPr>
  </w:style>
  <w:style w:type="paragraph" w:customStyle="1" w:styleId="TableHead">
    <w:name w:val="TableHead"/>
    <w:aliases w:val="TH"/>
    <w:basedOn w:val="a0"/>
    <w:rsid w:val="00095144"/>
    <w:pPr>
      <w:keepNext/>
      <w:spacing w:before="140" w:after="140" w:line="280" w:lineRule="atLeast"/>
      <w:jc w:val="both"/>
    </w:pPr>
    <w:rPr>
      <w:rFonts w:ascii="Arial" w:eastAsia="Times New Roman" w:hAnsi="Arial"/>
      <w:b/>
      <w:sz w:val="20"/>
      <w:szCs w:val="20"/>
      <w:lang w:val="en-GB"/>
    </w:rPr>
  </w:style>
  <w:style w:type="paragraph" w:customStyle="1" w:styleId="ZRevDate">
    <w:name w:val="ZRevDate"/>
    <w:basedOn w:val="ZRevBox"/>
    <w:rsid w:val="00095144"/>
    <w:rPr>
      <w:spacing w:val="-10"/>
    </w:rPr>
  </w:style>
  <w:style w:type="paragraph" w:customStyle="1" w:styleId="AppendixTitle">
    <w:name w:val="AppendixTitle"/>
    <w:aliases w:val="AT"/>
    <w:basedOn w:val="a0"/>
    <w:next w:val="a0"/>
    <w:rsid w:val="00095144"/>
    <w:pPr>
      <w:keepNext/>
      <w:tabs>
        <w:tab w:val="left" w:pos="2160"/>
      </w:tabs>
      <w:spacing w:before="140" w:line="280" w:lineRule="atLeast"/>
      <w:ind w:left="2160" w:hanging="2160"/>
      <w:jc w:val="both"/>
    </w:pPr>
    <w:rPr>
      <w:rFonts w:ascii="Arial" w:eastAsia="Times New Roman" w:hAnsi="Arial"/>
      <w:b/>
      <w:sz w:val="32"/>
      <w:szCs w:val="20"/>
      <w:lang w:val="en-GB"/>
    </w:rPr>
  </w:style>
  <w:style w:type="paragraph" w:customStyle="1" w:styleId="Num1">
    <w:name w:val="Num1"/>
    <w:aliases w:val="N1"/>
    <w:basedOn w:val="a0"/>
    <w:next w:val="a0"/>
    <w:rsid w:val="00095144"/>
    <w:pPr>
      <w:numPr>
        <w:numId w:val="3"/>
      </w:numPr>
      <w:spacing w:before="140" w:line="280" w:lineRule="atLeast"/>
      <w:jc w:val="both"/>
    </w:pPr>
    <w:rPr>
      <w:rFonts w:ascii="Arial" w:eastAsia="Times New Roman" w:hAnsi="Arial"/>
      <w:sz w:val="20"/>
      <w:szCs w:val="20"/>
      <w:lang w:val="en-GB"/>
    </w:rPr>
  </w:style>
  <w:style w:type="paragraph" w:customStyle="1" w:styleId="Num3">
    <w:name w:val="Num3"/>
    <w:aliases w:val="N3"/>
    <w:basedOn w:val="Num2"/>
    <w:next w:val="a0"/>
    <w:rsid w:val="00095144"/>
    <w:pPr>
      <w:numPr>
        <w:ilvl w:val="2"/>
      </w:numPr>
      <w:tabs>
        <w:tab w:val="clear" w:pos="562"/>
        <w:tab w:val="clear" w:pos="1123"/>
        <w:tab w:val="left" w:pos="1685"/>
      </w:tabs>
    </w:pPr>
  </w:style>
  <w:style w:type="paragraph" w:styleId="afd">
    <w:name w:val="Document Map"/>
    <w:basedOn w:val="a0"/>
    <w:link w:val="afe"/>
    <w:uiPriority w:val="99"/>
    <w:semiHidden/>
    <w:rsid w:val="00095144"/>
    <w:pPr>
      <w:shd w:val="clear" w:color="auto" w:fill="000080"/>
      <w:spacing w:before="140" w:line="280" w:lineRule="atLeast"/>
      <w:jc w:val="both"/>
    </w:pPr>
    <w:rPr>
      <w:rFonts w:ascii="Tahoma" w:eastAsia="Times New Roman" w:hAnsi="Tahoma"/>
      <w:sz w:val="20"/>
      <w:szCs w:val="20"/>
      <w:lang w:val="en-GB"/>
    </w:rPr>
  </w:style>
  <w:style w:type="character" w:customStyle="1" w:styleId="afe">
    <w:name w:val="Схема документа Знак"/>
    <w:link w:val="afd"/>
    <w:uiPriority w:val="99"/>
    <w:semiHidden/>
    <w:rsid w:val="00095144"/>
    <w:rPr>
      <w:rFonts w:ascii="Tahoma" w:eastAsia="Times New Roman" w:hAnsi="Tahoma" w:cs="Times New Roman"/>
      <w:sz w:val="20"/>
      <w:szCs w:val="20"/>
      <w:shd w:val="clear" w:color="auto" w:fill="000080"/>
      <w:lang w:val="en-GB"/>
    </w:rPr>
  </w:style>
  <w:style w:type="paragraph" w:customStyle="1" w:styleId="AppenTOCHead">
    <w:name w:val="AppenTOCHead"/>
    <w:basedOn w:val="AppendixTitle"/>
    <w:rsid w:val="00095144"/>
    <w:rPr>
      <w:sz w:val="24"/>
    </w:rPr>
  </w:style>
  <w:style w:type="paragraph" w:customStyle="1" w:styleId="Frontpagetitle12">
    <w:name w:val="Front page title 12"/>
    <w:basedOn w:val="a0"/>
    <w:rsid w:val="00095144"/>
    <w:pPr>
      <w:tabs>
        <w:tab w:val="left" w:pos="567"/>
        <w:tab w:val="left" w:pos="1134"/>
        <w:tab w:val="center" w:pos="4536"/>
        <w:tab w:val="right" w:pos="9072"/>
      </w:tabs>
      <w:spacing w:after="120" w:line="300" w:lineRule="atLeast"/>
      <w:jc w:val="both"/>
    </w:pPr>
    <w:rPr>
      <w:rFonts w:ascii="Arial" w:eastAsia="Times New Roman" w:hAnsi="Arial"/>
      <w:b/>
      <w:caps/>
      <w:sz w:val="24"/>
      <w:szCs w:val="20"/>
      <w:lang w:val="en-GB"/>
    </w:rPr>
  </w:style>
  <w:style w:type="paragraph" w:customStyle="1" w:styleId="Frontpagetitle14">
    <w:name w:val="Front page title 14"/>
    <w:basedOn w:val="a0"/>
    <w:rsid w:val="00095144"/>
    <w:pPr>
      <w:tabs>
        <w:tab w:val="left" w:pos="567"/>
        <w:tab w:val="left" w:pos="1134"/>
        <w:tab w:val="center" w:pos="4536"/>
        <w:tab w:val="right" w:pos="9072"/>
      </w:tabs>
      <w:spacing w:after="120" w:line="300" w:lineRule="atLeast"/>
      <w:jc w:val="both"/>
    </w:pPr>
    <w:rPr>
      <w:rFonts w:ascii="Arial" w:eastAsia="Times New Roman" w:hAnsi="Arial"/>
      <w:b/>
      <w:caps/>
      <w:sz w:val="28"/>
      <w:szCs w:val="20"/>
      <w:lang w:val="en-GB"/>
    </w:rPr>
  </w:style>
  <w:style w:type="paragraph" w:customStyle="1" w:styleId="ZAppendixList">
    <w:name w:val="ZAppendixList"/>
    <w:basedOn w:val="AppendixTitle"/>
    <w:rsid w:val="00095144"/>
    <w:pPr>
      <w:outlineLvl w:val="0"/>
    </w:pPr>
    <w:rPr>
      <w:sz w:val="24"/>
    </w:rPr>
  </w:style>
  <w:style w:type="paragraph" w:customStyle="1" w:styleId="ZHeaderL">
    <w:name w:val="ZHeaderL"/>
    <w:basedOn w:val="a0"/>
    <w:next w:val="ZHeader1"/>
    <w:uiPriority w:val="99"/>
    <w:rsid w:val="00095144"/>
    <w:pPr>
      <w:spacing w:line="280" w:lineRule="atLeast"/>
      <w:ind w:left="-1219"/>
      <w:jc w:val="both"/>
    </w:pPr>
    <w:rPr>
      <w:rFonts w:ascii="Arial" w:eastAsia="Times New Roman" w:hAnsi="Arial"/>
      <w:sz w:val="20"/>
      <w:szCs w:val="20"/>
      <w:lang w:val="en-GB"/>
    </w:rPr>
  </w:style>
  <w:style w:type="paragraph" w:customStyle="1" w:styleId="DiscHead">
    <w:name w:val="DiscHead"/>
    <w:basedOn w:val="a0"/>
    <w:rsid w:val="00095144"/>
    <w:pPr>
      <w:spacing w:after="140" w:line="280" w:lineRule="atLeast"/>
      <w:jc w:val="both"/>
    </w:pPr>
    <w:rPr>
      <w:rFonts w:ascii="Arial" w:eastAsia="Times New Roman" w:hAnsi="Arial"/>
      <w:b/>
      <w:szCs w:val="20"/>
      <w:lang w:val="en-GB"/>
    </w:rPr>
  </w:style>
  <w:style w:type="paragraph" w:customStyle="1" w:styleId="ZComponent">
    <w:name w:val="ZComponent"/>
    <w:basedOn w:val="a0"/>
    <w:rsid w:val="00095144"/>
    <w:pPr>
      <w:spacing w:before="140" w:line="200" w:lineRule="exact"/>
      <w:jc w:val="both"/>
    </w:pPr>
    <w:rPr>
      <w:rFonts w:ascii="Arial Bold" w:eastAsia="Times New Roman" w:hAnsi="Arial Bold"/>
      <w:b/>
      <w:sz w:val="18"/>
      <w:szCs w:val="18"/>
      <w:lang w:val="en-GB"/>
    </w:rPr>
  </w:style>
  <w:style w:type="paragraph" w:customStyle="1" w:styleId="ZSubcomponent">
    <w:name w:val="ZSubcomponent"/>
    <w:basedOn w:val="ZComponent"/>
    <w:rsid w:val="00095144"/>
    <w:pPr>
      <w:spacing w:before="0"/>
    </w:pPr>
  </w:style>
  <w:style w:type="paragraph" w:customStyle="1" w:styleId="H1">
    <w:name w:val="H1"/>
    <w:basedOn w:val="1"/>
    <w:next w:val="a0"/>
    <w:rsid w:val="00095144"/>
  </w:style>
  <w:style w:type="paragraph" w:customStyle="1" w:styleId="StyleTableHeadTH9ptAllcapsLeft">
    <w:name w:val="Style TableHeadTH + 9 pt All caps Left"/>
    <w:basedOn w:val="TableHead"/>
    <w:rsid w:val="00095144"/>
    <w:rPr>
      <w:bCs/>
      <w:caps/>
      <w:sz w:val="18"/>
    </w:rPr>
  </w:style>
  <w:style w:type="paragraph" w:customStyle="1" w:styleId="ZRE">
    <w:name w:val="ZR&amp;E"/>
    <w:basedOn w:val="a0"/>
    <w:rsid w:val="00095144"/>
    <w:pPr>
      <w:jc w:val="center"/>
      <w:outlineLvl w:val="0"/>
    </w:pPr>
    <w:rPr>
      <w:rFonts w:ascii="Arial" w:eastAsia="Times New Roman" w:hAnsi="Arial"/>
      <w:b/>
      <w:spacing w:val="-10"/>
      <w:sz w:val="20"/>
      <w:szCs w:val="20"/>
      <w:lang w:val="en-GB"/>
    </w:rPr>
  </w:style>
  <w:style w:type="paragraph" w:customStyle="1" w:styleId="StyleTableHeadTHLeft">
    <w:name w:val="Style TableHeadTH + Left"/>
    <w:basedOn w:val="TableHead"/>
    <w:rsid w:val="00095144"/>
    <w:rPr>
      <w:bCs/>
    </w:rPr>
  </w:style>
  <w:style w:type="paragraph" w:customStyle="1" w:styleId="Tablenormal">
    <w:name w:val="Table normal"/>
    <w:basedOn w:val="a0"/>
    <w:rsid w:val="00095144"/>
    <w:pPr>
      <w:spacing w:before="80" w:after="60" w:line="280" w:lineRule="atLeast"/>
      <w:jc w:val="both"/>
    </w:pPr>
    <w:rPr>
      <w:rFonts w:ascii="Arial" w:eastAsia="Times New Roman" w:hAnsi="Arial"/>
      <w:sz w:val="20"/>
      <w:szCs w:val="20"/>
      <w:lang w:val="en-GB"/>
    </w:rPr>
  </w:style>
  <w:style w:type="paragraph" w:styleId="aff">
    <w:name w:val="caption"/>
    <w:aliases w:val="figure"/>
    <w:basedOn w:val="a0"/>
    <w:next w:val="a0"/>
    <w:link w:val="aff0"/>
    <w:uiPriority w:val="35"/>
    <w:qFormat/>
    <w:rsid w:val="00095144"/>
    <w:pPr>
      <w:keepNext/>
      <w:spacing w:before="420" w:after="140" w:line="280" w:lineRule="atLeast"/>
      <w:ind w:left="864" w:hanging="864"/>
      <w:jc w:val="both"/>
    </w:pPr>
    <w:rPr>
      <w:rFonts w:ascii="Arial" w:eastAsia="Times New Roman" w:hAnsi="Arial"/>
      <w:b/>
      <w:bCs/>
      <w:sz w:val="20"/>
      <w:szCs w:val="20"/>
      <w:lang w:val="en-GB"/>
    </w:rPr>
  </w:style>
  <w:style w:type="paragraph" w:customStyle="1" w:styleId="StyleZSynopsisTextAllcaps">
    <w:name w:val="Style ZSynopsisText + All caps"/>
    <w:basedOn w:val="ZSynopsisText"/>
    <w:rsid w:val="00095144"/>
    <w:rPr>
      <w:caps/>
    </w:rPr>
  </w:style>
  <w:style w:type="character" w:customStyle="1" w:styleId="ZSynopsisTextChar">
    <w:name w:val="ZSynopsisText Char"/>
    <w:rsid w:val="00095144"/>
    <w:rPr>
      <w:rFonts w:ascii="Arial" w:hAnsi="Arial"/>
      <w:lang w:val="en-US" w:eastAsia="en-US" w:bidi="ar-SA"/>
    </w:rPr>
  </w:style>
  <w:style w:type="character" w:customStyle="1" w:styleId="StyleZSynopsisTextAllcapsChar">
    <w:name w:val="Style ZSynopsisText + All caps Char"/>
    <w:rsid w:val="00095144"/>
    <w:rPr>
      <w:rFonts w:ascii="Arial" w:hAnsi="Arial"/>
      <w:caps/>
      <w:lang w:val="en-US" w:eastAsia="en-US" w:bidi="ar-SA"/>
    </w:rPr>
  </w:style>
  <w:style w:type="paragraph" w:customStyle="1" w:styleId="ZPosition">
    <w:name w:val="ZPosition"/>
    <w:basedOn w:val="a0"/>
    <w:rsid w:val="00095144"/>
    <w:pPr>
      <w:overflowPunct w:val="0"/>
      <w:autoSpaceDE w:val="0"/>
      <w:autoSpaceDN w:val="0"/>
      <w:adjustRightInd w:val="0"/>
      <w:jc w:val="both"/>
      <w:textAlignment w:val="baseline"/>
    </w:pPr>
    <w:rPr>
      <w:rFonts w:ascii="Arial" w:eastAsia="Times New Roman" w:hAnsi="Arial"/>
      <w:sz w:val="20"/>
      <w:szCs w:val="20"/>
      <w:lang w:val="en-CA"/>
    </w:rPr>
  </w:style>
  <w:style w:type="paragraph" w:customStyle="1" w:styleId="References">
    <w:name w:val="References"/>
    <w:basedOn w:val="a0"/>
    <w:rsid w:val="00095144"/>
    <w:pPr>
      <w:spacing w:before="140" w:line="280" w:lineRule="atLeast"/>
      <w:ind w:hanging="720"/>
      <w:jc w:val="both"/>
    </w:pPr>
    <w:rPr>
      <w:rFonts w:ascii="Arial" w:eastAsia="Times New Roman" w:hAnsi="Arial"/>
      <w:sz w:val="20"/>
      <w:szCs w:val="20"/>
      <w:lang w:val="en-GB"/>
    </w:rPr>
  </w:style>
  <w:style w:type="paragraph" w:customStyle="1" w:styleId="Preappendix">
    <w:name w:val="Preappendix"/>
    <w:rsid w:val="00095144"/>
    <w:pPr>
      <w:spacing w:before="3400"/>
      <w:ind w:left="720" w:right="475"/>
    </w:pPr>
    <w:rPr>
      <w:rFonts w:ascii="Arial" w:eastAsia="Times New Roman" w:hAnsi="Arial"/>
      <w:color w:val="FFFFFF"/>
      <w:lang w:val="en-US" w:eastAsia="en-US"/>
    </w:rPr>
  </w:style>
  <w:style w:type="paragraph" w:customStyle="1" w:styleId="TFPContent">
    <w:name w:val="TFP Content"/>
    <w:basedOn w:val="a0"/>
    <w:rsid w:val="00095144"/>
    <w:pPr>
      <w:tabs>
        <w:tab w:val="left" w:pos="1440"/>
      </w:tabs>
      <w:spacing w:before="140" w:line="280" w:lineRule="atLeast"/>
      <w:ind w:left="1440" w:hanging="1440"/>
      <w:jc w:val="both"/>
    </w:pPr>
    <w:rPr>
      <w:rFonts w:ascii="Arial" w:eastAsia="Times New Roman" w:hAnsi="Arial"/>
      <w:caps/>
      <w:sz w:val="20"/>
      <w:szCs w:val="20"/>
      <w:lang w:val="en-GB"/>
    </w:rPr>
  </w:style>
  <w:style w:type="table" w:styleId="15">
    <w:name w:val="Table Grid 1"/>
    <w:basedOn w:val="a2"/>
    <w:rsid w:val="00095144"/>
    <w:pPr>
      <w:spacing w:before="140" w:line="280" w:lineRule="atLeast"/>
    </w:pPr>
    <w:rPr>
      <w:rFonts w:ascii="Times New Roman" w:eastAsia="MS Mincho"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6">
    <w:name w:val="Table Colorful 1"/>
    <w:basedOn w:val="a2"/>
    <w:rsid w:val="00095144"/>
    <w:pPr>
      <w:spacing w:before="140" w:line="280" w:lineRule="atLeast"/>
    </w:pPr>
    <w:rPr>
      <w:rFonts w:ascii="Times New Roman" w:eastAsia="MS Mincho"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paragraph" w:customStyle="1" w:styleId="H4">
    <w:name w:val="H4"/>
    <w:basedOn w:val="a0"/>
    <w:link w:val="H4Char"/>
    <w:rsid w:val="00095144"/>
    <w:pPr>
      <w:spacing w:before="140" w:line="280" w:lineRule="atLeast"/>
      <w:jc w:val="both"/>
    </w:pPr>
    <w:rPr>
      <w:rFonts w:ascii="Arial" w:eastAsia="Times New Roman" w:hAnsi="Arial"/>
      <w:sz w:val="20"/>
      <w:szCs w:val="20"/>
      <w:u w:val="single"/>
      <w:lang w:val="en-GB"/>
    </w:rPr>
  </w:style>
  <w:style w:type="character" w:customStyle="1" w:styleId="H4Char">
    <w:name w:val="H4 Char"/>
    <w:link w:val="H4"/>
    <w:rsid w:val="00095144"/>
    <w:rPr>
      <w:rFonts w:ascii="Arial" w:eastAsia="Times New Roman" w:hAnsi="Arial" w:cs="Times New Roman"/>
      <w:sz w:val="20"/>
      <w:szCs w:val="20"/>
      <w:u w:val="single"/>
      <w:lang w:val="en-GB"/>
    </w:rPr>
  </w:style>
  <w:style w:type="paragraph" w:customStyle="1" w:styleId="Heading4">
    <w:name w:val="Heading4"/>
    <w:basedOn w:val="a0"/>
    <w:rsid w:val="00095144"/>
    <w:pPr>
      <w:spacing w:before="140" w:line="280" w:lineRule="atLeast"/>
      <w:jc w:val="both"/>
    </w:pPr>
    <w:rPr>
      <w:rFonts w:ascii="Arial" w:eastAsia="Times New Roman" w:hAnsi="Arial"/>
      <w:sz w:val="20"/>
      <w:szCs w:val="20"/>
      <w:u w:val="single"/>
      <w:lang w:val="en-GB"/>
    </w:rPr>
  </w:style>
  <w:style w:type="character" w:customStyle="1" w:styleId="aff0">
    <w:name w:val="Название объекта Знак"/>
    <w:aliases w:val="figure Знак"/>
    <w:link w:val="aff"/>
    <w:uiPriority w:val="35"/>
    <w:rsid w:val="00095144"/>
    <w:rPr>
      <w:rFonts w:ascii="Arial" w:eastAsia="Times New Roman" w:hAnsi="Arial" w:cs="Times New Roman"/>
      <w:b/>
      <w:bCs/>
      <w:sz w:val="20"/>
      <w:szCs w:val="20"/>
      <w:lang w:val="en-GB"/>
    </w:rPr>
  </w:style>
  <w:style w:type="paragraph" w:styleId="aff1">
    <w:name w:val="footnote text"/>
    <w:aliases w:val="single space,footnote text,fn,FOOTNOTES,(NECG) Footnote Text,AR Footnote Text,ALTS FOOTNOTE,ALTS FOOTNOTE Char,Footnote Text Char1 Char,Footnote Text Char Char Char,ALTS FOOTNOTE Char Char Char,fn Char Char Char,fn Знак Char,ADB Char,ft,C"/>
    <w:basedOn w:val="a0"/>
    <w:link w:val="aff2"/>
    <w:uiPriority w:val="99"/>
    <w:qFormat/>
    <w:rsid w:val="00095144"/>
    <w:pPr>
      <w:spacing w:before="140" w:line="280" w:lineRule="atLeast"/>
      <w:jc w:val="both"/>
    </w:pPr>
    <w:rPr>
      <w:rFonts w:ascii="Arial" w:eastAsia="Times New Roman" w:hAnsi="Arial"/>
      <w:sz w:val="20"/>
      <w:szCs w:val="20"/>
      <w:lang w:val="en-GB"/>
    </w:rPr>
  </w:style>
  <w:style w:type="character" w:customStyle="1" w:styleId="aff2">
    <w:name w:val="Текст сноски Знак"/>
    <w:aliases w:val="single space Знак,footnote text Знак,fn Знак,FOOTNOTES Знак,(NECG) Footnote Text Знак,AR Footnote Text Знак,ALTS FOOTNOTE Знак,ALTS FOOTNOTE Char Знак,Footnote Text Char1 Char Знак,Footnote Text Char Char Char Знак,fn Знак Char Знак"/>
    <w:link w:val="aff1"/>
    <w:uiPriority w:val="99"/>
    <w:rsid w:val="00095144"/>
    <w:rPr>
      <w:rFonts w:ascii="Arial" w:eastAsia="Times New Roman" w:hAnsi="Arial" w:cs="Times New Roman"/>
      <w:sz w:val="20"/>
      <w:szCs w:val="20"/>
      <w:lang w:val="en-GB"/>
    </w:rPr>
  </w:style>
  <w:style w:type="character" w:styleId="aff3">
    <w:name w:val="footnote reference"/>
    <w:aliases w:val="ftref,16 Point,Superscript 6 Point,BVI fnr, BVI fnr,Знак сноски 1,Знак сноски-FN,Ciae niinee-FN,Footnote Reference Number,Footnote Reference_LVL6,Footnote Reference_LVL61,Footnote Reference_LVL62,Footnote Reference_LVL63,fr,Ref,SUPER"/>
    <w:uiPriority w:val="99"/>
    <w:qFormat/>
    <w:rsid w:val="00095144"/>
    <w:rPr>
      <w:vertAlign w:val="superscript"/>
    </w:rPr>
  </w:style>
  <w:style w:type="paragraph" w:styleId="aff4">
    <w:name w:val="endnote text"/>
    <w:basedOn w:val="a0"/>
    <w:link w:val="aff5"/>
    <w:semiHidden/>
    <w:rsid w:val="00095144"/>
    <w:pPr>
      <w:spacing w:before="140" w:line="280" w:lineRule="atLeast"/>
      <w:jc w:val="both"/>
    </w:pPr>
    <w:rPr>
      <w:rFonts w:ascii="Arial" w:eastAsia="Times New Roman" w:hAnsi="Arial"/>
      <w:sz w:val="20"/>
      <w:szCs w:val="20"/>
      <w:lang w:val="en-GB"/>
    </w:rPr>
  </w:style>
  <w:style w:type="character" w:customStyle="1" w:styleId="aff5">
    <w:name w:val="Текст концевой сноски Знак"/>
    <w:link w:val="aff4"/>
    <w:semiHidden/>
    <w:rsid w:val="00095144"/>
    <w:rPr>
      <w:rFonts w:ascii="Arial" w:eastAsia="Times New Roman" w:hAnsi="Arial" w:cs="Times New Roman"/>
      <w:sz w:val="20"/>
      <w:szCs w:val="20"/>
      <w:lang w:val="en-GB"/>
    </w:rPr>
  </w:style>
  <w:style w:type="character" w:styleId="aff6">
    <w:name w:val="endnote reference"/>
    <w:semiHidden/>
    <w:rsid w:val="00095144"/>
    <w:rPr>
      <w:vertAlign w:val="superscript"/>
    </w:rPr>
  </w:style>
  <w:style w:type="paragraph" w:styleId="aff7">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w:basedOn w:val="a0"/>
    <w:uiPriority w:val="99"/>
    <w:rsid w:val="00095144"/>
    <w:pPr>
      <w:spacing w:before="100" w:beforeAutospacing="1" w:after="100" w:afterAutospacing="1"/>
    </w:pPr>
    <w:rPr>
      <w:rFonts w:ascii="Times New Roman" w:eastAsia="Times New Roman" w:hAnsi="Times New Roman"/>
      <w:sz w:val="24"/>
      <w:szCs w:val="24"/>
    </w:rPr>
  </w:style>
  <w:style w:type="numbering" w:customStyle="1" w:styleId="NoList1">
    <w:name w:val="No List1"/>
    <w:next w:val="a3"/>
    <w:semiHidden/>
    <w:rsid w:val="00095144"/>
  </w:style>
  <w:style w:type="paragraph" w:customStyle="1" w:styleId="17">
    <w:name w:val="1"/>
    <w:basedOn w:val="a0"/>
    <w:uiPriority w:val="99"/>
    <w:qFormat/>
    <w:rsid w:val="00A646C0"/>
    <w:pPr>
      <w:spacing w:before="60"/>
      <w:jc w:val="both"/>
    </w:pPr>
    <w:rPr>
      <w:rFonts w:ascii="Times New Roman" w:eastAsia="SimSun" w:hAnsi="Times New Roman"/>
      <w:bCs/>
      <w:color w:val="000000"/>
      <w:szCs w:val="24"/>
      <w:shd w:val="clear" w:color="auto" w:fill="FFFFFF"/>
      <w:lang w:val="ru-RU"/>
    </w:rPr>
  </w:style>
  <w:style w:type="paragraph" w:customStyle="1" w:styleId="Style19">
    <w:name w:val="Style19"/>
    <w:basedOn w:val="a0"/>
    <w:uiPriority w:val="99"/>
    <w:rsid w:val="00C17520"/>
    <w:pPr>
      <w:widowControl w:val="0"/>
      <w:autoSpaceDE w:val="0"/>
      <w:autoSpaceDN w:val="0"/>
      <w:adjustRightInd w:val="0"/>
      <w:spacing w:line="232" w:lineRule="exact"/>
      <w:jc w:val="both"/>
    </w:pPr>
    <w:rPr>
      <w:rFonts w:ascii="Arial" w:hAnsi="Arial" w:cs="Arial"/>
      <w:sz w:val="24"/>
      <w:szCs w:val="24"/>
    </w:rPr>
  </w:style>
  <w:style w:type="paragraph" w:customStyle="1" w:styleId="Style22">
    <w:name w:val="Style22"/>
    <w:basedOn w:val="a0"/>
    <w:uiPriority w:val="99"/>
    <w:rsid w:val="00C17520"/>
    <w:pPr>
      <w:widowControl w:val="0"/>
      <w:autoSpaceDE w:val="0"/>
      <w:autoSpaceDN w:val="0"/>
      <w:adjustRightInd w:val="0"/>
      <w:spacing w:line="235" w:lineRule="exact"/>
      <w:jc w:val="both"/>
    </w:pPr>
    <w:rPr>
      <w:rFonts w:ascii="Arial" w:hAnsi="Arial" w:cs="Arial"/>
      <w:sz w:val="24"/>
      <w:szCs w:val="24"/>
    </w:rPr>
  </w:style>
  <w:style w:type="paragraph" w:customStyle="1" w:styleId="Style23">
    <w:name w:val="Style23"/>
    <w:basedOn w:val="a0"/>
    <w:uiPriority w:val="99"/>
    <w:rsid w:val="00C17520"/>
    <w:pPr>
      <w:widowControl w:val="0"/>
      <w:autoSpaceDE w:val="0"/>
      <w:autoSpaceDN w:val="0"/>
      <w:adjustRightInd w:val="0"/>
    </w:pPr>
    <w:rPr>
      <w:rFonts w:ascii="Arial" w:hAnsi="Arial" w:cs="Arial"/>
      <w:sz w:val="24"/>
      <w:szCs w:val="24"/>
    </w:rPr>
  </w:style>
  <w:style w:type="character" w:customStyle="1" w:styleId="FontStyle49">
    <w:name w:val="Font Style49"/>
    <w:uiPriority w:val="99"/>
    <w:rsid w:val="00C17520"/>
    <w:rPr>
      <w:rFonts w:ascii="Trebuchet MS" w:hAnsi="Trebuchet MS" w:cs="Trebuchet MS"/>
      <w:b/>
      <w:bCs/>
      <w:color w:val="000000"/>
      <w:sz w:val="18"/>
      <w:szCs w:val="18"/>
    </w:rPr>
  </w:style>
  <w:style w:type="character" w:customStyle="1" w:styleId="FontStyle51">
    <w:name w:val="Font Style51"/>
    <w:uiPriority w:val="99"/>
    <w:rsid w:val="00C17520"/>
    <w:rPr>
      <w:rFonts w:ascii="Trebuchet MS" w:hAnsi="Trebuchet MS" w:cs="Trebuchet MS"/>
      <w:b/>
      <w:bCs/>
      <w:smallCaps/>
      <w:color w:val="000000"/>
      <w:sz w:val="18"/>
      <w:szCs w:val="18"/>
    </w:rPr>
  </w:style>
  <w:style w:type="character" w:customStyle="1" w:styleId="FontStyle52">
    <w:name w:val="Font Style52"/>
    <w:uiPriority w:val="99"/>
    <w:rsid w:val="00C17520"/>
    <w:rPr>
      <w:rFonts w:ascii="Trebuchet MS" w:hAnsi="Trebuchet MS" w:cs="Trebuchet MS"/>
      <w:color w:val="000000"/>
      <w:sz w:val="18"/>
      <w:szCs w:val="18"/>
    </w:rPr>
  </w:style>
  <w:style w:type="paragraph" w:customStyle="1" w:styleId="Style29">
    <w:name w:val="Style29"/>
    <w:basedOn w:val="a0"/>
    <w:uiPriority w:val="99"/>
    <w:rsid w:val="00C17520"/>
    <w:pPr>
      <w:widowControl w:val="0"/>
      <w:autoSpaceDE w:val="0"/>
      <w:autoSpaceDN w:val="0"/>
      <w:adjustRightInd w:val="0"/>
      <w:spacing w:line="233" w:lineRule="exact"/>
      <w:ind w:hanging="341"/>
      <w:jc w:val="both"/>
    </w:pPr>
    <w:rPr>
      <w:rFonts w:ascii="Arial" w:hAnsi="Arial" w:cs="Arial"/>
      <w:sz w:val="24"/>
      <w:szCs w:val="24"/>
    </w:rPr>
  </w:style>
  <w:style w:type="character" w:customStyle="1" w:styleId="FontStyle53">
    <w:name w:val="Font Style53"/>
    <w:uiPriority w:val="99"/>
    <w:rsid w:val="00C17520"/>
    <w:rPr>
      <w:rFonts w:ascii="Trebuchet MS" w:hAnsi="Trebuchet MS" w:cs="Trebuchet MS"/>
      <w:i/>
      <w:iCs/>
      <w:color w:val="000000"/>
      <w:sz w:val="18"/>
      <w:szCs w:val="18"/>
    </w:rPr>
  </w:style>
  <w:style w:type="paragraph" w:customStyle="1" w:styleId="Style32">
    <w:name w:val="Style32"/>
    <w:basedOn w:val="a0"/>
    <w:uiPriority w:val="99"/>
    <w:rsid w:val="00C17520"/>
    <w:pPr>
      <w:widowControl w:val="0"/>
      <w:autoSpaceDE w:val="0"/>
      <w:autoSpaceDN w:val="0"/>
      <w:adjustRightInd w:val="0"/>
      <w:spacing w:line="240" w:lineRule="exact"/>
      <w:ind w:hanging="326"/>
    </w:pPr>
    <w:rPr>
      <w:rFonts w:ascii="Arial" w:hAnsi="Arial" w:cs="Arial"/>
      <w:sz w:val="24"/>
      <w:szCs w:val="24"/>
    </w:rPr>
  </w:style>
  <w:style w:type="paragraph" w:customStyle="1" w:styleId="Little">
    <w:name w:val="Little"/>
    <w:basedOn w:val="a0"/>
    <w:qFormat/>
    <w:rsid w:val="00C17520"/>
    <w:pPr>
      <w:spacing w:before="120" w:after="120"/>
      <w:jc w:val="both"/>
    </w:pPr>
    <w:rPr>
      <w:rFonts w:ascii="Times New Roman" w:eastAsia="Times New Roman" w:hAnsi="Times New Roman"/>
      <w:b/>
      <w:i/>
      <w:szCs w:val="24"/>
      <w:lang w:eastAsia="ru-RU"/>
    </w:rPr>
  </w:style>
  <w:style w:type="paragraph" w:styleId="aff8">
    <w:name w:val="Date"/>
    <w:basedOn w:val="a0"/>
    <w:next w:val="a0"/>
    <w:link w:val="aff9"/>
    <w:uiPriority w:val="99"/>
    <w:semiHidden/>
    <w:unhideWhenUsed/>
    <w:rsid w:val="005404C0"/>
  </w:style>
  <w:style w:type="character" w:customStyle="1" w:styleId="aff9">
    <w:name w:val="Дата Знак"/>
    <w:basedOn w:val="a1"/>
    <w:link w:val="aff8"/>
    <w:uiPriority w:val="99"/>
    <w:semiHidden/>
    <w:rsid w:val="005404C0"/>
  </w:style>
  <w:style w:type="paragraph" w:customStyle="1" w:styleId="Tables">
    <w:name w:val="Tables"/>
    <w:basedOn w:val="17"/>
    <w:autoRedefine/>
    <w:qFormat/>
    <w:rsid w:val="009A124D"/>
    <w:pPr>
      <w:spacing w:before="0"/>
      <w:jc w:val="left"/>
    </w:pPr>
    <w:rPr>
      <w:b/>
      <w:bCs w:val="0"/>
      <w:color w:val="auto"/>
      <w:sz w:val="24"/>
    </w:rPr>
  </w:style>
  <w:style w:type="paragraph" w:customStyle="1" w:styleId="22">
    <w:name w:val="Основной текст2"/>
    <w:basedOn w:val="a0"/>
    <w:rsid w:val="00706B22"/>
    <w:pPr>
      <w:widowControl w:val="0"/>
      <w:shd w:val="clear" w:color="auto" w:fill="FFFFFF"/>
      <w:spacing w:after="360" w:line="0" w:lineRule="atLeast"/>
      <w:ind w:hanging="360"/>
      <w:jc w:val="both"/>
    </w:pPr>
    <w:rPr>
      <w:rFonts w:ascii="Times New Roman" w:eastAsia="Times New Roman" w:hAnsi="Times New Roman"/>
      <w:sz w:val="19"/>
      <w:szCs w:val="19"/>
      <w:lang w:val="ru-RU"/>
    </w:rPr>
  </w:style>
  <w:style w:type="paragraph" w:customStyle="1" w:styleId="Bullets">
    <w:name w:val="Bullets"/>
    <w:basedOn w:val="17"/>
    <w:qFormat/>
    <w:rsid w:val="0058421E"/>
    <w:pPr>
      <w:numPr>
        <w:numId w:val="17"/>
      </w:numPr>
    </w:pPr>
  </w:style>
  <w:style w:type="character" w:customStyle="1" w:styleId="affa">
    <w:name w:val="Основной текст_"/>
    <w:rsid w:val="00B963C5"/>
    <w:rPr>
      <w:rFonts w:ascii="Arial" w:eastAsia="Arial" w:hAnsi="Arial" w:cs="Arial"/>
      <w:sz w:val="17"/>
      <w:szCs w:val="17"/>
      <w:shd w:val="clear" w:color="auto" w:fill="FFFFFF"/>
    </w:rPr>
  </w:style>
  <w:style w:type="paragraph" w:styleId="3">
    <w:name w:val="List Bullet 3"/>
    <w:basedOn w:val="a0"/>
    <w:uiPriority w:val="99"/>
    <w:semiHidden/>
    <w:unhideWhenUsed/>
    <w:rsid w:val="00BC0BE3"/>
    <w:pPr>
      <w:numPr>
        <w:numId w:val="20"/>
      </w:numPr>
    </w:pPr>
    <w:rPr>
      <w:rFonts w:ascii="Times New Roman" w:eastAsia="Times New Roman" w:hAnsi="Times New Roman"/>
      <w:sz w:val="24"/>
      <w:szCs w:val="24"/>
      <w:lang w:eastAsia="ru-RU"/>
    </w:rPr>
  </w:style>
  <w:style w:type="paragraph" w:styleId="affb">
    <w:name w:val="Body Text First Indent"/>
    <w:basedOn w:val="af2"/>
    <w:link w:val="affc"/>
    <w:uiPriority w:val="99"/>
    <w:semiHidden/>
    <w:unhideWhenUsed/>
    <w:rsid w:val="00BC0BE3"/>
    <w:pPr>
      <w:spacing w:before="0" w:line="240" w:lineRule="auto"/>
      <w:ind w:firstLine="210"/>
      <w:jc w:val="left"/>
    </w:pPr>
    <w:rPr>
      <w:rFonts w:ascii="Times New Roman" w:hAnsi="Times New Roman"/>
      <w:sz w:val="24"/>
      <w:szCs w:val="24"/>
      <w:lang w:eastAsia="ru-RU"/>
    </w:rPr>
  </w:style>
  <w:style w:type="character" w:customStyle="1" w:styleId="affc">
    <w:name w:val="Красная строка Знак"/>
    <w:link w:val="affb"/>
    <w:uiPriority w:val="99"/>
    <w:semiHidden/>
    <w:rsid w:val="00BC0BE3"/>
    <w:rPr>
      <w:rFonts w:ascii="Times New Roman" w:eastAsia="Times New Roman" w:hAnsi="Times New Roman" w:cs="Times New Roman"/>
      <w:sz w:val="24"/>
      <w:szCs w:val="24"/>
      <w:lang w:val="en-GB" w:eastAsia="ru-RU"/>
    </w:rPr>
  </w:style>
  <w:style w:type="paragraph" w:styleId="23">
    <w:name w:val="Body Text 2"/>
    <w:basedOn w:val="a0"/>
    <w:link w:val="24"/>
    <w:uiPriority w:val="99"/>
    <w:semiHidden/>
    <w:unhideWhenUsed/>
    <w:rsid w:val="00BC0BE3"/>
    <w:pPr>
      <w:jc w:val="both"/>
    </w:pPr>
    <w:rPr>
      <w:rFonts w:ascii="Times New Roman" w:eastAsia="Times New Roman" w:hAnsi="Times New Roman"/>
      <w:sz w:val="28"/>
      <w:szCs w:val="20"/>
      <w:lang w:eastAsia="ru-RU"/>
    </w:rPr>
  </w:style>
  <w:style w:type="character" w:customStyle="1" w:styleId="24">
    <w:name w:val="Основной текст 2 Знак"/>
    <w:link w:val="23"/>
    <w:uiPriority w:val="99"/>
    <w:semiHidden/>
    <w:rsid w:val="00BC0BE3"/>
    <w:rPr>
      <w:rFonts w:ascii="Times New Roman" w:eastAsia="Times New Roman" w:hAnsi="Times New Roman" w:cs="Times New Roman"/>
      <w:sz w:val="28"/>
      <w:szCs w:val="20"/>
      <w:lang w:eastAsia="ru-RU"/>
    </w:rPr>
  </w:style>
  <w:style w:type="paragraph" w:styleId="33">
    <w:name w:val="Body Text 3"/>
    <w:basedOn w:val="a0"/>
    <w:link w:val="34"/>
    <w:uiPriority w:val="99"/>
    <w:semiHidden/>
    <w:unhideWhenUsed/>
    <w:rsid w:val="00BC0BE3"/>
    <w:pPr>
      <w:jc w:val="both"/>
    </w:pPr>
    <w:rPr>
      <w:rFonts w:ascii="Arial" w:eastAsia="Times New Roman" w:hAnsi="Arial"/>
      <w:sz w:val="24"/>
      <w:szCs w:val="20"/>
      <w:lang w:eastAsia="ru-RU"/>
    </w:rPr>
  </w:style>
  <w:style w:type="character" w:customStyle="1" w:styleId="34">
    <w:name w:val="Основной текст 3 Знак"/>
    <w:link w:val="33"/>
    <w:uiPriority w:val="99"/>
    <w:semiHidden/>
    <w:rsid w:val="00BC0BE3"/>
    <w:rPr>
      <w:rFonts w:ascii="Arial" w:eastAsia="Times New Roman" w:hAnsi="Arial" w:cs="Times New Roman"/>
      <w:sz w:val="24"/>
      <w:szCs w:val="20"/>
      <w:lang w:eastAsia="ru-RU"/>
    </w:rPr>
  </w:style>
  <w:style w:type="paragraph" w:styleId="25">
    <w:name w:val="Body Text Indent 2"/>
    <w:basedOn w:val="a0"/>
    <w:link w:val="26"/>
    <w:unhideWhenUsed/>
    <w:rsid w:val="00BC0BE3"/>
    <w:pPr>
      <w:ind w:firstLine="426"/>
    </w:pPr>
    <w:rPr>
      <w:rFonts w:ascii="Times New Roman" w:eastAsia="Times New Roman" w:hAnsi="Times New Roman"/>
      <w:sz w:val="24"/>
      <w:szCs w:val="20"/>
      <w:lang w:eastAsia="ru-RU"/>
    </w:rPr>
  </w:style>
  <w:style w:type="character" w:customStyle="1" w:styleId="26">
    <w:name w:val="Основной текст с отступом 2 Знак"/>
    <w:link w:val="25"/>
    <w:rsid w:val="00BC0BE3"/>
    <w:rPr>
      <w:rFonts w:ascii="Times New Roman" w:eastAsia="Times New Roman" w:hAnsi="Times New Roman" w:cs="Times New Roman"/>
      <w:sz w:val="24"/>
      <w:szCs w:val="20"/>
      <w:lang w:eastAsia="ru-RU"/>
    </w:rPr>
  </w:style>
  <w:style w:type="paragraph" w:styleId="35">
    <w:name w:val="Body Text Indent 3"/>
    <w:basedOn w:val="a0"/>
    <w:link w:val="36"/>
    <w:uiPriority w:val="99"/>
    <w:semiHidden/>
    <w:unhideWhenUsed/>
    <w:rsid w:val="00BC0BE3"/>
    <w:pPr>
      <w:ind w:firstLine="709"/>
      <w:jc w:val="both"/>
    </w:pPr>
    <w:rPr>
      <w:rFonts w:ascii="Times New Roman" w:eastAsia="Times New Roman" w:hAnsi="Times New Roman"/>
      <w:sz w:val="28"/>
      <w:szCs w:val="20"/>
      <w:lang w:eastAsia="ru-RU"/>
    </w:rPr>
  </w:style>
  <w:style w:type="character" w:customStyle="1" w:styleId="36">
    <w:name w:val="Основной текст с отступом 3 Знак"/>
    <w:link w:val="35"/>
    <w:uiPriority w:val="99"/>
    <w:semiHidden/>
    <w:rsid w:val="00BC0BE3"/>
    <w:rPr>
      <w:rFonts w:ascii="Times New Roman" w:eastAsia="Times New Roman" w:hAnsi="Times New Roman" w:cs="Times New Roman"/>
      <w:sz w:val="28"/>
      <w:szCs w:val="20"/>
      <w:lang w:eastAsia="ru-RU"/>
    </w:rPr>
  </w:style>
  <w:style w:type="paragraph" w:customStyle="1" w:styleId="18">
    <w:name w:val="Рецензия1"/>
    <w:uiPriority w:val="99"/>
    <w:semiHidden/>
    <w:rsid w:val="00BC0BE3"/>
    <w:rPr>
      <w:rFonts w:ascii="Times New Roman" w:eastAsia="Times New Roman" w:hAnsi="Times New Roman"/>
      <w:lang w:val="en-US"/>
    </w:rPr>
  </w:style>
  <w:style w:type="paragraph" w:customStyle="1" w:styleId="19">
    <w:name w:val="Заголовок оглавления1"/>
    <w:basedOn w:val="1"/>
    <w:next w:val="a0"/>
    <w:uiPriority w:val="39"/>
    <w:qFormat/>
    <w:rsid w:val="00BC0BE3"/>
    <w:pPr>
      <w:keepLines/>
      <w:pageBreakBefore w:val="0"/>
      <w:spacing w:before="480" w:after="0" w:line="276" w:lineRule="auto"/>
      <w:outlineLvl w:val="9"/>
    </w:pPr>
    <w:rPr>
      <w:rFonts w:ascii="Cambria" w:hAnsi="Cambria"/>
      <w:bCs/>
      <w:caps w:val="0"/>
      <w:color w:val="365F91"/>
      <w:spacing w:val="0"/>
      <w:kern w:val="0"/>
      <w:szCs w:val="28"/>
      <w:lang w:val="en-US"/>
    </w:rPr>
  </w:style>
  <w:style w:type="paragraph" w:customStyle="1" w:styleId="Arial">
    <w:name w:val="Arial"/>
    <w:basedOn w:val="a0"/>
    <w:uiPriority w:val="99"/>
    <w:rsid w:val="00BC0BE3"/>
    <w:pPr>
      <w:jc w:val="center"/>
    </w:pPr>
    <w:rPr>
      <w:rFonts w:ascii="Times New Roman" w:eastAsia="Times New Roman" w:hAnsi="Times New Roman"/>
      <w:b/>
      <w:szCs w:val="20"/>
      <w:lang w:eastAsia="ru-RU"/>
    </w:rPr>
  </w:style>
  <w:style w:type="paragraph" w:customStyle="1" w:styleId="Header2">
    <w:name w:val="Header2"/>
    <w:basedOn w:val="ac"/>
    <w:uiPriority w:val="99"/>
    <w:rsid w:val="00BC0BE3"/>
    <w:pPr>
      <w:tabs>
        <w:tab w:val="num" w:pos="720"/>
        <w:tab w:val="num" w:pos="1080"/>
      </w:tabs>
      <w:ind w:hanging="720"/>
      <w:jc w:val="left"/>
    </w:pPr>
    <w:rPr>
      <w:bCs w:val="0"/>
      <w:sz w:val="22"/>
      <w:szCs w:val="20"/>
      <w:lang w:val="en-US" w:eastAsia="ru-RU"/>
    </w:rPr>
  </w:style>
  <w:style w:type="paragraph" w:customStyle="1" w:styleId="NormalWeb1">
    <w:name w:val="Normal (Web)1"/>
    <w:basedOn w:val="a0"/>
    <w:uiPriority w:val="99"/>
    <w:rsid w:val="00BC0BE3"/>
    <w:pPr>
      <w:spacing w:before="100" w:after="100"/>
    </w:pPr>
    <w:rPr>
      <w:rFonts w:ascii="Times New Roman" w:eastAsia="Times New Roman" w:hAnsi="Times New Roman"/>
      <w:sz w:val="24"/>
      <w:szCs w:val="20"/>
      <w:lang w:eastAsia="ru-RU"/>
    </w:rPr>
  </w:style>
  <w:style w:type="paragraph" w:customStyle="1" w:styleId="CommentSubject1">
    <w:name w:val="Comment Subject1"/>
    <w:basedOn w:val="af9"/>
    <w:next w:val="af9"/>
    <w:uiPriority w:val="99"/>
    <w:semiHidden/>
    <w:rsid w:val="00BC0BE3"/>
    <w:pPr>
      <w:spacing w:before="0" w:line="240" w:lineRule="auto"/>
      <w:jc w:val="left"/>
    </w:pPr>
    <w:rPr>
      <w:rFonts w:ascii="Times New Roman" w:hAnsi="Times New Roman"/>
      <w:b/>
      <w:lang w:val="en-US" w:eastAsia="ru-RU"/>
    </w:rPr>
  </w:style>
  <w:style w:type="paragraph" w:customStyle="1" w:styleId="BalloonText1">
    <w:name w:val="Balloon Text1"/>
    <w:basedOn w:val="a0"/>
    <w:uiPriority w:val="99"/>
    <w:semiHidden/>
    <w:rsid w:val="00BC0BE3"/>
    <w:rPr>
      <w:rFonts w:ascii="Tahoma" w:eastAsia="Times New Roman" w:hAnsi="Tahoma"/>
      <w:sz w:val="16"/>
      <w:szCs w:val="20"/>
      <w:lang w:eastAsia="ru-RU"/>
    </w:rPr>
  </w:style>
  <w:style w:type="paragraph" w:customStyle="1" w:styleId="info">
    <w:name w:val="info"/>
    <w:basedOn w:val="a0"/>
    <w:uiPriority w:val="99"/>
    <w:rsid w:val="00BC0BE3"/>
    <w:pPr>
      <w:spacing w:before="100" w:after="100"/>
    </w:pPr>
    <w:rPr>
      <w:rFonts w:ascii="Verdana" w:eastAsia="Times New Roman" w:hAnsi="Verdana"/>
      <w:b/>
      <w:color w:val="000000"/>
      <w:sz w:val="17"/>
      <w:szCs w:val="20"/>
      <w:lang w:eastAsia="ru-RU"/>
    </w:rPr>
  </w:style>
  <w:style w:type="paragraph" w:customStyle="1" w:styleId="1a">
    <w:name w:val="Знак1"/>
    <w:basedOn w:val="a0"/>
    <w:autoRedefine/>
    <w:uiPriority w:val="99"/>
    <w:rsid w:val="00BC0BE3"/>
    <w:pPr>
      <w:spacing w:after="160" w:line="240" w:lineRule="exact"/>
    </w:pPr>
    <w:rPr>
      <w:rFonts w:ascii="Times New Roman" w:eastAsia="SimSun" w:hAnsi="Times New Roman"/>
      <w:b/>
      <w:sz w:val="28"/>
      <w:szCs w:val="24"/>
    </w:rPr>
  </w:style>
  <w:style w:type="paragraph" w:customStyle="1" w:styleId="1b">
    <w:name w:val="Знак Знак Знак1 Знак Знак Знак Знак Знак Знак Знак"/>
    <w:basedOn w:val="a0"/>
    <w:autoRedefine/>
    <w:uiPriority w:val="99"/>
    <w:rsid w:val="00BC0BE3"/>
    <w:pPr>
      <w:spacing w:after="160" w:line="240" w:lineRule="exact"/>
    </w:pPr>
    <w:rPr>
      <w:rFonts w:ascii="Times New Roman" w:eastAsia="SimSun" w:hAnsi="Times New Roman"/>
      <w:b/>
      <w:sz w:val="28"/>
      <w:szCs w:val="24"/>
    </w:rPr>
  </w:style>
  <w:style w:type="paragraph" w:customStyle="1" w:styleId="affd">
    <w:name w:val="Знак Знак Знак Знак Знак Знак Знак"/>
    <w:basedOn w:val="a0"/>
    <w:autoRedefine/>
    <w:uiPriority w:val="99"/>
    <w:rsid w:val="00BC0BE3"/>
    <w:pPr>
      <w:spacing w:after="160" w:line="240" w:lineRule="exact"/>
    </w:pPr>
    <w:rPr>
      <w:rFonts w:ascii="Times New Roman" w:eastAsia="SimSun" w:hAnsi="Times New Roman"/>
      <w:b/>
      <w:sz w:val="28"/>
      <w:szCs w:val="24"/>
    </w:rPr>
  </w:style>
  <w:style w:type="paragraph" w:customStyle="1" w:styleId="1c">
    <w:name w:val="Знак Знак Знак Знак Знак Знак1 Знак"/>
    <w:basedOn w:val="a0"/>
    <w:autoRedefine/>
    <w:uiPriority w:val="99"/>
    <w:rsid w:val="00BC0BE3"/>
    <w:pPr>
      <w:spacing w:after="160" w:line="240" w:lineRule="exact"/>
    </w:pPr>
    <w:rPr>
      <w:rFonts w:ascii="Times New Roman" w:eastAsia="SimSun" w:hAnsi="Times New Roman"/>
      <w:b/>
      <w:sz w:val="28"/>
      <w:szCs w:val="24"/>
    </w:rPr>
  </w:style>
  <w:style w:type="paragraph" w:customStyle="1" w:styleId="affe">
    <w:name w:val="Знак Знак Знак Знак"/>
    <w:basedOn w:val="a0"/>
    <w:autoRedefine/>
    <w:uiPriority w:val="99"/>
    <w:rsid w:val="00BC0BE3"/>
    <w:pPr>
      <w:spacing w:after="160" w:line="240" w:lineRule="exact"/>
    </w:pPr>
    <w:rPr>
      <w:rFonts w:ascii="Times New Roman" w:eastAsia="SimSun" w:hAnsi="Times New Roman"/>
      <w:b/>
      <w:sz w:val="28"/>
      <w:szCs w:val="24"/>
    </w:rPr>
  </w:style>
  <w:style w:type="paragraph" w:customStyle="1" w:styleId="BodyText21">
    <w:name w:val="Body Text 21"/>
    <w:basedOn w:val="a0"/>
    <w:uiPriority w:val="99"/>
    <w:rsid w:val="00BC0BE3"/>
    <w:pPr>
      <w:widowControl w:val="0"/>
      <w:spacing w:line="312" w:lineRule="auto"/>
      <w:jc w:val="center"/>
    </w:pPr>
    <w:rPr>
      <w:rFonts w:ascii="Arial" w:eastAsia="Times New Roman" w:hAnsi="Arial" w:cs="Arial"/>
      <w:lang w:eastAsia="ru-RU"/>
    </w:rPr>
  </w:style>
  <w:style w:type="paragraph" w:customStyle="1" w:styleId="xl41">
    <w:name w:val="xl41"/>
    <w:basedOn w:val="a0"/>
    <w:uiPriority w:val="99"/>
    <w:rsid w:val="00BC0BE3"/>
    <w:pPr>
      <w:pBdr>
        <w:left w:val="double" w:sz="6" w:space="0" w:color="auto"/>
        <w:bottom w:val="double" w:sz="6" w:space="0" w:color="auto"/>
      </w:pBdr>
      <w:spacing w:before="100" w:beforeAutospacing="1" w:after="100" w:afterAutospacing="1"/>
      <w:jc w:val="center"/>
    </w:pPr>
    <w:rPr>
      <w:rFonts w:ascii="Arial Unicode MS" w:eastAsia="Arial Unicode MS" w:hAnsi="Arial Unicode MS" w:cs="Arial Unicode MS"/>
      <w:sz w:val="24"/>
      <w:szCs w:val="24"/>
      <w:lang w:eastAsia="ru-RU"/>
    </w:rPr>
  </w:style>
  <w:style w:type="character" w:customStyle="1" w:styleId="1d">
    <w:name w:val="Заголовок №1_"/>
    <w:link w:val="1e"/>
    <w:locked/>
    <w:rsid w:val="00BC0BE3"/>
    <w:rPr>
      <w:rFonts w:ascii="Arial" w:eastAsia="Arial" w:hAnsi="Arial" w:cs="Arial"/>
      <w:b/>
      <w:bCs/>
      <w:spacing w:val="20"/>
      <w:sz w:val="19"/>
      <w:szCs w:val="19"/>
      <w:shd w:val="clear" w:color="auto" w:fill="FFFFFF"/>
    </w:rPr>
  </w:style>
  <w:style w:type="paragraph" w:customStyle="1" w:styleId="1e">
    <w:name w:val="Заголовок №1"/>
    <w:basedOn w:val="a0"/>
    <w:link w:val="1d"/>
    <w:rsid w:val="00BC0BE3"/>
    <w:pPr>
      <w:widowControl w:val="0"/>
      <w:shd w:val="clear" w:color="auto" w:fill="FFFFFF"/>
      <w:spacing w:before="240" w:after="240" w:line="0" w:lineRule="atLeast"/>
      <w:jc w:val="both"/>
      <w:outlineLvl w:val="0"/>
    </w:pPr>
    <w:rPr>
      <w:rFonts w:ascii="Arial" w:eastAsia="Arial" w:hAnsi="Arial"/>
      <w:b/>
      <w:bCs/>
      <w:spacing w:val="20"/>
      <w:sz w:val="19"/>
      <w:szCs w:val="19"/>
    </w:rPr>
  </w:style>
  <w:style w:type="paragraph" w:customStyle="1" w:styleId="Numbering">
    <w:name w:val="Numbering"/>
    <w:basedOn w:val="17"/>
    <w:qFormat/>
    <w:rsid w:val="00BC0BE3"/>
    <w:pPr>
      <w:numPr>
        <w:numId w:val="22"/>
      </w:numPr>
      <w:shd w:val="clear" w:color="auto" w:fill="FFFFFF"/>
    </w:pPr>
    <w:rPr>
      <w:shd w:val="clear" w:color="auto" w:fill="auto"/>
    </w:rPr>
  </w:style>
  <w:style w:type="paragraph" w:customStyle="1" w:styleId="StyleNumberingFirstline0cm">
    <w:name w:val="Style Numbering + First line:  0 cm"/>
    <w:basedOn w:val="Numbering"/>
    <w:uiPriority w:val="99"/>
    <w:rsid w:val="00BC0BE3"/>
    <w:pPr>
      <w:numPr>
        <w:numId w:val="23"/>
      </w:numPr>
    </w:pPr>
    <w:rPr>
      <w:rFonts w:eastAsia="Times New Roman"/>
      <w:szCs w:val="20"/>
    </w:rPr>
  </w:style>
  <w:style w:type="paragraph" w:customStyle="1" w:styleId="afff">
    <w:name w:val="Знак Знак Знак Знак Знак Знак Знак Знак Знак Знак Знак Знак Знак Знак Знак Знак"/>
    <w:basedOn w:val="a0"/>
    <w:autoRedefine/>
    <w:uiPriority w:val="99"/>
    <w:rsid w:val="00BC0BE3"/>
    <w:pPr>
      <w:autoSpaceDE w:val="0"/>
      <w:autoSpaceDN w:val="0"/>
      <w:spacing w:after="160" w:line="240" w:lineRule="exact"/>
      <w:ind w:firstLine="720"/>
      <w:jc w:val="both"/>
    </w:pPr>
    <w:rPr>
      <w:rFonts w:ascii="Times New Roman" w:eastAsia="Times New Roman" w:hAnsi="Times New Roman"/>
      <w:sz w:val="28"/>
      <w:szCs w:val="20"/>
    </w:rPr>
  </w:style>
  <w:style w:type="character" w:customStyle="1" w:styleId="Web">
    <w:name w:val="Обычный (Web) Знак"/>
    <w:link w:val="Web0"/>
    <w:locked/>
    <w:rsid w:val="00BC0BE3"/>
    <w:rPr>
      <w:rFonts w:ascii="Times New Roman" w:hAnsi="Times New Roman" w:cs="Times New Roman"/>
      <w:color w:val="000000"/>
      <w:sz w:val="24"/>
      <w:szCs w:val="24"/>
    </w:rPr>
  </w:style>
  <w:style w:type="paragraph" w:customStyle="1" w:styleId="Web0">
    <w:name w:val="Обычный (Web)"/>
    <w:basedOn w:val="a0"/>
    <w:link w:val="Web"/>
    <w:rsid w:val="00BC0BE3"/>
    <w:pPr>
      <w:spacing w:before="100" w:beforeAutospacing="1" w:after="100" w:afterAutospacing="1"/>
    </w:pPr>
    <w:rPr>
      <w:rFonts w:ascii="Times New Roman" w:hAnsi="Times New Roman"/>
      <w:color w:val="000000"/>
      <w:sz w:val="24"/>
      <w:szCs w:val="24"/>
    </w:rPr>
  </w:style>
  <w:style w:type="paragraph" w:customStyle="1" w:styleId="Heading1a">
    <w:name w:val="Heading 1a"/>
    <w:basedOn w:val="a0"/>
    <w:next w:val="a0"/>
    <w:uiPriority w:val="99"/>
    <w:rsid w:val="00BC0BE3"/>
    <w:pPr>
      <w:keepNext/>
      <w:keepLines/>
      <w:numPr>
        <w:numId w:val="24"/>
      </w:numPr>
      <w:spacing w:before="1440" w:after="240"/>
      <w:jc w:val="center"/>
      <w:outlineLvl w:val="0"/>
    </w:pPr>
    <w:rPr>
      <w:rFonts w:ascii="Times New Roman" w:eastAsia="Times New Roman" w:hAnsi="Times New Roman"/>
      <w:b/>
      <w:caps/>
      <w:sz w:val="32"/>
      <w:szCs w:val="24"/>
    </w:rPr>
  </w:style>
  <w:style w:type="character" w:customStyle="1" w:styleId="MainParanoChapterChar">
    <w:name w:val="Main Para no Chapter # Char"/>
    <w:link w:val="MainParanoChapter"/>
    <w:uiPriority w:val="99"/>
    <w:locked/>
    <w:rsid w:val="00BC0BE3"/>
    <w:rPr>
      <w:rFonts w:ascii="Times New Roman" w:hAnsi="Times New Roman"/>
      <w:sz w:val="24"/>
      <w:szCs w:val="24"/>
    </w:rPr>
  </w:style>
  <w:style w:type="paragraph" w:customStyle="1" w:styleId="MainParanoChapter">
    <w:name w:val="Main Para no Chapter #"/>
    <w:basedOn w:val="a0"/>
    <w:link w:val="MainParanoChapterChar"/>
    <w:uiPriority w:val="99"/>
    <w:rsid w:val="00BC0BE3"/>
    <w:pPr>
      <w:numPr>
        <w:ilvl w:val="1"/>
        <w:numId w:val="24"/>
      </w:numPr>
      <w:spacing w:after="240"/>
      <w:outlineLvl w:val="1"/>
    </w:pPr>
    <w:rPr>
      <w:rFonts w:ascii="Times New Roman" w:hAnsi="Times New Roman"/>
      <w:sz w:val="24"/>
      <w:szCs w:val="24"/>
    </w:rPr>
  </w:style>
  <w:style w:type="paragraph" w:customStyle="1" w:styleId="Sub-Para1underX">
    <w:name w:val="Sub-Para 1 under X."/>
    <w:basedOn w:val="a0"/>
    <w:uiPriority w:val="99"/>
    <w:rsid w:val="00BC0BE3"/>
    <w:pPr>
      <w:numPr>
        <w:ilvl w:val="2"/>
        <w:numId w:val="24"/>
      </w:numPr>
      <w:spacing w:after="240"/>
      <w:ind w:left="1440" w:hanging="720"/>
      <w:outlineLvl w:val="2"/>
    </w:pPr>
    <w:rPr>
      <w:rFonts w:ascii="Times New Roman" w:eastAsia="Times New Roman" w:hAnsi="Times New Roman"/>
      <w:sz w:val="24"/>
      <w:szCs w:val="24"/>
    </w:rPr>
  </w:style>
  <w:style w:type="paragraph" w:customStyle="1" w:styleId="Sub-Para2underX">
    <w:name w:val="Sub-Para 2 under X."/>
    <w:basedOn w:val="a0"/>
    <w:uiPriority w:val="99"/>
    <w:rsid w:val="00BC0BE3"/>
    <w:pPr>
      <w:numPr>
        <w:ilvl w:val="3"/>
        <w:numId w:val="24"/>
      </w:numPr>
      <w:spacing w:after="240"/>
      <w:ind w:left="2160" w:hanging="720"/>
      <w:outlineLvl w:val="3"/>
    </w:pPr>
    <w:rPr>
      <w:rFonts w:ascii="Times New Roman" w:eastAsia="Times New Roman" w:hAnsi="Times New Roman"/>
      <w:sz w:val="24"/>
      <w:szCs w:val="24"/>
    </w:rPr>
  </w:style>
  <w:style w:type="paragraph" w:customStyle="1" w:styleId="Sub-Para3underX">
    <w:name w:val="Sub-Para 3 under X."/>
    <w:basedOn w:val="a0"/>
    <w:uiPriority w:val="99"/>
    <w:rsid w:val="00BC0BE3"/>
    <w:pPr>
      <w:numPr>
        <w:ilvl w:val="4"/>
        <w:numId w:val="24"/>
      </w:numPr>
      <w:spacing w:after="240"/>
      <w:ind w:left="2880" w:hanging="720"/>
      <w:outlineLvl w:val="4"/>
    </w:pPr>
    <w:rPr>
      <w:rFonts w:ascii="Times New Roman" w:eastAsia="Times New Roman" w:hAnsi="Times New Roman"/>
      <w:sz w:val="24"/>
      <w:szCs w:val="24"/>
    </w:rPr>
  </w:style>
  <w:style w:type="paragraph" w:customStyle="1" w:styleId="Sub-Para4underX">
    <w:name w:val="Sub-Para 4 under X."/>
    <w:basedOn w:val="a0"/>
    <w:uiPriority w:val="99"/>
    <w:rsid w:val="00BC0BE3"/>
    <w:pPr>
      <w:numPr>
        <w:ilvl w:val="5"/>
        <w:numId w:val="24"/>
      </w:numPr>
      <w:spacing w:after="240"/>
      <w:ind w:left="3600" w:hanging="720"/>
      <w:outlineLvl w:val="5"/>
    </w:pPr>
    <w:rPr>
      <w:rFonts w:ascii="Times New Roman" w:eastAsia="Times New Roman" w:hAnsi="Times New Roman"/>
      <w:sz w:val="24"/>
      <w:szCs w:val="24"/>
    </w:rPr>
  </w:style>
  <w:style w:type="character" w:customStyle="1" w:styleId="26Exact">
    <w:name w:val="Основной текст (26) Exact"/>
    <w:link w:val="260"/>
    <w:locked/>
    <w:rsid w:val="00BC0BE3"/>
    <w:rPr>
      <w:rFonts w:ascii="Times New Roman" w:hAnsi="Times New Roman" w:cs="Times New Roman"/>
      <w:sz w:val="13"/>
      <w:szCs w:val="13"/>
      <w:shd w:val="clear" w:color="auto" w:fill="FFFFFF"/>
    </w:rPr>
  </w:style>
  <w:style w:type="paragraph" w:customStyle="1" w:styleId="260">
    <w:name w:val="Основной текст (26)"/>
    <w:basedOn w:val="a0"/>
    <w:link w:val="26Exact"/>
    <w:rsid w:val="00BC0BE3"/>
    <w:pPr>
      <w:widowControl w:val="0"/>
      <w:shd w:val="clear" w:color="auto" w:fill="FFFFFF"/>
      <w:spacing w:line="0" w:lineRule="atLeast"/>
    </w:pPr>
    <w:rPr>
      <w:rFonts w:ascii="Times New Roman" w:hAnsi="Times New Roman"/>
      <w:sz w:val="13"/>
      <w:szCs w:val="13"/>
    </w:rPr>
  </w:style>
  <w:style w:type="character" w:customStyle="1" w:styleId="afff0">
    <w:name w:val="Подпись к таблице_"/>
    <w:link w:val="afff1"/>
    <w:locked/>
    <w:rsid w:val="00BC0BE3"/>
    <w:rPr>
      <w:rFonts w:ascii="Times New Roman" w:hAnsi="Times New Roman" w:cs="Times New Roman"/>
      <w:sz w:val="19"/>
      <w:szCs w:val="19"/>
      <w:shd w:val="clear" w:color="auto" w:fill="FFFFFF"/>
    </w:rPr>
  </w:style>
  <w:style w:type="paragraph" w:customStyle="1" w:styleId="afff1">
    <w:name w:val="Подпись к таблице"/>
    <w:basedOn w:val="a0"/>
    <w:link w:val="afff0"/>
    <w:rsid w:val="00BC0BE3"/>
    <w:pPr>
      <w:widowControl w:val="0"/>
      <w:shd w:val="clear" w:color="auto" w:fill="FFFFFF"/>
      <w:spacing w:line="298" w:lineRule="exact"/>
      <w:ind w:hanging="280"/>
      <w:jc w:val="right"/>
    </w:pPr>
    <w:rPr>
      <w:rFonts w:ascii="Times New Roman" w:hAnsi="Times New Roman"/>
      <w:sz w:val="19"/>
      <w:szCs w:val="19"/>
    </w:rPr>
  </w:style>
  <w:style w:type="character" w:customStyle="1" w:styleId="37">
    <w:name w:val="Подпись к таблице (3)_"/>
    <w:link w:val="38"/>
    <w:locked/>
    <w:rsid w:val="00BC0BE3"/>
    <w:rPr>
      <w:rFonts w:ascii="Times New Roman" w:hAnsi="Times New Roman" w:cs="Times New Roman"/>
      <w:b/>
      <w:bCs/>
      <w:sz w:val="19"/>
      <w:szCs w:val="19"/>
      <w:shd w:val="clear" w:color="auto" w:fill="FFFFFF"/>
    </w:rPr>
  </w:style>
  <w:style w:type="paragraph" w:customStyle="1" w:styleId="38">
    <w:name w:val="Подпись к таблице (3)"/>
    <w:basedOn w:val="a0"/>
    <w:link w:val="37"/>
    <w:rsid w:val="00BC0BE3"/>
    <w:pPr>
      <w:widowControl w:val="0"/>
      <w:shd w:val="clear" w:color="auto" w:fill="FFFFFF"/>
      <w:spacing w:line="0" w:lineRule="atLeast"/>
    </w:pPr>
    <w:rPr>
      <w:rFonts w:ascii="Times New Roman" w:hAnsi="Times New Roman"/>
      <w:b/>
      <w:bCs/>
      <w:sz w:val="19"/>
      <w:szCs w:val="19"/>
    </w:rPr>
  </w:style>
  <w:style w:type="character" w:customStyle="1" w:styleId="39">
    <w:name w:val="Основной текст (3)_"/>
    <w:link w:val="3a"/>
    <w:locked/>
    <w:rsid w:val="00BC0BE3"/>
    <w:rPr>
      <w:rFonts w:ascii="Times New Roman" w:hAnsi="Times New Roman" w:cs="Times New Roman"/>
      <w:b/>
      <w:bCs/>
      <w:sz w:val="19"/>
      <w:szCs w:val="19"/>
      <w:shd w:val="clear" w:color="auto" w:fill="FFFFFF"/>
    </w:rPr>
  </w:style>
  <w:style w:type="paragraph" w:customStyle="1" w:styleId="3a">
    <w:name w:val="Основной текст (3)"/>
    <w:basedOn w:val="a0"/>
    <w:link w:val="39"/>
    <w:rsid w:val="00BC0BE3"/>
    <w:pPr>
      <w:widowControl w:val="0"/>
      <w:shd w:val="clear" w:color="auto" w:fill="FFFFFF"/>
      <w:spacing w:before="180" w:after="180" w:line="0" w:lineRule="atLeast"/>
      <w:jc w:val="both"/>
    </w:pPr>
    <w:rPr>
      <w:rFonts w:ascii="Times New Roman" w:hAnsi="Times New Roman"/>
      <w:b/>
      <w:bCs/>
      <w:sz w:val="19"/>
      <w:szCs w:val="19"/>
    </w:rPr>
  </w:style>
  <w:style w:type="character" w:customStyle="1" w:styleId="52">
    <w:name w:val="Основной текст (52)_"/>
    <w:link w:val="520"/>
    <w:locked/>
    <w:rsid w:val="00BC0BE3"/>
    <w:rPr>
      <w:rFonts w:ascii="Verdana" w:eastAsia="Verdana" w:hAnsi="Verdana" w:cs="Verdana"/>
      <w:b/>
      <w:bCs/>
      <w:sz w:val="10"/>
      <w:szCs w:val="10"/>
      <w:shd w:val="clear" w:color="auto" w:fill="FFFFFF"/>
    </w:rPr>
  </w:style>
  <w:style w:type="paragraph" w:customStyle="1" w:styleId="520">
    <w:name w:val="Основной текст (52)"/>
    <w:basedOn w:val="a0"/>
    <w:link w:val="52"/>
    <w:rsid w:val="00BC0BE3"/>
    <w:pPr>
      <w:widowControl w:val="0"/>
      <w:shd w:val="clear" w:color="auto" w:fill="FFFFFF"/>
      <w:spacing w:after="240" w:line="0" w:lineRule="atLeast"/>
      <w:jc w:val="both"/>
    </w:pPr>
    <w:rPr>
      <w:rFonts w:ascii="Verdana" w:eastAsia="Verdana" w:hAnsi="Verdana"/>
      <w:b/>
      <w:bCs/>
      <w:sz w:val="10"/>
      <w:szCs w:val="10"/>
    </w:rPr>
  </w:style>
  <w:style w:type="paragraph" w:customStyle="1" w:styleId="42">
    <w:name w:val="Основной текст4"/>
    <w:basedOn w:val="a0"/>
    <w:uiPriority w:val="99"/>
    <w:rsid w:val="00BC0BE3"/>
    <w:pPr>
      <w:widowControl w:val="0"/>
      <w:shd w:val="clear" w:color="auto" w:fill="FFFFFF"/>
      <w:spacing w:before="480" w:after="360" w:line="250" w:lineRule="exact"/>
      <w:ind w:hanging="340"/>
      <w:jc w:val="both"/>
    </w:pPr>
    <w:rPr>
      <w:rFonts w:ascii="Times New Roman" w:eastAsia="Times New Roman" w:hAnsi="Times New Roman"/>
      <w:color w:val="000000"/>
      <w:sz w:val="19"/>
      <w:szCs w:val="19"/>
      <w:lang w:val="ru-RU" w:eastAsia="ru-RU"/>
    </w:rPr>
  </w:style>
  <w:style w:type="character" w:customStyle="1" w:styleId="43">
    <w:name w:val="Основной текст (4)_"/>
    <w:link w:val="44"/>
    <w:locked/>
    <w:rsid w:val="00BC0BE3"/>
    <w:rPr>
      <w:b/>
      <w:bCs/>
      <w:sz w:val="18"/>
      <w:szCs w:val="18"/>
      <w:shd w:val="clear" w:color="auto" w:fill="FFFFFF"/>
    </w:rPr>
  </w:style>
  <w:style w:type="paragraph" w:customStyle="1" w:styleId="44">
    <w:name w:val="Основной текст (4)"/>
    <w:basedOn w:val="a0"/>
    <w:link w:val="43"/>
    <w:rsid w:val="00BC0BE3"/>
    <w:pPr>
      <w:widowControl w:val="0"/>
      <w:shd w:val="clear" w:color="auto" w:fill="FFFFFF"/>
      <w:spacing w:before="360" w:line="355" w:lineRule="exact"/>
    </w:pPr>
    <w:rPr>
      <w:b/>
      <w:bCs/>
      <w:sz w:val="18"/>
      <w:szCs w:val="18"/>
    </w:rPr>
  </w:style>
  <w:style w:type="character" w:customStyle="1" w:styleId="53">
    <w:name w:val="Заголовок №5_"/>
    <w:link w:val="54"/>
    <w:locked/>
    <w:rsid w:val="00BC0BE3"/>
    <w:rPr>
      <w:b/>
      <w:bCs/>
      <w:sz w:val="18"/>
      <w:szCs w:val="18"/>
      <w:shd w:val="clear" w:color="auto" w:fill="FFFFFF"/>
    </w:rPr>
  </w:style>
  <w:style w:type="paragraph" w:customStyle="1" w:styleId="54">
    <w:name w:val="Заголовок №5"/>
    <w:basedOn w:val="a0"/>
    <w:link w:val="53"/>
    <w:rsid w:val="00BC0BE3"/>
    <w:pPr>
      <w:widowControl w:val="0"/>
      <w:shd w:val="clear" w:color="auto" w:fill="FFFFFF"/>
      <w:spacing w:before="240" w:after="180" w:line="0" w:lineRule="atLeast"/>
      <w:jc w:val="both"/>
      <w:outlineLvl w:val="4"/>
    </w:pPr>
    <w:rPr>
      <w:b/>
      <w:bCs/>
      <w:sz w:val="18"/>
      <w:szCs w:val="18"/>
    </w:rPr>
  </w:style>
  <w:style w:type="character" w:customStyle="1" w:styleId="45">
    <w:name w:val="Заголовок №4_"/>
    <w:link w:val="46"/>
    <w:locked/>
    <w:rsid w:val="00BC0BE3"/>
    <w:rPr>
      <w:spacing w:val="20"/>
      <w:sz w:val="26"/>
      <w:szCs w:val="26"/>
      <w:shd w:val="clear" w:color="auto" w:fill="FFFFFF"/>
    </w:rPr>
  </w:style>
  <w:style w:type="paragraph" w:customStyle="1" w:styleId="46">
    <w:name w:val="Заголовок №4"/>
    <w:basedOn w:val="a0"/>
    <w:link w:val="45"/>
    <w:rsid w:val="00BC0BE3"/>
    <w:pPr>
      <w:widowControl w:val="0"/>
      <w:shd w:val="clear" w:color="auto" w:fill="FFFFFF"/>
      <w:spacing w:before="720" w:after="300" w:line="0" w:lineRule="atLeast"/>
      <w:jc w:val="both"/>
      <w:outlineLvl w:val="3"/>
    </w:pPr>
    <w:rPr>
      <w:spacing w:val="20"/>
      <w:sz w:val="26"/>
      <w:szCs w:val="26"/>
    </w:rPr>
  </w:style>
  <w:style w:type="character" w:customStyle="1" w:styleId="55">
    <w:name w:val="Основной текст (5)_"/>
    <w:link w:val="56"/>
    <w:locked/>
    <w:rsid w:val="00BC0BE3"/>
    <w:rPr>
      <w:shd w:val="clear" w:color="auto" w:fill="FFFFFF"/>
    </w:rPr>
  </w:style>
  <w:style w:type="paragraph" w:customStyle="1" w:styleId="56">
    <w:name w:val="Основной текст (5)"/>
    <w:basedOn w:val="a0"/>
    <w:link w:val="55"/>
    <w:rsid w:val="00BC0BE3"/>
    <w:pPr>
      <w:widowControl w:val="0"/>
      <w:shd w:val="clear" w:color="auto" w:fill="FFFFFF"/>
      <w:spacing w:line="312" w:lineRule="exact"/>
      <w:jc w:val="both"/>
    </w:pPr>
    <w:rPr>
      <w:sz w:val="20"/>
      <w:szCs w:val="20"/>
    </w:rPr>
  </w:style>
  <w:style w:type="character" w:customStyle="1" w:styleId="62">
    <w:name w:val="Основной текст (6)_"/>
    <w:link w:val="63"/>
    <w:locked/>
    <w:rsid w:val="00BC0BE3"/>
    <w:rPr>
      <w:sz w:val="16"/>
      <w:szCs w:val="16"/>
      <w:shd w:val="clear" w:color="auto" w:fill="FFFFFF"/>
    </w:rPr>
  </w:style>
  <w:style w:type="paragraph" w:customStyle="1" w:styleId="63">
    <w:name w:val="Основной текст (6)"/>
    <w:basedOn w:val="a0"/>
    <w:link w:val="62"/>
    <w:rsid w:val="00BC0BE3"/>
    <w:pPr>
      <w:widowControl w:val="0"/>
      <w:shd w:val="clear" w:color="auto" w:fill="FFFFFF"/>
      <w:spacing w:before="1680" w:after="300" w:line="211" w:lineRule="exact"/>
      <w:jc w:val="both"/>
    </w:pPr>
    <w:rPr>
      <w:sz w:val="16"/>
      <w:szCs w:val="16"/>
    </w:rPr>
  </w:style>
  <w:style w:type="paragraph" w:customStyle="1" w:styleId="160">
    <w:name w:val="Основной текст16"/>
    <w:basedOn w:val="a0"/>
    <w:uiPriority w:val="99"/>
    <w:rsid w:val="00BC0BE3"/>
    <w:pPr>
      <w:widowControl w:val="0"/>
      <w:shd w:val="clear" w:color="auto" w:fill="FFFFFF"/>
      <w:spacing w:before="300" w:after="60" w:line="274" w:lineRule="exact"/>
      <w:ind w:hanging="380"/>
      <w:jc w:val="both"/>
    </w:pPr>
    <w:rPr>
      <w:rFonts w:ascii="Times New Roman" w:eastAsia="Times New Roman" w:hAnsi="Times New Roman"/>
      <w:color w:val="000000"/>
      <w:sz w:val="21"/>
      <w:szCs w:val="21"/>
      <w:lang w:eastAsia="ru-RU"/>
    </w:rPr>
  </w:style>
  <w:style w:type="character" w:customStyle="1" w:styleId="92">
    <w:name w:val="Заголовок №9_"/>
    <w:link w:val="93"/>
    <w:locked/>
    <w:rsid w:val="00BC0BE3"/>
    <w:rPr>
      <w:rFonts w:ascii="Times New Roman" w:hAnsi="Times New Roman" w:cs="Times New Roman"/>
      <w:b/>
      <w:bCs/>
      <w:sz w:val="21"/>
      <w:szCs w:val="21"/>
      <w:shd w:val="clear" w:color="auto" w:fill="FFFFFF"/>
    </w:rPr>
  </w:style>
  <w:style w:type="paragraph" w:customStyle="1" w:styleId="93">
    <w:name w:val="Заголовок №9"/>
    <w:basedOn w:val="a0"/>
    <w:link w:val="92"/>
    <w:rsid w:val="00BC0BE3"/>
    <w:pPr>
      <w:widowControl w:val="0"/>
      <w:shd w:val="clear" w:color="auto" w:fill="FFFFFF"/>
      <w:spacing w:after="420" w:line="0" w:lineRule="atLeast"/>
      <w:jc w:val="both"/>
      <w:outlineLvl w:val="8"/>
    </w:pPr>
    <w:rPr>
      <w:rFonts w:ascii="Times New Roman" w:hAnsi="Times New Roman"/>
      <w:b/>
      <w:bCs/>
      <w:sz w:val="21"/>
      <w:szCs w:val="21"/>
    </w:rPr>
  </w:style>
  <w:style w:type="character" w:customStyle="1" w:styleId="73">
    <w:name w:val="Заголовок №7 (3)_"/>
    <w:link w:val="730"/>
    <w:locked/>
    <w:rsid w:val="00BC0BE3"/>
    <w:rPr>
      <w:rFonts w:ascii="Times New Roman" w:hAnsi="Times New Roman" w:cs="Times New Roman"/>
      <w:b/>
      <w:bCs/>
      <w:sz w:val="27"/>
      <w:szCs w:val="27"/>
      <w:shd w:val="clear" w:color="auto" w:fill="FFFFFF"/>
    </w:rPr>
  </w:style>
  <w:style w:type="paragraph" w:customStyle="1" w:styleId="730">
    <w:name w:val="Заголовок №7 (3)"/>
    <w:basedOn w:val="a0"/>
    <w:link w:val="73"/>
    <w:rsid w:val="00BC0BE3"/>
    <w:pPr>
      <w:widowControl w:val="0"/>
      <w:shd w:val="clear" w:color="auto" w:fill="FFFFFF"/>
      <w:spacing w:after="300" w:line="0" w:lineRule="atLeast"/>
      <w:jc w:val="both"/>
      <w:outlineLvl w:val="6"/>
    </w:pPr>
    <w:rPr>
      <w:rFonts w:ascii="Times New Roman" w:hAnsi="Times New Roman"/>
      <w:b/>
      <w:bCs/>
      <w:sz w:val="27"/>
      <w:szCs w:val="27"/>
    </w:rPr>
  </w:style>
  <w:style w:type="paragraph" w:customStyle="1" w:styleId="210">
    <w:name w:val="Основной текст 21"/>
    <w:basedOn w:val="a0"/>
    <w:uiPriority w:val="99"/>
    <w:rsid w:val="00BC0BE3"/>
    <w:pPr>
      <w:overflowPunct w:val="0"/>
      <w:autoSpaceDE w:val="0"/>
      <w:autoSpaceDN w:val="0"/>
      <w:adjustRightInd w:val="0"/>
    </w:pPr>
    <w:rPr>
      <w:rFonts w:ascii="Times New Roman" w:eastAsia="Times New Roman" w:hAnsi="Times New Roman"/>
      <w:sz w:val="28"/>
      <w:szCs w:val="20"/>
      <w:lang w:val="ru-RU" w:eastAsia="ru-RU"/>
    </w:rPr>
  </w:style>
  <w:style w:type="paragraph" w:customStyle="1" w:styleId="NoSpacing2">
    <w:name w:val="No Spacing2"/>
    <w:uiPriority w:val="99"/>
    <w:rsid w:val="00BC0BE3"/>
    <w:pPr>
      <w:snapToGrid w:val="0"/>
    </w:pPr>
    <w:rPr>
      <w:rFonts w:ascii="Times New Roman" w:eastAsia="MS Mincho" w:hAnsi="Times New Roman"/>
      <w:lang w:val="en-US" w:eastAsia="ja-JP"/>
    </w:rPr>
  </w:style>
  <w:style w:type="paragraph" w:customStyle="1" w:styleId="B1b">
    <w:name w:val="B1b"/>
    <w:basedOn w:val="a0"/>
    <w:uiPriority w:val="99"/>
    <w:rsid w:val="00BC0BE3"/>
    <w:pPr>
      <w:tabs>
        <w:tab w:val="right" w:pos="9356"/>
      </w:tabs>
      <w:spacing w:line="360" w:lineRule="atLeast"/>
      <w:ind w:left="1418"/>
      <w:jc w:val="both"/>
    </w:pPr>
    <w:rPr>
      <w:rFonts w:ascii="Arial" w:eastAsia="Times New Roman" w:hAnsi="Arial"/>
      <w:szCs w:val="20"/>
      <w:lang w:val="de-DE" w:eastAsia="de-DE"/>
    </w:rPr>
  </w:style>
  <w:style w:type="paragraph" w:customStyle="1" w:styleId="b2a">
    <w:name w:val="b2a"/>
    <w:basedOn w:val="a0"/>
    <w:uiPriority w:val="99"/>
    <w:rsid w:val="00BC0BE3"/>
    <w:pPr>
      <w:numPr>
        <w:ilvl w:val="2"/>
        <w:numId w:val="50"/>
      </w:numPr>
      <w:tabs>
        <w:tab w:val="left" w:pos="2127"/>
        <w:tab w:val="right" w:pos="9356"/>
      </w:tabs>
      <w:spacing w:line="360" w:lineRule="atLeast"/>
      <w:jc w:val="both"/>
    </w:pPr>
    <w:rPr>
      <w:rFonts w:ascii="Arial" w:eastAsia="Times New Roman" w:hAnsi="Arial"/>
      <w:szCs w:val="20"/>
      <w:lang w:val="de-DE" w:eastAsia="de-DE"/>
    </w:rPr>
  </w:style>
  <w:style w:type="character" w:customStyle="1" w:styleId="apple-style-span">
    <w:name w:val="apple-style-span"/>
    <w:basedOn w:val="a1"/>
    <w:rsid w:val="00BC0BE3"/>
  </w:style>
  <w:style w:type="character" w:customStyle="1" w:styleId="hps">
    <w:name w:val="hps"/>
    <w:basedOn w:val="a1"/>
    <w:rsid w:val="00BC0BE3"/>
  </w:style>
  <w:style w:type="character" w:customStyle="1" w:styleId="apple-converted-space">
    <w:name w:val="apple-converted-space"/>
    <w:basedOn w:val="a1"/>
    <w:rsid w:val="00BC0BE3"/>
  </w:style>
  <w:style w:type="character" w:customStyle="1" w:styleId="27">
    <w:name w:val="Основной текст (2)"/>
    <w:rsid w:val="00BC0BE3"/>
    <w:rPr>
      <w:rFonts w:ascii="Arial" w:eastAsia="Arial" w:hAnsi="Arial" w:cs="Arial" w:hint="default"/>
      <w:b w:val="0"/>
      <w:bCs w:val="0"/>
      <w:i w:val="0"/>
      <w:iCs w:val="0"/>
      <w:smallCaps w:val="0"/>
      <w:strike w:val="0"/>
      <w:dstrike w:val="0"/>
      <w:color w:val="000000"/>
      <w:spacing w:val="0"/>
      <w:w w:val="100"/>
      <w:position w:val="0"/>
      <w:sz w:val="15"/>
      <w:szCs w:val="15"/>
      <w:u w:val="none"/>
      <w:effect w:val="none"/>
    </w:rPr>
  </w:style>
  <w:style w:type="character" w:customStyle="1" w:styleId="afff2">
    <w:name w:val="Основной текст + Курсив"/>
    <w:aliases w:val="Интервал 0 pt4"/>
    <w:uiPriority w:val="99"/>
    <w:rsid w:val="00BC0BE3"/>
    <w:rPr>
      <w:rFonts w:ascii="Microsoft Sans Serif" w:eastAsia="Microsoft Sans Serif" w:hAnsi="Microsoft Sans Serif" w:cs="Microsoft Sans Serif" w:hint="default"/>
      <w:b w:val="0"/>
      <w:bCs w:val="0"/>
      <w:i/>
      <w:iCs/>
      <w:smallCaps w:val="0"/>
      <w:strike w:val="0"/>
      <w:dstrike w:val="0"/>
      <w:color w:val="000000"/>
      <w:spacing w:val="0"/>
      <w:w w:val="100"/>
      <w:position w:val="0"/>
      <w:sz w:val="17"/>
      <w:szCs w:val="17"/>
      <w:u w:val="none"/>
      <w:effect w:val="none"/>
      <w:shd w:val="clear" w:color="auto" w:fill="FFFFFF"/>
      <w:lang w:val="en-US"/>
    </w:rPr>
  </w:style>
  <w:style w:type="character" w:customStyle="1" w:styleId="afff3">
    <w:name w:val="Подпись к таблице + Полужирный"/>
    <w:rsid w:val="00BC0BE3"/>
    <w:rPr>
      <w:rFonts w:ascii="Times New Roman" w:eastAsia="Times New Roman" w:hAnsi="Times New Roman" w:cs="Times New Roman" w:hint="default"/>
      <w:b/>
      <w:bCs/>
      <w:color w:val="000000"/>
      <w:spacing w:val="0"/>
      <w:w w:val="100"/>
      <w:position w:val="0"/>
      <w:sz w:val="19"/>
      <w:szCs w:val="19"/>
      <w:shd w:val="clear" w:color="auto" w:fill="FFFFFF"/>
      <w:lang w:val="en-US"/>
    </w:rPr>
  </w:style>
  <w:style w:type="character" w:customStyle="1" w:styleId="afff4">
    <w:name w:val="Колонтитул"/>
    <w:rsid w:val="00BC0BE3"/>
    <w:rPr>
      <w:rFonts w:ascii="Times New Roman" w:eastAsia="Times New Roman" w:hAnsi="Times New Roman" w:cs="Times New Roman" w:hint="default"/>
      <w:b w:val="0"/>
      <w:bCs w:val="0"/>
      <w:i/>
      <w:iCs/>
      <w:smallCaps w:val="0"/>
      <w:strike w:val="0"/>
      <w:dstrike w:val="0"/>
      <w:color w:val="000000"/>
      <w:spacing w:val="0"/>
      <w:w w:val="100"/>
      <w:position w:val="0"/>
      <w:sz w:val="17"/>
      <w:szCs w:val="17"/>
      <w:u w:val="none"/>
      <w:effect w:val="none"/>
      <w:lang w:val="en-US"/>
    </w:rPr>
  </w:style>
  <w:style w:type="character" w:customStyle="1" w:styleId="7pt">
    <w:name w:val="Колонтитул + 7 pt"/>
    <w:rsid w:val="00BC0BE3"/>
    <w:rPr>
      <w:rFonts w:ascii="Times New Roman" w:eastAsia="Times New Roman" w:hAnsi="Times New Roman" w:cs="Times New Roman" w:hint="default"/>
      <w:b w:val="0"/>
      <w:bCs w:val="0"/>
      <w:i/>
      <w:iCs/>
      <w:smallCaps w:val="0"/>
      <w:strike w:val="0"/>
      <w:dstrike w:val="0"/>
      <w:color w:val="000000"/>
      <w:spacing w:val="0"/>
      <w:w w:val="100"/>
      <w:position w:val="0"/>
      <w:sz w:val="14"/>
      <w:szCs w:val="14"/>
      <w:u w:val="none"/>
      <w:effect w:val="none"/>
      <w:lang w:val="en-US"/>
    </w:rPr>
  </w:style>
  <w:style w:type="character" w:customStyle="1" w:styleId="72">
    <w:name w:val="Основной текст (7)"/>
    <w:rsid w:val="00BC0BE3"/>
    <w:rPr>
      <w:rFonts w:ascii="Times New Roman" w:eastAsia="Times New Roman" w:hAnsi="Times New Roman" w:cs="Times New Roman" w:hint="default"/>
      <w:b w:val="0"/>
      <w:bCs w:val="0"/>
      <w:i/>
      <w:iCs/>
      <w:smallCaps w:val="0"/>
      <w:strike w:val="0"/>
      <w:dstrike w:val="0"/>
      <w:color w:val="000000"/>
      <w:spacing w:val="0"/>
      <w:w w:val="100"/>
      <w:position w:val="0"/>
      <w:sz w:val="22"/>
      <w:szCs w:val="22"/>
      <w:u w:val="none"/>
      <w:effect w:val="none"/>
      <w:lang w:val="en-US"/>
    </w:rPr>
  </w:style>
  <w:style w:type="character" w:customStyle="1" w:styleId="5pt">
    <w:name w:val="Колонтитул + 5 pt"/>
    <w:rsid w:val="00BC0BE3"/>
    <w:rPr>
      <w:rFonts w:ascii="Times New Roman" w:eastAsia="Times New Roman" w:hAnsi="Times New Roman" w:cs="Times New Roman" w:hint="default"/>
      <w:b w:val="0"/>
      <w:bCs w:val="0"/>
      <w:i/>
      <w:iCs/>
      <w:smallCaps w:val="0"/>
      <w:strike w:val="0"/>
      <w:dstrike w:val="0"/>
      <w:color w:val="000000"/>
      <w:spacing w:val="0"/>
      <w:w w:val="100"/>
      <w:position w:val="0"/>
      <w:sz w:val="10"/>
      <w:szCs w:val="10"/>
      <w:u w:val="none"/>
      <w:effect w:val="none"/>
      <w:lang w:val="en-US"/>
    </w:rPr>
  </w:style>
  <w:style w:type="character" w:customStyle="1" w:styleId="afff5">
    <w:name w:val="Основной текст + Полужирный"/>
    <w:aliases w:val="Интервал 0 pt23"/>
    <w:uiPriority w:val="99"/>
    <w:rsid w:val="00BC0BE3"/>
    <w:rPr>
      <w:rFonts w:ascii="Times New Roman" w:eastAsia="Times New Roman" w:hAnsi="Times New Roman" w:cs="Times New Roman" w:hint="default"/>
      <w:b/>
      <w:bCs/>
      <w:color w:val="000000"/>
      <w:spacing w:val="0"/>
      <w:w w:val="100"/>
      <w:position w:val="0"/>
      <w:sz w:val="19"/>
      <w:szCs w:val="19"/>
      <w:shd w:val="clear" w:color="auto" w:fill="FFFFFF"/>
      <w:lang w:val="en-US"/>
    </w:rPr>
  </w:style>
  <w:style w:type="character" w:customStyle="1" w:styleId="74">
    <w:name w:val="Основной текст (7)_"/>
    <w:rsid w:val="00BC0BE3"/>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270">
    <w:name w:val="Основной текст (27)"/>
    <w:rsid w:val="00BC0BE3"/>
    <w:rPr>
      <w:rFonts w:ascii="Times New Roman" w:eastAsia="Times New Roman" w:hAnsi="Times New Roman" w:cs="Times New Roman" w:hint="default"/>
      <w:b w:val="0"/>
      <w:bCs w:val="0"/>
      <w:i/>
      <w:iCs/>
      <w:smallCaps w:val="0"/>
      <w:strike w:val="0"/>
      <w:dstrike w:val="0"/>
      <w:color w:val="000000"/>
      <w:spacing w:val="0"/>
      <w:w w:val="100"/>
      <w:position w:val="0"/>
      <w:sz w:val="20"/>
      <w:szCs w:val="20"/>
      <w:u w:val="none"/>
      <w:effect w:val="none"/>
      <w:lang w:val="en-US"/>
    </w:rPr>
  </w:style>
  <w:style w:type="character" w:customStyle="1" w:styleId="8pt">
    <w:name w:val="Основной текст + 8 pt"/>
    <w:rsid w:val="00BC0BE3"/>
    <w:rPr>
      <w:rFonts w:ascii="Arial" w:eastAsia="Times New Roman" w:hAnsi="Arial" w:cs="Arial" w:hint="default"/>
      <w:color w:val="000000"/>
      <w:spacing w:val="0"/>
      <w:w w:val="100"/>
      <w:position w:val="0"/>
      <w:sz w:val="16"/>
      <w:szCs w:val="16"/>
      <w:shd w:val="clear" w:color="auto" w:fill="FFFFFF"/>
      <w:lang w:val="en-US"/>
    </w:rPr>
  </w:style>
  <w:style w:type="character" w:customStyle="1" w:styleId="28">
    <w:name w:val="Основной текст (2)_"/>
    <w:rsid w:val="00BC0BE3"/>
    <w:rPr>
      <w:rFonts w:ascii="Times New Roman" w:eastAsia="Times New Roman" w:hAnsi="Times New Roman" w:cs="Times New Roman" w:hint="default"/>
      <w:sz w:val="19"/>
      <w:szCs w:val="19"/>
      <w:shd w:val="clear" w:color="auto" w:fill="FFFFFF"/>
    </w:rPr>
  </w:style>
  <w:style w:type="character" w:customStyle="1" w:styleId="3b">
    <w:name w:val="Основной текст3"/>
    <w:rsid w:val="00BC0BE3"/>
    <w:rPr>
      <w:rFonts w:ascii="Arial" w:eastAsia="Times New Roman" w:hAnsi="Arial" w:cs="Arial" w:hint="default"/>
      <w:color w:val="000000"/>
      <w:spacing w:val="0"/>
      <w:w w:val="100"/>
      <w:position w:val="0"/>
      <w:sz w:val="19"/>
      <w:szCs w:val="19"/>
      <w:shd w:val="clear" w:color="auto" w:fill="FFFFFF"/>
      <w:lang w:val="en-US"/>
    </w:rPr>
  </w:style>
  <w:style w:type="character" w:customStyle="1" w:styleId="82">
    <w:name w:val="Основной текст (8)_"/>
    <w:rsid w:val="00BC0BE3"/>
    <w:rPr>
      <w:rFonts w:ascii="Times New Roman" w:eastAsia="Times New Roman" w:hAnsi="Times New Roman" w:cs="Times New Roman" w:hint="default"/>
      <w:b/>
      <w:bCs/>
      <w:i/>
      <w:iCs/>
      <w:smallCaps w:val="0"/>
      <w:strike w:val="0"/>
      <w:dstrike w:val="0"/>
      <w:sz w:val="21"/>
      <w:szCs w:val="21"/>
      <w:u w:val="none"/>
      <w:effect w:val="none"/>
    </w:rPr>
  </w:style>
  <w:style w:type="character" w:customStyle="1" w:styleId="83">
    <w:name w:val="Основной текст (8)"/>
    <w:rsid w:val="00BC0BE3"/>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en-US"/>
    </w:rPr>
  </w:style>
  <w:style w:type="character" w:customStyle="1" w:styleId="910pt">
    <w:name w:val="Заголовок №9 + 10 pt"/>
    <w:rsid w:val="00BC0BE3"/>
    <w:rPr>
      <w:rFonts w:ascii="Times New Roman" w:eastAsia="Times New Roman" w:hAnsi="Times New Roman" w:cs="Times New Roman" w:hint="default"/>
      <w:b w:val="0"/>
      <w:bCs w:val="0"/>
      <w:color w:val="000000"/>
      <w:spacing w:val="0"/>
      <w:w w:val="100"/>
      <w:position w:val="0"/>
      <w:sz w:val="20"/>
      <w:szCs w:val="20"/>
      <w:shd w:val="clear" w:color="auto" w:fill="FFFFFF"/>
      <w:lang w:val="en-US"/>
    </w:rPr>
  </w:style>
  <w:style w:type="character" w:customStyle="1" w:styleId="mw-headline">
    <w:name w:val="mw-headline"/>
    <w:basedOn w:val="a1"/>
    <w:rsid w:val="00BC0BE3"/>
  </w:style>
  <w:style w:type="character" w:customStyle="1" w:styleId="w">
    <w:name w:val="w"/>
    <w:basedOn w:val="a1"/>
    <w:rsid w:val="00BC0BE3"/>
  </w:style>
  <w:style w:type="numbering" w:customStyle="1" w:styleId="1f">
    <w:name w:val="Стиль1"/>
    <w:rsid w:val="00BC0BE3"/>
  </w:style>
  <w:style w:type="character" w:customStyle="1" w:styleId="0pt">
    <w:name w:val="Основной текст + Курсив.Интервал 0 pt"/>
    <w:rsid w:val="00BC0BE3"/>
    <w:rPr>
      <w:rFonts w:ascii="Times New Roman" w:eastAsia="Times New Roman" w:hAnsi="Times New Roman" w:cs="Times New Roman"/>
      <w:i/>
      <w:iCs/>
      <w:color w:val="000000"/>
      <w:spacing w:val="-13"/>
      <w:w w:val="100"/>
      <w:position w:val="0"/>
      <w:sz w:val="19"/>
      <w:szCs w:val="19"/>
      <w:shd w:val="clear" w:color="auto" w:fill="FFFFFF"/>
      <w:lang w:val="ru-RU"/>
    </w:rPr>
  </w:style>
  <w:style w:type="character" w:customStyle="1" w:styleId="numbers">
    <w:name w:val="numbers"/>
    <w:basedOn w:val="a1"/>
    <w:rsid w:val="00BC0BE3"/>
  </w:style>
  <w:style w:type="character" w:customStyle="1" w:styleId="tocnumber">
    <w:name w:val="tocnumber"/>
    <w:basedOn w:val="a1"/>
    <w:rsid w:val="00BC0BE3"/>
  </w:style>
  <w:style w:type="character" w:customStyle="1" w:styleId="toctext">
    <w:name w:val="toctext"/>
    <w:basedOn w:val="a1"/>
    <w:rsid w:val="00BC0BE3"/>
  </w:style>
  <w:style w:type="character" w:styleId="afff6">
    <w:name w:val="Strong"/>
    <w:uiPriority w:val="22"/>
    <w:qFormat/>
    <w:rsid w:val="00BC0BE3"/>
    <w:rPr>
      <w:b/>
      <w:bCs/>
    </w:rPr>
  </w:style>
  <w:style w:type="character" w:customStyle="1" w:styleId="addtype">
    <w:name w:val="addtype"/>
    <w:basedOn w:val="a1"/>
    <w:rsid w:val="00BC0BE3"/>
  </w:style>
  <w:style w:type="character" w:customStyle="1" w:styleId="65pt">
    <w:name w:val="Колонтитул + 6.5 pt"/>
    <w:rsid w:val="00BC0BE3"/>
    <w:rPr>
      <w:rFonts w:ascii="Times New Roman" w:eastAsia="Times New Roman" w:hAnsi="Times New Roman" w:cs="Times New Roman"/>
      <w:b w:val="0"/>
      <w:bCs w:val="0"/>
      <w:i/>
      <w:iCs/>
      <w:smallCaps w:val="0"/>
      <w:strike w:val="0"/>
      <w:color w:val="000000"/>
      <w:spacing w:val="0"/>
      <w:w w:val="100"/>
      <w:position w:val="0"/>
      <w:sz w:val="13"/>
      <w:szCs w:val="13"/>
      <w:u w:val="none"/>
      <w:lang w:val="en-US"/>
    </w:rPr>
  </w:style>
  <w:style w:type="character" w:customStyle="1" w:styleId="LucidaSansUnicode75pt">
    <w:name w:val="Колонтитул + Lucida Sans Unicode.7.5 pt.Не курсив"/>
    <w:rsid w:val="00BC0BE3"/>
    <w:rPr>
      <w:rFonts w:ascii="Lucida Sans Unicode" w:eastAsia="Lucida Sans Unicode" w:hAnsi="Lucida Sans Unicode" w:cs="Lucida Sans Unicode"/>
      <w:b w:val="0"/>
      <w:bCs w:val="0"/>
      <w:i/>
      <w:iCs/>
      <w:smallCaps w:val="0"/>
      <w:strike w:val="0"/>
      <w:color w:val="000000"/>
      <w:spacing w:val="0"/>
      <w:w w:val="100"/>
      <w:position w:val="0"/>
      <w:sz w:val="15"/>
      <w:szCs w:val="15"/>
      <w:u w:val="none"/>
    </w:rPr>
  </w:style>
  <w:style w:type="character" w:customStyle="1" w:styleId="1f0">
    <w:name w:val="Сильная ссылка1"/>
    <w:uiPriority w:val="32"/>
    <w:qFormat/>
    <w:rsid w:val="00BC0BE3"/>
    <w:rPr>
      <w:b/>
      <w:bCs/>
      <w:smallCaps/>
      <w:color w:val="4F81BD"/>
      <w:spacing w:val="5"/>
    </w:rPr>
  </w:style>
  <w:style w:type="character" w:customStyle="1" w:styleId="a4">
    <w:name w:val="Абзац списка Знак"/>
    <w:aliases w:val="Akapit z listą BS Знак,List_Paragraph Знак,Multilevel para_II Знак,List Paragraph1 Знак,Main numbered paragraph Знак,NumberedParas Знак,List Paragraph (numbered (a)) Знак,Numbered List Paragraph Знак,NUMBERED PARAGRAPH Знак"/>
    <w:link w:val="12"/>
    <w:locked/>
    <w:rsid w:val="00BC0BE3"/>
  </w:style>
  <w:style w:type="character" w:customStyle="1" w:styleId="textoftable">
    <w:name w:val="text of table Знак Знак"/>
    <w:link w:val="textoftable0"/>
    <w:locked/>
    <w:rsid w:val="00BC0BE3"/>
    <w:rPr>
      <w:rFonts w:ascii="Arial" w:eastAsia="Times New Roman" w:hAnsi="Arial" w:cs="Arial"/>
      <w:sz w:val="18"/>
      <w:lang w:val="ru-RU" w:eastAsia="ru-RU"/>
    </w:rPr>
  </w:style>
  <w:style w:type="paragraph" w:customStyle="1" w:styleId="textoftable0">
    <w:name w:val="text of table"/>
    <w:basedOn w:val="a0"/>
    <w:link w:val="textoftable"/>
    <w:rsid w:val="00BC0BE3"/>
    <w:pPr>
      <w:jc w:val="center"/>
    </w:pPr>
    <w:rPr>
      <w:rFonts w:ascii="Arial" w:eastAsia="Times New Roman" w:hAnsi="Arial"/>
      <w:sz w:val="18"/>
      <w:szCs w:val="20"/>
      <w:lang w:val="ru-RU" w:eastAsia="ru-RU"/>
    </w:rPr>
  </w:style>
  <w:style w:type="character" w:customStyle="1" w:styleId="108">
    <w:name w:val="Основной текст (108)_"/>
    <w:link w:val="1080"/>
    <w:locked/>
    <w:rsid w:val="00BC0BE3"/>
    <w:rPr>
      <w:rFonts w:ascii="Arial" w:eastAsia="Arial" w:hAnsi="Arial" w:cs="Arial"/>
      <w:spacing w:val="4"/>
      <w:sz w:val="15"/>
      <w:szCs w:val="15"/>
      <w:shd w:val="clear" w:color="auto" w:fill="FFFFFF"/>
    </w:rPr>
  </w:style>
  <w:style w:type="paragraph" w:customStyle="1" w:styleId="1080">
    <w:name w:val="Основной текст (108)"/>
    <w:basedOn w:val="a0"/>
    <w:link w:val="108"/>
    <w:rsid w:val="00BC0BE3"/>
    <w:pPr>
      <w:shd w:val="clear" w:color="auto" w:fill="FFFFFF"/>
      <w:spacing w:line="0" w:lineRule="atLeast"/>
      <w:jc w:val="center"/>
    </w:pPr>
    <w:rPr>
      <w:rFonts w:ascii="Arial" w:eastAsia="Arial" w:hAnsi="Arial"/>
      <w:spacing w:val="4"/>
      <w:sz w:val="15"/>
      <w:szCs w:val="15"/>
    </w:rPr>
  </w:style>
  <w:style w:type="paragraph" w:customStyle="1" w:styleId="msonormalcxspmiddle">
    <w:name w:val="msonormalcxspmiddle"/>
    <w:basedOn w:val="a0"/>
    <w:uiPriority w:val="99"/>
    <w:rsid w:val="001F3D94"/>
    <w:pPr>
      <w:spacing w:before="100" w:beforeAutospacing="1" w:after="100" w:afterAutospacing="1"/>
    </w:pPr>
    <w:rPr>
      <w:rFonts w:ascii="Times New Roman" w:eastAsia="Times New Roman" w:hAnsi="Times New Roman"/>
      <w:sz w:val="24"/>
      <w:szCs w:val="24"/>
    </w:rPr>
  </w:style>
  <w:style w:type="table" w:customStyle="1" w:styleId="1f1">
    <w:name w:val="Сетка таблицы1"/>
    <w:basedOn w:val="a2"/>
    <w:next w:val="a5"/>
    <w:uiPriority w:val="39"/>
    <w:rsid w:val="00BE79A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2">
    <w:name w:val="Нет списка1"/>
    <w:next w:val="a3"/>
    <w:uiPriority w:val="99"/>
    <w:semiHidden/>
    <w:unhideWhenUsed/>
    <w:rsid w:val="001D6136"/>
  </w:style>
  <w:style w:type="paragraph" w:styleId="afff7">
    <w:name w:val="Subtitle"/>
    <w:basedOn w:val="a0"/>
    <w:next w:val="a0"/>
    <w:link w:val="afff8"/>
    <w:uiPriority w:val="11"/>
    <w:qFormat/>
    <w:rsid w:val="001D6136"/>
    <w:pPr>
      <w:widowControl w:val="0"/>
      <w:numPr>
        <w:ilvl w:val="1"/>
      </w:numPr>
      <w:autoSpaceDE w:val="0"/>
      <w:autoSpaceDN w:val="0"/>
      <w:adjustRightInd w:val="0"/>
      <w:spacing w:after="160"/>
      <w:ind w:left="720"/>
    </w:pPr>
    <w:rPr>
      <w:color w:val="5A5A5A"/>
      <w:spacing w:val="15"/>
      <w:sz w:val="20"/>
      <w:szCs w:val="20"/>
    </w:rPr>
  </w:style>
  <w:style w:type="character" w:customStyle="1" w:styleId="afff8">
    <w:name w:val="Подзаголовок Знак"/>
    <w:link w:val="afff7"/>
    <w:uiPriority w:val="11"/>
    <w:rsid w:val="001D6136"/>
    <w:rPr>
      <w:color w:val="5A5A5A"/>
      <w:spacing w:val="15"/>
    </w:rPr>
  </w:style>
  <w:style w:type="table" w:customStyle="1" w:styleId="29">
    <w:name w:val="Сетка таблицы2"/>
    <w:basedOn w:val="a2"/>
    <w:next w:val="a5"/>
    <w:uiPriority w:val="39"/>
    <w:rsid w:val="002B7941"/>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a">
    <w:name w:val="Нет списка2"/>
    <w:next w:val="a3"/>
    <w:uiPriority w:val="99"/>
    <w:semiHidden/>
    <w:unhideWhenUsed/>
    <w:rsid w:val="00EA70D7"/>
  </w:style>
  <w:style w:type="table" w:customStyle="1" w:styleId="3c">
    <w:name w:val="Сетка таблицы3"/>
    <w:basedOn w:val="a2"/>
    <w:next w:val="a5"/>
    <w:uiPriority w:val="59"/>
    <w:rsid w:val="00EA70D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
    <w:name w:val="Сетка таблицы 11"/>
    <w:basedOn w:val="a2"/>
    <w:next w:val="15"/>
    <w:rsid w:val="00EA70D7"/>
    <w:pPr>
      <w:spacing w:before="140" w:line="280" w:lineRule="atLeast"/>
    </w:pPr>
    <w:rPr>
      <w:rFonts w:ascii="Times New Roman" w:eastAsia="MS Mincho"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
    <w:name w:val="Цветная таблица 11"/>
    <w:basedOn w:val="a2"/>
    <w:next w:val="16"/>
    <w:rsid w:val="00EA70D7"/>
    <w:pPr>
      <w:spacing w:before="140" w:line="280" w:lineRule="atLeast"/>
    </w:pPr>
    <w:rPr>
      <w:rFonts w:ascii="Times New Roman" w:eastAsia="MS Mincho"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numbering" w:customStyle="1" w:styleId="NoList11">
    <w:name w:val="No List11"/>
    <w:next w:val="a3"/>
    <w:semiHidden/>
    <w:rsid w:val="00EA70D7"/>
  </w:style>
  <w:style w:type="numbering" w:customStyle="1" w:styleId="11">
    <w:name w:val="Стиль11"/>
    <w:rsid w:val="00EA70D7"/>
    <w:pPr>
      <w:numPr>
        <w:numId w:val="29"/>
      </w:numPr>
    </w:pPr>
  </w:style>
  <w:style w:type="table" w:customStyle="1" w:styleId="112">
    <w:name w:val="Сетка таблицы11"/>
    <w:basedOn w:val="a2"/>
    <w:next w:val="a5"/>
    <w:uiPriority w:val="39"/>
    <w:rsid w:val="00EA70D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
    <w:name w:val="Нет списка11"/>
    <w:next w:val="a3"/>
    <w:uiPriority w:val="99"/>
    <w:semiHidden/>
    <w:unhideWhenUsed/>
    <w:rsid w:val="00EA70D7"/>
  </w:style>
  <w:style w:type="table" w:customStyle="1" w:styleId="211">
    <w:name w:val="Сетка таблицы21"/>
    <w:basedOn w:val="a2"/>
    <w:next w:val="a5"/>
    <w:uiPriority w:val="39"/>
    <w:rsid w:val="00EA70D7"/>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3">
    <w:name w:val="Без интервала1"/>
    <w:link w:val="afff9"/>
    <w:uiPriority w:val="1"/>
    <w:qFormat/>
    <w:rsid w:val="003B3EB6"/>
    <w:rPr>
      <w:rFonts w:eastAsia="Times New Roman"/>
      <w:sz w:val="22"/>
      <w:szCs w:val="22"/>
      <w:lang w:eastAsia="en-US"/>
    </w:rPr>
  </w:style>
  <w:style w:type="character" w:customStyle="1" w:styleId="afff9">
    <w:name w:val="Без интервала Знак"/>
    <w:link w:val="1f3"/>
    <w:uiPriority w:val="1"/>
    <w:rsid w:val="003B3EB6"/>
    <w:rPr>
      <w:rFonts w:eastAsia="Times New Roman"/>
      <w:sz w:val="22"/>
      <w:szCs w:val="22"/>
      <w:lang w:eastAsia="en-US" w:bidi="ar-SA"/>
    </w:rPr>
  </w:style>
  <w:style w:type="paragraph" w:customStyle="1" w:styleId="j13">
    <w:name w:val="j13"/>
    <w:basedOn w:val="a0"/>
    <w:rsid w:val="008D3418"/>
    <w:pPr>
      <w:spacing w:before="100" w:beforeAutospacing="1" w:after="100" w:afterAutospacing="1"/>
    </w:pPr>
    <w:rPr>
      <w:rFonts w:ascii="Times New Roman" w:eastAsia="Times New Roman" w:hAnsi="Times New Roman"/>
      <w:sz w:val="24"/>
      <w:szCs w:val="24"/>
      <w:lang w:val="ru-RU" w:eastAsia="ru-RU"/>
    </w:rPr>
  </w:style>
  <w:style w:type="character" w:customStyle="1" w:styleId="s0">
    <w:name w:val="s0"/>
    <w:rsid w:val="008D3418"/>
  </w:style>
  <w:style w:type="table" w:customStyle="1" w:styleId="-1">
    <w:name w:val="Таблица-сетка 1 светлая"/>
    <w:basedOn w:val="a2"/>
    <w:uiPriority w:val="46"/>
    <w:rsid w:val="00617A58"/>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afffa">
    <w:name w:val="Revision"/>
    <w:hidden/>
    <w:uiPriority w:val="99"/>
    <w:semiHidden/>
    <w:rsid w:val="00846F21"/>
    <w:rPr>
      <w:sz w:val="22"/>
      <w:szCs w:val="22"/>
      <w:lang w:val="en-US" w:eastAsia="en-US"/>
    </w:rPr>
  </w:style>
  <w:style w:type="paragraph" w:styleId="afffb">
    <w:name w:val="List Paragraph"/>
    <w:aliases w:val="Akapit z listą BS,List_Paragraph,Multilevel para_II,List Paragraph1,Main numbered paragraph,NumberedParas,List Paragraph (numbered (a)),Numbered List Paragraph,NUMBERED PARAGRAPH,List Paragraph 1"/>
    <w:basedOn w:val="a0"/>
    <w:qFormat/>
    <w:rsid w:val="004A001F"/>
    <w:pPr>
      <w:ind w:left="708"/>
    </w:pPr>
  </w:style>
  <w:style w:type="paragraph" w:styleId="afffc">
    <w:name w:val="No Spacing"/>
    <w:uiPriority w:val="1"/>
    <w:qFormat/>
    <w:rsid w:val="00CB3EBF"/>
    <w:rPr>
      <w:rFonts w:eastAsia="Times New Roman"/>
      <w:sz w:val="22"/>
      <w:szCs w:val="22"/>
      <w:lang w:val="en-US" w:eastAsia="en-US"/>
    </w:rPr>
  </w:style>
  <w:style w:type="character" w:styleId="afffd">
    <w:name w:val="Emphasis"/>
    <w:basedOn w:val="a1"/>
    <w:uiPriority w:val="20"/>
    <w:qFormat/>
    <w:rsid w:val="00672490"/>
    <w:rPr>
      <w:i/>
      <w:iCs/>
    </w:rPr>
  </w:style>
</w:styles>
</file>

<file path=word/webSettings.xml><?xml version="1.0" encoding="utf-8"?>
<w:webSettings xmlns:r="http://schemas.openxmlformats.org/officeDocument/2006/relationships" xmlns:w="http://schemas.openxmlformats.org/wordprocessingml/2006/main">
  <w:divs>
    <w:div w:id="83647672">
      <w:bodyDiv w:val="1"/>
      <w:marLeft w:val="0"/>
      <w:marRight w:val="0"/>
      <w:marTop w:val="0"/>
      <w:marBottom w:val="0"/>
      <w:divBdr>
        <w:top w:val="none" w:sz="0" w:space="0" w:color="auto"/>
        <w:left w:val="none" w:sz="0" w:space="0" w:color="auto"/>
        <w:bottom w:val="none" w:sz="0" w:space="0" w:color="auto"/>
        <w:right w:val="none" w:sz="0" w:space="0" w:color="auto"/>
      </w:divBdr>
    </w:div>
    <w:div w:id="191114697">
      <w:bodyDiv w:val="1"/>
      <w:marLeft w:val="0"/>
      <w:marRight w:val="0"/>
      <w:marTop w:val="0"/>
      <w:marBottom w:val="0"/>
      <w:divBdr>
        <w:top w:val="none" w:sz="0" w:space="0" w:color="auto"/>
        <w:left w:val="none" w:sz="0" w:space="0" w:color="auto"/>
        <w:bottom w:val="none" w:sz="0" w:space="0" w:color="auto"/>
        <w:right w:val="none" w:sz="0" w:space="0" w:color="auto"/>
      </w:divBdr>
    </w:div>
    <w:div w:id="301739977">
      <w:bodyDiv w:val="1"/>
      <w:marLeft w:val="0"/>
      <w:marRight w:val="0"/>
      <w:marTop w:val="0"/>
      <w:marBottom w:val="0"/>
      <w:divBdr>
        <w:top w:val="none" w:sz="0" w:space="0" w:color="auto"/>
        <w:left w:val="none" w:sz="0" w:space="0" w:color="auto"/>
        <w:bottom w:val="none" w:sz="0" w:space="0" w:color="auto"/>
        <w:right w:val="none" w:sz="0" w:space="0" w:color="auto"/>
      </w:divBdr>
    </w:div>
    <w:div w:id="450633277">
      <w:bodyDiv w:val="1"/>
      <w:marLeft w:val="0"/>
      <w:marRight w:val="0"/>
      <w:marTop w:val="0"/>
      <w:marBottom w:val="0"/>
      <w:divBdr>
        <w:top w:val="none" w:sz="0" w:space="0" w:color="auto"/>
        <w:left w:val="none" w:sz="0" w:space="0" w:color="auto"/>
        <w:bottom w:val="none" w:sz="0" w:space="0" w:color="auto"/>
        <w:right w:val="none" w:sz="0" w:space="0" w:color="auto"/>
      </w:divBdr>
    </w:div>
    <w:div w:id="600338417">
      <w:bodyDiv w:val="1"/>
      <w:marLeft w:val="0"/>
      <w:marRight w:val="0"/>
      <w:marTop w:val="0"/>
      <w:marBottom w:val="0"/>
      <w:divBdr>
        <w:top w:val="none" w:sz="0" w:space="0" w:color="auto"/>
        <w:left w:val="none" w:sz="0" w:space="0" w:color="auto"/>
        <w:bottom w:val="none" w:sz="0" w:space="0" w:color="auto"/>
        <w:right w:val="none" w:sz="0" w:space="0" w:color="auto"/>
      </w:divBdr>
    </w:div>
    <w:div w:id="717824005">
      <w:bodyDiv w:val="1"/>
      <w:marLeft w:val="0"/>
      <w:marRight w:val="0"/>
      <w:marTop w:val="0"/>
      <w:marBottom w:val="0"/>
      <w:divBdr>
        <w:top w:val="none" w:sz="0" w:space="0" w:color="auto"/>
        <w:left w:val="none" w:sz="0" w:space="0" w:color="auto"/>
        <w:bottom w:val="none" w:sz="0" w:space="0" w:color="auto"/>
        <w:right w:val="none" w:sz="0" w:space="0" w:color="auto"/>
      </w:divBdr>
    </w:div>
    <w:div w:id="1278560056">
      <w:bodyDiv w:val="1"/>
      <w:marLeft w:val="0"/>
      <w:marRight w:val="0"/>
      <w:marTop w:val="0"/>
      <w:marBottom w:val="0"/>
      <w:divBdr>
        <w:top w:val="none" w:sz="0" w:space="0" w:color="auto"/>
        <w:left w:val="none" w:sz="0" w:space="0" w:color="auto"/>
        <w:bottom w:val="none" w:sz="0" w:space="0" w:color="auto"/>
        <w:right w:val="none" w:sz="0" w:space="0" w:color="auto"/>
      </w:divBdr>
    </w:div>
    <w:div w:id="1578515136">
      <w:bodyDiv w:val="1"/>
      <w:marLeft w:val="0"/>
      <w:marRight w:val="0"/>
      <w:marTop w:val="0"/>
      <w:marBottom w:val="0"/>
      <w:divBdr>
        <w:top w:val="none" w:sz="0" w:space="0" w:color="auto"/>
        <w:left w:val="none" w:sz="0" w:space="0" w:color="auto"/>
        <w:bottom w:val="none" w:sz="0" w:space="0" w:color="auto"/>
        <w:right w:val="none" w:sz="0" w:space="0" w:color="auto"/>
      </w:divBdr>
      <w:divsChild>
        <w:div w:id="1220748019">
          <w:marLeft w:val="0"/>
          <w:marRight w:val="0"/>
          <w:marTop w:val="0"/>
          <w:marBottom w:val="0"/>
          <w:divBdr>
            <w:top w:val="none" w:sz="0" w:space="0" w:color="auto"/>
            <w:left w:val="none" w:sz="0" w:space="0" w:color="auto"/>
            <w:bottom w:val="none" w:sz="0" w:space="0" w:color="auto"/>
            <w:right w:val="none" w:sz="0" w:space="0" w:color="auto"/>
          </w:divBdr>
          <w:divsChild>
            <w:div w:id="1135172890">
              <w:marLeft w:val="0"/>
              <w:marRight w:val="0"/>
              <w:marTop w:val="0"/>
              <w:marBottom w:val="0"/>
              <w:divBdr>
                <w:top w:val="none" w:sz="0" w:space="0" w:color="auto"/>
                <w:left w:val="none" w:sz="0" w:space="0" w:color="auto"/>
                <w:bottom w:val="none" w:sz="0" w:space="0" w:color="auto"/>
                <w:right w:val="none" w:sz="0" w:space="0" w:color="auto"/>
              </w:divBdr>
              <w:divsChild>
                <w:div w:id="1597598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0900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nimalinfo.org/species/carnivor/panttigr.htm" TargetMode="External"/><Relationship Id="rId21" Type="http://schemas.openxmlformats.org/officeDocument/2006/relationships/image" Target="media/image7.emf"/><Relationship Id="rId42" Type="http://schemas.openxmlformats.org/officeDocument/2006/relationships/hyperlink" Target="https://ru.wikipedia.org/wiki/%D0%9C%D0%BE%D0%B9%D1%8B%D0%BD%D0%BA%D1%83%D0%BC_(%D0%9C%D0%BE%D0%B9%D1%8B%D0%BD%D0%BA%D1%83%D0%BC%D1%81%D0%BA%D0%B8%D0%B9_%D1%80%D0%B0%D0%B9%D0%BE%D0%BD)" TargetMode="External"/><Relationship Id="rId47" Type="http://schemas.openxmlformats.org/officeDocument/2006/relationships/image" Target="media/image21.png"/><Relationship Id="rId63" Type="http://schemas.openxmlformats.org/officeDocument/2006/relationships/image" Target="media/image37.png"/><Relationship Id="rId68" Type="http://schemas.openxmlformats.org/officeDocument/2006/relationships/image" Target="media/image40.jpeg"/><Relationship Id="rId84" Type="http://schemas.openxmlformats.org/officeDocument/2006/relationships/image" Target="media/image54.jpeg"/><Relationship Id="rId89" Type="http://schemas.openxmlformats.org/officeDocument/2006/relationships/image" Target="media/image59.jpeg"/><Relationship Id="rId112" Type="http://schemas.openxmlformats.org/officeDocument/2006/relationships/hyperlink" Target="https://ru.wikipedia.org/wiki/%D0%9B%D0%BE%D0%BD%D0%B4%D0%BE%D0%BD" TargetMode="External"/><Relationship Id="rId16" Type="http://schemas.openxmlformats.org/officeDocument/2006/relationships/footer" Target="footer1.xml"/><Relationship Id="rId107" Type="http://schemas.openxmlformats.org/officeDocument/2006/relationships/hyperlink" Target="https://ru.wikipedia.org/wiki/%D0%9A%D0%B0%D0%B7%D0%B0%D1%85%D1%81%D1%82%D0%B0%D0%BD" TargetMode="External"/><Relationship Id="rId11" Type="http://schemas.openxmlformats.org/officeDocument/2006/relationships/image" Target="media/image3.jpeg"/><Relationship Id="rId24" Type="http://schemas.openxmlformats.org/officeDocument/2006/relationships/image" Target="media/image10.png"/><Relationship Id="rId32" Type="http://schemas.openxmlformats.org/officeDocument/2006/relationships/hyperlink" Target="https://en.wikipedia.org/w/index.php?title=Scirpus_kasachstanicus&amp;action=edit&amp;redlink=1" TargetMode="External"/><Relationship Id="rId37" Type="http://schemas.openxmlformats.org/officeDocument/2006/relationships/image" Target="media/image16.png"/><Relationship Id="rId40" Type="http://schemas.openxmlformats.org/officeDocument/2006/relationships/hyperlink" Target="https://ru.wikipedia.org/wiki/%D0%96%D0%B0%D0%BC%D0%B1%D1%8B%D0%BB%D1%81%D0%BA%D0%B0%D1%8F_%D0%BE%D0%B1%D0%BB%D0%B0%D1%81%D1%82%D1%8C" TargetMode="External"/><Relationship Id="rId45"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image" Target="media/image32.jpeg"/><Relationship Id="rId66" Type="http://schemas.openxmlformats.org/officeDocument/2006/relationships/header" Target="header4.xml"/><Relationship Id="rId74" Type="http://schemas.openxmlformats.org/officeDocument/2006/relationships/image" Target="media/image44.jpeg"/><Relationship Id="rId79" Type="http://schemas.openxmlformats.org/officeDocument/2006/relationships/image" Target="media/image49.jpeg"/><Relationship Id="rId87" Type="http://schemas.openxmlformats.org/officeDocument/2006/relationships/image" Target="media/image57.jpeg"/><Relationship Id="rId102" Type="http://schemas.openxmlformats.org/officeDocument/2006/relationships/image" Target="media/image66.jpeg"/><Relationship Id="rId110" Type="http://schemas.openxmlformats.org/officeDocument/2006/relationships/hyperlink" Target="https://ru.wikipedia.org/wiki/%D0%A1%D0%BF%D0%B0%D1%81%D1%81%D0%BA_(%D0%9A%D0%B0%D1%80%D0%B0%D0%B3%D0%B0%D0%BD%D0%B4%D0%B8%D0%BD%D1%81%D0%BA%D0%B0%D1%8F_%D0%BE%D0%B1%D0%BB%D0%B0%D1%81%D1%82%D1%8C)" TargetMode="External"/><Relationship Id="rId115"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5.png"/><Relationship Id="rId82" Type="http://schemas.openxmlformats.org/officeDocument/2006/relationships/image" Target="media/image52.jpeg"/><Relationship Id="rId90" Type="http://schemas.openxmlformats.org/officeDocument/2006/relationships/image" Target="media/image60.jpeg"/><Relationship Id="rId95" Type="http://schemas.openxmlformats.org/officeDocument/2006/relationships/image" Target="media/image65.jpeg"/><Relationship Id="rId19" Type="http://schemas.openxmlformats.org/officeDocument/2006/relationships/footer" Target="footer3.xml"/><Relationship Id="rId14" Type="http://schemas.openxmlformats.org/officeDocument/2006/relationships/header" Target="header1.xml"/><Relationship Id="rId22" Type="http://schemas.openxmlformats.org/officeDocument/2006/relationships/image" Target="media/image8.emf"/><Relationship Id="rId27" Type="http://schemas.openxmlformats.org/officeDocument/2006/relationships/hyperlink" Target="http://www.animalinfo.org/notes.htm" TargetMode="External"/><Relationship Id="rId30" Type="http://schemas.openxmlformats.org/officeDocument/2006/relationships/hyperlink" Target="https://en.wikipedia.org/w/index.php?title=Schoenoplectus_littoralis&amp;action=edit&amp;redlink=1" TargetMode="External"/><Relationship Id="rId35" Type="http://schemas.openxmlformats.org/officeDocument/2006/relationships/image" Target="media/image14.png"/><Relationship Id="rId43" Type="http://schemas.openxmlformats.org/officeDocument/2006/relationships/hyperlink" Target="https://ru.wikipedia.org/wiki/%D0%9F%D0%B5%D1%80%D0%B5%D0%BF%D0%B8%D1%81%D1%8C_%D0%BD%D0%B0%D1%81%D0%B5%D0%BB%D0%B5%D0%BD%D0%B8%D1%8F_%D0%9A%D0%B0%D0%B7%D0%B0%D1%85%D1%81%D1%82%D0%B0%D0%BD%D0%B0_2009_%D0%B3%D0%BE%D0%B4%D0%B0" TargetMode="External"/><Relationship Id="rId48" Type="http://schemas.openxmlformats.org/officeDocument/2006/relationships/image" Target="media/image22.jpeg"/><Relationship Id="rId56" Type="http://schemas.openxmlformats.org/officeDocument/2006/relationships/image" Target="media/image30.jpeg"/><Relationship Id="rId64" Type="http://schemas.openxmlformats.org/officeDocument/2006/relationships/image" Target="media/image38.png"/><Relationship Id="rId69" Type="http://schemas.openxmlformats.org/officeDocument/2006/relationships/image" Target="media/image41.jpeg"/><Relationship Id="rId77" Type="http://schemas.openxmlformats.org/officeDocument/2006/relationships/image" Target="media/image47.jpeg"/><Relationship Id="rId100" Type="http://schemas.openxmlformats.org/officeDocument/2006/relationships/hyperlink" Target="https://ru.wikipedia.org/wiki/%D0%9D%D1%83%D1%80%D0%B0" TargetMode="External"/><Relationship Id="rId105" Type="http://schemas.openxmlformats.org/officeDocument/2006/relationships/hyperlink" Target="https://ru.wikipedia.org/wiki/%D0%90%D0%B1%D0%B0%D0%B9%D1%81%D0%BA%D0%B8%D0%B9_%D1%80%D0%B0%D0%B9%D0%BE%D0%BD_(%D0%9A%D0%B0%D1%80%D0%B0%D0%B3%D0%B0%D0%BD%D0%B4%D0%B8%D0%BD%D1%81%D0%BA%D0%B0%D1%8F_%D0%BE%D0%B1%D0%BB%D0%B0%D1%81%D1%82%D1%8C)" TargetMode="External"/><Relationship Id="rId113" Type="http://schemas.openxmlformats.org/officeDocument/2006/relationships/hyperlink" Target="https://ru.wikipedia.org/wiki/%D0%9B%D0%B5%D0%BD%D0%B8%D0%BD,_%D0%92%D0%BB%D0%B0%D0%B4%D0%B8%D0%BC%D0%B8%D1%80_%D0%98%D0%BB%D1%8C%D0%B8%D1%87" TargetMode="External"/><Relationship Id="rId8" Type="http://schemas.openxmlformats.org/officeDocument/2006/relationships/image" Target="media/image1.png"/><Relationship Id="rId51" Type="http://schemas.openxmlformats.org/officeDocument/2006/relationships/image" Target="media/image25.png"/><Relationship Id="rId72" Type="http://schemas.openxmlformats.org/officeDocument/2006/relationships/footer" Target="footer5.xml"/><Relationship Id="rId80" Type="http://schemas.openxmlformats.org/officeDocument/2006/relationships/image" Target="media/image50.jpeg"/><Relationship Id="rId85" Type="http://schemas.openxmlformats.org/officeDocument/2006/relationships/image" Target="media/image55.jpeg"/><Relationship Id="rId93" Type="http://schemas.openxmlformats.org/officeDocument/2006/relationships/image" Target="media/image63.jpeg"/><Relationship Id="rId98" Type="http://schemas.openxmlformats.org/officeDocument/2006/relationships/hyperlink" Target="https://ru.wikipedia.org/wiki/%D0%90%D0%B1%D0%B0%D0%B9_(%D0%B3%D0%BE%D1%80%D0%BE%D0%B4)"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hyperlink" Target="http://www.animalinfo.org/species/carnivor/unciunci.htm" TargetMode="External"/><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0.png"/><Relationship Id="rId59" Type="http://schemas.openxmlformats.org/officeDocument/2006/relationships/image" Target="media/image33.jpeg"/><Relationship Id="rId67" Type="http://schemas.openxmlformats.org/officeDocument/2006/relationships/footer" Target="footer4.xml"/><Relationship Id="rId103" Type="http://schemas.openxmlformats.org/officeDocument/2006/relationships/image" Target="media/image67.jpeg"/><Relationship Id="rId108" Type="http://schemas.openxmlformats.org/officeDocument/2006/relationships/hyperlink" Target="https://ru.wikipedia.org/wiki/1850-%D0%B5" TargetMode="External"/><Relationship Id="rId116"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hyperlink" Target="https://ru.wikipedia.org/wiki/%D0%9A%D0%B0%D0%B7%D0%B0%D1%85%D1%81%D1%82%D0%B0%D0%BD" TargetMode="External"/><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2.jpeg"/><Relationship Id="rId75" Type="http://schemas.openxmlformats.org/officeDocument/2006/relationships/image" Target="media/image45.jpeg"/><Relationship Id="rId83" Type="http://schemas.openxmlformats.org/officeDocument/2006/relationships/image" Target="media/image53.jpeg"/><Relationship Id="rId88" Type="http://schemas.openxmlformats.org/officeDocument/2006/relationships/image" Target="media/image58.jpeg"/><Relationship Id="rId91" Type="http://schemas.openxmlformats.org/officeDocument/2006/relationships/image" Target="media/image61.jpeg"/><Relationship Id="rId96" Type="http://schemas.openxmlformats.org/officeDocument/2006/relationships/header" Target="header6.xml"/><Relationship Id="rId111" Type="http://schemas.openxmlformats.org/officeDocument/2006/relationships/hyperlink" Target="https://ru.wikipedia.org/wiki/%D0%9A%D0%B0%D1%80%D0%B0%D0%B3%D0%B0%D0%BD%D0%B4%D0%B8%D0%BD%D1%81%D0%BA%D0%B8%D0%B9_%D1%83%D0%B3%D0%BE%D0%BB%D1%8C%D0%BD%D1%8B%D0%B9_%D0%B1%D0%B0%D1%81%D1%81%D0%B5%D0%B9%D0%BD"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9.png"/><Relationship Id="rId28" Type="http://schemas.openxmlformats.org/officeDocument/2006/relationships/image" Target="media/image11.jpeg"/><Relationship Id="rId36" Type="http://schemas.openxmlformats.org/officeDocument/2006/relationships/image" Target="media/image15.png"/><Relationship Id="rId49" Type="http://schemas.openxmlformats.org/officeDocument/2006/relationships/image" Target="media/image23.png"/><Relationship Id="rId57" Type="http://schemas.openxmlformats.org/officeDocument/2006/relationships/image" Target="media/image31.jpeg"/><Relationship Id="rId106" Type="http://schemas.openxmlformats.org/officeDocument/2006/relationships/hyperlink" Target="https://ru.wikipedia.org/wiki/%D0%9A%D0%B0%D1%80%D0%B0%D0%B3%D0%B0%D0%BD%D0%B4%D0%B8%D0%BD%D1%81%D0%BA%D0%B0%D1%8F_%D0%BE%D0%B1%D0%BB%D0%B0%D1%81%D1%82%D1%8C" TargetMode="External"/><Relationship Id="rId114" Type="http://schemas.openxmlformats.org/officeDocument/2006/relationships/image" Target="media/image69.jpeg"/><Relationship Id="rId10" Type="http://schemas.openxmlformats.org/officeDocument/2006/relationships/hyperlink" Target="mailto:pmc_kazdornii@mail.ru" TargetMode="External"/><Relationship Id="rId31" Type="http://schemas.openxmlformats.org/officeDocument/2006/relationships/hyperlink" Target="https://en.wikipedia.org/wiki/Schoenoplectus_lacustris" TargetMode="External"/><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4.jpeg"/><Relationship Id="rId65" Type="http://schemas.openxmlformats.org/officeDocument/2006/relationships/image" Target="media/image39.png"/><Relationship Id="rId73" Type="http://schemas.openxmlformats.org/officeDocument/2006/relationships/image" Target="media/image43.jpeg"/><Relationship Id="rId78" Type="http://schemas.openxmlformats.org/officeDocument/2006/relationships/image" Target="media/image48.jpeg"/><Relationship Id="rId81" Type="http://schemas.openxmlformats.org/officeDocument/2006/relationships/image" Target="media/image51.jpeg"/><Relationship Id="rId86" Type="http://schemas.openxmlformats.org/officeDocument/2006/relationships/image" Target="media/image56.jpeg"/><Relationship Id="rId94" Type="http://schemas.openxmlformats.org/officeDocument/2006/relationships/image" Target="media/image64.jpeg"/><Relationship Id="rId99" Type="http://schemas.openxmlformats.org/officeDocument/2006/relationships/hyperlink" Target="https://ru.wikipedia.org/wiki/%D0%A8%D0%B5%D1%80%D1%83%D0%B1%D0%B0%D0%B9-%D0%9D%D1%83%D1%80%D0%B0" TargetMode="External"/><Relationship Id="rId101" Type="http://schemas.openxmlformats.org/officeDocument/2006/relationships/hyperlink" Target="https://ru.wikipedia.org/wiki/%D0%A2%D0%BE%D0%BF%D0%B0%D1%80%D1%81%D0%BA%D0%BE%D0%B5_%D0%B2%D0%BE%D0%B4%D0%BE%D1%85%D1%80%D0%B0%D0%BD%D0%B8%D0%BB%D0%B8%D1%89%D0%B5"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header" Target="header3.xml"/><Relationship Id="rId39" Type="http://schemas.openxmlformats.org/officeDocument/2006/relationships/hyperlink" Target="https://ru.wikipedia.org/wiki/%D0%9C%D0%BE%D0%B9%D1%8B%D0%BD%D0%BA%D1%83%D0%BC%D1%81%D0%BA%D0%B8%D0%B9_%D1%80%D0%B0%D0%B9%D0%BE%D0%BD" TargetMode="External"/><Relationship Id="rId109" Type="http://schemas.openxmlformats.org/officeDocument/2006/relationships/hyperlink" Target="https://ru.wikipedia.org/wiki/XIX_%D0%B2%D0%B5%D0%BA" TargetMode="External"/><Relationship Id="rId34" Type="http://schemas.openxmlformats.org/officeDocument/2006/relationships/image" Target="media/image13.png"/><Relationship Id="rId50" Type="http://schemas.openxmlformats.org/officeDocument/2006/relationships/image" Target="media/image24.png"/><Relationship Id="rId55" Type="http://schemas.openxmlformats.org/officeDocument/2006/relationships/image" Target="media/image29.jpeg"/><Relationship Id="rId76" Type="http://schemas.openxmlformats.org/officeDocument/2006/relationships/image" Target="media/image46.jpeg"/><Relationship Id="rId97" Type="http://schemas.openxmlformats.org/officeDocument/2006/relationships/footer" Target="footer6.xml"/><Relationship Id="rId104" Type="http://schemas.openxmlformats.org/officeDocument/2006/relationships/image" Target="media/image68.jpeg"/><Relationship Id="rId7" Type="http://schemas.openxmlformats.org/officeDocument/2006/relationships/endnotes" Target="endnotes.xml"/><Relationship Id="rId71" Type="http://schemas.openxmlformats.org/officeDocument/2006/relationships/header" Target="header5.xml"/><Relationship Id="rId92" Type="http://schemas.openxmlformats.org/officeDocument/2006/relationships/image" Target="media/image62.jpeg"/><Relationship Id="rId2" Type="http://schemas.openxmlformats.org/officeDocument/2006/relationships/numbering" Target="numbering.xml"/><Relationship Id="rId29" Type="http://schemas.openxmlformats.org/officeDocument/2006/relationships/hyperlink" Target="https://en.wikipedia.org/wiki/Typha"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ru.wikipedia.org/wiki/%D0%90%D1%80%D1%85%D0%B5%D0%BE%D0%BB%D0%BE%D0%B3%D0%B8%D1%87%D0%B5%D1%81%D0%BA%D0%B8%D0%B5_%D1%80%D0%B0%D1%81%D0%BA%D0%BE%D0%BF%D0%BA%D0%B8" TargetMode="External"/><Relationship Id="rId7" Type="http://schemas.openxmlformats.org/officeDocument/2006/relationships/hyperlink" Target="http://ru.wikipedia.org/wiki/%D0%9A%D0%B5%D1%80%D0%B0%D0%BC%D0%B8%D0%BA%D0%B0" TargetMode="External"/><Relationship Id="rId2" Type="http://schemas.openxmlformats.org/officeDocument/2006/relationships/hyperlink" Target="http://ru.wikipedia.org/wiki/%D0%90%D1%80%D1%85%D0%B5%D0%BE%D0%BB%D0%BE%D0%B3%D0%B8%D1%8F" TargetMode="External"/><Relationship Id="rId1" Type="http://schemas.openxmlformats.org/officeDocument/2006/relationships/hyperlink" Target="http://ru.wikipedia.org/wiki/%D0%9B%D0%B0%D1%82%D0%B8%D0%BD%D1%81%D0%BA%D0%B8%D0%B9_%D1%8F%D0%B7%D1%8B%D0%BA" TargetMode="External"/><Relationship Id="rId6" Type="http://schemas.openxmlformats.org/officeDocument/2006/relationships/hyperlink" Target="http://ru.wikipedia.org/wiki/%D0%9E%D1%80%D1%83%D0%B6%D0%B8%D0%B5" TargetMode="External"/><Relationship Id="rId5" Type="http://schemas.openxmlformats.org/officeDocument/2006/relationships/hyperlink" Target="http://ru.wikipedia.org/wiki/%D0%AE%D0%B2%D0%B5%D0%BB%D0%B8%D1%80%D0%BD%D1%8B%D0%B5_%D0%B8%D0%B7%D0%B4%D0%B5%D0%BB%D0%B8%D1%8F" TargetMode="External"/><Relationship Id="rId4" Type="http://schemas.openxmlformats.org/officeDocument/2006/relationships/hyperlink" Target="http://ru.wikipedia.org/wiki/%D0%9A%D0%B0%D0%BC%D0%B5%D0%BD%D0%BD%D1%8B%D0%B5_%D0%B8%D0%BD%D1%81%D1%82%D1%80%D1%83%D0%BC%D0%B5%D0%BD%D1%82%D1%8B"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24F62B5-14C6-4EB9-B9EC-F1F4329BF7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55488</Words>
  <Characters>316287</Characters>
  <Application>Microsoft Office Word</Application>
  <DocSecurity>0</DocSecurity>
  <Lines>2635</Lines>
  <Paragraphs>742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E-W ROAD PROJECT: ALMATY TO KHORGOS: PREPARATION OF EIA AND RIR</vt:lpstr>
      <vt:lpstr>E-W ROAD PROJECT: ALMATY TO KHORGOS: PREPARATION OF EIA AND RIR</vt:lpstr>
    </vt:vector>
  </TitlesOfParts>
  <Company>Microsoft Corp.</Company>
  <LinksUpToDate>false</LinksUpToDate>
  <CharactersWithSpaces>371033</CharactersWithSpaces>
  <SharedDoc>false</SharedDoc>
  <HLinks>
    <vt:vector size="996" baseType="variant">
      <vt:variant>
        <vt:i4>7078012</vt:i4>
      </vt:variant>
      <vt:variant>
        <vt:i4>768</vt:i4>
      </vt:variant>
      <vt:variant>
        <vt:i4>0</vt:i4>
      </vt:variant>
      <vt:variant>
        <vt:i4>5</vt:i4>
      </vt:variant>
      <vt:variant>
        <vt:lpwstr>https://ru.wikipedia.org/wiki/%D0%9B%D0%B5%D0%BD%D0%B8%D0%BD,_%D0%92%D0%BB%D0%B0%D0%B4%D0%B8%D0%BC%D0%B8%D1%80_%D0%98%D0%BB%D1%8C%D0%B8%D1%87</vt:lpwstr>
      </vt:variant>
      <vt:variant>
        <vt:lpwstr/>
      </vt:variant>
      <vt:variant>
        <vt:i4>6291512</vt:i4>
      </vt:variant>
      <vt:variant>
        <vt:i4>765</vt:i4>
      </vt:variant>
      <vt:variant>
        <vt:i4>0</vt:i4>
      </vt:variant>
      <vt:variant>
        <vt:i4>5</vt:i4>
      </vt:variant>
      <vt:variant>
        <vt:lpwstr>https://ru.wikipedia.org/wiki/%D0%9B%D0%BE%D0%BD%D0%B4%D0%BE%D0%BD</vt:lpwstr>
      </vt:variant>
      <vt:variant>
        <vt:lpwstr/>
      </vt:variant>
      <vt:variant>
        <vt:i4>1376331</vt:i4>
      </vt:variant>
      <vt:variant>
        <vt:i4>762</vt:i4>
      </vt:variant>
      <vt:variant>
        <vt:i4>0</vt:i4>
      </vt:variant>
      <vt:variant>
        <vt:i4>5</vt:i4>
      </vt:variant>
      <vt:variant>
        <vt:lpwstr>https://ru.wikipedia.org/wiki/%D0%9A%D0%B0%D1%80%D0%B0%D0%B3%D0%B0%D0%BD%D0%B4%D0%B8%D0%BD%D1%81%D0%BA%D0%B8%D0%B9_%D1%83%D0%B3%D0%BE%D0%BB%D1%8C%D0%BD%D1%8B%D0%B9_%D0%B1%D0%B0%D1%81%D1%81%D0%B5%D0%B9%D0%BD</vt:lpwstr>
      </vt:variant>
      <vt:variant>
        <vt:lpwstr/>
      </vt:variant>
      <vt:variant>
        <vt:i4>8257541</vt:i4>
      </vt:variant>
      <vt:variant>
        <vt:i4>759</vt:i4>
      </vt:variant>
      <vt:variant>
        <vt:i4>0</vt:i4>
      </vt:variant>
      <vt:variant>
        <vt:i4>5</vt:i4>
      </vt:variant>
      <vt:variant>
        <vt:lpwstr>https://ru.wikipedia.org/wiki/%D0%A1%D0%BF%D0%B0%D1%81%D1%81%D0%BA_(%D0%9A%D0%B0%D1%80%D0%B0%D0%B3%D0%B0%D0%BD%D0%B4%D0%B8%D0%BD%D1%81%D0%BA%D0%B0%D1%8F_%D0%BE%D0%B1%D0%BB%D0%B0%D1%81%D1%82%D1%8C)</vt:lpwstr>
      </vt:variant>
      <vt:variant>
        <vt:lpwstr>cite_note-4</vt:lpwstr>
      </vt:variant>
      <vt:variant>
        <vt:i4>2555924</vt:i4>
      </vt:variant>
      <vt:variant>
        <vt:i4>756</vt:i4>
      </vt:variant>
      <vt:variant>
        <vt:i4>0</vt:i4>
      </vt:variant>
      <vt:variant>
        <vt:i4>5</vt:i4>
      </vt:variant>
      <vt:variant>
        <vt:lpwstr>https://ru.wikipedia.org/wiki/XIX_%D0%B2%D0%B5%D0%BA</vt:lpwstr>
      </vt:variant>
      <vt:variant>
        <vt:lpwstr/>
      </vt:variant>
      <vt:variant>
        <vt:i4>4784139</vt:i4>
      </vt:variant>
      <vt:variant>
        <vt:i4>753</vt:i4>
      </vt:variant>
      <vt:variant>
        <vt:i4>0</vt:i4>
      </vt:variant>
      <vt:variant>
        <vt:i4>5</vt:i4>
      </vt:variant>
      <vt:variant>
        <vt:lpwstr>https://ru.wikipedia.org/wiki/1850-%D0%B5</vt:lpwstr>
      </vt:variant>
      <vt:variant>
        <vt:lpwstr/>
      </vt:variant>
      <vt:variant>
        <vt:i4>4390932</vt:i4>
      </vt:variant>
      <vt:variant>
        <vt:i4>750</vt:i4>
      </vt:variant>
      <vt:variant>
        <vt:i4>0</vt:i4>
      </vt:variant>
      <vt:variant>
        <vt:i4>5</vt:i4>
      </vt:variant>
      <vt:variant>
        <vt:lpwstr>https://ru.wikipedia.org/wiki/%D0%9A%D0%B0%D0%B7%D0%B0%D1%85%D1%81%D1%82%D0%B0%D0%BD</vt:lpwstr>
      </vt:variant>
      <vt:variant>
        <vt:lpwstr/>
      </vt:variant>
      <vt:variant>
        <vt:i4>4325496</vt:i4>
      </vt:variant>
      <vt:variant>
        <vt:i4>747</vt:i4>
      </vt:variant>
      <vt:variant>
        <vt:i4>0</vt:i4>
      </vt:variant>
      <vt:variant>
        <vt:i4>5</vt:i4>
      </vt:variant>
      <vt:variant>
        <vt:lpwstr>https://ru.wikipedia.org/wiki/%D0%9A%D0%B0%D1%80%D0%B0%D0%B3%D0%B0%D0%BD%D0%B4%D0%B8%D0%BD%D1%81%D0%BA%D0%B0%D1%8F_%D0%BE%D0%B1%D0%BB%D0%B0%D1%81%D1%82%D1%8C</vt:lpwstr>
      </vt:variant>
      <vt:variant>
        <vt:lpwstr/>
      </vt:variant>
      <vt:variant>
        <vt:i4>6553625</vt:i4>
      </vt:variant>
      <vt:variant>
        <vt:i4>744</vt:i4>
      </vt:variant>
      <vt:variant>
        <vt:i4>0</vt:i4>
      </vt:variant>
      <vt:variant>
        <vt:i4>5</vt:i4>
      </vt:variant>
      <vt:variant>
        <vt:lpwstr>https://ru.wikipedia.org/wiki/%D0%90%D0%B1%D0%B0%D0%B9%D1%81%D0%BA%D0%B8%D0%B9_%D1%80%D0%B0%D0%B9%D0%BE%D0%BD_(%D0%9A%D0%B0%D1%80%D0%B0%D0%B3%D0%B0%D0%BD%D0%B4%D0%B8%D0%BD%D1%81%D0%BA%D0%B0%D1%8F_%D0%BE%D0%B1%D0%BB%D0%B0%D1%81%D1%82%D1%8C)</vt:lpwstr>
      </vt:variant>
      <vt:variant>
        <vt:lpwstr/>
      </vt:variant>
      <vt:variant>
        <vt:i4>6946821</vt:i4>
      </vt:variant>
      <vt:variant>
        <vt:i4>741</vt:i4>
      </vt:variant>
      <vt:variant>
        <vt:i4>0</vt:i4>
      </vt:variant>
      <vt:variant>
        <vt:i4>5</vt:i4>
      </vt:variant>
      <vt:variant>
        <vt:lpwstr>https://ru.wikipedia.org/wiki/%D0%A2%D0%BE%D0%BF%D0%B0%D1%80%D1%81%D0%BA%D0%BE%D0%B5_%D0%B2%D0%BE%D0%B4%D0%BE%D1%85%D1%80%D0%B0%D0%BD%D0%B8%D0%BB%D0%B8%D1%89%D0%B5</vt:lpwstr>
      </vt:variant>
      <vt:variant>
        <vt:lpwstr/>
      </vt:variant>
      <vt:variant>
        <vt:i4>6357048</vt:i4>
      </vt:variant>
      <vt:variant>
        <vt:i4>738</vt:i4>
      </vt:variant>
      <vt:variant>
        <vt:i4>0</vt:i4>
      </vt:variant>
      <vt:variant>
        <vt:i4>5</vt:i4>
      </vt:variant>
      <vt:variant>
        <vt:lpwstr>https://ru.wikipedia.org/wiki/%D0%9D%D1%83%D1%80%D0%B0</vt:lpwstr>
      </vt:variant>
      <vt:variant>
        <vt:lpwstr/>
      </vt:variant>
      <vt:variant>
        <vt:i4>1704029</vt:i4>
      </vt:variant>
      <vt:variant>
        <vt:i4>735</vt:i4>
      </vt:variant>
      <vt:variant>
        <vt:i4>0</vt:i4>
      </vt:variant>
      <vt:variant>
        <vt:i4>5</vt:i4>
      </vt:variant>
      <vt:variant>
        <vt:lpwstr>https://ru.wikipedia.org/wiki/%D0%A8%D0%B5%D1%80%D1%83%D0%B1%D0%B0%D0%B9-%D0%9D%D1%83%D1%80%D0%B0</vt:lpwstr>
      </vt:variant>
      <vt:variant>
        <vt:lpwstr/>
      </vt:variant>
      <vt:variant>
        <vt:i4>6291531</vt:i4>
      </vt:variant>
      <vt:variant>
        <vt:i4>732</vt:i4>
      </vt:variant>
      <vt:variant>
        <vt:i4>0</vt:i4>
      </vt:variant>
      <vt:variant>
        <vt:i4>5</vt:i4>
      </vt:variant>
      <vt:variant>
        <vt:lpwstr>https://ru.wikipedia.org/wiki/%D0%90%D0%B1%D0%B0%D0%B9_(%D0%B3%D0%BE%D1%80%D0%BE%D0%B4)</vt:lpwstr>
      </vt:variant>
      <vt:variant>
        <vt:lpwstr/>
      </vt:variant>
      <vt:variant>
        <vt:i4>5046306</vt:i4>
      </vt:variant>
      <vt:variant>
        <vt:i4>729</vt:i4>
      </vt:variant>
      <vt:variant>
        <vt:i4>0</vt:i4>
      </vt:variant>
      <vt:variant>
        <vt:i4>5</vt:i4>
      </vt:variant>
      <vt:variant>
        <vt:lpwstr>https://ru.wikipedia.org/wiki/1985_%D0%B3%D0%BE%D0%B4</vt:lpwstr>
      </vt:variant>
      <vt:variant>
        <vt:lpwstr/>
      </vt:variant>
      <vt:variant>
        <vt:i4>3211349</vt:i4>
      </vt:variant>
      <vt:variant>
        <vt:i4>726</vt:i4>
      </vt:variant>
      <vt:variant>
        <vt:i4>0</vt:i4>
      </vt:variant>
      <vt:variant>
        <vt:i4>5</vt:i4>
      </vt:variant>
      <vt:variant>
        <vt:lpwstr>https://ru.wikipedia.org/wiki/%D0%A1%D0%B0%D1%85%D0%B0%D1%80%D0%BD%D0%B0%D1%8F_%D1%81%D0%B2%D1%91%D0%BA%D0%BB%D0%B0</vt:lpwstr>
      </vt:variant>
      <vt:variant>
        <vt:lpwstr/>
      </vt:variant>
      <vt:variant>
        <vt:i4>5177378</vt:i4>
      </vt:variant>
      <vt:variant>
        <vt:i4>723</vt:i4>
      </vt:variant>
      <vt:variant>
        <vt:i4>0</vt:i4>
      </vt:variant>
      <vt:variant>
        <vt:i4>5</vt:i4>
      </vt:variant>
      <vt:variant>
        <vt:lpwstr>https://ru.wikipedia.org/wiki/1987_%D0%B3%D0%BE%D0%B4</vt:lpwstr>
      </vt:variant>
      <vt:variant>
        <vt:lpwstr/>
      </vt:variant>
      <vt:variant>
        <vt:i4>5177378</vt:i4>
      </vt:variant>
      <vt:variant>
        <vt:i4>720</vt:i4>
      </vt:variant>
      <vt:variant>
        <vt:i4>0</vt:i4>
      </vt:variant>
      <vt:variant>
        <vt:i4>5</vt:i4>
      </vt:variant>
      <vt:variant>
        <vt:lpwstr>https://ru.wikipedia.org/wiki/1987_%D0%B3%D0%BE%D0%B4</vt:lpwstr>
      </vt:variant>
      <vt:variant>
        <vt:lpwstr/>
      </vt:variant>
      <vt:variant>
        <vt:i4>3342435</vt:i4>
      </vt:variant>
      <vt:variant>
        <vt:i4>717</vt:i4>
      </vt:variant>
      <vt:variant>
        <vt:i4>0</vt:i4>
      </vt:variant>
      <vt:variant>
        <vt:i4>5</vt:i4>
      </vt:variant>
      <vt:variant>
        <vt:lpwstr>https://ru.wikipedia.org/wiki/%D0%9A%D0%B0%D0%BF%D1%88%D0%B0%D0%B3%D0%B0%D0%B9</vt:lpwstr>
      </vt:variant>
      <vt:variant>
        <vt:lpwstr/>
      </vt:variant>
      <vt:variant>
        <vt:i4>1179671</vt:i4>
      </vt:variant>
      <vt:variant>
        <vt:i4>714</vt:i4>
      </vt:variant>
      <vt:variant>
        <vt:i4>0</vt:i4>
      </vt:variant>
      <vt:variant>
        <vt:i4>5</vt:i4>
      </vt:variant>
      <vt:variant>
        <vt:lpwstr>https://ru.wikipedia.org/wiki/%D0%A1%D0%B5%D0%BC%D0%B8%D0%BF%D0%B0%D0%BB%D0%B0%D1%82%D0%B8%D0%BD%D1%81%D0%BA</vt:lpwstr>
      </vt:variant>
      <vt:variant>
        <vt:lpwstr/>
      </vt:variant>
      <vt:variant>
        <vt:i4>4718637</vt:i4>
      </vt:variant>
      <vt:variant>
        <vt:i4>711</vt:i4>
      </vt:variant>
      <vt:variant>
        <vt:i4>0</vt:i4>
      </vt:variant>
      <vt:variant>
        <vt:i4>5</vt:i4>
      </vt:variant>
      <vt:variant>
        <vt:lpwstr>https://ru.wikipedia.org/wiki/1970_%D0%B3%D0%BE%D0%B4</vt:lpwstr>
      </vt:variant>
      <vt:variant>
        <vt:lpwstr/>
      </vt:variant>
      <vt:variant>
        <vt:i4>1245263</vt:i4>
      </vt:variant>
      <vt:variant>
        <vt:i4>708</vt:i4>
      </vt:variant>
      <vt:variant>
        <vt:i4>0</vt:i4>
      </vt:variant>
      <vt:variant>
        <vt:i4>5</vt:i4>
      </vt:variant>
      <vt:variant>
        <vt:lpwstr>https://ru.wikipedia.org/wiki/%D0%91%D0%B5%D0%B7%D0%B2%D0%BE%D0%B4%D0%BD%D0%BE%D0%B5</vt:lpwstr>
      </vt:variant>
      <vt:variant>
        <vt:lpwstr/>
      </vt:variant>
      <vt:variant>
        <vt:i4>4194344</vt:i4>
      </vt:variant>
      <vt:variant>
        <vt:i4>705</vt:i4>
      </vt:variant>
      <vt:variant>
        <vt:i4>0</vt:i4>
      </vt:variant>
      <vt:variant>
        <vt:i4>5</vt:i4>
      </vt:variant>
      <vt:variant>
        <vt:lpwstr>https://ru.wikipedia.org/wiki/1928_%D0%B3%D0%BE%D0%B4</vt:lpwstr>
      </vt:variant>
      <vt:variant>
        <vt:lpwstr/>
      </vt:variant>
      <vt:variant>
        <vt:i4>4390991</vt:i4>
      </vt:variant>
      <vt:variant>
        <vt:i4>702</vt:i4>
      </vt:variant>
      <vt:variant>
        <vt:i4>0</vt:i4>
      </vt:variant>
      <vt:variant>
        <vt:i4>5</vt:i4>
      </vt:variant>
      <vt:variant>
        <vt:lpwstr>https://ru.wikipedia.org/wiki/%D0%9A%D0%B0%D0%B1%D0%B0%D0%BD</vt:lpwstr>
      </vt:variant>
      <vt:variant>
        <vt:lpwstr/>
      </vt:variant>
      <vt:variant>
        <vt:i4>6357048</vt:i4>
      </vt:variant>
      <vt:variant>
        <vt:i4>699</vt:i4>
      </vt:variant>
      <vt:variant>
        <vt:i4>0</vt:i4>
      </vt:variant>
      <vt:variant>
        <vt:i4>5</vt:i4>
      </vt:variant>
      <vt:variant>
        <vt:lpwstr>https://ru.wikipedia.org/wiki/%D0%97%D0%B0%D1%8F%D1%86</vt:lpwstr>
      </vt:variant>
      <vt:variant>
        <vt:lpwstr/>
      </vt:variant>
      <vt:variant>
        <vt:i4>6422584</vt:i4>
      </vt:variant>
      <vt:variant>
        <vt:i4>696</vt:i4>
      </vt:variant>
      <vt:variant>
        <vt:i4>0</vt:i4>
      </vt:variant>
      <vt:variant>
        <vt:i4>5</vt:i4>
      </vt:variant>
      <vt:variant>
        <vt:lpwstr>https://ru.wikipedia.org/wiki/%D0%9A%D0%BE%D1%80%D1%81%D0%B0%D0%BA</vt:lpwstr>
      </vt:variant>
      <vt:variant>
        <vt:lpwstr/>
      </vt:variant>
      <vt:variant>
        <vt:i4>6488120</vt:i4>
      </vt:variant>
      <vt:variant>
        <vt:i4>693</vt:i4>
      </vt:variant>
      <vt:variant>
        <vt:i4>0</vt:i4>
      </vt:variant>
      <vt:variant>
        <vt:i4>5</vt:i4>
      </vt:variant>
      <vt:variant>
        <vt:lpwstr>https://ru.wikipedia.org/wiki/%D0%9B%D0%B8%D1%81%D0%B8%D1%86%D0%B0</vt:lpwstr>
      </vt:variant>
      <vt:variant>
        <vt:lpwstr/>
      </vt:variant>
      <vt:variant>
        <vt:i4>6422584</vt:i4>
      </vt:variant>
      <vt:variant>
        <vt:i4>690</vt:i4>
      </vt:variant>
      <vt:variant>
        <vt:i4>0</vt:i4>
      </vt:variant>
      <vt:variant>
        <vt:i4>5</vt:i4>
      </vt:variant>
      <vt:variant>
        <vt:lpwstr>https://ru.wikipedia.org/wiki/%D0%92%D0%BE%D0%BB%D0%BA</vt:lpwstr>
      </vt:variant>
      <vt:variant>
        <vt:lpwstr/>
      </vt:variant>
      <vt:variant>
        <vt:i4>4653079</vt:i4>
      </vt:variant>
      <vt:variant>
        <vt:i4>687</vt:i4>
      </vt:variant>
      <vt:variant>
        <vt:i4>0</vt:i4>
      </vt:variant>
      <vt:variant>
        <vt:i4>5</vt:i4>
      </vt:variant>
      <vt:variant>
        <vt:lpwstr>https://ru.wikipedia.org/wiki/%D0%A1%D0%B0%D0%BA%D1%81%D0%B0%D1%83%D0%BB</vt:lpwstr>
      </vt:variant>
      <vt:variant>
        <vt:lpwstr/>
      </vt:variant>
      <vt:variant>
        <vt:i4>2031695</vt:i4>
      </vt:variant>
      <vt:variant>
        <vt:i4>684</vt:i4>
      </vt:variant>
      <vt:variant>
        <vt:i4>0</vt:i4>
      </vt:variant>
      <vt:variant>
        <vt:i4>5</vt:i4>
      </vt:variant>
      <vt:variant>
        <vt:lpwstr>https://ru.wikipedia.org/wiki/%D0%9A%D0%B0%D0%BC%D1%8B%D1%88</vt:lpwstr>
      </vt:variant>
      <vt:variant>
        <vt:lpwstr/>
      </vt:variant>
      <vt:variant>
        <vt:i4>3473415</vt:i4>
      </vt:variant>
      <vt:variant>
        <vt:i4>681</vt:i4>
      </vt:variant>
      <vt:variant>
        <vt:i4>0</vt:i4>
      </vt:variant>
      <vt:variant>
        <vt:i4>5</vt:i4>
      </vt:variant>
      <vt:variant>
        <vt:lpwstr>https://ru.wikipedia.org/wiki/%D0%9B%D0%BE%D1%85_%28%D1%80%D0%B0%D1%81%D1%82%D0%B5%D0%BD%D0%B8%D0%B5%29</vt:lpwstr>
      </vt:variant>
      <vt:variant>
        <vt:lpwstr/>
      </vt:variant>
      <vt:variant>
        <vt:i4>1507348</vt:i4>
      </vt:variant>
      <vt:variant>
        <vt:i4>678</vt:i4>
      </vt:variant>
      <vt:variant>
        <vt:i4>0</vt:i4>
      </vt:variant>
      <vt:variant>
        <vt:i4>5</vt:i4>
      </vt:variant>
      <vt:variant>
        <vt:lpwstr>https://ru.wikipedia.org/wiki/%D0%9E%D1%81%D0%BE%D0%BA%D0%B0</vt:lpwstr>
      </vt:variant>
      <vt:variant>
        <vt:lpwstr/>
      </vt:variant>
      <vt:variant>
        <vt:i4>6422623</vt:i4>
      </vt:variant>
      <vt:variant>
        <vt:i4>675</vt:i4>
      </vt:variant>
      <vt:variant>
        <vt:i4>0</vt:i4>
      </vt:variant>
      <vt:variant>
        <vt:i4>5</vt:i4>
      </vt:variant>
      <vt:variant>
        <vt:lpwstr>https://ru.wikipedia.org/wiki/%D0%A1%D0%BE%D0%BB%D1%8F%D0%BD%D0%BA%D0%B0_%28%D1%80%D0%B0%D1%81%D1%82%D0%B5%D0%BD%D0%B8%D0%B5%29</vt:lpwstr>
      </vt:variant>
      <vt:variant>
        <vt:lpwstr/>
      </vt:variant>
      <vt:variant>
        <vt:i4>5439556</vt:i4>
      </vt:variant>
      <vt:variant>
        <vt:i4>672</vt:i4>
      </vt:variant>
      <vt:variant>
        <vt:i4>0</vt:i4>
      </vt:variant>
      <vt:variant>
        <vt:i4>5</vt:i4>
      </vt:variant>
      <vt:variant>
        <vt:lpwstr>https://ru.wikipedia.org/w/index.php?title=%D0%A2%D0%B5%D1%80%D0%B5%D1%81%D0%BA%D0%B5%D0%BF&amp;action=edit&amp;redlink=1</vt:lpwstr>
      </vt:variant>
      <vt:variant>
        <vt:lpwstr/>
      </vt:variant>
      <vt:variant>
        <vt:i4>4259863</vt:i4>
      </vt:variant>
      <vt:variant>
        <vt:i4>669</vt:i4>
      </vt:variant>
      <vt:variant>
        <vt:i4>0</vt:i4>
      </vt:variant>
      <vt:variant>
        <vt:i4>5</vt:i4>
      </vt:variant>
      <vt:variant>
        <vt:lpwstr>https://ru.wikipedia.org/wiki/%D0%A7%D0%B8%D0%B9</vt:lpwstr>
      </vt:variant>
      <vt:variant>
        <vt:lpwstr/>
      </vt:variant>
      <vt:variant>
        <vt:i4>3276856</vt:i4>
      </vt:variant>
      <vt:variant>
        <vt:i4>666</vt:i4>
      </vt:variant>
      <vt:variant>
        <vt:i4>0</vt:i4>
      </vt:variant>
      <vt:variant>
        <vt:i4>5</vt:i4>
      </vt:variant>
      <vt:variant>
        <vt:lpwstr>https://ru.wikipedia.org/wiki/%D0%9F%D0%BE%D0%BB%D1%8B%D0%BD%D1%8C</vt:lpwstr>
      </vt:variant>
      <vt:variant>
        <vt:lpwstr/>
      </vt:variant>
      <vt:variant>
        <vt:i4>3932219</vt:i4>
      </vt:variant>
      <vt:variant>
        <vt:i4>663</vt:i4>
      </vt:variant>
      <vt:variant>
        <vt:i4>0</vt:i4>
      </vt:variant>
      <vt:variant>
        <vt:i4>5</vt:i4>
      </vt:variant>
      <vt:variant>
        <vt:lpwstr>https://ru.wikipedia.org/wiki/%D0%A2%D0%B8%D0%BF%D1%87%D0%B0%D0%BA</vt:lpwstr>
      </vt:variant>
      <vt:variant>
        <vt:lpwstr/>
      </vt:variant>
      <vt:variant>
        <vt:i4>1048618</vt:i4>
      </vt:variant>
      <vt:variant>
        <vt:i4>660</vt:i4>
      </vt:variant>
      <vt:variant>
        <vt:i4>0</vt:i4>
      </vt:variant>
      <vt:variant>
        <vt:i4>5</vt:i4>
      </vt:variant>
      <vt:variant>
        <vt:lpwstr>https://ru.wikipedia.org/wiki/%D0%9A%D0%B0%D0%BF%D1%87%D0%B0%D0%B3%D0%B0%D0%B9%D1%81%D0%BA%D0%BE%D0%B5_%D0%B2%D0%BE%D0%B4%D0%BE%D1%85%D1%80%D0%B0%D0%BD%D0%B8%D0%BB%D0%B8%D1%89%D0%B5</vt:lpwstr>
      </vt:variant>
      <vt:variant>
        <vt:lpwstr/>
      </vt:variant>
      <vt:variant>
        <vt:i4>1245208</vt:i4>
      </vt:variant>
      <vt:variant>
        <vt:i4>657</vt:i4>
      </vt:variant>
      <vt:variant>
        <vt:i4>0</vt:i4>
      </vt:variant>
      <vt:variant>
        <vt:i4>5</vt:i4>
      </vt:variant>
      <vt:variant>
        <vt:lpwstr>https://ru.wikipedia.org/wiki/%D0%91%D0%BE%D0%BB%D1%8C%D1%88%D0%BE%D0%B9_%D0%90%D0%BB%D0%BC%D0%B0%D1%82%D0%B8%D0%BD%D1%81%D0%BA%D0%B8%D0%B9_%D0%BA%D0%B0%D0%BD%D0%B0%D0%BB</vt:lpwstr>
      </vt:variant>
      <vt:variant>
        <vt:lpwstr/>
      </vt:variant>
      <vt:variant>
        <vt:i4>4849776</vt:i4>
      </vt:variant>
      <vt:variant>
        <vt:i4>654</vt:i4>
      </vt:variant>
      <vt:variant>
        <vt:i4>0</vt:i4>
      </vt:variant>
      <vt:variant>
        <vt:i4>5</vt:i4>
      </vt:variant>
      <vt:variant>
        <vt:lpwstr>https://ru.wikipedia.org/wiki/%D0%9A%D0%B0%D1%81%D0%BA%D0%B5%D0%BB%D0%B5%D0%BD_%28%D1%80%D0%B5%D0%BA%D0%B0%29</vt:lpwstr>
      </vt:variant>
      <vt:variant>
        <vt:lpwstr/>
      </vt:variant>
      <vt:variant>
        <vt:i4>7209052</vt:i4>
      </vt:variant>
      <vt:variant>
        <vt:i4>651</vt:i4>
      </vt:variant>
      <vt:variant>
        <vt:i4>0</vt:i4>
      </vt:variant>
      <vt:variant>
        <vt:i4>5</vt:i4>
      </vt:variant>
      <vt:variant>
        <vt:lpwstr>https://ru.wikipedia.org/wiki/%D0%98%D0%BB%D0%B8_%28%D1%80%D0%B5%D0%BA%D0%B0%29</vt:lpwstr>
      </vt:variant>
      <vt:variant>
        <vt:lpwstr/>
      </vt:variant>
      <vt:variant>
        <vt:i4>1769594</vt:i4>
      </vt:variant>
      <vt:variant>
        <vt:i4>648</vt:i4>
      </vt:variant>
      <vt:variant>
        <vt:i4>0</vt:i4>
      </vt:variant>
      <vt:variant>
        <vt:i4>5</vt:i4>
      </vt:variant>
      <vt:variant>
        <vt:lpwstr>https://ru.wikipedia.org/wiki/%D0%90%D1%82%D0%BC%D0%BE%D1%81%D1%84%D0%B5%D1%80%D0%BD%D1%8B%D0%B5_%D0%BE%D1%81%D0%B0%D0%B4%D0%BA%D0%B8</vt:lpwstr>
      </vt:variant>
      <vt:variant>
        <vt:lpwstr/>
      </vt:variant>
      <vt:variant>
        <vt:i4>8323116</vt:i4>
      </vt:variant>
      <vt:variant>
        <vt:i4>645</vt:i4>
      </vt:variant>
      <vt:variant>
        <vt:i4>0</vt:i4>
      </vt:variant>
      <vt:variant>
        <vt:i4>5</vt:i4>
      </vt:variant>
      <vt:variant>
        <vt:lpwstr>https://ru.wikipedia.org/wiki/%D0%98%D0%BB%D0%B8%D0%B9%D1%81%D0%BA%D0%B8%D0%B9_%D1%80%D0%B0%D0%B9%D0%BE%D0%BD</vt:lpwstr>
      </vt:variant>
      <vt:variant>
        <vt:lpwstr>cite_note-kazssr-4</vt:lpwstr>
      </vt:variant>
      <vt:variant>
        <vt:i4>4259863</vt:i4>
      </vt:variant>
      <vt:variant>
        <vt:i4>642</vt:i4>
      </vt:variant>
      <vt:variant>
        <vt:i4>0</vt:i4>
      </vt:variant>
      <vt:variant>
        <vt:i4>5</vt:i4>
      </vt:variant>
      <vt:variant>
        <vt:lpwstr>https://ru.wikipedia.org/wiki/%D0%A2%D0%B5%D0%BC%D0%BF%D0%B5%D1%80%D0%B0%D1%82%D1%83%D1%80%D0%B0</vt:lpwstr>
      </vt:variant>
      <vt:variant>
        <vt:lpwstr/>
      </vt:variant>
      <vt:variant>
        <vt:i4>3342385</vt:i4>
      </vt:variant>
      <vt:variant>
        <vt:i4>639</vt:i4>
      </vt:variant>
      <vt:variant>
        <vt:i4>0</vt:i4>
      </vt:variant>
      <vt:variant>
        <vt:i4>5</vt:i4>
      </vt:variant>
      <vt:variant>
        <vt:lpwstr>https://ru.wikipedia.org/wiki/%D0%A0%D0%B5%D0%B7%D0%BA%D0%BE_%D0%BA%D0%BE%D0%BD%D1%82%D0%B8%D0%BD%D0%B5%D0%BD%D1%82%D0%B0%D0%BB%D1%8C%D0%BD%D1%8B%D0%B9_%D0%BA%D0%BB%D0%B8%D0%BC%D0%B0%D1%82</vt:lpwstr>
      </vt:variant>
      <vt:variant>
        <vt:lpwstr/>
      </vt:variant>
      <vt:variant>
        <vt:i4>2359349</vt:i4>
      </vt:variant>
      <vt:variant>
        <vt:i4>636</vt:i4>
      </vt:variant>
      <vt:variant>
        <vt:i4>0</vt:i4>
      </vt:variant>
      <vt:variant>
        <vt:i4>5</vt:i4>
      </vt:variant>
      <vt:variant>
        <vt:lpwstr>https://ru.wikipedia.org/w/index.php?title=%D0%A1%D0%B0%D1%80%D1%82%D0%B0%D1%83%D0%BA%D1%83%D0%BC&amp;action=edit&amp;redlink=1</vt:lpwstr>
      </vt:variant>
      <vt:variant>
        <vt:lpwstr/>
      </vt:variant>
      <vt:variant>
        <vt:i4>2359349</vt:i4>
      </vt:variant>
      <vt:variant>
        <vt:i4>633</vt:i4>
      </vt:variant>
      <vt:variant>
        <vt:i4>0</vt:i4>
      </vt:variant>
      <vt:variant>
        <vt:i4>5</vt:i4>
      </vt:variant>
      <vt:variant>
        <vt:lpwstr>https://ru.wikipedia.org/w/index.php?title=%D0%A1%D0%B0%D1%80%D1%82%D0%B0%D1%83%D0%BA%D1%83%D0%BC&amp;action=edit&amp;redlink=1</vt:lpwstr>
      </vt:variant>
      <vt:variant>
        <vt:lpwstr/>
      </vt:variant>
      <vt:variant>
        <vt:i4>1179761</vt:i4>
      </vt:variant>
      <vt:variant>
        <vt:i4>630</vt:i4>
      </vt:variant>
      <vt:variant>
        <vt:i4>0</vt:i4>
      </vt:variant>
      <vt:variant>
        <vt:i4>5</vt:i4>
      </vt:variant>
      <vt:variant>
        <vt:lpwstr>https://ru.wikipedia.org/wiki/%D0%A2%D0%B0%D0%BB%D0%B3%D0%B0%D1%80%D1%81%D0%BA%D0%B8%D0%B9_%D1%80%D0%B0%D0%B9%D0%BE%D0%BD_%D0%90%D0%BB%D0%BC%D0%B0%D1%82%D0%B8%D0%BD%D1%81%D0%BA%D0%BE%D0%B9_%D0%BE%D0%B1%D0%BB%D0%B0%D1%81%D1%82%D0%B8</vt:lpwstr>
      </vt:variant>
      <vt:variant>
        <vt:lpwstr/>
      </vt:variant>
      <vt:variant>
        <vt:i4>4194390</vt:i4>
      </vt:variant>
      <vt:variant>
        <vt:i4>627</vt:i4>
      </vt:variant>
      <vt:variant>
        <vt:i4>0</vt:i4>
      </vt:variant>
      <vt:variant>
        <vt:i4>5</vt:i4>
      </vt:variant>
      <vt:variant>
        <vt:lpwstr>https://ru.wikipedia.org/wiki/%D0%90%D0%BB%D0%BC%D0%B0-%D0%90%D1%82%D0%B0</vt:lpwstr>
      </vt:variant>
      <vt:variant>
        <vt:lpwstr/>
      </vt:variant>
      <vt:variant>
        <vt:i4>1376297</vt:i4>
      </vt:variant>
      <vt:variant>
        <vt:i4>624</vt:i4>
      </vt:variant>
      <vt:variant>
        <vt:i4>0</vt:i4>
      </vt:variant>
      <vt:variant>
        <vt:i4>5</vt:i4>
      </vt:variant>
      <vt:variant>
        <vt:lpwstr>https://ru.wikipedia.org/wiki/%D0%96%D0%B0%D0%BC%D0%B1%D1%8B%D0%BB%D1%81%D0%BA%D0%B8%D0%B9_%D1%80%D0%B0%D0%B9%D0%BE%D0%BD_%D0%90%D0%BB%D0%BC%D0%B0%D1%82%D0%B8%D0%BD%D1%81%D0%BA%D0%BE%D0%B9_%D0%BE%D0%B1%D0%BB%D0%B0%D1%81%D1%82%D0%B8</vt:lpwstr>
      </vt:variant>
      <vt:variant>
        <vt:lpwstr/>
      </vt:variant>
      <vt:variant>
        <vt:i4>6881285</vt:i4>
      </vt:variant>
      <vt:variant>
        <vt:i4>621</vt:i4>
      </vt:variant>
      <vt:variant>
        <vt:i4>0</vt:i4>
      </vt:variant>
      <vt:variant>
        <vt:i4>5</vt:i4>
      </vt:variant>
      <vt:variant>
        <vt:lpwstr>https://ru.wikipedia.org/wiki/%D0%9A%D0%B0%D1%80%D0%B0%D1%81%D0%B0%D0%B9%D1%81%D0%BA%D0%B8%D0%B9_%D1%80%D0%B0%D0%B9%D0%BE%D0%BD_%D0%90%D0%BB%D0%BC%D0%B0%D1%82%D0%B8%D0%BD%D1%81%D0%BA%D0%BE%D0%B9_%D0%BE%D0%B1%D0%BB%D0%B0%D1%81%D1%82%D0%B8</vt:lpwstr>
      </vt:variant>
      <vt:variant>
        <vt:lpwstr/>
      </vt:variant>
      <vt:variant>
        <vt:i4>2031730</vt:i4>
      </vt:variant>
      <vt:variant>
        <vt:i4>618</vt:i4>
      </vt:variant>
      <vt:variant>
        <vt:i4>0</vt:i4>
      </vt:variant>
      <vt:variant>
        <vt:i4>5</vt:i4>
      </vt:variant>
      <vt:variant>
        <vt:lpwstr>https://ru.wikipedia.org/wiki/%D0%91%D0%B0%D0%BB%D1%85%D0%B0%D1%88%D1%81%D0%BA%D0%B8%D0%B9_%D1%80%D0%B0%D0%B9%D0%BE%D0%BD_%D0%90%D0%BB%D0%BC%D0%B0%D1%82%D0%B8%D0%BD%D1%81%D0%BA%D0%BE%D0%B9_%D0%BE%D0%B1%D0%BB%D0%B0%D1%81%D1%82%D0%B8</vt:lpwstr>
      </vt:variant>
      <vt:variant>
        <vt:lpwstr/>
      </vt:variant>
      <vt:variant>
        <vt:i4>3276815</vt:i4>
      </vt:variant>
      <vt:variant>
        <vt:i4>615</vt:i4>
      </vt:variant>
      <vt:variant>
        <vt:i4>0</vt:i4>
      </vt:variant>
      <vt:variant>
        <vt:i4>5</vt:i4>
      </vt:variant>
      <vt:variant>
        <vt:lpwstr>https://ru.wikipedia.org/wiki/%D0%90%D0%BB%D0%BC%D0%B0%D1%82%D0%B8%D0%BD%D1%81%D0%BA%D0%B0%D1%8F_%D0%BE%D0%B1%D0%BB%D0%B0%D1%81%D1%82%D1%8C</vt:lpwstr>
      </vt:variant>
      <vt:variant>
        <vt:lpwstr/>
      </vt:variant>
      <vt:variant>
        <vt:i4>5177366</vt:i4>
      </vt:variant>
      <vt:variant>
        <vt:i4>612</vt:i4>
      </vt:variant>
      <vt:variant>
        <vt:i4>0</vt:i4>
      </vt:variant>
      <vt:variant>
        <vt:i4>5</vt:i4>
      </vt:variant>
      <vt:variant>
        <vt:lpwstr>https://ru.wikipedia.org/wiki/%D0%9F%D0%B5%D1%80%D0%B5%D0%BF%D0%B8%D1%81%D1%8C_%D0%BD%D0%B0%D1%81%D0%B5%D0%BB%D0%B5%D0%BD%D0%B8%D1%8F_%D0%9A%D0%B0%D0%B7%D0%B0%D1%85%D1%81%D1%82%D0%B0%D0%BD%D0%B0_2009_%D0%B3%D0%BE%D0%B4%D0%B0</vt:lpwstr>
      </vt:variant>
      <vt:variant>
        <vt:lpwstr/>
      </vt:variant>
      <vt:variant>
        <vt:i4>4849729</vt:i4>
      </vt:variant>
      <vt:variant>
        <vt:i4>609</vt:i4>
      </vt:variant>
      <vt:variant>
        <vt:i4>0</vt:i4>
      </vt:variant>
      <vt:variant>
        <vt:i4>5</vt:i4>
      </vt:variant>
      <vt:variant>
        <vt:lpwstr>https://ru.wikipedia.org/wiki/%D0%9C%D0%BE%D0%B9%D1%8B%D0%BD%D0%BA%D1%83%D0%BC_(%D0%9C%D0%BE%D0%B9%D1%8B%D0%BD%D0%BA%D1%83%D0%BC%D1%81%D0%BA%D0%B8%D0%B9_%D1%80%D0%B0%D0%B9%D0%BE%D0%BD)</vt:lpwstr>
      </vt:variant>
      <vt:variant>
        <vt:lpwstr/>
      </vt:variant>
      <vt:variant>
        <vt:i4>4390932</vt:i4>
      </vt:variant>
      <vt:variant>
        <vt:i4>606</vt:i4>
      </vt:variant>
      <vt:variant>
        <vt:i4>0</vt:i4>
      </vt:variant>
      <vt:variant>
        <vt:i4>5</vt:i4>
      </vt:variant>
      <vt:variant>
        <vt:lpwstr>https://ru.wikipedia.org/wiki/%D0%9A%D0%B0%D0%B7%D0%B0%D1%85%D1%81%D1%82%D0%B0%D0%BD</vt:lpwstr>
      </vt:variant>
      <vt:variant>
        <vt:lpwstr/>
      </vt:variant>
      <vt:variant>
        <vt:i4>4718712</vt:i4>
      </vt:variant>
      <vt:variant>
        <vt:i4>603</vt:i4>
      </vt:variant>
      <vt:variant>
        <vt:i4>0</vt:i4>
      </vt:variant>
      <vt:variant>
        <vt:i4>5</vt:i4>
      </vt:variant>
      <vt:variant>
        <vt:lpwstr>https://ru.wikipedia.org/wiki/%D0%96%D0%B0%D0%BC%D0%B1%D1%8B%D0%BB%D1%81%D0%BA%D0%B0%D1%8F_%D0%BE%D0%B1%D0%BB%D0%B0%D1%81%D1%82%D1%8C</vt:lpwstr>
      </vt:variant>
      <vt:variant>
        <vt:lpwstr/>
      </vt:variant>
      <vt:variant>
        <vt:i4>4390945</vt:i4>
      </vt:variant>
      <vt:variant>
        <vt:i4>600</vt:i4>
      </vt:variant>
      <vt:variant>
        <vt:i4>0</vt:i4>
      </vt:variant>
      <vt:variant>
        <vt:i4>5</vt:i4>
      </vt:variant>
      <vt:variant>
        <vt:lpwstr>https://ru.wikipedia.org/wiki/%D0%9C%D0%BE%D0%B9%D1%8B%D0%BD%D0%BA%D1%83%D0%BC%D1%81%D0%BA%D0%B8%D0%B9_%D1%80%D0%B0%D0%B9%D0%BE%D0%BD</vt:lpwstr>
      </vt:variant>
      <vt:variant>
        <vt:lpwstr/>
      </vt:variant>
      <vt:variant>
        <vt:i4>2555915</vt:i4>
      </vt:variant>
      <vt:variant>
        <vt:i4>597</vt:i4>
      </vt:variant>
      <vt:variant>
        <vt:i4>0</vt:i4>
      </vt:variant>
      <vt:variant>
        <vt:i4>5</vt:i4>
      </vt:variant>
      <vt:variant>
        <vt:lpwstr>https://en.wikipedia.org/w/index.php?title=Scirpus_kasachstanicus&amp;action=edit&amp;redlink=1</vt:lpwstr>
      </vt:variant>
      <vt:variant>
        <vt:lpwstr/>
      </vt:variant>
      <vt:variant>
        <vt:i4>2097225</vt:i4>
      </vt:variant>
      <vt:variant>
        <vt:i4>594</vt:i4>
      </vt:variant>
      <vt:variant>
        <vt:i4>0</vt:i4>
      </vt:variant>
      <vt:variant>
        <vt:i4>5</vt:i4>
      </vt:variant>
      <vt:variant>
        <vt:lpwstr>https://en.wikipedia.org/wiki/Schoenoplectus_lacustris</vt:lpwstr>
      </vt:variant>
      <vt:variant>
        <vt:lpwstr/>
      </vt:variant>
      <vt:variant>
        <vt:i4>5177388</vt:i4>
      </vt:variant>
      <vt:variant>
        <vt:i4>591</vt:i4>
      </vt:variant>
      <vt:variant>
        <vt:i4>0</vt:i4>
      </vt:variant>
      <vt:variant>
        <vt:i4>5</vt:i4>
      </vt:variant>
      <vt:variant>
        <vt:lpwstr>https://en.wikipedia.org/w/index.php?title=Schoenoplectus_littoralis&amp;action=edit&amp;redlink=1</vt:lpwstr>
      </vt:variant>
      <vt:variant>
        <vt:lpwstr/>
      </vt:variant>
      <vt:variant>
        <vt:i4>3932272</vt:i4>
      </vt:variant>
      <vt:variant>
        <vt:i4>588</vt:i4>
      </vt:variant>
      <vt:variant>
        <vt:i4>0</vt:i4>
      </vt:variant>
      <vt:variant>
        <vt:i4>5</vt:i4>
      </vt:variant>
      <vt:variant>
        <vt:lpwstr>https://en.wikipedia.org/wiki/Typha</vt:lpwstr>
      </vt:variant>
      <vt:variant>
        <vt:lpwstr/>
      </vt:variant>
      <vt:variant>
        <vt:i4>1507380</vt:i4>
      </vt:variant>
      <vt:variant>
        <vt:i4>581</vt:i4>
      </vt:variant>
      <vt:variant>
        <vt:i4>0</vt:i4>
      </vt:variant>
      <vt:variant>
        <vt:i4>5</vt:i4>
      </vt:variant>
      <vt:variant>
        <vt:lpwstr/>
      </vt:variant>
      <vt:variant>
        <vt:lpwstr>_Toc437869120</vt:lpwstr>
      </vt:variant>
      <vt:variant>
        <vt:i4>1310772</vt:i4>
      </vt:variant>
      <vt:variant>
        <vt:i4>575</vt:i4>
      </vt:variant>
      <vt:variant>
        <vt:i4>0</vt:i4>
      </vt:variant>
      <vt:variant>
        <vt:i4>5</vt:i4>
      </vt:variant>
      <vt:variant>
        <vt:lpwstr/>
      </vt:variant>
      <vt:variant>
        <vt:lpwstr>_Toc437869119</vt:lpwstr>
      </vt:variant>
      <vt:variant>
        <vt:i4>1310772</vt:i4>
      </vt:variant>
      <vt:variant>
        <vt:i4>569</vt:i4>
      </vt:variant>
      <vt:variant>
        <vt:i4>0</vt:i4>
      </vt:variant>
      <vt:variant>
        <vt:i4>5</vt:i4>
      </vt:variant>
      <vt:variant>
        <vt:lpwstr/>
      </vt:variant>
      <vt:variant>
        <vt:lpwstr>_Toc437869118</vt:lpwstr>
      </vt:variant>
      <vt:variant>
        <vt:i4>1310772</vt:i4>
      </vt:variant>
      <vt:variant>
        <vt:i4>563</vt:i4>
      </vt:variant>
      <vt:variant>
        <vt:i4>0</vt:i4>
      </vt:variant>
      <vt:variant>
        <vt:i4>5</vt:i4>
      </vt:variant>
      <vt:variant>
        <vt:lpwstr/>
      </vt:variant>
      <vt:variant>
        <vt:lpwstr>_Toc437869117</vt:lpwstr>
      </vt:variant>
      <vt:variant>
        <vt:i4>1310772</vt:i4>
      </vt:variant>
      <vt:variant>
        <vt:i4>557</vt:i4>
      </vt:variant>
      <vt:variant>
        <vt:i4>0</vt:i4>
      </vt:variant>
      <vt:variant>
        <vt:i4>5</vt:i4>
      </vt:variant>
      <vt:variant>
        <vt:lpwstr/>
      </vt:variant>
      <vt:variant>
        <vt:lpwstr>_Toc437869116</vt:lpwstr>
      </vt:variant>
      <vt:variant>
        <vt:i4>1310772</vt:i4>
      </vt:variant>
      <vt:variant>
        <vt:i4>551</vt:i4>
      </vt:variant>
      <vt:variant>
        <vt:i4>0</vt:i4>
      </vt:variant>
      <vt:variant>
        <vt:i4>5</vt:i4>
      </vt:variant>
      <vt:variant>
        <vt:lpwstr/>
      </vt:variant>
      <vt:variant>
        <vt:lpwstr>_Toc437869115</vt:lpwstr>
      </vt:variant>
      <vt:variant>
        <vt:i4>1310772</vt:i4>
      </vt:variant>
      <vt:variant>
        <vt:i4>545</vt:i4>
      </vt:variant>
      <vt:variant>
        <vt:i4>0</vt:i4>
      </vt:variant>
      <vt:variant>
        <vt:i4>5</vt:i4>
      </vt:variant>
      <vt:variant>
        <vt:lpwstr/>
      </vt:variant>
      <vt:variant>
        <vt:lpwstr>_Toc437869114</vt:lpwstr>
      </vt:variant>
      <vt:variant>
        <vt:i4>1310772</vt:i4>
      </vt:variant>
      <vt:variant>
        <vt:i4>539</vt:i4>
      </vt:variant>
      <vt:variant>
        <vt:i4>0</vt:i4>
      </vt:variant>
      <vt:variant>
        <vt:i4>5</vt:i4>
      </vt:variant>
      <vt:variant>
        <vt:lpwstr/>
      </vt:variant>
      <vt:variant>
        <vt:lpwstr>_Toc437869113</vt:lpwstr>
      </vt:variant>
      <vt:variant>
        <vt:i4>1310772</vt:i4>
      </vt:variant>
      <vt:variant>
        <vt:i4>533</vt:i4>
      </vt:variant>
      <vt:variant>
        <vt:i4>0</vt:i4>
      </vt:variant>
      <vt:variant>
        <vt:i4>5</vt:i4>
      </vt:variant>
      <vt:variant>
        <vt:lpwstr/>
      </vt:variant>
      <vt:variant>
        <vt:lpwstr>_Toc437869112</vt:lpwstr>
      </vt:variant>
      <vt:variant>
        <vt:i4>1310772</vt:i4>
      </vt:variant>
      <vt:variant>
        <vt:i4>527</vt:i4>
      </vt:variant>
      <vt:variant>
        <vt:i4>0</vt:i4>
      </vt:variant>
      <vt:variant>
        <vt:i4>5</vt:i4>
      </vt:variant>
      <vt:variant>
        <vt:lpwstr/>
      </vt:variant>
      <vt:variant>
        <vt:lpwstr>_Toc437869111</vt:lpwstr>
      </vt:variant>
      <vt:variant>
        <vt:i4>1310772</vt:i4>
      </vt:variant>
      <vt:variant>
        <vt:i4>521</vt:i4>
      </vt:variant>
      <vt:variant>
        <vt:i4>0</vt:i4>
      </vt:variant>
      <vt:variant>
        <vt:i4>5</vt:i4>
      </vt:variant>
      <vt:variant>
        <vt:lpwstr/>
      </vt:variant>
      <vt:variant>
        <vt:lpwstr>_Toc437869110</vt:lpwstr>
      </vt:variant>
      <vt:variant>
        <vt:i4>1376308</vt:i4>
      </vt:variant>
      <vt:variant>
        <vt:i4>515</vt:i4>
      </vt:variant>
      <vt:variant>
        <vt:i4>0</vt:i4>
      </vt:variant>
      <vt:variant>
        <vt:i4>5</vt:i4>
      </vt:variant>
      <vt:variant>
        <vt:lpwstr/>
      </vt:variant>
      <vt:variant>
        <vt:lpwstr>_Toc437869109</vt:lpwstr>
      </vt:variant>
      <vt:variant>
        <vt:i4>1376308</vt:i4>
      </vt:variant>
      <vt:variant>
        <vt:i4>509</vt:i4>
      </vt:variant>
      <vt:variant>
        <vt:i4>0</vt:i4>
      </vt:variant>
      <vt:variant>
        <vt:i4>5</vt:i4>
      </vt:variant>
      <vt:variant>
        <vt:lpwstr/>
      </vt:variant>
      <vt:variant>
        <vt:lpwstr>_Toc437869108</vt:lpwstr>
      </vt:variant>
      <vt:variant>
        <vt:i4>1376308</vt:i4>
      </vt:variant>
      <vt:variant>
        <vt:i4>503</vt:i4>
      </vt:variant>
      <vt:variant>
        <vt:i4>0</vt:i4>
      </vt:variant>
      <vt:variant>
        <vt:i4>5</vt:i4>
      </vt:variant>
      <vt:variant>
        <vt:lpwstr/>
      </vt:variant>
      <vt:variant>
        <vt:lpwstr>_Toc437869107</vt:lpwstr>
      </vt:variant>
      <vt:variant>
        <vt:i4>1376308</vt:i4>
      </vt:variant>
      <vt:variant>
        <vt:i4>497</vt:i4>
      </vt:variant>
      <vt:variant>
        <vt:i4>0</vt:i4>
      </vt:variant>
      <vt:variant>
        <vt:i4>5</vt:i4>
      </vt:variant>
      <vt:variant>
        <vt:lpwstr/>
      </vt:variant>
      <vt:variant>
        <vt:lpwstr>_Toc437869106</vt:lpwstr>
      </vt:variant>
      <vt:variant>
        <vt:i4>1376308</vt:i4>
      </vt:variant>
      <vt:variant>
        <vt:i4>491</vt:i4>
      </vt:variant>
      <vt:variant>
        <vt:i4>0</vt:i4>
      </vt:variant>
      <vt:variant>
        <vt:i4>5</vt:i4>
      </vt:variant>
      <vt:variant>
        <vt:lpwstr/>
      </vt:variant>
      <vt:variant>
        <vt:lpwstr>_Toc437869105</vt:lpwstr>
      </vt:variant>
      <vt:variant>
        <vt:i4>1376308</vt:i4>
      </vt:variant>
      <vt:variant>
        <vt:i4>485</vt:i4>
      </vt:variant>
      <vt:variant>
        <vt:i4>0</vt:i4>
      </vt:variant>
      <vt:variant>
        <vt:i4>5</vt:i4>
      </vt:variant>
      <vt:variant>
        <vt:lpwstr/>
      </vt:variant>
      <vt:variant>
        <vt:lpwstr>_Toc437869104</vt:lpwstr>
      </vt:variant>
      <vt:variant>
        <vt:i4>1376308</vt:i4>
      </vt:variant>
      <vt:variant>
        <vt:i4>479</vt:i4>
      </vt:variant>
      <vt:variant>
        <vt:i4>0</vt:i4>
      </vt:variant>
      <vt:variant>
        <vt:i4>5</vt:i4>
      </vt:variant>
      <vt:variant>
        <vt:lpwstr/>
      </vt:variant>
      <vt:variant>
        <vt:lpwstr>_Toc437869103</vt:lpwstr>
      </vt:variant>
      <vt:variant>
        <vt:i4>1376308</vt:i4>
      </vt:variant>
      <vt:variant>
        <vt:i4>473</vt:i4>
      </vt:variant>
      <vt:variant>
        <vt:i4>0</vt:i4>
      </vt:variant>
      <vt:variant>
        <vt:i4>5</vt:i4>
      </vt:variant>
      <vt:variant>
        <vt:lpwstr/>
      </vt:variant>
      <vt:variant>
        <vt:lpwstr>_Toc437869102</vt:lpwstr>
      </vt:variant>
      <vt:variant>
        <vt:i4>1376308</vt:i4>
      </vt:variant>
      <vt:variant>
        <vt:i4>467</vt:i4>
      </vt:variant>
      <vt:variant>
        <vt:i4>0</vt:i4>
      </vt:variant>
      <vt:variant>
        <vt:i4>5</vt:i4>
      </vt:variant>
      <vt:variant>
        <vt:lpwstr/>
      </vt:variant>
      <vt:variant>
        <vt:lpwstr>_Toc437869101</vt:lpwstr>
      </vt:variant>
      <vt:variant>
        <vt:i4>1376308</vt:i4>
      </vt:variant>
      <vt:variant>
        <vt:i4>461</vt:i4>
      </vt:variant>
      <vt:variant>
        <vt:i4>0</vt:i4>
      </vt:variant>
      <vt:variant>
        <vt:i4>5</vt:i4>
      </vt:variant>
      <vt:variant>
        <vt:lpwstr/>
      </vt:variant>
      <vt:variant>
        <vt:lpwstr>_Toc437869100</vt:lpwstr>
      </vt:variant>
      <vt:variant>
        <vt:i4>1835061</vt:i4>
      </vt:variant>
      <vt:variant>
        <vt:i4>455</vt:i4>
      </vt:variant>
      <vt:variant>
        <vt:i4>0</vt:i4>
      </vt:variant>
      <vt:variant>
        <vt:i4>5</vt:i4>
      </vt:variant>
      <vt:variant>
        <vt:lpwstr/>
      </vt:variant>
      <vt:variant>
        <vt:lpwstr>_Toc437869099</vt:lpwstr>
      </vt:variant>
      <vt:variant>
        <vt:i4>1835061</vt:i4>
      </vt:variant>
      <vt:variant>
        <vt:i4>449</vt:i4>
      </vt:variant>
      <vt:variant>
        <vt:i4>0</vt:i4>
      </vt:variant>
      <vt:variant>
        <vt:i4>5</vt:i4>
      </vt:variant>
      <vt:variant>
        <vt:lpwstr/>
      </vt:variant>
      <vt:variant>
        <vt:lpwstr>_Toc437869098</vt:lpwstr>
      </vt:variant>
      <vt:variant>
        <vt:i4>1835061</vt:i4>
      </vt:variant>
      <vt:variant>
        <vt:i4>443</vt:i4>
      </vt:variant>
      <vt:variant>
        <vt:i4>0</vt:i4>
      </vt:variant>
      <vt:variant>
        <vt:i4>5</vt:i4>
      </vt:variant>
      <vt:variant>
        <vt:lpwstr/>
      </vt:variant>
      <vt:variant>
        <vt:lpwstr>_Toc437869097</vt:lpwstr>
      </vt:variant>
      <vt:variant>
        <vt:i4>1835061</vt:i4>
      </vt:variant>
      <vt:variant>
        <vt:i4>437</vt:i4>
      </vt:variant>
      <vt:variant>
        <vt:i4>0</vt:i4>
      </vt:variant>
      <vt:variant>
        <vt:i4>5</vt:i4>
      </vt:variant>
      <vt:variant>
        <vt:lpwstr/>
      </vt:variant>
      <vt:variant>
        <vt:lpwstr>_Toc437869096</vt:lpwstr>
      </vt:variant>
      <vt:variant>
        <vt:i4>1835061</vt:i4>
      </vt:variant>
      <vt:variant>
        <vt:i4>431</vt:i4>
      </vt:variant>
      <vt:variant>
        <vt:i4>0</vt:i4>
      </vt:variant>
      <vt:variant>
        <vt:i4>5</vt:i4>
      </vt:variant>
      <vt:variant>
        <vt:lpwstr/>
      </vt:variant>
      <vt:variant>
        <vt:lpwstr>_Toc437869095</vt:lpwstr>
      </vt:variant>
      <vt:variant>
        <vt:i4>1835061</vt:i4>
      </vt:variant>
      <vt:variant>
        <vt:i4>425</vt:i4>
      </vt:variant>
      <vt:variant>
        <vt:i4>0</vt:i4>
      </vt:variant>
      <vt:variant>
        <vt:i4>5</vt:i4>
      </vt:variant>
      <vt:variant>
        <vt:lpwstr/>
      </vt:variant>
      <vt:variant>
        <vt:lpwstr>_Toc437869094</vt:lpwstr>
      </vt:variant>
      <vt:variant>
        <vt:i4>1835061</vt:i4>
      </vt:variant>
      <vt:variant>
        <vt:i4>419</vt:i4>
      </vt:variant>
      <vt:variant>
        <vt:i4>0</vt:i4>
      </vt:variant>
      <vt:variant>
        <vt:i4>5</vt:i4>
      </vt:variant>
      <vt:variant>
        <vt:lpwstr/>
      </vt:variant>
      <vt:variant>
        <vt:lpwstr>_Toc437869093</vt:lpwstr>
      </vt:variant>
      <vt:variant>
        <vt:i4>1835061</vt:i4>
      </vt:variant>
      <vt:variant>
        <vt:i4>413</vt:i4>
      </vt:variant>
      <vt:variant>
        <vt:i4>0</vt:i4>
      </vt:variant>
      <vt:variant>
        <vt:i4>5</vt:i4>
      </vt:variant>
      <vt:variant>
        <vt:lpwstr/>
      </vt:variant>
      <vt:variant>
        <vt:lpwstr>_Toc437869092</vt:lpwstr>
      </vt:variant>
      <vt:variant>
        <vt:i4>1835061</vt:i4>
      </vt:variant>
      <vt:variant>
        <vt:i4>407</vt:i4>
      </vt:variant>
      <vt:variant>
        <vt:i4>0</vt:i4>
      </vt:variant>
      <vt:variant>
        <vt:i4>5</vt:i4>
      </vt:variant>
      <vt:variant>
        <vt:lpwstr/>
      </vt:variant>
      <vt:variant>
        <vt:lpwstr>_Toc437869091</vt:lpwstr>
      </vt:variant>
      <vt:variant>
        <vt:i4>1835061</vt:i4>
      </vt:variant>
      <vt:variant>
        <vt:i4>401</vt:i4>
      </vt:variant>
      <vt:variant>
        <vt:i4>0</vt:i4>
      </vt:variant>
      <vt:variant>
        <vt:i4>5</vt:i4>
      </vt:variant>
      <vt:variant>
        <vt:lpwstr/>
      </vt:variant>
      <vt:variant>
        <vt:lpwstr>_Toc437869090</vt:lpwstr>
      </vt:variant>
      <vt:variant>
        <vt:i4>1900597</vt:i4>
      </vt:variant>
      <vt:variant>
        <vt:i4>395</vt:i4>
      </vt:variant>
      <vt:variant>
        <vt:i4>0</vt:i4>
      </vt:variant>
      <vt:variant>
        <vt:i4>5</vt:i4>
      </vt:variant>
      <vt:variant>
        <vt:lpwstr/>
      </vt:variant>
      <vt:variant>
        <vt:lpwstr>_Toc437869089</vt:lpwstr>
      </vt:variant>
      <vt:variant>
        <vt:i4>1900597</vt:i4>
      </vt:variant>
      <vt:variant>
        <vt:i4>389</vt:i4>
      </vt:variant>
      <vt:variant>
        <vt:i4>0</vt:i4>
      </vt:variant>
      <vt:variant>
        <vt:i4>5</vt:i4>
      </vt:variant>
      <vt:variant>
        <vt:lpwstr/>
      </vt:variant>
      <vt:variant>
        <vt:lpwstr>_Toc437869088</vt:lpwstr>
      </vt:variant>
      <vt:variant>
        <vt:i4>1900597</vt:i4>
      </vt:variant>
      <vt:variant>
        <vt:i4>383</vt:i4>
      </vt:variant>
      <vt:variant>
        <vt:i4>0</vt:i4>
      </vt:variant>
      <vt:variant>
        <vt:i4>5</vt:i4>
      </vt:variant>
      <vt:variant>
        <vt:lpwstr/>
      </vt:variant>
      <vt:variant>
        <vt:lpwstr>_Toc437869087</vt:lpwstr>
      </vt:variant>
      <vt:variant>
        <vt:i4>1900597</vt:i4>
      </vt:variant>
      <vt:variant>
        <vt:i4>377</vt:i4>
      </vt:variant>
      <vt:variant>
        <vt:i4>0</vt:i4>
      </vt:variant>
      <vt:variant>
        <vt:i4>5</vt:i4>
      </vt:variant>
      <vt:variant>
        <vt:lpwstr/>
      </vt:variant>
      <vt:variant>
        <vt:lpwstr>_Toc437869086</vt:lpwstr>
      </vt:variant>
      <vt:variant>
        <vt:i4>1900597</vt:i4>
      </vt:variant>
      <vt:variant>
        <vt:i4>371</vt:i4>
      </vt:variant>
      <vt:variant>
        <vt:i4>0</vt:i4>
      </vt:variant>
      <vt:variant>
        <vt:i4>5</vt:i4>
      </vt:variant>
      <vt:variant>
        <vt:lpwstr/>
      </vt:variant>
      <vt:variant>
        <vt:lpwstr>_Toc437869085</vt:lpwstr>
      </vt:variant>
      <vt:variant>
        <vt:i4>1900597</vt:i4>
      </vt:variant>
      <vt:variant>
        <vt:i4>365</vt:i4>
      </vt:variant>
      <vt:variant>
        <vt:i4>0</vt:i4>
      </vt:variant>
      <vt:variant>
        <vt:i4>5</vt:i4>
      </vt:variant>
      <vt:variant>
        <vt:lpwstr/>
      </vt:variant>
      <vt:variant>
        <vt:lpwstr>_Toc437869084</vt:lpwstr>
      </vt:variant>
      <vt:variant>
        <vt:i4>1900597</vt:i4>
      </vt:variant>
      <vt:variant>
        <vt:i4>359</vt:i4>
      </vt:variant>
      <vt:variant>
        <vt:i4>0</vt:i4>
      </vt:variant>
      <vt:variant>
        <vt:i4>5</vt:i4>
      </vt:variant>
      <vt:variant>
        <vt:lpwstr/>
      </vt:variant>
      <vt:variant>
        <vt:lpwstr>_Toc437869083</vt:lpwstr>
      </vt:variant>
      <vt:variant>
        <vt:i4>1900597</vt:i4>
      </vt:variant>
      <vt:variant>
        <vt:i4>353</vt:i4>
      </vt:variant>
      <vt:variant>
        <vt:i4>0</vt:i4>
      </vt:variant>
      <vt:variant>
        <vt:i4>5</vt:i4>
      </vt:variant>
      <vt:variant>
        <vt:lpwstr/>
      </vt:variant>
      <vt:variant>
        <vt:lpwstr>_Toc437869082</vt:lpwstr>
      </vt:variant>
      <vt:variant>
        <vt:i4>1900597</vt:i4>
      </vt:variant>
      <vt:variant>
        <vt:i4>347</vt:i4>
      </vt:variant>
      <vt:variant>
        <vt:i4>0</vt:i4>
      </vt:variant>
      <vt:variant>
        <vt:i4>5</vt:i4>
      </vt:variant>
      <vt:variant>
        <vt:lpwstr/>
      </vt:variant>
      <vt:variant>
        <vt:lpwstr>_Toc437869081</vt:lpwstr>
      </vt:variant>
      <vt:variant>
        <vt:i4>1900597</vt:i4>
      </vt:variant>
      <vt:variant>
        <vt:i4>341</vt:i4>
      </vt:variant>
      <vt:variant>
        <vt:i4>0</vt:i4>
      </vt:variant>
      <vt:variant>
        <vt:i4>5</vt:i4>
      </vt:variant>
      <vt:variant>
        <vt:lpwstr/>
      </vt:variant>
      <vt:variant>
        <vt:lpwstr>_Toc437869080</vt:lpwstr>
      </vt:variant>
      <vt:variant>
        <vt:i4>1179701</vt:i4>
      </vt:variant>
      <vt:variant>
        <vt:i4>335</vt:i4>
      </vt:variant>
      <vt:variant>
        <vt:i4>0</vt:i4>
      </vt:variant>
      <vt:variant>
        <vt:i4>5</vt:i4>
      </vt:variant>
      <vt:variant>
        <vt:lpwstr/>
      </vt:variant>
      <vt:variant>
        <vt:lpwstr>_Toc437869079</vt:lpwstr>
      </vt:variant>
      <vt:variant>
        <vt:i4>1179701</vt:i4>
      </vt:variant>
      <vt:variant>
        <vt:i4>329</vt:i4>
      </vt:variant>
      <vt:variant>
        <vt:i4>0</vt:i4>
      </vt:variant>
      <vt:variant>
        <vt:i4>5</vt:i4>
      </vt:variant>
      <vt:variant>
        <vt:lpwstr/>
      </vt:variant>
      <vt:variant>
        <vt:lpwstr>_Toc437869078</vt:lpwstr>
      </vt:variant>
      <vt:variant>
        <vt:i4>1179701</vt:i4>
      </vt:variant>
      <vt:variant>
        <vt:i4>323</vt:i4>
      </vt:variant>
      <vt:variant>
        <vt:i4>0</vt:i4>
      </vt:variant>
      <vt:variant>
        <vt:i4>5</vt:i4>
      </vt:variant>
      <vt:variant>
        <vt:lpwstr/>
      </vt:variant>
      <vt:variant>
        <vt:lpwstr>_Toc437869077</vt:lpwstr>
      </vt:variant>
      <vt:variant>
        <vt:i4>1179701</vt:i4>
      </vt:variant>
      <vt:variant>
        <vt:i4>317</vt:i4>
      </vt:variant>
      <vt:variant>
        <vt:i4>0</vt:i4>
      </vt:variant>
      <vt:variant>
        <vt:i4>5</vt:i4>
      </vt:variant>
      <vt:variant>
        <vt:lpwstr/>
      </vt:variant>
      <vt:variant>
        <vt:lpwstr>_Toc437869076</vt:lpwstr>
      </vt:variant>
      <vt:variant>
        <vt:i4>1179701</vt:i4>
      </vt:variant>
      <vt:variant>
        <vt:i4>311</vt:i4>
      </vt:variant>
      <vt:variant>
        <vt:i4>0</vt:i4>
      </vt:variant>
      <vt:variant>
        <vt:i4>5</vt:i4>
      </vt:variant>
      <vt:variant>
        <vt:lpwstr/>
      </vt:variant>
      <vt:variant>
        <vt:lpwstr>_Toc437869075</vt:lpwstr>
      </vt:variant>
      <vt:variant>
        <vt:i4>1179701</vt:i4>
      </vt:variant>
      <vt:variant>
        <vt:i4>305</vt:i4>
      </vt:variant>
      <vt:variant>
        <vt:i4>0</vt:i4>
      </vt:variant>
      <vt:variant>
        <vt:i4>5</vt:i4>
      </vt:variant>
      <vt:variant>
        <vt:lpwstr/>
      </vt:variant>
      <vt:variant>
        <vt:lpwstr>_Toc437869074</vt:lpwstr>
      </vt:variant>
      <vt:variant>
        <vt:i4>1179701</vt:i4>
      </vt:variant>
      <vt:variant>
        <vt:i4>299</vt:i4>
      </vt:variant>
      <vt:variant>
        <vt:i4>0</vt:i4>
      </vt:variant>
      <vt:variant>
        <vt:i4>5</vt:i4>
      </vt:variant>
      <vt:variant>
        <vt:lpwstr/>
      </vt:variant>
      <vt:variant>
        <vt:lpwstr>_Toc437869073</vt:lpwstr>
      </vt:variant>
      <vt:variant>
        <vt:i4>1179701</vt:i4>
      </vt:variant>
      <vt:variant>
        <vt:i4>293</vt:i4>
      </vt:variant>
      <vt:variant>
        <vt:i4>0</vt:i4>
      </vt:variant>
      <vt:variant>
        <vt:i4>5</vt:i4>
      </vt:variant>
      <vt:variant>
        <vt:lpwstr/>
      </vt:variant>
      <vt:variant>
        <vt:lpwstr>_Toc437869072</vt:lpwstr>
      </vt:variant>
      <vt:variant>
        <vt:i4>1179701</vt:i4>
      </vt:variant>
      <vt:variant>
        <vt:i4>287</vt:i4>
      </vt:variant>
      <vt:variant>
        <vt:i4>0</vt:i4>
      </vt:variant>
      <vt:variant>
        <vt:i4>5</vt:i4>
      </vt:variant>
      <vt:variant>
        <vt:lpwstr/>
      </vt:variant>
      <vt:variant>
        <vt:lpwstr>_Toc437869071</vt:lpwstr>
      </vt:variant>
      <vt:variant>
        <vt:i4>1179701</vt:i4>
      </vt:variant>
      <vt:variant>
        <vt:i4>281</vt:i4>
      </vt:variant>
      <vt:variant>
        <vt:i4>0</vt:i4>
      </vt:variant>
      <vt:variant>
        <vt:i4>5</vt:i4>
      </vt:variant>
      <vt:variant>
        <vt:lpwstr/>
      </vt:variant>
      <vt:variant>
        <vt:lpwstr>_Toc437869070</vt:lpwstr>
      </vt:variant>
      <vt:variant>
        <vt:i4>1245237</vt:i4>
      </vt:variant>
      <vt:variant>
        <vt:i4>275</vt:i4>
      </vt:variant>
      <vt:variant>
        <vt:i4>0</vt:i4>
      </vt:variant>
      <vt:variant>
        <vt:i4>5</vt:i4>
      </vt:variant>
      <vt:variant>
        <vt:lpwstr/>
      </vt:variant>
      <vt:variant>
        <vt:lpwstr>_Toc437869069</vt:lpwstr>
      </vt:variant>
      <vt:variant>
        <vt:i4>1245237</vt:i4>
      </vt:variant>
      <vt:variant>
        <vt:i4>269</vt:i4>
      </vt:variant>
      <vt:variant>
        <vt:i4>0</vt:i4>
      </vt:variant>
      <vt:variant>
        <vt:i4>5</vt:i4>
      </vt:variant>
      <vt:variant>
        <vt:lpwstr/>
      </vt:variant>
      <vt:variant>
        <vt:lpwstr>_Toc437869068</vt:lpwstr>
      </vt:variant>
      <vt:variant>
        <vt:i4>1245237</vt:i4>
      </vt:variant>
      <vt:variant>
        <vt:i4>263</vt:i4>
      </vt:variant>
      <vt:variant>
        <vt:i4>0</vt:i4>
      </vt:variant>
      <vt:variant>
        <vt:i4>5</vt:i4>
      </vt:variant>
      <vt:variant>
        <vt:lpwstr/>
      </vt:variant>
      <vt:variant>
        <vt:lpwstr>_Toc437869067</vt:lpwstr>
      </vt:variant>
      <vt:variant>
        <vt:i4>1245237</vt:i4>
      </vt:variant>
      <vt:variant>
        <vt:i4>257</vt:i4>
      </vt:variant>
      <vt:variant>
        <vt:i4>0</vt:i4>
      </vt:variant>
      <vt:variant>
        <vt:i4>5</vt:i4>
      </vt:variant>
      <vt:variant>
        <vt:lpwstr/>
      </vt:variant>
      <vt:variant>
        <vt:lpwstr>_Toc437869066</vt:lpwstr>
      </vt:variant>
      <vt:variant>
        <vt:i4>1245237</vt:i4>
      </vt:variant>
      <vt:variant>
        <vt:i4>251</vt:i4>
      </vt:variant>
      <vt:variant>
        <vt:i4>0</vt:i4>
      </vt:variant>
      <vt:variant>
        <vt:i4>5</vt:i4>
      </vt:variant>
      <vt:variant>
        <vt:lpwstr/>
      </vt:variant>
      <vt:variant>
        <vt:lpwstr>_Toc437869065</vt:lpwstr>
      </vt:variant>
      <vt:variant>
        <vt:i4>1245237</vt:i4>
      </vt:variant>
      <vt:variant>
        <vt:i4>245</vt:i4>
      </vt:variant>
      <vt:variant>
        <vt:i4>0</vt:i4>
      </vt:variant>
      <vt:variant>
        <vt:i4>5</vt:i4>
      </vt:variant>
      <vt:variant>
        <vt:lpwstr/>
      </vt:variant>
      <vt:variant>
        <vt:lpwstr>_Toc437869064</vt:lpwstr>
      </vt:variant>
      <vt:variant>
        <vt:i4>1245237</vt:i4>
      </vt:variant>
      <vt:variant>
        <vt:i4>239</vt:i4>
      </vt:variant>
      <vt:variant>
        <vt:i4>0</vt:i4>
      </vt:variant>
      <vt:variant>
        <vt:i4>5</vt:i4>
      </vt:variant>
      <vt:variant>
        <vt:lpwstr/>
      </vt:variant>
      <vt:variant>
        <vt:lpwstr>_Toc437869063</vt:lpwstr>
      </vt:variant>
      <vt:variant>
        <vt:i4>1245237</vt:i4>
      </vt:variant>
      <vt:variant>
        <vt:i4>233</vt:i4>
      </vt:variant>
      <vt:variant>
        <vt:i4>0</vt:i4>
      </vt:variant>
      <vt:variant>
        <vt:i4>5</vt:i4>
      </vt:variant>
      <vt:variant>
        <vt:lpwstr/>
      </vt:variant>
      <vt:variant>
        <vt:lpwstr>_Toc437869062</vt:lpwstr>
      </vt:variant>
      <vt:variant>
        <vt:i4>1245237</vt:i4>
      </vt:variant>
      <vt:variant>
        <vt:i4>227</vt:i4>
      </vt:variant>
      <vt:variant>
        <vt:i4>0</vt:i4>
      </vt:variant>
      <vt:variant>
        <vt:i4>5</vt:i4>
      </vt:variant>
      <vt:variant>
        <vt:lpwstr/>
      </vt:variant>
      <vt:variant>
        <vt:lpwstr>_Toc437869061</vt:lpwstr>
      </vt:variant>
      <vt:variant>
        <vt:i4>1245237</vt:i4>
      </vt:variant>
      <vt:variant>
        <vt:i4>221</vt:i4>
      </vt:variant>
      <vt:variant>
        <vt:i4>0</vt:i4>
      </vt:variant>
      <vt:variant>
        <vt:i4>5</vt:i4>
      </vt:variant>
      <vt:variant>
        <vt:lpwstr/>
      </vt:variant>
      <vt:variant>
        <vt:lpwstr>_Toc437869060</vt:lpwstr>
      </vt:variant>
      <vt:variant>
        <vt:i4>1048629</vt:i4>
      </vt:variant>
      <vt:variant>
        <vt:i4>215</vt:i4>
      </vt:variant>
      <vt:variant>
        <vt:i4>0</vt:i4>
      </vt:variant>
      <vt:variant>
        <vt:i4>5</vt:i4>
      </vt:variant>
      <vt:variant>
        <vt:lpwstr/>
      </vt:variant>
      <vt:variant>
        <vt:lpwstr>_Toc437869059</vt:lpwstr>
      </vt:variant>
      <vt:variant>
        <vt:i4>1048629</vt:i4>
      </vt:variant>
      <vt:variant>
        <vt:i4>209</vt:i4>
      </vt:variant>
      <vt:variant>
        <vt:i4>0</vt:i4>
      </vt:variant>
      <vt:variant>
        <vt:i4>5</vt:i4>
      </vt:variant>
      <vt:variant>
        <vt:lpwstr/>
      </vt:variant>
      <vt:variant>
        <vt:lpwstr>_Toc437869058</vt:lpwstr>
      </vt:variant>
      <vt:variant>
        <vt:i4>1048629</vt:i4>
      </vt:variant>
      <vt:variant>
        <vt:i4>203</vt:i4>
      </vt:variant>
      <vt:variant>
        <vt:i4>0</vt:i4>
      </vt:variant>
      <vt:variant>
        <vt:i4>5</vt:i4>
      </vt:variant>
      <vt:variant>
        <vt:lpwstr/>
      </vt:variant>
      <vt:variant>
        <vt:lpwstr>_Toc437869057</vt:lpwstr>
      </vt:variant>
      <vt:variant>
        <vt:i4>1048629</vt:i4>
      </vt:variant>
      <vt:variant>
        <vt:i4>197</vt:i4>
      </vt:variant>
      <vt:variant>
        <vt:i4>0</vt:i4>
      </vt:variant>
      <vt:variant>
        <vt:i4>5</vt:i4>
      </vt:variant>
      <vt:variant>
        <vt:lpwstr/>
      </vt:variant>
      <vt:variant>
        <vt:lpwstr>_Toc437869056</vt:lpwstr>
      </vt:variant>
      <vt:variant>
        <vt:i4>1048629</vt:i4>
      </vt:variant>
      <vt:variant>
        <vt:i4>191</vt:i4>
      </vt:variant>
      <vt:variant>
        <vt:i4>0</vt:i4>
      </vt:variant>
      <vt:variant>
        <vt:i4>5</vt:i4>
      </vt:variant>
      <vt:variant>
        <vt:lpwstr/>
      </vt:variant>
      <vt:variant>
        <vt:lpwstr>_Toc437869055</vt:lpwstr>
      </vt:variant>
      <vt:variant>
        <vt:i4>1048629</vt:i4>
      </vt:variant>
      <vt:variant>
        <vt:i4>185</vt:i4>
      </vt:variant>
      <vt:variant>
        <vt:i4>0</vt:i4>
      </vt:variant>
      <vt:variant>
        <vt:i4>5</vt:i4>
      </vt:variant>
      <vt:variant>
        <vt:lpwstr/>
      </vt:variant>
      <vt:variant>
        <vt:lpwstr>_Toc437869054</vt:lpwstr>
      </vt:variant>
      <vt:variant>
        <vt:i4>1048629</vt:i4>
      </vt:variant>
      <vt:variant>
        <vt:i4>179</vt:i4>
      </vt:variant>
      <vt:variant>
        <vt:i4>0</vt:i4>
      </vt:variant>
      <vt:variant>
        <vt:i4>5</vt:i4>
      </vt:variant>
      <vt:variant>
        <vt:lpwstr/>
      </vt:variant>
      <vt:variant>
        <vt:lpwstr>_Toc437869053</vt:lpwstr>
      </vt:variant>
      <vt:variant>
        <vt:i4>1048629</vt:i4>
      </vt:variant>
      <vt:variant>
        <vt:i4>173</vt:i4>
      </vt:variant>
      <vt:variant>
        <vt:i4>0</vt:i4>
      </vt:variant>
      <vt:variant>
        <vt:i4>5</vt:i4>
      </vt:variant>
      <vt:variant>
        <vt:lpwstr/>
      </vt:variant>
      <vt:variant>
        <vt:lpwstr>_Toc437869052</vt:lpwstr>
      </vt:variant>
      <vt:variant>
        <vt:i4>1048629</vt:i4>
      </vt:variant>
      <vt:variant>
        <vt:i4>167</vt:i4>
      </vt:variant>
      <vt:variant>
        <vt:i4>0</vt:i4>
      </vt:variant>
      <vt:variant>
        <vt:i4>5</vt:i4>
      </vt:variant>
      <vt:variant>
        <vt:lpwstr/>
      </vt:variant>
      <vt:variant>
        <vt:lpwstr>_Toc437869051</vt:lpwstr>
      </vt:variant>
      <vt:variant>
        <vt:i4>1048629</vt:i4>
      </vt:variant>
      <vt:variant>
        <vt:i4>161</vt:i4>
      </vt:variant>
      <vt:variant>
        <vt:i4>0</vt:i4>
      </vt:variant>
      <vt:variant>
        <vt:i4>5</vt:i4>
      </vt:variant>
      <vt:variant>
        <vt:lpwstr/>
      </vt:variant>
      <vt:variant>
        <vt:lpwstr>_Toc437869050</vt:lpwstr>
      </vt:variant>
      <vt:variant>
        <vt:i4>1114165</vt:i4>
      </vt:variant>
      <vt:variant>
        <vt:i4>155</vt:i4>
      </vt:variant>
      <vt:variant>
        <vt:i4>0</vt:i4>
      </vt:variant>
      <vt:variant>
        <vt:i4>5</vt:i4>
      </vt:variant>
      <vt:variant>
        <vt:lpwstr/>
      </vt:variant>
      <vt:variant>
        <vt:lpwstr>_Toc437869049</vt:lpwstr>
      </vt:variant>
      <vt:variant>
        <vt:i4>1114165</vt:i4>
      </vt:variant>
      <vt:variant>
        <vt:i4>149</vt:i4>
      </vt:variant>
      <vt:variant>
        <vt:i4>0</vt:i4>
      </vt:variant>
      <vt:variant>
        <vt:i4>5</vt:i4>
      </vt:variant>
      <vt:variant>
        <vt:lpwstr/>
      </vt:variant>
      <vt:variant>
        <vt:lpwstr>_Toc437869048</vt:lpwstr>
      </vt:variant>
      <vt:variant>
        <vt:i4>1114165</vt:i4>
      </vt:variant>
      <vt:variant>
        <vt:i4>143</vt:i4>
      </vt:variant>
      <vt:variant>
        <vt:i4>0</vt:i4>
      </vt:variant>
      <vt:variant>
        <vt:i4>5</vt:i4>
      </vt:variant>
      <vt:variant>
        <vt:lpwstr/>
      </vt:variant>
      <vt:variant>
        <vt:lpwstr>_Toc437869047</vt:lpwstr>
      </vt:variant>
      <vt:variant>
        <vt:i4>1114165</vt:i4>
      </vt:variant>
      <vt:variant>
        <vt:i4>137</vt:i4>
      </vt:variant>
      <vt:variant>
        <vt:i4>0</vt:i4>
      </vt:variant>
      <vt:variant>
        <vt:i4>5</vt:i4>
      </vt:variant>
      <vt:variant>
        <vt:lpwstr/>
      </vt:variant>
      <vt:variant>
        <vt:lpwstr>_Toc437869042</vt:lpwstr>
      </vt:variant>
      <vt:variant>
        <vt:i4>1114165</vt:i4>
      </vt:variant>
      <vt:variant>
        <vt:i4>131</vt:i4>
      </vt:variant>
      <vt:variant>
        <vt:i4>0</vt:i4>
      </vt:variant>
      <vt:variant>
        <vt:i4>5</vt:i4>
      </vt:variant>
      <vt:variant>
        <vt:lpwstr/>
      </vt:variant>
      <vt:variant>
        <vt:lpwstr>_Toc437869041</vt:lpwstr>
      </vt:variant>
      <vt:variant>
        <vt:i4>1114165</vt:i4>
      </vt:variant>
      <vt:variant>
        <vt:i4>125</vt:i4>
      </vt:variant>
      <vt:variant>
        <vt:i4>0</vt:i4>
      </vt:variant>
      <vt:variant>
        <vt:i4>5</vt:i4>
      </vt:variant>
      <vt:variant>
        <vt:lpwstr/>
      </vt:variant>
      <vt:variant>
        <vt:lpwstr>_Toc437869040</vt:lpwstr>
      </vt:variant>
      <vt:variant>
        <vt:i4>1441845</vt:i4>
      </vt:variant>
      <vt:variant>
        <vt:i4>119</vt:i4>
      </vt:variant>
      <vt:variant>
        <vt:i4>0</vt:i4>
      </vt:variant>
      <vt:variant>
        <vt:i4>5</vt:i4>
      </vt:variant>
      <vt:variant>
        <vt:lpwstr/>
      </vt:variant>
      <vt:variant>
        <vt:lpwstr>_Toc437869039</vt:lpwstr>
      </vt:variant>
      <vt:variant>
        <vt:i4>1441845</vt:i4>
      </vt:variant>
      <vt:variant>
        <vt:i4>113</vt:i4>
      </vt:variant>
      <vt:variant>
        <vt:i4>0</vt:i4>
      </vt:variant>
      <vt:variant>
        <vt:i4>5</vt:i4>
      </vt:variant>
      <vt:variant>
        <vt:lpwstr/>
      </vt:variant>
      <vt:variant>
        <vt:lpwstr>_Toc437869038</vt:lpwstr>
      </vt:variant>
      <vt:variant>
        <vt:i4>1441845</vt:i4>
      </vt:variant>
      <vt:variant>
        <vt:i4>107</vt:i4>
      </vt:variant>
      <vt:variant>
        <vt:i4>0</vt:i4>
      </vt:variant>
      <vt:variant>
        <vt:i4>5</vt:i4>
      </vt:variant>
      <vt:variant>
        <vt:lpwstr/>
      </vt:variant>
      <vt:variant>
        <vt:lpwstr>_Toc437869033</vt:lpwstr>
      </vt:variant>
      <vt:variant>
        <vt:i4>1441845</vt:i4>
      </vt:variant>
      <vt:variant>
        <vt:i4>101</vt:i4>
      </vt:variant>
      <vt:variant>
        <vt:i4>0</vt:i4>
      </vt:variant>
      <vt:variant>
        <vt:i4>5</vt:i4>
      </vt:variant>
      <vt:variant>
        <vt:lpwstr/>
      </vt:variant>
      <vt:variant>
        <vt:lpwstr>_Toc437869032</vt:lpwstr>
      </vt:variant>
      <vt:variant>
        <vt:i4>1441845</vt:i4>
      </vt:variant>
      <vt:variant>
        <vt:i4>95</vt:i4>
      </vt:variant>
      <vt:variant>
        <vt:i4>0</vt:i4>
      </vt:variant>
      <vt:variant>
        <vt:i4>5</vt:i4>
      </vt:variant>
      <vt:variant>
        <vt:lpwstr/>
      </vt:variant>
      <vt:variant>
        <vt:lpwstr>_Toc437869031</vt:lpwstr>
      </vt:variant>
      <vt:variant>
        <vt:i4>1441845</vt:i4>
      </vt:variant>
      <vt:variant>
        <vt:i4>89</vt:i4>
      </vt:variant>
      <vt:variant>
        <vt:i4>0</vt:i4>
      </vt:variant>
      <vt:variant>
        <vt:i4>5</vt:i4>
      </vt:variant>
      <vt:variant>
        <vt:lpwstr/>
      </vt:variant>
      <vt:variant>
        <vt:lpwstr>_Toc437869030</vt:lpwstr>
      </vt:variant>
      <vt:variant>
        <vt:i4>1507381</vt:i4>
      </vt:variant>
      <vt:variant>
        <vt:i4>83</vt:i4>
      </vt:variant>
      <vt:variant>
        <vt:i4>0</vt:i4>
      </vt:variant>
      <vt:variant>
        <vt:i4>5</vt:i4>
      </vt:variant>
      <vt:variant>
        <vt:lpwstr/>
      </vt:variant>
      <vt:variant>
        <vt:lpwstr>_Toc437869029</vt:lpwstr>
      </vt:variant>
      <vt:variant>
        <vt:i4>1507381</vt:i4>
      </vt:variant>
      <vt:variant>
        <vt:i4>77</vt:i4>
      </vt:variant>
      <vt:variant>
        <vt:i4>0</vt:i4>
      </vt:variant>
      <vt:variant>
        <vt:i4>5</vt:i4>
      </vt:variant>
      <vt:variant>
        <vt:lpwstr/>
      </vt:variant>
      <vt:variant>
        <vt:lpwstr>_Toc437869028</vt:lpwstr>
      </vt:variant>
      <vt:variant>
        <vt:i4>1507381</vt:i4>
      </vt:variant>
      <vt:variant>
        <vt:i4>71</vt:i4>
      </vt:variant>
      <vt:variant>
        <vt:i4>0</vt:i4>
      </vt:variant>
      <vt:variant>
        <vt:i4>5</vt:i4>
      </vt:variant>
      <vt:variant>
        <vt:lpwstr/>
      </vt:variant>
      <vt:variant>
        <vt:lpwstr>_Toc437869027</vt:lpwstr>
      </vt:variant>
      <vt:variant>
        <vt:i4>1507381</vt:i4>
      </vt:variant>
      <vt:variant>
        <vt:i4>65</vt:i4>
      </vt:variant>
      <vt:variant>
        <vt:i4>0</vt:i4>
      </vt:variant>
      <vt:variant>
        <vt:i4>5</vt:i4>
      </vt:variant>
      <vt:variant>
        <vt:lpwstr/>
      </vt:variant>
      <vt:variant>
        <vt:lpwstr>_Toc437869026</vt:lpwstr>
      </vt:variant>
      <vt:variant>
        <vt:i4>1507381</vt:i4>
      </vt:variant>
      <vt:variant>
        <vt:i4>59</vt:i4>
      </vt:variant>
      <vt:variant>
        <vt:i4>0</vt:i4>
      </vt:variant>
      <vt:variant>
        <vt:i4>5</vt:i4>
      </vt:variant>
      <vt:variant>
        <vt:lpwstr/>
      </vt:variant>
      <vt:variant>
        <vt:lpwstr>_Toc437869025</vt:lpwstr>
      </vt:variant>
      <vt:variant>
        <vt:i4>1507381</vt:i4>
      </vt:variant>
      <vt:variant>
        <vt:i4>53</vt:i4>
      </vt:variant>
      <vt:variant>
        <vt:i4>0</vt:i4>
      </vt:variant>
      <vt:variant>
        <vt:i4>5</vt:i4>
      </vt:variant>
      <vt:variant>
        <vt:lpwstr/>
      </vt:variant>
      <vt:variant>
        <vt:lpwstr>_Toc437869024</vt:lpwstr>
      </vt:variant>
      <vt:variant>
        <vt:i4>1507381</vt:i4>
      </vt:variant>
      <vt:variant>
        <vt:i4>47</vt:i4>
      </vt:variant>
      <vt:variant>
        <vt:i4>0</vt:i4>
      </vt:variant>
      <vt:variant>
        <vt:i4>5</vt:i4>
      </vt:variant>
      <vt:variant>
        <vt:lpwstr/>
      </vt:variant>
      <vt:variant>
        <vt:lpwstr>_Toc437869023</vt:lpwstr>
      </vt:variant>
      <vt:variant>
        <vt:i4>1507381</vt:i4>
      </vt:variant>
      <vt:variant>
        <vt:i4>41</vt:i4>
      </vt:variant>
      <vt:variant>
        <vt:i4>0</vt:i4>
      </vt:variant>
      <vt:variant>
        <vt:i4>5</vt:i4>
      </vt:variant>
      <vt:variant>
        <vt:lpwstr/>
      </vt:variant>
      <vt:variant>
        <vt:lpwstr>_Toc437869022</vt:lpwstr>
      </vt:variant>
      <vt:variant>
        <vt:i4>1507381</vt:i4>
      </vt:variant>
      <vt:variant>
        <vt:i4>35</vt:i4>
      </vt:variant>
      <vt:variant>
        <vt:i4>0</vt:i4>
      </vt:variant>
      <vt:variant>
        <vt:i4>5</vt:i4>
      </vt:variant>
      <vt:variant>
        <vt:lpwstr/>
      </vt:variant>
      <vt:variant>
        <vt:lpwstr>_Toc437869021</vt:lpwstr>
      </vt:variant>
      <vt:variant>
        <vt:i4>1310773</vt:i4>
      </vt:variant>
      <vt:variant>
        <vt:i4>29</vt:i4>
      </vt:variant>
      <vt:variant>
        <vt:i4>0</vt:i4>
      </vt:variant>
      <vt:variant>
        <vt:i4>5</vt:i4>
      </vt:variant>
      <vt:variant>
        <vt:lpwstr/>
      </vt:variant>
      <vt:variant>
        <vt:lpwstr>_Toc437869016</vt:lpwstr>
      </vt:variant>
      <vt:variant>
        <vt:i4>1310773</vt:i4>
      </vt:variant>
      <vt:variant>
        <vt:i4>23</vt:i4>
      </vt:variant>
      <vt:variant>
        <vt:i4>0</vt:i4>
      </vt:variant>
      <vt:variant>
        <vt:i4>5</vt:i4>
      </vt:variant>
      <vt:variant>
        <vt:lpwstr/>
      </vt:variant>
      <vt:variant>
        <vt:lpwstr>_Toc437869015</vt:lpwstr>
      </vt:variant>
      <vt:variant>
        <vt:i4>1310773</vt:i4>
      </vt:variant>
      <vt:variant>
        <vt:i4>17</vt:i4>
      </vt:variant>
      <vt:variant>
        <vt:i4>0</vt:i4>
      </vt:variant>
      <vt:variant>
        <vt:i4>5</vt:i4>
      </vt:variant>
      <vt:variant>
        <vt:lpwstr/>
      </vt:variant>
      <vt:variant>
        <vt:lpwstr>_Toc437869014</vt:lpwstr>
      </vt:variant>
      <vt:variant>
        <vt:i4>1310773</vt:i4>
      </vt:variant>
      <vt:variant>
        <vt:i4>11</vt:i4>
      </vt:variant>
      <vt:variant>
        <vt:i4>0</vt:i4>
      </vt:variant>
      <vt:variant>
        <vt:i4>5</vt:i4>
      </vt:variant>
      <vt:variant>
        <vt:lpwstr/>
      </vt:variant>
      <vt:variant>
        <vt:lpwstr>_Toc437869013</vt:lpwstr>
      </vt:variant>
      <vt:variant>
        <vt:i4>1310773</vt:i4>
      </vt:variant>
      <vt:variant>
        <vt:i4>5</vt:i4>
      </vt:variant>
      <vt:variant>
        <vt:i4>0</vt:i4>
      </vt:variant>
      <vt:variant>
        <vt:i4>5</vt:i4>
      </vt:variant>
      <vt:variant>
        <vt:lpwstr/>
      </vt:variant>
      <vt:variant>
        <vt:lpwstr>_Toc437869012</vt:lpwstr>
      </vt:variant>
      <vt:variant>
        <vt:i4>5701721</vt:i4>
      </vt:variant>
      <vt:variant>
        <vt:i4>0</vt:i4>
      </vt:variant>
      <vt:variant>
        <vt:i4>0</vt:i4>
      </vt:variant>
      <vt:variant>
        <vt:i4>5</vt:i4>
      </vt:variant>
      <vt:variant>
        <vt:lpwstr>mailto:pmc_kazdornii@mail.ru</vt:lpwstr>
      </vt:variant>
      <vt:variant>
        <vt:lpwstr/>
      </vt:variant>
      <vt:variant>
        <vt:i4>524352</vt:i4>
      </vt:variant>
      <vt:variant>
        <vt:i4>18</vt:i4>
      </vt:variant>
      <vt:variant>
        <vt:i4>0</vt:i4>
      </vt:variant>
      <vt:variant>
        <vt:i4>5</vt:i4>
      </vt:variant>
      <vt:variant>
        <vt:lpwstr>http://ru.wikipedia.org/wiki/%D0%9A%D0%B5%D1%80%D0%B0%D0%BC%D0%B8%D0%BA%D0%B0</vt:lpwstr>
      </vt:variant>
      <vt:variant>
        <vt:lpwstr/>
      </vt:variant>
      <vt:variant>
        <vt:i4>5439558</vt:i4>
      </vt:variant>
      <vt:variant>
        <vt:i4>15</vt:i4>
      </vt:variant>
      <vt:variant>
        <vt:i4>0</vt:i4>
      </vt:variant>
      <vt:variant>
        <vt:i4>5</vt:i4>
      </vt:variant>
      <vt:variant>
        <vt:lpwstr>http://ru.wikipedia.org/wiki/%D0%9E%D1%80%D1%83%D0%B6%D0%B8%D0%B5</vt:lpwstr>
      </vt:variant>
      <vt:variant>
        <vt:lpwstr/>
      </vt:variant>
      <vt:variant>
        <vt:i4>5243000</vt:i4>
      </vt:variant>
      <vt:variant>
        <vt:i4>12</vt:i4>
      </vt:variant>
      <vt:variant>
        <vt:i4>0</vt:i4>
      </vt:variant>
      <vt:variant>
        <vt:i4>5</vt:i4>
      </vt:variant>
      <vt:variant>
        <vt:lpwstr>http://ru.wikipedia.org/wiki/%D0%AE%D0%B2%D0%B5%D0%BB%D0%B8%D1%80%D0%BD%D1%8B%D0%B5_%D0%B8%D0%B7%D0%B4%D0%B5%D0%BB%D0%B8%D1%8F</vt:lpwstr>
      </vt:variant>
      <vt:variant>
        <vt:lpwstr/>
      </vt:variant>
      <vt:variant>
        <vt:i4>2621449</vt:i4>
      </vt:variant>
      <vt:variant>
        <vt:i4>9</vt:i4>
      </vt:variant>
      <vt:variant>
        <vt:i4>0</vt:i4>
      </vt:variant>
      <vt:variant>
        <vt:i4>5</vt:i4>
      </vt:variant>
      <vt:variant>
        <vt:lpwstr>http://ru.wikipedia.org/wiki/%D0%9A%D0%B0%D0%BC%D0%B5%D0%BD%D0%BD%D1%8B%D0%B5_%D0%B8%D0%BD%D1%81%D1%82%D1%80%D1%83%D0%BC%D0%B5%D0%BD%D1%82%D1%8B</vt:lpwstr>
      </vt:variant>
      <vt:variant>
        <vt:lpwstr/>
      </vt:variant>
      <vt:variant>
        <vt:i4>7405657</vt:i4>
      </vt:variant>
      <vt:variant>
        <vt:i4>6</vt:i4>
      </vt:variant>
      <vt:variant>
        <vt:i4>0</vt:i4>
      </vt:variant>
      <vt:variant>
        <vt:i4>5</vt:i4>
      </vt:variant>
      <vt:variant>
        <vt:lpwstr>http://ru.wikipedia.org/wiki/%D0%90%D1%80%D1%85%D0%B5%D0%BE%D0%BB%D0%BE%D0%B3%D0%B8%D1%87%D0%B5%D1%81%D0%BA%D0%B8%D0%B5_%D1%80%D0%B0%D1%81%D0%BA%D0%BE%D0%BF%D0%BA%D0%B8</vt:lpwstr>
      </vt:variant>
      <vt:variant>
        <vt:lpwstr/>
      </vt:variant>
      <vt:variant>
        <vt:i4>524359</vt:i4>
      </vt:variant>
      <vt:variant>
        <vt:i4>3</vt:i4>
      </vt:variant>
      <vt:variant>
        <vt:i4>0</vt:i4>
      </vt:variant>
      <vt:variant>
        <vt:i4>5</vt:i4>
      </vt:variant>
      <vt:variant>
        <vt:lpwstr>http://ru.wikipedia.org/wiki/%D0%90%D1%80%D1%85%D0%B5%D0%BE%D0%BB%D0%BE%D0%B3%D0%B8%D1%8F</vt:lpwstr>
      </vt:variant>
      <vt:variant>
        <vt:lpwstr/>
      </vt:variant>
      <vt:variant>
        <vt:i4>2686978</vt:i4>
      </vt:variant>
      <vt:variant>
        <vt:i4>0</vt:i4>
      </vt:variant>
      <vt:variant>
        <vt:i4>0</vt:i4>
      </vt:variant>
      <vt:variant>
        <vt:i4>5</vt:i4>
      </vt:variant>
      <vt:variant>
        <vt:lpwstr>http://ru.wikipedia.org/wiki/%D0%9B%D0%B0%D1%82%D0%B8%D0%BD%D1%81%D0%BA%D0%B8%D0%B9_%D1%8F%D0%B7%D1%8B%D0%BA</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E-W ROAD PROJECT: ALMATY TO KHORGOS: PREPARATION OF EIA AND RIR</dc:title>
  <dc:creator>Microsoft</dc:creator>
  <cp:lastModifiedBy>ABP</cp:lastModifiedBy>
  <cp:revision>3</cp:revision>
  <cp:lastPrinted>2015-06-12T11:15:00Z</cp:lastPrinted>
  <dcterms:created xsi:type="dcterms:W3CDTF">2016-06-07T13:14:00Z</dcterms:created>
  <dcterms:modified xsi:type="dcterms:W3CDTF">2016-06-07T13:42:00Z</dcterms:modified>
</cp:coreProperties>
</file>